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D6B2" w14:textId="77777777" w:rsidR="00DC26D2" w:rsidRDefault="00AE6E29">
      <w:pPr>
        <w:ind w:right="-359"/>
        <w:jc w:val="center"/>
        <w:rPr>
          <w:sz w:val="20"/>
          <w:szCs w:val="20"/>
        </w:rPr>
      </w:pPr>
      <w:bookmarkStart w:id="0" w:name="page1"/>
      <w:bookmarkEnd w:id="0"/>
      <w:r>
        <w:rPr>
          <w:rFonts w:ascii="Arial" w:eastAsia="Arial" w:hAnsi="Arial" w:cs="Arial"/>
          <w:b/>
          <w:bCs/>
          <w:noProof/>
          <w:sz w:val="30"/>
          <w:szCs w:val="30"/>
        </w:rPr>
        <w:drawing>
          <wp:anchor distT="0" distB="0" distL="114300" distR="114300" simplePos="0" relativeHeight="251624448" behindDoc="1" locked="0" layoutInCell="0" allowOverlap="1" wp14:anchorId="4EBC9747" wp14:editId="34044E25">
            <wp:simplePos x="0" y="0"/>
            <wp:positionH relativeFrom="page">
              <wp:posOffset>204470</wp:posOffset>
            </wp:positionH>
            <wp:positionV relativeFrom="page">
              <wp:posOffset>169545</wp:posOffset>
            </wp:positionV>
            <wp:extent cx="7140575"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40575" cy="8255"/>
                    </a:xfrm>
                    <a:prstGeom prst="rect">
                      <a:avLst/>
                    </a:prstGeom>
                    <a:noFill/>
                  </pic:spPr>
                </pic:pic>
              </a:graphicData>
            </a:graphic>
          </wp:anchor>
        </w:drawing>
      </w:r>
      <w:r>
        <w:rPr>
          <w:rFonts w:ascii="Arial" w:eastAsia="Arial" w:hAnsi="Arial" w:cs="Arial"/>
          <w:b/>
          <w:bCs/>
          <w:noProof/>
          <w:sz w:val="30"/>
          <w:szCs w:val="30"/>
        </w:rPr>
        <w:drawing>
          <wp:anchor distT="0" distB="0" distL="114300" distR="114300" simplePos="0" relativeHeight="251625472" behindDoc="1" locked="0" layoutInCell="0" allowOverlap="1" wp14:anchorId="2436A2A2" wp14:editId="5F09D560">
            <wp:simplePos x="0" y="0"/>
            <wp:positionH relativeFrom="page">
              <wp:posOffset>204470</wp:posOffset>
            </wp:positionH>
            <wp:positionV relativeFrom="page">
              <wp:posOffset>185420</wp:posOffset>
            </wp:positionV>
            <wp:extent cx="7140575"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40575" cy="8255"/>
                    </a:xfrm>
                    <a:prstGeom prst="rect">
                      <a:avLst/>
                    </a:prstGeom>
                    <a:noFill/>
                  </pic:spPr>
                </pic:pic>
              </a:graphicData>
            </a:graphic>
          </wp:anchor>
        </w:drawing>
      </w:r>
      <w:r>
        <w:rPr>
          <w:rFonts w:ascii="Arial" w:eastAsia="Arial" w:hAnsi="Arial" w:cs="Arial"/>
          <w:b/>
          <w:bCs/>
          <w:sz w:val="30"/>
          <w:szCs w:val="30"/>
        </w:rPr>
        <w:t>UNITED STATES</w:t>
      </w:r>
    </w:p>
    <w:p w14:paraId="086F2663" w14:textId="77777777" w:rsidR="00DC26D2" w:rsidRDefault="00DC26D2">
      <w:pPr>
        <w:spacing w:line="31" w:lineRule="exact"/>
        <w:rPr>
          <w:sz w:val="24"/>
          <w:szCs w:val="24"/>
        </w:rPr>
      </w:pPr>
    </w:p>
    <w:p w14:paraId="2B204E87" w14:textId="77777777" w:rsidR="00DC26D2" w:rsidRDefault="00AE6E29">
      <w:pPr>
        <w:ind w:right="-359"/>
        <w:jc w:val="center"/>
        <w:rPr>
          <w:sz w:val="20"/>
          <w:szCs w:val="20"/>
        </w:rPr>
      </w:pPr>
      <w:r>
        <w:rPr>
          <w:rFonts w:ascii="Arial" w:eastAsia="Arial" w:hAnsi="Arial" w:cs="Arial"/>
          <w:b/>
          <w:bCs/>
          <w:sz w:val="30"/>
          <w:szCs w:val="30"/>
        </w:rPr>
        <w:t>SECURITIES AND EXCHANGE COMMISSION</w:t>
      </w:r>
    </w:p>
    <w:p w14:paraId="1171621C" w14:textId="77777777" w:rsidR="00DC26D2" w:rsidRDefault="00AE6E29">
      <w:pPr>
        <w:ind w:right="-359"/>
        <w:jc w:val="center"/>
        <w:rPr>
          <w:sz w:val="20"/>
          <w:szCs w:val="20"/>
        </w:rPr>
      </w:pPr>
      <w:r>
        <w:rPr>
          <w:rFonts w:ascii="Arial" w:eastAsia="Arial" w:hAnsi="Arial" w:cs="Arial"/>
          <w:b/>
          <w:bCs/>
          <w:sz w:val="20"/>
          <w:szCs w:val="20"/>
        </w:rPr>
        <w:t>Washington, D.C. 20549</w:t>
      </w:r>
    </w:p>
    <w:p w14:paraId="45CD84EE" w14:textId="77777777" w:rsidR="00DC26D2" w:rsidRDefault="00AE6E29">
      <w:pPr>
        <w:spacing w:line="20" w:lineRule="exact"/>
        <w:rPr>
          <w:sz w:val="24"/>
          <w:szCs w:val="24"/>
        </w:rPr>
      </w:pPr>
      <w:r>
        <w:rPr>
          <w:noProof/>
          <w:sz w:val="24"/>
          <w:szCs w:val="24"/>
        </w:rPr>
        <w:drawing>
          <wp:anchor distT="0" distB="0" distL="114300" distR="114300" simplePos="0" relativeHeight="251626496" behindDoc="1" locked="0" layoutInCell="0" allowOverlap="1" wp14:anchorId="174BAA61" wp14:editId="4CD4114C">
            <wp:simplePos x="0" y="0"/>
            <wp:positionH relativeFrom="column">
              <wp:posOffset>2958465</wp:posOffset>
            </wp:positionH>
            <wp:positionV relativeFrom="paragraph">
              <wp:posOffset>154305</wp:posOffset>
            </wp:positionV>
            <wp:extent cx="1224915"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24915" cy="8255"/>
                    </a:xfrm>
                    <a:prstGeom prst="rect">
                      <a:avLst/>
                    </a:prstGeom>
                    <a:noFill/>
                  </pic:spPr>
                </pic:pic>
              </a:graphicData>
            </a:graphic>
          </wp:anchor>
        </w:drawing>
      </w:r>
    </w:p>
    <w:p w14:paraId="78717BDB" w14:textId="77777777" w:rsidR="00DC26D2" w:rsidRDefault="00DC26D2">
      <w:pPr>
        <w:spacing w:line="400" w:lineRule="exact"/>
        <w:rPr>
          <w:sz w:val="24"/>
          <w:szCs w:val="24"/>
        </w:rPr>
      </w:pPr>
    </w:p>
    <w:p w14:paraId="34A97D8A" w14:textId="77777777" w:rsidR="00DC26D2" w:rsidRDefault="00AE6E29">
      <w:pPr>
        <w:ind w:right="-359"/>
        <w:jc w:val="center"/>
        <w:rPr>
          <w:sz w:val="20"/>
          <w:szCs w:val="20"/>
        </w:rPr>
      </w:pPr>
      <w:r>
        <w:rPr>
          <w:rFonts w:ascii="Arial" w:eastAsia="Arial" w:hAnsi="Arial" w:cs="Arial"/>
          <w:b/>
          <w:bCs/>
          <w:sz w:val="30"/>
          <w:szCs w:val="30"/>
        </w:rPr>
        <w:t>FORM 6-K</w:t>
      </w:r>
    </w:p>
    <w:p w14:paraId="6541F012" w14:textId="77777777" w:rsidR="00DC26D2" w:rsidRDefault="00AE6E29">
      <w:pPr>
        <w:spacing w:line="20" w:lineRule="exact"/>
        <w:rPr>
          <w:sz w:val="24"/>
          <w:szCs w:val="24"/>
        </w:rPr>
      </w:pPr>
      <w:r>
        <w:rPr>
          <w:noProof/>
          <w:sz w:val="24"/>
          <w:szCs w:val="24"/>
        </w:rPr>
        <w:drawing>
          <wp:anchor distT="0" distB="0" distL="114300" distR="114300" simplePos="0" relativeHeight="251627520" behindDoc="1" locked="0" layoutInCell="0" allowOverlap="1" wp14:anchorId="7EA86413" wp14:editId="1D143A72">
            <wp:simplePos x="0" y="0"/>
            <wp:positionH relativeFrom="column">
              <wp:posOffset>2958465</wp:posOffset>
            </wp:positionH>
            <wp:positionV relativeFrom="paragraph">
              <wp:posOffset>176530</wp:posOffset>
            </wp:positionV>
            <wp:extent cx="1224915"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224915" cy="8255"/>
                    </a:xfrm>
                    <a:prstGeom prst="rect">
                      <a:avLst/>
                    </a:prstGeom>
                    <a:noFill/>
                  </pic:spPr>
                </pic:pic>
              </a:graphicData>
            </a:graphic>
          </wp:anchor>
        </w:drawing>
      </w:r>
    </w:p>
    <w:p w14:paraId="2DA3D3AF" w14:textId="77777777" w:rsidR="00DC26D2" w:rsidRDefault="00DC26D2">
      <w:pPr>
        <w:spacing w:line="200" w:lineRule="exact"/>
        <w:rPr>
          <w:sz w:val="24"/>
          <w:szCs w:val="24"/>
        </w:rPr>
      </w:pPr>
    </w:p>
    <w:p w14:paraId="00FC9EB2" w14:textId="77777777" w:rsidR="00DC26D2" w:rsidRDefault="00DC26D2">
      <w:pPr>
        <w:spacing w:line="248" w:lineRule="exact"/>
        <w:rPr>
          <w:sz w:val="24"/>
          <w:szCs w:val="24"/>
        </w:rPr>
      </w:pPr>
    </w:p>
    <w:p w14:paraId="7660B607" w14:textId="77777777" w:rsidR="00DC26D2" w:rsidRDefault="00AE6E29">
      <w:pPr>
        <w:ind w:right="-359"/>
        <w:jc w:val="center"/>
        <w:rPr>
          <w:sz w:val="20"/>
          <w:szCs w:val="20"/>
        </w:rPr>
      </w:pPr>
      <w:r>
        <w:rPr>
          <w:rFonts w:ascii="Arial" w:eastAsia="Arial" w:hAnsi="Arial" w:cs="Arial"/>
          <w:b/>
          <w:bCs/>
          <w:sz w:val="20"/>
          <w:szCs w:val="20"/>
        </w:rPr>
        <w:t>REPORT OF FOREIGN PRIVATE ISSUER PURSUANT TO</w:t>
      </w:r>
    </w:p>
    <w:p w14:paraId="7734208E" w14:textId="77777777" w:rsidR="00DC26D2" w:rsidRDefault="00DC26D2">
      <w:pPr>
        <w:spacing w:line="19" w:lineRule="exact"/>
        <w:rPr>
          <w:sz w:val="24"/>
          <w:szCs w:val="24"/>
        </w:rPr>
      </w:pPr>
    </w:p>
    <w:p w14:paraId="25D1D043" w14:textId="77777777" w:rsidR="00DC26D2" w:rsidRDefault="00AE6E29">
      <w:pPr>
        <w:ind w:right="-359"/>
        <w:jc w:val="center"/>
        <w:rPr>
          <w:sz w:val="20"/>
          <w:szCs w:val="20"/>
        </w:rPr>
      </w:pPr>
      <w:r>
        <w:rPr>
          <w:rFonts w:ascii="Arial" w:eastAsia="Arial" w:hAnsi="Arial" w:cs="Arial"/>
          <w:b/>
          <w:bCs/>
          <w:sz w:val="20"/>
          <w:szCs w:val="20"/>
        </w:rPr>
        <w:t>RULE 13a-16 OR 15d-16 UNDER</w:t>
      </w:r>
    </w:p>
    <w:p w14:paraId="7D2F6ABC" w14:textId="77777777" w:rsidR="00DC26D2" w:rsidRDefault="00AE6E29">
      <w:pPr>
        <w:ind w:right="-359"/>
        <w:jc w:val="center"/>
        <w:rPr>
          <w:sz w:val="20"/>
          <w:szCs w:val="20"/>
        </w:rPr>
      </w:pPr>
      <w:r>
        <w:rPr>
          <w:rFonts w:ascii="Arial" w:eastAsia="Arial" w:hAnsi="Arial" w:cs="Arial"/>
          <w:b/>
          <w:bCs/>
          <w:sz w:val="20"/>
          <w:szCs w:val="20"/>
        </w:rPr>
        <w:t>THE SECURITIES EXCHANGE ACT OF 1934</w:t>
      </w:r>
    </w:p>
    <w:p w14:paraId="1F1EAAAE" w14:textId="77777777" w:rsidR="00DC26D2" w:rsidRDefault="00DC26D2">
      <w:pPr>
        <w:spacing w:line="188" w:lineRule="exact"/>
        <w:rPr>
          <w:sz w:val="24"/>
          <w:szCs w:val="24"/>
        </w:rPr>
      </w:pPr>
    </w:p>
    <w:p w14:paraId="76869CC4" w14:textId="77777777" w:rsidR="00DC26D2" w:rsidRDefault="00AE6E29">
      <w:pPr>
        <w:ind w:right="-359"/>
        <w:jc w:val="center"/>
        <w:rPr>
          <w:sz w:val="20"/>
          <w:szCs w:val="20"/>
        </w:rPr>
      </w:pPr>
      <w:r>
        <w:rPr>
          <w:rFonts w:ascii="Arial" w:eastAsia="Arial" w:hAnsi="Arial" w:cs="Arial"/>
          <w:b/>
          <w:bCs/>
          <w:sz w:val="17"/>
          <w:szCs w:val="17"/>
        </w:rPr>
        <w:t>For the quarterly period ended March 31, 2020</w:t>
      </w:r>
    </w:p>
    <w:p w14:paraId="2538F6F4" w14:textId="77777777" w:rsidR="00DC26D2" w:rsidRDefault="00DC26D2">
      <w:pPr>
        <w:spacing w:line="211" w:lineRule="exact"/>
        <w:rPr>
          <w:sz w:val="24"/>
          <w:szCs w:val="24"/>
        </w:rPr>
      </w:pPr>
    </w:p>
    <w:p w14:paraId="1566A9E9" w14:textId="77777777" w:rsidR="00DC26D2" w:rsidRDefault="00AE6E29">
      <w:pPr>
        <w:ind w:right="-359"/>
        <w:jc w:val="center"/>
        <w:rPr>
          <w:sz w:val="20"/>
          <w:szCs w:val="20"/>
        </w:rPr>
      </w:pPr>
      <w:r>
        <w:rPr>
          <w:rFonts w:ascii="Arial" w:eastAsia="Arial" w:hAnsi="Arial" w:cs="Arial"/>
          <w:b/>
          <w:bCs/>
          <w:sz w:val="17"/>
          <w:szCs w:val="17"/>
        </w:rPr>
        <w:t>Commission File Number 001-33725</w:t>
      </w:r>
    </w:p>
    <w:p w14:paraId="1E911D1F" w14:textId="77777777" w:rsidR="00DC26D2" w:rsidRDefault="00AE6E29">
      <w:pPr>
        <w:spacing w:line="20" w:lineRule="exact"/>
        <w:rPr>
          <w:sz w:val="24"/>
          <w:szCs w:val="24"/>
        </w:rPr>
      </w:pPr>
      <w:r>
        <w:rPr>
          <w:noProof/>
          <w:sz w:val="24"/>
          <w:szCs w:val="24"/>
        </w:rPr>
        <w:drawing>
          <wp:anchor distT="0" distB="0" distL="114300" distR="114300" simplePos="0" relativeHeight="251628544" behindDoc="1" locked="0" layoutInCell="0" allowOverlap="1" wp14:anchorId="2C12DF89" wp14:editId="6B16667B">
            <wp:simplePos x="0" y="0"/>
            <wp:positionH relativeFrom="column">
              <wp:posOffset>2958465</wp:posOffset>
            </wp:positionH>
            <wp:positionV relativeFrom="paragraph">
              <wp:posOffset>176530</wp:posOffset>
            </wp:positionV>
            <wp:extent cx="1224915"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224915" cy="8255"/>
                    </a:xfrm>
                    <a:prstGeom prst="rect">
                      <a:avLst/>
                    </a:prstGeom>
                    <a:noFill/>
                  </pic:spPr>
                </pic:pic>
              </a:graphicData>
            </a:graphic>
          </wp:anchor>
        </w:drawing>
      </w:r>
    </w:p>
    <w:p w14:paraId="4017010F" w14:textId="77777777" w:rsidR="00DC26D2" w:rsidRDefault="00DC26D2">
      <w:pPr>
        <w:spacing w:line="200" w:lineRule="exact"/>
        <w:rPr>
          <w:sz w:val="24"/>
          <w:szCs w:val="24"/>
        </w:rPr>
      </w:pPr>
    </w:p>
    <w:p w14:paraId="4D906B46" w14:textId="77777777" w:rsidR="00DC26D2" w:rsidRDefault="00DC26D2">
      <w:pPr>
        <w:spacing w:line="234" w:lineRule="exact"/>
        <w:rPr>
          <w:sz w:val="24"/>
          <w:szCs w:val="24"/>
        </w:rPr>
      </w:pPr>
    </w:p>
    <w:p w14:paraId="38703991" w14:textId="77777777" w:rsidR="00DC26D2" w:rsidRDefault="00AE6E29">
      <w:pPr>
        <w:ind w:right="-359"/>
        <w:jc w:val="center"/>
        <w:rPr>
          <w:sz w:val="20"/>
          <w:szCs w:val="20"/>
        </w:rPr>
      </w:pPr>
      <w:r>
        <w:rPr>
          <w:rFonts w:ascii="Arial" w:eastAsia="Arial" w:hAnsi="Arial" w:cs="Arial"/>
          <w:b/>
          <w:bCs/>
          <w:sz w:val="40"/>
          <w:szCs w:val="40"/>
        </w:rPr>
        <w:t>Textainer Group Holdings Limited</w:t>
      </w:r>
    </w:p>
    <w:p w14:paraId="445D410C" w14:textId="77777777" w:rsidR="00DC26D2" w:rsidRDefault="00DC26D2">
      <w:pPr>
        <w:spacing w:line="51" w:lineRule="exact"/>
        <w:rPr>
          <w:sz w:val="24"/>
          <w:szCs w:val="24"/>
        </w:rPr>
      </w:pPr>
    </w:p>
    <w:p w14:paraId="48954D3D" w14:textId="77777777" w:rsidR="00DC26D2" w:rsidRDefault="00AE6E29">
      <w:pPr>
        <w:ind w:right="-359"/>
        <w:jc w:val="center"/>
        <w:rPr>
          <w:sz w:val="20"/>
          <w:szCs w:val="20"/>
        </w:rPr>
      </w:pPr>
      <w:r>
        <w:rPr>
          <w:rFonts w:ascii="Arial" w:eastAsia="Arial" w:hAnsi="Arial" w:cs="Arial"/>
          <w:b/>
          <w:bCs/>
          <w:sz w:val="17"/>
          <w:szCs w:val="17"/>
        </w:rPr>
        <w:t>(Translation of Registrant’s name into English)</w:t>
      </w:r>
    </w:p>
    <w:p w14:paraId="22C0FBDF" w14:textId="77777777" w:rsidR="00DC26D2" w:rsidRDefault="00AE6E29">
      <w:pPr>
        <w:spacing w:line="20" w:lineRule="exact"/>
        <w:rPr>
          <w:sz w:val="24"/>
          <w:szCs w:val="24"/>
        </w:rPr>
      </w:pPr>
      <w:r>
        <w:rPr>
          <w:noProof/>
          <w:sz w:val="24"/>
          <w:szCs w:val="24"/>
        </w:rPr>
        <w:drawing>
          <wp:anchor distT="0" distB="0" distL="114300" distR="114300" simplePos="0" relativeHeight="251629568" behindDoc="1" locked="0" layoutInCell="0" allowOverlap="1" wp14:anchorId="5566631C" wp14:editId="53F50EB3">
            <wp:simplePos x="0" y="0"/>
            <wp:positionH relativeFrom="column">
              <wp:posOffset>2958465</wp:posOffset>
            </wp:positionH>
            <wp:positionV relativeFrom="paragraph">
              <wp:posOffset>148590</wp:posOffset>
            </wp:positionV>
            <wp:extent cx="1224915"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4915" cy="8255"/>
                    </a:xfrm>
                    <a:prstGeom prst="rect">
                      <a:avLst/>
                    </a:prstGeom>
                    <a:noFill/>
                  </pic:spPr>
                </pic:pic>
              </a:graphicData>
            </a:graphic>
          </wp:anchor>
        </w:drawing>
      </w:r>
    </w:p>
    <w:p w14:paraId="608B6444" w14:textId="77777777" w:rsidR="00DC26D2" w:rsidRDefault="00DC26D2">
      <w:pPr>
        <w:spacing w:line="200" w:lineRule="exact"/>
        <w:rPr>
          <w:sz w:val="24"/>
          <w:szCs w:val="24"/>
        </w:rPr>
      </w:pPr>
    </w:p>
    <w:p w14:paraId="5E925EC4" w14:textId="77777777" w:rsidR="00DC26D2" w:rsidRDefault="00DC26D2">
      <w:pPr>
        <w:spacing w:line="214" w:lineRule="exact"/>
        <w:rPr>
          <w:sz w:val="24"/>
          <w:szCs w:val="24"/>
        </w:rPr>
      </w:pPr>
    </w:p>
    <w:p w14:paraId="304A6BC8" w14:textId="77777777" w:rsidR="00DC26D2" w:rsidRDefault="00AE6E29">
      <w:pPr>
        <w:ind w:right="-359"/>
        <w:jc w:val="center"/>
        <w:rPr>
          <w:sz w:val="20"/>
          <w:szCs w:val="20"/>
        </w:rPr>
      </w:pPr>
      <w:r>
        <w:rPr>
          <w:rFonts w:ascii="Arial" w:eastAsia="Arial" w:hAnsi="Arial" w:cs="Arial"/>
          <w:b/>
          <w:bCs/>
          <w:sz w:val="17"/>
          <w:szCs w:val="17"/>
        </w:rPr>
        <w:t>Century House</w:t>
      </w:r>
    </w:p>
    <w:p w14:paraId="3215A4AF" w14:textId="77777777" w:rsidR="00DC26D2" w:rsidRDefault="00DC26D2">
      <w:pPr>
        <w:spacing w:line="23" w:lineRule="exact"/>
        <w:rPr>
          <w:sz w:val="24"/>
          <w:szCs w:val="24"/>
        </w:rPr>
      </w:pPr>
    </w:p>
    <w:p w14:paraId="035B9CED" w14:textId="77777777" w:rsidR="00DC26D2" w:rsidRDefault="00AE6E29">
      <w:pPr>
        <w:ind w:right="-359"/>
        <w:jc w:val="center"/>
        <w:rPr>
          <w:sz w:val="20"/>
          <w:szCs w:val="20"/>
        </w:rPr>
      </w:pPr>
      <w:r>
        <w:rPr>
          <w:rFonts w:ascii="Arial" w:eastAsia="Arial" w:hAnsi="Arial" w:cs="Arial"/>
          <w:b/>
          <w:bCs/>
          <w:sz w:val="17"/>
          <w:szCs w:val="17"/>
        </w:rPr>
        <w:t>16 Par-La-Ville Road</w:t>
      </w:r>
    </w:p>
    <w:p w14:paraId="6C9FF148" w14:textId="77777777" w:rsidR="00DC26D2" w:rsidRDefault="00DC26D2">
      <w:pPr>
        <w:spacing w:line="8" w:lineRule="exact"/>
        <w:rPr>
          <w:sz w:val="24"/>
          <w:szCs w:val="24"/>
        </w:rPr>
      </w:pPr>
    </w:p>
    <w:p w14:paraId="4EF85868" w14:textId="77777777" w:rsidR="00DC26D2" w:rsidRDefault="00AE6E29">
      <w:pPr>
        <w:ind w:right="-359"/>
        <w:jc w:val="center"/>
        <w:rPr>
          <w:sz w:val="20"/>
          <w:szCs w:val="20"/>
        </w:rPr>
      </w:pPr>
      <w:r>
        <w:rPr>
          <w:rFonts w:ascii="Arial" w:eastAsia="Arial" w:hAnsi="Arial" w:cs="Arial"/>
          <w:b/>
          <w:bCs/>
          <w:sz w:val="17"/>
          <w:szCs w:val="17"/>
        </w:rPr>
        <w:t>Hamilton HM 08</w:t>
      </w:r>
    </w:p>
    <w:p w14:paraId="2864745C" w14:textId="77777777" w:rsidR="00DC26D2" w:rsidRDefault="00DC26D2">
      <w:pPr>
        <w:spacing w:line="8" w:lineRule="exact"/>
        <w:rPr>
          <w:sz w:val="24"/>
          <w:szCs w:val="24"/>
        </w:rPr>
      </w:pPr>
    </w:p>
    <w:p w14:paraId="30D0BA73" w14:textId="77777777" w:rsidR="00DC26D2" w:rsidRDefault="00AE6E29">
      <w:pPr>
        <w:ind w:right="-359"/>
        <w:jc w:val="center"/>
        <w:rPr>
          <w:sz w:val="20"/>
          <w:szCs w:val="20"/>
        </w:rPr>
      </w:pPr>
      <w:r>
        <w:rPr>
          <w:rFonts w:ascii="Arial" w:eastAsia="Arial" w:hAnsi="Arial" w:cs="Arial"/>
          <w:b/>
          <w:bCs/>
          <w:sz w:val="17"/>
          <w:szCs w:val="17"/>
        </w:rPr>
        <w:t>Bermuda</w:t>
      </w:r>
    </w:p>
    <w:p w14:paraId="528D9D20" w14:textId="77777777" w:rsidR="00DC26D2" w:rsidRDefault="00DC26D2">
      <w:pPr>
        <w:spacing w:line="8" w:lineRule="exact"/>
        <w:rPr>
          <w:sz w:val="24"/>
          <w:szCs w:val="24"/>
        </w:rPr>
      </w:pPr>
    </w:p>
    <w:p w14:paraId="1DD1BC2E" w14:textId="77777777" w:rsidR="00DC26D2" w:rsidRDefault="00AE6E29">
      <w:pPr>
        <w:ind w:right="-359"/>
        <w:jc w:val="center"/>
        <w:rPr>
          <w:sz w:val="20"/>
          <w:szCs w:val="20"/>
        </w:rPr>
      </w:pPr>
      <w:r>
        <w:rPr>
          <w:rFonts w:ascii="Arial" w:eastAsia="Arial" w:hAnsi="Arial" w:cs="Arial"/>
          <w:b/>
          <w:bCs/>
          <w:sz w:val="17"/>
          <w:szCs w:val="17"/>
        </w:rPr>
        <w:t>(441) 296-2500</w:t>
      </w:r>
    </w:p>
    <w:p w14:paraId="122CE53D" w14:textId="77777777" w:rsidR="00DC26D2" w:rsidRDefault="00DC26D2">
      <w:pPr>
        <w:spacing w:line="2" w:lineRule="exact"/>
        <w:rPr>
          <w:sz w:val="24"/>
          <w:szCs w:val="24"/>
        </w:rPr>
      </w:pPr>
    </w:p>
    <w:p w14:paraId="5F63154C" w14:textId="77777777" w:rsidR="00DC26D2" w:rsidRDefault="00AE6E29">
      <w:pPr>
        <w:ind w:right="-359"/>
        <w:jc w:val="center"/>
        <w:rPr>
          <w:sz w:val="20"/>
          <w:szCs w:val="20"/>
        </w:rPr>
      </w:pPr>
      <w:r>
        <w:rPr>
          <w:rFonts w:ascii="Arial" w:eastAsia="Arial" w:hAnsi="Arial" w:cs="Arial"/>
          <w:b/>
          <w:bCs/>
          <w:sz w:val="14"/>
          <w:szCs w:val="14"/>
        </w:rPr>
        <w:t>(Address of principal executive office)</w:t>
      </w:r>
    </w:p>
    <w:p w14:paraId="7734F107" w14:textId="77777777" w:rsidR="00DC26D2" w:rsidRDefault="00DC26D2">
      <w:pPr>
        <w:spacing w:line="151" w:lineRule="exact"/>
        <w:rPr>
          <w:sz w:val="24"/>
          <w:szCs w:val="24"/>
        </w:rPr>
      </w:pPr>
    </w:p>
    <w:p w14:paraId="450F9360" w14:textId="77777777" w:rsidR="00DC26D2" w:rsidRDefault="00AE6E29">
      <w:pPr>
        <w:ind w:left="3040"/>
        <w:rPr>
          <w:sz w:val="20"/>
          <w:szCs w:val="20"/>
        </w:rPr>
      </w:pPr>
      <w:r>
        <w:rPr>
          <w:rFonts w:ascii="Arial" w:eastAsia="Arial" w:hAnsi="Arial" w:cs="Arial"/>
          <w:sz w:val="17"/>
          <w:szCs w:val="17"/>
        </w:rPr>
        <w:t>Securities registered or to be registered pursuant to Section 12(b) of the Act.</w:t>
      </w:r>
    </w:p>
    <w:p w14:paraId="0195B135" w14:textId="77777777" w:rsidR="00DC26D2" w:rsidRDefault="00DC26D2">
      <w:pPr>
        <w:sectPr w:rsidR="00DC26D2">
          <w:pgSz w:w="11900" w:h="16838"/>
          <w:pgMar w:top="342" w:right="699" w:bottom="1440" w:left="320" w:header="0" w:footer="0" w:gutter="0"/>
          <w:cols w:space="720" w:equalWidth="0">
            <w:col w:w="10880"/>
          </w:cols>
        </w:sectPr>
      </w:pPr>
    </w:p>
    <w:p w14:paraId="66BBDDDF" w14:textId="77777777" w:rsidR="00DC26D2" w:rsidRDefault="00DC26D2">
      <w:pPr>
        <w:spacing w:line="211" w:lineRule="exact"/>
        <w:rPr>
          <w:sz w:val="24"/>
          <w:szCs w:val="24"/>
        </w:rPr>
      </w:pPr>
    </w:p>
    <w:p w14:paraId="503BA6E1" w14:textId="77777777" w:rsidR="00DC26D2" w:rsidRDefault="00AE6E29">
      <w:pPr>
        <w:ind w:left="220"/>
        <w:jc w:val="center"/>
        <w:rPr>
          <w:sz w:val="20"/>
          <w:szCs w:val="20"/>
        </w:rPr>
      </w:pPr>
      <w:r>
        <w:rPr>
          <w:rFonts w:ascii="Arial" w:eastAsia="Arial" w:hAnsi="Arial" w:cs="Arial"/>
          <w:b/>
          <w:bCs/>
          <w:sz w:val="15"/>
          <w:szCs w:val="15"/>
        </w:rPr>
        <w:t>Title of each class</w:t>
      </w:r>
    </w:p>
    <w:p w14:paraId="1B7DD624" w14:textId="77777777" w:rsidR="00DC26D2" w:rsidRDefault="00DC26D2">
      <w:pPr>
        <w:spacing w:line="23" w:lineRule="exact"/>
        <w:rPr>
          <w:sz w:val="24"/>
          <w:szCs w:val="24"/>
        </w:rPr>
      </w:pPr>
    </w:p>
    <w:p w14:paraId="458CD2BC" w14:textId="77777777" w:rsidR="00DC26D2" w:rsidRDefault="00AE6E29">
      <w:pPr>
        <w:ind w:left="220"/>
        <w:jc w:val="center"/>
        <w:rPr>
          <w:sz w:val="20"/>
          <w:szCs w:val="20"/>
        </w:rPr>
      </w:pPr>
      <w:r>
        <w:rPr>
          <w:rFonts w:ascii="Arial" w:eastAsia="Arial" w:hAnsi="Arial" w:cs="Arial"/>
          <w:b/>
          <w:bCs/>
          <w:sz w:val="13"/>
          <w:szCs w:val="13"/>
        </w:rPr>
        <w:t>Common Shares, $0.01 par value</w:t>
      </w:r>
    </w:p>
    <w:p w14:paraId="467D3DDA" w14:textId="77777777" w:rsidR="00DC26D2" w:rsidRDefault="00AE6E29">
      <w:pPr>
        <w:spacing w:line="20" w:lineRule="exact"/>
        <w:rPr>
          <w:sz w:val="24"/>
          <w:szCs w:val="24"/>
        </w:rPr>
      </w:pPr>
      <w:r>
        <w:rPr>
          <w:sz w:val="24"/>
          <w:szCs w:val="24"/>
        </w:rPr>
        <w:br w:type="column"/>
      </w:r>
    </w:p>
    <w:p w14:paraId="4DBABFF1" w14:textId="77777777" w:rsidR="00DC26D2" w:rsidRDefault="00DC26D2">
      <w:pPr>
        <w:spacing w:line="191" w:lineRule="exact"/>
        <w:rPr>
          <w:sz w:val="24"/>
          <w:szCs w:val="24"/>
        </w:rPr>
      </w:pPr>
    </w:p>
    <w:p w14:paraId="10626209" w14:textId="77777777" w:rsidR="00DC26D2" w:rsidRDefault="00AE6E29">
      <w:pPr>
        <w:ind w:right="920"/>
        <w:jc w:val="center"/>
        <w:rPr>
          <w:sz w:val="20"/>
          <w:szCs w:val="20"/>
        </w:rPr>
      </w:pPr>
      <w:r>
        <w:rPr>
          <w:rFonts w:ascii="Arial" w:eastAsia="Arial" w:hAnsi="Arial" w:cs="Arial"/>
          <w:b/>
          <w:bCs/>
          <w:sz w:val="13"/>
          <w:szCs w:val="13"/>
        </w:rPr>
        <w:t>Trading Symbol(s)</w:t>
      </w:r>
    </w:p>
    <w:p w14:paraId="2957B2CF" w14:textId="77777777" w:rsidR="00DC26D2" w:rsidRDefault="00DC26D2">
      <w:pPr>
        <w:spacing w:line="46" w:lineRule="exact"/>
        <w:rPr>
          <w:sz w:val="24"/>
          <w:szCs w:val="24"/>
        </w:rPr>
      </w:pPr>
    </w:p>
    <w:p w14:paraId="24738A3D" w14:textId="77777777" w:rsidR="00DC26D2" w:rsidRDefault="00AE6E29">
      <w:pPr>
        <w:ind w:right="920"/>
        <w:jc w:val="center"/>
        <w:rPr>
          <w:sz w:val="20"/>
          <w:szCs w:val="20"/>
        </w:rPr>
      </w:pPr>
      <w:r>
        <w:rPr>
          <w:rFonts w:ascii="Arial" w:eastAsia="Arial" w:hAnsi="Arial" w:cs="Arial"/>
          <w:b/>
          <w:bCs/>
          <w:sz w:val="15"/>
          <w:szCs w:val="15"/>
        </w:rPr>
        <w:t>TGH</w:t>
      </w:r>
    </w:p>
    <w:p w14:paraId="7F8B143B" w14:textId="77777777" w:rsidR="00DC26D2" w:rsidRDefault="00AE6E29">
      <w:pPr>
        <w:spacing w:line="20" w:lineRule="exact"/>
        <w:rPr>
          <w:sz w:val="24"/>
          <w:szCs w:val="24"/>
        </w:rPr>
      </w:pPr>
      <w:r>
        <w:rPr>
          <w:noProof/>
          <w:sz w:val="24"/>
          <w:szCs w:val="24"/>
        </w:rPr>
        <w:drawing>
          <wp:anchor distT="0" distB="0" distL="114300" distR="114300" simplePos="0" relativeHeight="251630592" behindDoc="1" locked="0" layoutInCell="0" allowOverlap="1" wp14:anchorId="7B41C795" wp14:editId="2592A82D">
            <wp:simplePos x="0" y="0"/>
            <wp:positionH relativeFrom="column">
              <wp:posOffset>164465</wp:posOffset>
            </wp:positionH>
            <wp:positionV relativeFrom="paragraph">
              <wp:posOffset>249555</wp:posOffset>
            </wp:positionV>
            <wp:extent cx="1224915"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224915" cy="8255"/>
                    </a:xfrm>
                    <a:prstGeom prst="rect">
                      <a:avLst/>
                    </a:prstGeom>
                    <a:noFill/>
                  </pic:spPr>
                </pic:pic>
              </a:graphicData>
            </a:graphic>
          </wp:anchor>
        </w:drawing>
      </w:r>
    </w:p>
    <w:p w14:paraId="159425FB" w14:textId="77777777" w:rsidR="00DC26D2" w:rsidRDefault="00AE6E29">
      <w:pPr>
        <w:spacing w:line="20" w:lineRule="exact"/>
        <w:rPr>
          <w:sz w:val="24"/>
          <w:szCs w:val="24"/>
        </w:rPr>
      </w:pPr>
      <w:r>
        <w:rPr>
          <w:sz w:val="24"/>
          <w:szCs w:val="24"/>
        </w:rPr>
        <w:br w:type="column"/>
      </w:r>
    </w:p>
    <w:p w14:paraId="6F81BC1D" w14:textId="77777777" w:rsidR="00DC26D2" w:rsidRDefault="00DC26D2">
      <w:pPr>
        <w:spacing w:line="191" w:lineRule="exact"/>
        <w:rPr>
          <w:sz w:val="24"/>
          <w:szCs w:val="24"/>
        </w:rPr>
      </w:pPr>
    </w:p>
    <w:p w14:paraId="5F1A8BA3" w14:textId="77777777" w:rsidR="00DC26D2" w:rsidRDefault="00AE6E29">
      <w:pPr>
        <w:ind w:right="780"/>
        <w:jc w:val="center"/>
        <w:rPr>
          <w:sz w:val="20"/>
          <w:szCs w:val="20"/>
        </w:rPr>
      </w:pPr>
      <w:r>
        <w:rPr>
          <w:rFonts w:ascii="Arial" w:eastAsia="Arial" w:hAnsi="Arial" w:cs="Arial"/>
          <w:b/>
          <w:bCs/>
          <w:sz w:val="13"/>
          <w:szCs w:val="13"/>
        </w:rPr>
        <w:t>Name of each exchange on which registered</w:t>
      </w:r>
    </w:p>
    <w:p w14:paraId="186BC3A9" w14:textId="77777777" w:rsidR="00DC26D2" w:rsidRDefault="00DC26D2">
      <w:pPr>
        <w:spacing w:line="46" w:lineRule="exact"/>
        <w:rPr>
          <w:sz w:val="24"/>
          <w:szCs w:val="24"/>
        </w:rPr>
      </w:pPr>
    </w:p>
    <w:p w14:paraId="793DDCE5" w14:textId="77777777" w:rsidR="00DC26D2" w:rsidRDefault="00AE6E29">
      <w:pPr>
        <w:ind w:right="780"/>
        <w:jc w:val="center"/>
        <w:rPr>
          <w:sz w:val="20"/>
          <w:szCs w:val="20"/>
        </w:rPr>
      </w:pPr>
      <w:r>
        <w:rPr>
          <w:rFonts w:ascii="Arial" w:eastAsia="Arial" w:hAnsi="Arial" w:cs="Arial"/>
          <w:b/>
          <w:bCs/>
          <w:sz w:val="15"/>
          <w:szCs w:val="15"/>
        </w:rPr>
        <w:t xml:space="preserve">New York Stock </w:t>
      </w:r>
      <w:r>
        <w:rPr>
          <w:rFonts w:ascii="Arial" w:eastAsia="Arial" w:hAnsi="Arial" w:cs="Arial"/>
          <w:b/>
          <w:bCs/>
          <w:sz w:val="15"/>
          <w:szCs w:val="15"/>
        </w:rPr>
        <w:t>Exchange</w:t>
      </w:r>
    </w:p>
    <w:p w14:paraId="5550275D" w14:textId="77777777" w:rsidR="00DC26D2" w:rsidRDefault="00DC26D2">
      <w:pPr>
        <w:spacing w:line="200" w:lineRule="exact"/>
        <w:rPr>
          <w:sz w:val="24"/>
          <w:szCs w:val="24"/>
        </w:rPr>
      </w:pPr>
    </w:p>
    <w:p w14:paraId="7F030375" w14:textId="77777777" w:rsidR="00DC26D2" w:rsidRDefault="00DC26D2">
      <w:pPr>
        <w:sectPr w:rsidR="00DC26D2">
          <w:type w:val="continuous"/>
          <w:pgSz w:w="11900" w:h="16838"/>
          <w:pgMar w:top="342" w:right="699" w:bottom="1440" w:left="320" w:header="0" w:footer="0" w:gutter="0"/>
          <w:cols w:num="3" w:space="720" w:equalWidth="0">
            <w:col w:w="3680" w:space="720"/>
            <w:col w:w="2140" w:space="720"/>
            <w:col w:w="3620"/>
          </w:cols>
        </w:sectPr>
      </w:pPr>
    </w:p>
    <w:p w14:paraId="31A89631" w14:textId="77777777" w:rsidR="00DC26D2" w:rsidRDefault="00DC26D2">
      <w:pPr>
        <w:spacing w:line="396" w:lineRule="exact"/>
        <w:rPr>
          <w:sz w:val="24"/>
          <w:szCs w:val="24"/>
        </w:rPr>
      </w:pPr>
    </w:p>
    <w:p w14:paraId="2B96A4DA" w14:textId="77777777" w:rsidR="00DC26D2" w:rsidRDefault="00AE6E29">
      <w:pPr>
        <w:rPr>
          <w:sz w:val="20"/>
          <w:szCs w:val="20"/>
        </w:rPr>
      </w:pPr>
      <w:r>
        <w:rPr>
          <w:rFonts w:ascii="Arial" w:eastAsia="Arial" w:hAnsi="Arial" w:cs="Arial"/>
          <w:sz w:val="17"/>
          <w:szCs w:val="17"/>
        </w:rPr>
        <w:t>Indicate by check mark whether the registrant files or will file annual reports under cover of Form 20-F or Form 40-F.</w:t>
      </w:r>
    </w:p>
    <w:p w14:paraId="4D3F0ADF" w14:textId="77777777" w:rsidR="00DC26D2" w:rsidRDefault="00DC26D2">
      <w:pPr>
        <w:spacing w:line="178" w:lineRule="exact"/>
        <w:rPr>
          <w:sz w:val="24"/>
          <w:szCs w:val="24"/>
        </w:rPr>
      </w:pPr>
    </w:p>
    <w:p w14:paraId="0690F863" w14:textId="77777777" w:rsidR="00DC26D2" w:rsidRDefault="00AE6E29">
      <w:pPr>
        <w:tabs>
          <w:tab w:val="left" w:pos="140"/>
        </w:tabs>
        <w:spacing w:line="196" w:lineRule="exact"/>
        <w:ind w:right="-379"/>
        <w:jc w:val="center"/>
        <w:rPr>
          <w:sz w:val="20"/>
          <w:szCs w:val="20"/>
        </w:rPr>
      </w:pPr>
      <w:r>
        <w:rPr>
          <w:rFonts w:ascii="Arial" w:eastAsia="Arial" w:hAnsi="Arial" w:cs="Arial"/>
          <w:sz w:val="17"/>
          <w:szCs w:val="17"/>
        </w:rPr>
        <w:t xml:space="preserve">Form 20-F </w:t>
      </w:r>
      <w:r>
        <w:rPr>
          <w:rFonts w:ascii="MS PGothic" w:eastAsia="MS PGothic" w:hAnsi="MS PGothic" w:cs="MS PGothic"/>
          <w:sz w:val="17"/>
          <w:szCs w:val="17"/>
        </w:rPr>
        <w:t>☑</w:t>
      </w:r>
      <w:r>
        <w:rPr>
          <w:sz w:val="20"/>
          <w:szCs w:val="20"/>
        </w:rPr>
        <w:tab/>
      </w:r>
      <w:r>
        <w:rPr>
          <w:rFonts w:ascii="Arial" w:eastAsia="Arial" w:hAnsi="Arial" w:cs="Arial"/>
          <w:sz w:val="16"/>
          <w:szCs w:val="16"/>
        </w:rPr>
        <w:t xml:space="preserve">Form 40-F </w:t>
      </w:r>
      <w:r>
        <w:rPr>
          <w:rFonts w:ascii="MS PGothic" w:eastAsia="MS PGothic" w:hAnsi="MS PGothic" w:cs="MS PGothic"/>
          <w:sz w:val="16"/>
          <w:szCs w:val="16"/>
        </w:rPr>
        <w:t>☐</w:t>
      </w:r>
    </w:p>
    <w:p w14:paraId="0295AC9C" w14:textId="77777777" w:rsidR="00DC26D2" w:rsidRDefault="00DC26D2">
      <w:pPr>
        <w:spacing w:line="211" w:lineRule="exact"/>
        <w:rPr>
          <w:sz w:val="24"/>
          <w:szCs w:val="24"/>
        </w:rPr>
      </w:pPr>
    </w:p>
    <w:p w14:paraId="430B8A74" w14:textId="77777777" w:rsidR="00DC26D2" w:rsidRDefault="00AE6E29">
      <w:pPr>
        <w:spacing w:line="196" w:lineRule="exact"/>
        <w:rPr>
          <w:sz w:val="20"/>
          <w:szCs w:val="20"/>
        </w:rPr>
      </w:pPr>
      <w:r>
        <w:rPr>
          <w:rFonts w:ascii="Arial" w:eastAsia="Arial" w:hAnsi="Arial" w:cs="Arial"/>
          <w:sz w:val="17"/>
          <w:szCs w:val="17"/>
        </w:rPr>
        <w:t xml:space="preserve">Indicate by check mark if the registrant is submitting the Form 6-K in paper as permitted by Regulation S-T Rule 101(b)(1): </w:t>
      </w:r>
      <w:r>
        <w:rPr>
          <w:rFonts w:ascii="MS PGothic" w:eastAsia="MS PGothic" w:hAnsi="MS PGothic" w:cs="MS PGothic"/>
          <w:sz w:val="17"/>
          <w:szCs w:val="17"/>
        </w:rPr>
        <w:t>☐</w:t>
      </w:r>
    </w:p>
    <w:p w14:paraId="2CCB5D4F" w14:textId="77777777" w:rsidR="00DC26D2" w:rsidRDefault="00DC26D2">
      <w:pPr>
        <w:spacing w:line="211" w:lineRule="exact"/>
        <w:rPr>
          <w:sz w:val="24"/>
          <w:szCs w:val="24"/>
        </w:rPr>
      </w:pPr>
    </w:p>
    <w:p w14:paraId="10C77007" w14:textId="77777777" w:rsidR="00DC26D2" w:rsidRDefault="00AE6E29">
      <w:pPr>
        <w:spacing w:line="196" w:lineRule="exact"/>
        <w:rPr>
          <w:sz w:val="20"/>
          <w:szCs w:val="20"/>
        </w:rPr>
      </w:pPr>
      <w:r>
        <w:rPr>
          <w:rFonts w:ascii="Arial" w:eastAsia="Arial" w:hAnsi="Arial" w:cs="Arial"/>
          <w:sz w:val="17"/>
          <w:szCs w:val="17"/>
        </w:rPr>
        <w:t xml:space="preserve">Indicate by check mark if the registrant is submitting the Form 6-K in paper as permitted by Regulation S-T Rule 101(b)(7): </w:t>
      </w:r>
      <w:r>
        <w:rPr>
          <w:rFonts w:ascii="MS PGothic" w:eastAsia="MS PGothic" w:hAnsi="MS PGothic" w:cs="MS PGothic"/>
          <w:sz w:val="17"/>
          <w:szCs w:val="17"/>
        </w:rPr>
        <w:t>☐</w:t>
      </w:r>
    </w:p>
    <w:p w14:paraId="4E21653A" w14:textId="77777777" w:rsidR="00DC26D2" w:rsidRDefault="00DC26D2">
      <w:pPr>
        <w:spacing w:line="243" w:lineRule="exact"/>
        <w:rPr>
          <w:sz w:val="24"/>
          <w:szCs w:val="24"/>
        </w:rPr>
      </w:pPr>
    </w:p>
    <w:p w14:paraId="7235541C" w14:textId="77777777" w:rsidR="00DC26D2" w:rsidRDefault="00AE6E29">
      <w:pPr>
        <w:spacing w:line="219" w:lineRule="exact"/>
        <w:rPr>
          <w:sz w:val="20"/>
          <w:szCs w:val="20"/>
        </w:rPr>
      </w:pPr>
      <w:r>
        <w:rPr>
          <w:rFonts w:ascii="Arial" w:eastAsia="Arial" w:hAnsi="Arial" w:cs="Arial"/>
          <w:sz w:val="17"/>
          <w:szCs w:val="17"/>
        </w:rPr>
        <w:t>In</w:t>
      </w:r>
      <w:r>
        <w:rPr>
          <w:rFonts w:ascii="Arial" w:eastAsia="Arial" w:hAnsi="Arial" w:cs="Arial"/>
          <w:sz w:val="17"/>
          <w:szCs w:val="17"/>
        </w:rPr>
        <w:t xml:space="preserve">dicate by check mark whether the registrant by furnishing the information contained in this Form is also thereby furnishing the information to the Commission pursuant to Rule 12g3-2(b) under the Securities Exchange Act of 1934. Yes </w:t>
      </w:r>
      <w:r>
        <w:rPr>
          <w:rFonts w:ascii="MS PGothic" w:eastAsia="MS PGothic" w:hAnsi="MS PGothic" w:cs="MS PGothic"/>
          <w:sz w:val="17"/>
          <w:szCs w:val="17"/>
        </w:rPr>
        <w:t>☐</w:t>
      </w:r>
      <w:r>
        <w:rPr>
          <w:rFonts w:ascii="Arial" w:eastAsia="Arial" w:hAnsi="Arial" w:cs="Arial"/>
          <w:sz w:val="17"/>
          <w:szCs w:val="17"/>
        </w:rPr>
        <w:t xml:space="preserve"> No </w:t>
      </w:r>
      <w:r>
        <w:rPr>
          <w:rFonts w:ascii="MS PGothic" w:eastAsia="MS PGothic" w:hAnsi="MS PGothic" w:cs="MS PGothic"/>
          <w:sz w:val="17"/>
          <w:szCs w:val="17"/>
        </w:rPr>
        <w:t>☑</w:t>
      </w:r>
    </w:p>
    <w:p w14:paraId="02E8A18C" w14:textId="77777777" w:rsidR="00DC26D2" w:rsidRDefault="00DC26D2">
      <w:pPr>
        <w:spacing w:line="173" w:lineRule="exact"/>
        <w:rPr>
          <w:sz w:val="24"/>
          <w:szCs w:val="24"/>
        </w:rPr>
      </w:pPr>
    </w:p>
    <w:p w14:paraId="318A3693" w14:textId="77777777" w:rsidR="00DC26D2" w:rsidRDefault="00AE6E29">
      <w:pPr>
        <w:rPr>
          <w:sz w:val="20"/>
          <w:szCs w:val="20"/>
        </w:rPr>
      </w:pPr>
      <w:r>
        <w:rPr>
          <w:rFonts w:ascii="Arial" w:eastAsia="Arial" w:hAnsi="Arial" w:cs="Arial"/>
          <w:sz w:val="17"/>
          <w:szCs w:val="17"/>
        </w:rPr>
        <w:t>If “Yes” is mark</w:t>
      </w:r>
      <w:r>
        <w:rPr>
          <w:rFonts w:ascii="Arial" w:eastAsia="Arial" w:hAnsi="Arial" w:cs="Arial"/>
          <w:sz w:val="17"/>
          <w:szCs w:val="17"/>
        </w:rPr>
        <w:t>ed, indicate below the file number assigned to the registrant in connection with Rule 12g3-2(b): Not applicable</w:t>
      </w:r>
    </w:p>
    <w:p w14:paraId="1E5C8085" w14:textId="77777777" w:rsidR="00DC26D2" w:rsidRDefault="00AE6E29">
      <w:pPr>
        <w:spacing w:line="20" w:lineRule="exact"/>
        <w:rPr>
          <w:sz w:val="24"/>
          <w:szCs w:val="24"/>
        </w:rPr>
      </w:pPr>
      <w:r>
        <w:rPr>
          <w:noProof/>
          <w:sz w:val="24"/>
          <w:szCs w:val="24"/>
        </w:rPr>
        <w:drawing>
          <wp:anchor distT="0" distB="0" distL="114300" distR="114300" simplePos="0" relativeHeight="251631616" behindDoc="1" locked="0" layoutInCell="0" allowOverlap="1" wp14:anchorId="064A825E" wp14:editId="73781694">
            <wp:simplePos x="0" y="0"/>
            <wp:positionH relativeFrom="column">
              <wp:posOffset>1270</wp:posOffset>
            </wp:positionH>
            <wp:positionV relativeFrom="paragraph">
              <wp:posOffset>351155</wp:posOffset>
            </wp:positionV>
            <wp:extent cx="7140575"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140575" cy="8255"/>
                    </a:xfrm>
                    <a:prstGeom prst="rect">
                      <a:avLst/>
                    </a:prstGeom>
                    <a:noFill/>
                  </pic:spPr>
                </pic:pic>
              </a:graphicData>
            </a:graphic>
          </wp:anchor>
        </w:drawing>
      </w:r>
      <w:r>
        <w:rPr>
          <w:noProof/>
          <w:sz w:val="24"/>
          <w:szCs w:val="24"/>
        </w:rPr>
        <w:drawing>
          <wp:anchor distT="0" distB="0" distL="114300" distR="114300" simplePos="0" relativeHeight="251632640" behindDoc="1" locked="0" layoutInCell="0" allowOverlap="1" wp14:anchorId="61072213" wp14:editId="69B32BE9">
            <wp:simplePos x="0" y="0"/>
            <wp:positionH relativeFrom="column">
              <wp:posOffset>1270</wp:posOffset>
            </wp:positionH>
            <wp:positionV relativeFrom="paragraph">
              <wp:posOffset>367030</wp:posOffset>
            </wp:positionV>
            <wp:extent cx="7140575"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140575" cy="8255"/>
                    </a:xfrm>
                    <a:prstGeom prst="rect">
                      <a:avLst/>
                    </a:prstGeom>
                    <a:noFill/>
                  </pic:spPr>
                </pic:pic>
              </a:graphicData>
            </a:graphic>
          </wp:anchor>
        </w:drawing>
      </w:r>
    </w:p>
    <w:p w14:paraId="5DBB3400" w14:textId="77777777" w:rsidR="00DC26D2" w:rsidRDefault="00DC26D2">
      <w:pPr>
        <w:spacing w:line="200" w:lineRule="exact"/>
        <w:rPr>
          <w:sz w:val="24"/>
          <w:szCs w:val="24"/>
        </w:rPr>
      </w:pPr>
    </w:p>
    <w:p w14:paraId="71C6BAFD" w14:textId="77777777" w:rsidR="00DC26D2" w:rsidRDefault="00DC26D2">
      <w:pPr>
        <w:spacing w:line="200" w:lineRule="exact"/>
        <w:rPr>
          <w:sz w:val="24"/>
          <w:szCs w:val="24"/>
        </w:rPr>
      </w:pPr>
    </w:p>
    <w:p w14:paraId="700077B0" w14:textId="77777777" w:rsidR="00DC26D2" w:rsidRDefault="00DC26D2">
      <w:pPr>
        <w:spacing w:line="200" w:lineRule="exact"/>
        <w:rPr>
          <w:sz w:val="24"/>
          <w:szCs w:val="24"/>
        </w:rPr>
      </w:pPr>
    </w:p>
    <w:p w14:paraId="5CFC9DD6" w14:textId="77777777" w:rsidR="00DC26D2" w:rsidRDefault="00DC26D2">
      <w:pPr>
        <w:spacing w:line="200" w:lineRule="exact"/>
        <w:rPr>
          <w:sz w:val="24"/>
          <w:szCs w:val="24"/>
        </w:rPr>
      </w:pPr>
    </w:p>
    <w:p w14:paraId="6240012B" w14:textId="77777777" w:rsidR="00DC26D2" w:rsidRDefault="00DC26D2">
      <w:pPr>
        <w:spacing w:line="368" w:lineRule="exact"/>
        <w:rPr>
          <w:sz w:val="24"/>
          <w:szCs w:val="24"/>
        </w:rPr>
      </w:pPr>
    </w:p>
    <w:p w14:paraId="4C79B413" w14:textId="77777777" w:rsidR="00DC26D2" w:rsidRDefault="00AE6E29">
      <w:pPr>
        <w:ind w:right="-379"/>
        <w:jc w:val="center"/>
        <w:rPr>
          <w:sz w:val="20"/>
          <w:szCs w:val="20"/>
        </w:rPr>
      </w:pPr>
      <w:r>
        <w:rPr>
          <w:rFonts w:ascii="Arial" w:eastAsia="Arial" w:hAnsi="Arial" w:cs="Arial"/>
          <w:sz w:val="17"/>
          <w:szCs w:val="17"/>
        </w:rPr>
        <w:t>1</w:t>
      </w:r>
    </w:p>
    <w:p w14:paraId="73FE147E" w14:textId="77777777" w:rsidR="00DC26D2" w:rsidRDefault="00AE6E29">
      <w:pPr>
        <w:spacing w:line="20" w:lineRule="exact"/>
        <w:rPr>
          <w:sz w:val="24"/>
          <w:szCs w:val="24"/>
        </w:rPr>
      </w:pPr>
      <w:r>
        <w:rPr>
          <w:noProof/>
          <w:sz w:val="24"/>
          <w:szCs w:val="24"/>
        </w:rPr>
        <w:drawing>
          <wp:anchor distT="0" distB="0" distL="114300" distR="114300" simplePos="0" relativeHeight="251633664" behindDoc="1" locked="0" layoutInCell="0" allowOverlap="1" wp14:anchorId="19A870E6" wp14:editId="6DFFE691">
            <wp:simplePos x="0" y="0"/>
            <wp:positionH relativeFrom="column">
              <wp:posOffset>-10795</wp:posOffset>
            </wp:positionH>
            <wp:positionV relativeFrom="paragraph">
              <wp:posOffset>64770</wp:posOffset>
            </wp:positionV>
            <wp:extent cx="7165975" cy="41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5650C92" w14:textId="77777777" w:rsidR="00DC26D2" w:rsidRDefault="00DC26D2">
      <w:pPr>
        <w:sectPr w:rsidR="00DC26D2">
          <w:type w:val="continuous"/>
          <w:pgSz w:w="11900" w:h="16838"/>
          <w:pgMar w:top="342" w:right="699" w:bottom="1440" w:left="320" w:header="0" w:footer="0" w:gutter="0"/>
          <w:cols w:space="720" w:equalWidth="0">
            <w:col w:w="10880"/>
          </w:cols>
        </w:sectPr>
      </w:pPr>
    </w:p>
    <w:p w14:paraId="40A04555" w14:textId="77777777" w:rsidR="00DC26D2" w:rsidRDefault="00AE6E29">
      <w:pPr>
        <w:jc w:val="center"/>
        <w:rPr>
          <w:sz w:val="20"/>
          <w:szCs w:val="20"/>
        </w:rPr>
      </w:pPr>
      <w:bookmarkStart w:id="1" w:name="page2"/>
      <w:bookmarkEnd w:id="1"/>
      <w:r>
        <w:rPr>
          <w:rFonts w:ascii="Arial" w:eastAsia="Arial" w:hAnsi="Arial" w:cs="Arial"/>
          <w:b/>
          <w:bCs/>
          <w:sz w:val="17"/>
          <w:szCs w:val="17"/>
        </w:rPr>
        <w:lastRenderedPageBreak/>
        <w:t>TEXTAINER GROUP HOLDINGS LIMITED</w:t>
      </w:r>
    </w:p>
    <w:p w14:paraId="5F90B74D" w14:textId="77777777" w:rsidR="00DC26D2" w:rsidRDefault="00DC26D2">
      <w:pPr>
        <w:spacing w:line="109" w:lineRule="exact"/>
        <w:rPr>
          <w:sz w:val="20"/>
          <w:szCs w:val="20"/>
        </w:rPr>
      </w:pPr>
    </w:p>
    <w:p w14:paraId="4DD4F49E" w14:textId="77777777" w:rsidR="00DC26D2" w:rsidRDefault="00AE6E29">
      <w:pPr>
        <w:jc w:val="center"/>
        <w:rPr>
          <w:sz w:val="20"/>
          <w:szCs w:val="20"/>
        </w:rPr>
      </w:pPr>
      <w:r>
        <w:rPr>
          <w:rFonts w:ascii="Arial" w:eastAsia="Arial" w:hAnsi="Arial" w:cs="Arial"/>
          <w:b/>
          <w:bCs/>
          <w:sz w:val="17"/>
          <w:szCs w:val="17"/>
        </w:rPr>
        <w:t>Quarterly Report on Form 6-K for the Three Months Ended March 31, 2020</w:t>
      </w:r>
    </w:p>
    <w:p w14:paraId="7DB91D99" w14:textId="77777777" w:rsidR="00DC26D2" w:rsidRDefault="00DC26D2">
      <w:pPr>
        <w:spacing w:line="109" w:lineRule="exact"/>
        <w:rPr>
          <w:sz w:val="20"/>
          <w:szCs w:val="20"/>
        </w:rPr>
      </w:pPr>
    </w:p>
    <w:p w14:paraId="41B16C5F" w14:textId="77777777" w:rsidR="00DC26D2" w:rsidRDefault="00AE6E29">
      <w:pPr>
        <w:jc w:val="center"/>
        <w:rPr>
          <w:sz w:val="20"/>
          <w:szCs w:val="20"/>
        </w:rPr>
      </w:pPr>
      <w:r>
        <w:rPr>
          <w:rFonts w:ascii="Arial" w:eastAsia="Arial" w:hAnsi="Arial" w:cs="Arial"/>
          <w:b/>
          <w:bCs/>
          <w:sz w:val="17"/>
          <w:szCs w:val="17"/>
        </w:rPr>
        <w:t>Tabl</w:t>
      </w:r>
      <w:r>
        <w:rPr>
          <w:rFonts w:ascii="Arial" w:eastAsia="Arial" w:hAnsi="Arial" w:cs="Arial"/>
          <w:b/>
          <w:bCs/>
          <w:sz w:val="17"/>
          <w:szCs w:val="17"/>
        </w:rPr>
        <w:t>e of Contents</w:t>
      </w:r>
    </w:p>
    <w:p w14:paraId="4E9740AB" w14:textId="77777777" w:rsidR="00DC26D2" w:rsidRDefault="00DC26D2">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160"/>
        <w:gridCol w:w="140"/>
        <w:gridCol w:w="740"/>
        <w:gridCol w:w="2700"/>
        <w:gridCol w:w="500"/>
        <w:gridCol w:w="560"/>
        <w:gridCol w:w="240"/>
        <w:gridCol w:w="860"/>
        <w:gridCol w:w="360"/>
        <w:gridCol w:w="960"/>
        <w:gridCol w:w="640"/>
        <w:gridCol w:w="660"/>
        <w:gridCol w:w="1740"/>
        <w:gridCol w:w="640"/>
      </w:tblGrid>
      <w:tr w:rsidR="00DC26D2" w14:paraId="4792BF25" w14:textId="77777777">
        <w:trPr>
          <w:trHeight w:val="219"/>
        </w:trPr>
        <w:tc>
          <w:tcPr>
            <w:tcW w:w="340" w:type="dxa"/>
            <w:vAlign w:val="bottom"/>
          </w:tcPr>
          <w:p w14:paraId="1B98B6E4" w14:textId="77777777" w:rsidR="00DC26D2" w:rsidRDefault="00DC26D2">
            <w:pPr>
              <w:rPr>
                <w:sz w:val="19"/>
                <w:szCs w:val="19"/>
              </w:rPr>
            </w:pPr>
          </w:p>
        </w:tc>
        <w:tc>
          <w:tcPr>
            <w:tcW w:w="160" w:type="dxa"/>
            <w:vAlign w:val="bottom"/>
          </w:tcPr>
          <w:p w14:paraId="4CAD0957" w14:textId="77777777" w:rsidR="00DC26D2" w:rsidRDefault="00DC26D2">
            <w:pPr>
              <w:rPr>
                <w:sz w:val="19"/>
                <w:szCs w:val="19"/>
              </w:rPr>
            </w:pPr>
          </w:p>
        </w:tc>
        <w:tc>
          <w:tcPr>
            <w:tcW w:w="140" w:type="dxa"/>
            <w:vAlign w:val="bottom"/>
          </w:tcPr>
          <w:p w14:paraId="254C3782" w14:textId="77777777" w:rsidR="00DC26D2" w:rsidRDefault="00DC26D2">
            <w:pPr>
              <w:rPr>
                <w:sz w:val="19"/>
                <w:szCs w:val="19"/>
              </w:rPr>
            </w:pPr>
          </w:p>
        </w:tc>
        <w:tc>
          <w:tcPr>
            <w:tcW w:w="740" w:type="dxa"/>
            <w:vAlign w:val="bottom"/>
          </w:tcPr>
          <w:p w14:paraId="77FA3517" w14:textId="77777777" w:rsidR="00DC26D2" w:rsidRDefault="00DC26D2">
            <w:pPr>
              <w:rPr>
                <w:sz w:val="19"/>
                <w:szCs w:val="19"/>
              </w:rPr>
            </w:pPr>
          </w:p>
        </w:tc>
        <w:tc>
          <w:tcPr>
            <w:tcW w:w="2700" w:type="dxa"/>
            <w:vAlign w:val="bottom"/>
          </w:tcPr>
          <w:p w14:paraId="54D39C67" w14:textId="77777777" w:rsidR="00DC26D2" w:rsidRDefault="00DC26D2">
            <w:pPr>
              <w:rPr>
                <w:sz w:val="19"/>
                <w:szCs w:val="19"/>
              </w:rPr>
            </w:pPr>
          </w:p>
        </w:tc>
        <w:tc>
          <w:tcPr>
            <w:tcW w:w="500" w:type="dxa"/>
            <w:vAlign w:val="bottom"/>
          </w:tcPr>
          <w:p w14:paraId="55240EBB" w14:textId="77777777" w:rsidR="00DC26D2" w:rsidRDefault="00DC26D2">
            <w:pPr>
              <w:rPr>
                <w:sz w:val="19"/>
                <w:szCs w:val="19"/>
              </w:rPr>
            </w:pPr>
          </w:p>
        </w:tc>
        <w:tc>
          <w:tcPr>
            <w:tcW w:w="560" w:type="dxa"/>
            <w:vAlign w:val="bottom"/>
          </w:tcPr>
          <w:p w14:paraId="63560AAD" w14:textId="77777777" w:rsidR="00DC26D2" w:rsidRDefault="00DC26D2">
            <w:pPr>
              <w:rPr>
                <w:sz w:val="19"/>
                <w:szCs w:val="19"/>
              </w:rPr>
            </w:pPr>
          </w:p>
        </w:tc>
        <w:tc>
          <w:tcPr>
            <w:tcW w:w="240" w:type="dxa"/>
            <w:vAlign w:val="bottom"/>
          </w:tcPr>
          <w:p w14:paraId="76E47A84" w14:textId="77777777" w:rsidR="00DC26D2" w:rsidRDefault="00DC26D2">
            <w:pPr>
              <w:rPr>
                <w:sz w:val="19"/>
                <w:szCs w:val="19"/>
              </w:rPr>
            </w:pPr>
          </w:p>
        </w:tc>
        <w:tc>
          <w:tcPr>
            <w:tcW w:w="860" w:type="dxa"/>
            <w:vAlign w:val="bottom"/>
          </w:tcPr>
          <w:p w14:paraId="363D1AD5" w14:textId="77777777" w:rsidR="00DC26D2" w:rsidRDefault="00DC26D2">
            <w:pPr>
              <w:rPr>
                <w:sz w:val="19"/>
                <w:szCs w:val="19"/>
              </w:rPr>
            </w:pPr>
          </w:p>
        </w:tc>
        <w:tc>
          <w:tcPr>
            <w:tcW w:w="360" w:type="dxa"/>
            <w:vAlign w:val="bottom"/>
          </w:tcPr>
          <w:p w14:paraId="613B210A" w14:textId="77777777" w:rsidR="00DC26D2" w:rsidRDefault="00DC26D2">
            <w:pPr>
              <w:rPr>
                <w:sz w:val="19"/>
                <w:szCs w:val="19"/>
              </w:rPr>
            </w:pPr>
          </w:p>
        </w:tc>
        <w:tc>
          <w:tcPr>
            <w:tcW w:w="960" w:type="dxa"/>
            <w:vAlign w:val="bottom"/>
          </w:tcPr>
          <w:p w14:paraId="346F574C" w14:textId="77777777" w:rsidR="00DC26D2" w:rsidRDefault="00DC26D2">
            <w:pPr>
              <w:rPr>
                <w:sz w:val="19"/>
                <w:szCs w:val="19"/>
              </w:rPr>
            </w:pPr>
          </w:p>
        </w:tc>
        <w:tc>
          <w:tcPr>
            <w:tcW w:w="640" w:type="dxa"/>
            <w:vAlign w:val="bottom"/>
          </w:tcPr>
          <w:p w14:paraId="2E74D035" w14:textId="77777777" w:rsidR="00DC26D2" w:rsidRDefault="00DC26D2">
            <w:pPr>
              <w:rPr>
                <w:sz w:val="19"/>
                <w:szCs w:val="19"/>
              </w:rPr>
            </w:pPr>
          </w:p>
        </w:tc>
        <w:tc>
          <w:tcPr>
            <w:tcW w:w="660" w:type="dxa"/>
            <w:vAlign w:val="bottom"/>
          </w:tcPr>
          <w:p w14:paraId="526453AD" w14:textId="77777777" w:rsidR="00DC26D2" w:rsidRDefault="00DC26D2">
            <w:pPr>
              <w:rPr>
                <w:sz w:val="19"/>
                <w:szCs w:val="19"/>
              </w:rPr>
            </w:pPr>
          </w:p>
        </w:tc>
        <w:tc>
          <w:tcPr>
            <w:tcW w:w="1740" w:type="dxa"/>
            <w:vAlign w:val="bottom"/>
          </w:tcPr>
          <w:p w14:paraId="6DEAE631" w14:textId="77777777" w:rsidR="00DC26D2" w:rsidRDefault="00DC26D2">
            <w:pPr>
              <w:rPr>
                <w:sz w:val="19"/>
                <w:szCs w:val="19"/>
              </w:rPr>
            </w:pPr>
          </w:p>
        </w:tc>
        <w:tc>
          <w:tcPr>
            <w:tcW w:w="640" w:type="dxa"/>
            <w:tcBorders>
              <w:bottom w:val="single" w:sz="8" w:space="0" w:color="auto"/>
            </w:tcBorders>
            <w:vAlign w:val="bottom"/>
          </w:tcPr>
          <w:p w14:paraId="678DD78A" w14:textId="77777777" w:rsidR="00DC26D2" w:rsidRDefault="00AE6E29">
            <w:pPr>
              <w:ind w:right="55"/>
              <w:jc w:val="right"/>
              <w:rPr>
                <w:sz w:val="20"/>
                <w:szCs w:val="20"/>
              </w:rPr>
            </w:pPr>
            <w:r>
              <w:rPr>
                <w:rFonts w:ascii="Arial" w:eastAsia="Arial" w:hAnsi="Arial" w:cs="Arial"/>
                <w:b/>
                <w:bCs/>
                <w:sz w:val="17"/>
                <w:szCs w:val="17"/>
              </w:rPr>
              <w:t>Page</w:t>
            </w:r>
          </w:p>
        </w:tc>
      </w:tr>
      <w:tr w:rsidR="00DC26D2" w14:paraId="7E79DDB9" w14:textId="77777777">
        <w:trPr>
          <w:trHeight w:val="272"/>
        </w:trPr>
        <w:tc>
          <w:tcPr>
            <w:tcW w:w="5140" w:type="dxa"/>
            <w:gridSpan w:val="7"/>
            <w:tcBorders>
              <w:bottom w:val="single" w:sz="8" w:space="0" w:color="0000EE"/>
            </w:tcBorders>
            <w:vAlign w:val="bottom"/>
          </w:tcPr>
          <w:p w14:paraId="63BBCB80" w14:textId="77777777" w:rsidR="00DC26D2" w:rsidRDefault="00AE6E29">
            <w:pPr>
              <w:rPr>
                <w:rFonts w:ascii="Arial" w:eastAsia="Arial" w:hAnsi="Arial" w:cs="Arial"/>
                <w:color w:val="0000EE"/>
                <w:w w:val="90"/>
                <w:sz w:val="17"/>
                <w:szCs w:val="17"/>
              </w:rPr>
            </w:pPr>
            <w:hyperlink w:anchor="page3">
              <w:r>
                <w:rPr>
                  <w:rFonts w:ascii="Arial" w:eastAsia="Arial" w:hAnsi="Arial" w:cs="Arial"/>
                  <w:color w:val="0000EE"/>
                  <w:w w:val="90"/>
                  <w:sz w:val="17"/>
                  <w:szCs w:val="17"/>
                </w:rPr>
                <w:t>Information Regarding Forward-Looking Statements; Cautionary Language</w:t>
              </w:r>
            </w:hyperlink>
          </w:p>
        </w:tc>
        <w:tc>
          <w:tcPr>
            <w:tcW w:w="5460" w:type="dxa"/>
            <w:gridSpan w:val="7"/>
            <w:vAlign w:val="bottom"/>
          </w:tcPr>
          <w:p w14:paraId="367ADE45" w14:textId="77777777" w:rsidR="00DC26D2" w:rsidRDefault="00DC26D2">
            <w:pPr>
              <w:rPr>
                <w:sz w:val="23"/>
                <w:szCs w:val="23"/>
              </w:rPr>
            </w:pPr>
          </w:p>
        </w:tc>
        <w:tc>
          <w:tcPr>
            <w:tcW w:w="640" w:type="dxa"/>
            <w:vAlign w:val="bottom"/>
          </w:tcPr>
          <w:p w14:paraId="22ADBEB5" w14:textId="77777777" w:rsidR="00DC26D2" w:rsidRDefault="00AE6E29">
            <w:pPr>
              <w:jc w:val="right"/>
              <w:rPr>
                <w:sz w:val="20"/>
                <w:szCs w:val="20"/>
              </w:rPr>
            </w:pPr>
            <w:r>
              <w:rPr>
                <w:rFonts w:ascii="Arial" w:eastAsia="Arial" w:hAnsi="Arial" w:cs="Arial"/>
                <w:sz w:val="17"/>
                <w:szCs w:val="17"/>
              </w:rPr>
              <w:t>3</w:t>
            </w:r>
          </w:p>
        </w:tc>
      </w:tr>
      <w:tr w:rsidR="00DC26D2" w14:paraId="0F5BB36C" w14:textId="77777777">
        <w:trPr>
          <w:trHeight w:val="297"/>
        </w:trPr>
        <w:tc>
          <w:tcPr>
            <w:tcW w:w="500" w:type="dxa"/>
            <w:gridSpan w:val="2"/>
            <w:tcBorders>
              <w:bottom w:val="single" w:sz="8" w:space="0" w:color="0000EE"/>
            </w:tcBorders>
            <w:vAlign w:val="bottom"/>
          </w:tcPr>
          <w:p w14:paraId="243BF659" w14:textId="77777777" w:rsidR="00DC26D2" w:rsidRDefault="00AE6E29">
            <w:pPr>
              <w:rPr>
                <w:rFonts w:ascii="Arial" w:eastAsia="Arial" w:hAnsi="Arial" w:cs="Arial"/>
                <w:color w:val="0000EE"/>
                <w:w w:val="92"/>
                <w:sz w:val="17"/>
                <w:szCs w:val="17"/>
              </w:rPr>
            </w:pPr>
            <w:hyperlink w:anchor="page4">
              <w:r>
                <w:rPr>
                  <w:rFonts w:ascii="Arial" w:eastAsia="Arial" w:hAnsi="Arial" w:cs="Arial"/>
                  <w:color w:val="0000EE"/>
                  <w:w w:val="92"/>
                  <w:sz w:val="17"/>
                  <w:szCs w:val="17"/>
                </w:rPr>
                <w:t>Item 1.</w:t>
              </w:r>
            </w:hyperlink>
          </w:p>
        </w:tc>
        <w:tc>
          <w:tcPr>
            <w:tcW w:w="4080" w:type="dxa"/>
            <w:gridSpan w:val="4"/>
            <w:tcBorders>
              <w:bottom w:val="single" w:sz="8" w:space="0" w:color="0000EE"/>
            </w:tcBorders>
            <w:vAlign w:val="bottom"/>
          </w:tcPr>
          <w:p w14:paraId="2B667CCA" w14:textId="77777777" w:rsidR="00DC26D2" w:rsidRDefault="00AE6E29">
            <w:pPr>
              <w:ind w:left="20"/>
              <w:rPr>
                <w:rFonts w:ascii="Arial" w:eastAsia="Arial" w:hAnsi="Arial" w:cs="Arial"/>
                <w:color w:val="0000EE"/>
                <w:w w:val="89"/>
                <w:sz w:val="17"/>
                <w:szCs w:val="17"/>
              </w:rPr>
            </w:pPr>
            <w:hyperlink w:anchor="page4">
              <w:r>
                <w:rPr>
                  <w:rFonts w:ascii="Arial" w:eastAsia="Arial" w:hAnsi="Arial" w:cs="Arial"/>
                  <w:color w:val="0000EE"/>
                  <w:w w:val="89"/>
                  <w:sz w:val="17"/>
                  <w:szCs w:val="17"/>
                </w:rPr>
                <w:t xml:space="preserve">Condensed Consolidated Financial Statements </w:t>
              </w:r>
              <w:r>
                <w:rPr>
                  <w:rFonts w:ascii="Arial" w:eastAsia="Arial" w:hAnsi="Arial" w:cs="Arial"/>
                  <w:color w:val="0000EE"/>
                  <w:w w:val="89"/>
                  <w:sz w:val="17"/>
                  <w:szCs w:val="17"/>
                </w:rPr>
                <w:t>(Unaudited):</w:t>
              </w:r>
            </w:hyperlink>
          </w:p>
        </w:tc>
        <w:tc>
          <w:tcPr>
            <w:tcW w:w="6020" w:type="dxa"/>
            <w:gridSpan w:val="8"/>
            <w:vAlign w:val="bottom"/>
          </w:tcPr>
          <w:p w14:paraId="15CE1DAA" w14:textId="77777777" w:rsidR="00DC26D2" w:rsidRDefault="00DC26D2">
            <w:pPr>
              <w:rPr>
                <w:sz w:val="24"/>
                <w:szCs w:val="24"/>
              </w:rPr>
            </w:pPr>
          </w:p>
        </w:tc>
        <w:tc>
          <w:tcPr>
            <w:tcW w:w="640" w:type="dxa"/>
            <w:vAlign w:val="bottom"/>
          </w:tcPr>
          <w:p w14:paraId="1F54B2CA" w14:textId="77777777" w:rsidR="00DC26D2" w:rsidRDefault="00AE6E29">
            <w:pPr>
              <w:jc w:val="right"/>
              <w:rPr>
                <w:sz w:val="20"/>
                <w:szCs w:val="20"/>
              </w:rPr>
            </w:pPr>
            <w:r>
              <w:rPr>
                <w:rFonts w:ascii="Arial" w:eastAsia="Arial" w:hAnsi="Arial" w:cs="Arial"/>
                <w:sz w:val="17"/>
                <w:szCs w:val="17"/>
              </w:rPr>
              <w:t>4</w:t>
            </w:r>
          </w:p>
        </w:tc>
      </w:tr>
      <w:tr w:rsidR="00DC26D2" w14:paraId="6E9B0CFF" w14:textId="77777777">
        <w:trPr>
          <w:trHeight w:val="297"/>
        </w:trPr>
        <w:tc>
          <w:tcPr>
            <w:tcW w:w="340" w:type="dxa"/>
            <w:vAlign w:val="bottom"/>
          </w:tcPr>
          <w:p w14:paraId="4BFEE703" w14:textId="77777777" w:rsidR="00DC26D2" w:rsidRDefault="00DC26D2">
            <w:pPr>
              <w:rPr>
                <w:sz w:val="24"/>
                <w:szCs w:val="24"/>
              </w:rPr>
            </w:pPr>
          </w:p>
        </w:tc>
        <w:tc>
          <w:tcPr>
            <w:tcW w:w="8520" w:type="dxa"/>
            <w:gridSpan w:val="12"/>
            <w:tcBorders>
              <w:bottom w:val="single" w:sz="8" w:space="0" w:color="0000EE"/>
            </w:tcBorders>
            <w:vAlign w:val="bottom"/>
          </w:tcPr>
          <w:p w14:paraId="0CF14173" w14:textId="77777777" w:rsidR="00DC26D2" w:rsidRDefault="00AE6E29">
            <w:pPr>
              <w:rPr>
                <w:rFonts w:ascii="Arial" w:eastAsia="Arial" w:hAnsi="Arial" w:cs="Arial"/>
                <w:color w:val="0000EE"/>
                <w:w w:val="89"/>
                <w:sz w:val="17"/>
                <w:szCs w:val="17"/>
              </w:rPr>
            </w:pPr>
            <w:hyperlink w:anchor="page4">
              <w:r>
                <w:rPr>
                  <w:rFonts w:ascii="Arial" w:eastAsia="Arial" w:hAnsi="Arial" w:cs="Arial"/>
                  <w:color w:val="0000EE"/>
                  <w:w w:val="89"/>
                  <w:sz w:val="17"/>
                  <w:szCs w:val="17"/>
                </w:rPr>
                <w:t>Condensed Consolidated Statements of Comprehensive (Loss) Income for the Three Months Ended March 31, 2020 and 2019</w:t>
              </w:r>
            </w:hyperlink>
          </w:p>
        </w:tc>
        <w:tc>
          <w:tcPr>
            <w:tcW w:w="1740" w:type="dxa"/>
            <w:vAlign w:val="bottom"/>
          </w:tcPr>
          <w:p w14:paraId="1E6886B6" w14:textId="77777777" w:rsidR="00DC26D2" w:rsidRDefault="00DC26D2">
            <w:pPr>
              <w:rPr>
                <w:sz w:val="24"/>
                <w:szCs w:val="24"/>
              </w:rPr>
            </w:pPr>
          </w:p>
        </w:tc>
        <w:tc>
          <w:tcPr>
            <w:tcW w:w="640" w:type="dxa"/>
            <w:vAlign w:val="bottom"/>
          </w:tcPr>
          <w:p w14:paraId="2B04B4DB" w14:textId="77777777" w:rsidR="00DC26D2" w:rsidRDefault="00AE6E29">
            <w:pPr>
              <w:jc w:val="right"/>
              <w:rPr>
                <w:sz w:val="20"/>
                <w:szCs w:val="20"/>
              </w:rPr>
            </w:pPr>
            <w:r>
              <w:rPr>
                <w:rFonts w:ascii="Arial" w:eastAsia="Arial" w:hAnsi="Arial" w:cs="Arial"/>
                <w:sz w:val="17"/>
                <w:szCs w:val="17"/>
              </w:rPr>
              <w:t>4</w:t>
            </w:r>
          </w:p>
        </w:tc>
      </w:tr>
      <w:tr w:rsidR="00DC26D2" w14:paraId="795C61D5" w14:textId="77777777">
        <w:trPr>
          <w:trHeight w:val="297"/>
        </w:trPr>
        <w:tc>
          <w:tcPr>
            <w:tcW w:w="340" w:type="dxa"/>
            <w:vAlign w:val="bottom"/>
          </w:tcPr>
          <w:p w14:paraId="4D4E91DD" w14:textId="77777777" w:rsidR="00DC26D2" w:rsidRDefault="00DC26D2">
            <w:pPr>
              <w:rPr>
                <w:sz w:val="24"/>
                <w:szCs w:val="24"/>
              </w:rPr>
            </w:pPr>
          </w:p>
        </w:tc>
        <w:tc>
          <w:tcPr>
            <w:tcW w:w="5900" w:type="dxa"/>
            <w:gridSpan w:val="8"/>
            <w:tcBorders>
              <w:bottom w:val="single" w:sz="8" w:space="0" w:color="0000EE"/>
            </w:tcBorders>
            <w:vAlign w:val="bottom"/>
          </w:tcPr>
          <w:p w14:paraId="5A3EB59B" w14:textId="77777777" w:rsidR="00DC26D2" w:rsidRDefault="00AE6E29">
            <w:pPr>
              <w:rPr>
                <w:rFonts w:ascii="Arial" w:eastAsia="Arial" w:hAnsi="Arial" w:cs="Arial"/>
                <w:color w:val="0000EE"/>
                <w:w w:val="88"/>
                <w:sz w:val="17"/>
                <w:szCs w:val="17"/>
              </w:rPr>
            </w:pPr>
            <w:hyperlink w:anchor="page5">
              <w:r>
                <w:rPr>
                  <w:rFonts w:ascii="Arial" w:eastAsia="Arial" w:hAnsi="Arial" w:cs="Arial"/>
                  <w:color w:val="0000EE"/>
                  <w:w w:val="88"/>
                  <w:sz w:val="17"/>
                  <w:szCs w:val="17"/>
                </w:rPr>
                <w:t xml:space="preserve">Condensed Consolidated Balance Sheets as of March 31, </w:t>
              </w:r>
              <w:r>
                <w:rPr>
                  <w:rFonts w:ascii="Arial" w:eastAsia="Arial" w:hAnsi="Arial" w:cs="Arial"/>
                  <w:color w:val="0000EE"/>
                  <w:w w:val="88"/>
                  <w:sz w:val="17"/>
                  <w:szCs w:val="17"/>
                </w:rPr>
                <w:t>2020 and December 31, 2019</w:t>
              </w:r>
            </w:hyperlink>
          </w:p>
        </w:tc>
        <w:tc>
          <w:tcPr>
            <w:tcW w:w="4360" w:type="dxa"/>
            <w:gridSpan w:val="5"/>
            <w:vAlign w:val="bottom"/>
          </w:tcPr>
          <w:p w14:paraId="32C9F1D9" w14:textId="77777777" w:rsidR="00DC26D2" w:rsidRDefault="00DC26D2">
            <w:pPr>
              <w:rPr>
                <w:sz w:val="24"/>
                <w:szCs w:val="24"/>
              </w:rPr>
            </w:pPr>
          </w:p>
        </w:tc>
        <w:tc>
          <w:tcPr>
            <w:tcW w:w="640" w:type="dxa"/>
            <w:vAlign w:val="bottom"/>
          </w:tcPr>
          <w:p w14:paraId="084FD2F3" w14:textId="77777777" w:rsidR="00DC26D2" w:rsidRDefault="00AE6E29">
            <w:pPr>
              <w:jc w:val="right"/>
              <w:rPr>
                <w:sz w:val="20"/>
                <w:szCs w:val="20"/>
              </w:rPr>
            </w:pPr>
            <w:r>
              <w:rPr>
                <w:rFonts w:ascii="Arial" w:eastAsia="Arial" w:hAnsi="Arial" w:cs="Arial"/>
                <w:sz w:val="17"/>
                <w:szCs w:val="17"/>
              </w:rPr>
              <w:t>5</w:t>
            </w:r>
          </w:p>
        </w:tc>
      </w:tr>
      <w:tr w:rsidR="00DC26D2" w14:paraId="35C79E28" w14:textId="77777777">
        <w:trPr>
          <w:trHeight w:val="297"/>
        </w:trPr>
        <w:tc>
          <w:tcPr>
            <w:tcW w:w="340" w:type="dxa"/>
            <w:vAlign w:val="bottom"/>
          </w:tcPr>
          <w:p w14:paraId="68221300" w14:textId="77777777" w:rsidR="00DC26D2" w:rsidRDefault="00DC26D2">
            <w:pPr>
              <w:rPr>
                <w:sz w:val="24"/>
                <w:szCs w:val="24"/>
              </w:rPr>
            </w:pPr>
          </w:p>
        </w:tc>
        <w:tc>
          <w:tcPr>
            <w:tcW w:w="10260" w:type="dxa"/>
            <w:gridSpan w:val="13"/>
            <w:vAlign w:val="bottom"/>
          </w:tcPr>
          <w:p w14:paraId="7E3FD31E" w14:textId="77777777" w:rsidR="00DC26D2" w:rsidRDefault="00AE6E29">
            <w:pPr>
              <w:rPr>
                <w:rFonts w:ascii="Arial" w:eastAsia="Arial" w:hAnsi="Arial" w:cs="Arial"/>
                <w:color w:val="0000EE"/>
                <w:sz w:val="17"/>
                <w:szCs w:val="17"/>
              </w:rPr>
            </w:pPr>
            <w:hyperlink w:anchor="page6">
              <w:r>
                <w:rPr>
                  <w:rFonts w:ascii="Arial" w:eastAsia="Arial" w:hAnsi="Arial" w:cs="Arial"/>
                  <w:color w:val="0000EE"/>
                  <w:sz w:val="17"/>
                  <w:szCs w:val="17"/>
                </w:rPr>
                <w:t>Condensed Consolidated Statements of Stockholders’ Equity for the Three Months Ended March 31, 2020 and 2019</w:t>
              </w:r>
            </w:hyperlink>
          </w:p>
        </w:tc>
        <w:tc>
          <w:tcPr>
            <w:tcW w:w="640" w:type="dxa"/>
            <w:vAlign w:val="bottom"/>
          </w:tcPr>
          <w:p w14:paraId="71932A38" w14:textId="77777777" w:rsidR="00DC26D2" w:rsidRDefault="00AE6E29">
            <w:pPr>
              <w:jc w:val="right"/>
              <w:rPr>
                <w:sz w:val="20"/>
                <w:szCs w:val="20"/>
              </w:rPr>
            </w:pPr>
            <w:r>
              <w:rPr>
                <w:rFonts w:ascii="Arial" w:eastAsia="Arial" w:hAnsi="Arial" w:cs="Arial"/>
                <w:sz w:val="17"/>
                <w:szCs w:val="17"/>
              </w:rPr>
              <w:t>6</w:t>
            </w:r>
          </w:p>
        </w:tc>
      </w:tr>
      <w:tr w:rsidR="00DC26D2" w14:paraId="5E8B8676" w14:textId="77777777">
        <w:trPr>
          <w:trHeight w:val="297"/>
        </w:trPr>
        <w:tc>
          <w:tcPr>
            <w:tcW w:w="340" w:type="dxa"/>
            <w:vAlign w:val="bottom"/>
          </w:tcPr>
          <w:p w14:paraId="460B2917" w14:textId="77777777" w:rsidR="00DC26D2" w:rsidRDefault="00DC26D2">
            <w:pPr>
              <w:rPr>
                <w:sz w:val="24"/>
                <w:szCs w:val="24"/>
              </w:rPr>
            </w:pPr>
          </w:p>
        </w:tc>
        <w:tc>
          <w:tcPr>
            <w:tcW w:w="7860" w:type="dxa"/>
            <w:gridSpan w:val="11"/>
            <w:tcBorders>
              <w:top w:val="single" w:sz="8" w:space="0" w:color="0000EE"/>
            </w:tcBorders>
            <w:vAlign w:val="bottom"/>
          </w:tcPr>
          <w:p w14:paraId="353438EA" w14:textId="77777777" w:rsidR="00DC26D2" w:rsidRDefault="00AE6E29">
            <w:pPr>
              <w:rPr>
                <w:rFonts w:ascii="Arial" w:eastAsia="Arial" w:hAnsi="Arial" w:cs="Arial"/>
                <w:color w:val="0000EE"/>
                <w:w w:val="96"/>
                <w:sz w:val="17"/>
                <w:szCs w:val="17"/>
              </w:rPr>
            </w:pPr>
            <w:hyperlink w:anchor="page7">
              <w:r>
                <w:rPr>
                  <w:rFonts w:ascii="Arial" w:eastAsia="Arial" w:hAnsi="Arial" w:cs="Arial"/>
                  <w:color w:val="0000EE"/>
                  <w:w w:val="96"/>
                  <w:sz w:val="17"/>
                  <w:szCs w:val="17"/>
                </w:rPr>
                <w:t xml:space="preserve">Condensed Consolidated Statements of Cash Flows for </w:t>
              </w:r>
              <w:r>
                <w:rPr>
                  <w:rFonts w:ascii="Arial" w:eastAsia="Arial" w:hAnsi="Arial" w:cs="Arial"/>
                  <w:color w:val="0000EE"/>
                  <w:w w:val="96"/>
                  <w:sz w:val="17"/>
                  <w:szCs w:val="17"/>
                </w:rPr>
                <w:t>the Three Months Ended March 31, 2020 and 2019</w:t>
              </w:r>
            </w:hyperlink>
          </w:p>
        </w:tc>
        <w:tc>
          <w:tcPr>
            <w:tcW w:w="2400" w:type="dxa"/>
            <w:gridSpan w:val="2"/>
            <w:vAlign w:val="bottom"/>
          </w:tcPr>
          <w:p w14:paraId="2F782F84" w14:textId="77777777" w:rsidR="00DC26D2" w:rsidRDefault="00DC26D2">
            <w:pPr>
              <w:rPr>
                <w:sz w:val="24"/>
                <w:szCs w:val="24"/>
              </w:rPr>
            </w:pPr>
          </w:p>
        </w:tc>
        <w:tc>
          <w:tcPr>
            <w:tcW w:w="640" w:type="dxa"/>
            <w:vAlign w:val="bottom"/>
          </w:tcPr>
          <w:p w14:paraId="30C3B1DF" w14:textId="77777777" w:rsidR="00DC26D2" w:rsidRDefault="00AE6E29">
            <w:pPr>
              <w:jc w:val="right"/>
              <w:rPr>
                <w:sz w:val="20"/>
                <w:szCs w:val="20"/>
              </w:rPr>
            </w:pPr>
            <w:r>
              <w:rPr>
                <w:rFonts w:ascii="Arial" w:eastAsia="Arial" w:hAnsi="Arial" w:cs="Arial"/>
                <w:sz w:val="17"/>
                <w:szCs w:val="17"/>
              </w:rPr>
              <w:t>7</w:t>
            </w:r>
          </w:p>
        </w:tc>
      </w:tr>
      <w:tr w:rsidR="00DC26D2" w14:paraId="63225A0B" w14:textId="77777777">
        <w:trPr>
          <w:trHeight w:val="297"/>
        </w:trPr>
        <w:tc>
          <w:tcPr>
            <w:tcW w:w="340" w:type="dxa"/>
            <w:vAlign w:val="bottom"/>
          </w:tcPr>
          <w:p w14:paraId="29B23D87" w14:textId="77777777" w:rsidR="00DC26D2" w:rsidRDefault="00DC26D2">
            <w:pPr>
              <w:rPr>
                <w:sz w:val="24"/>
                <w:szCs w:val="24"/>
              </w:rPr>
            </w:pPr>
          </w:p>
        </w:tc>
        <w:tc>
          <w:tcPr>
            <w:tcW w:w="7220" w:type="dxa"/>
            <w:gridSpan w:val="10"/>
            <w:tcBorders>
              <w:top w:val="single" w:sz="8" w:space="0" w:color="0000EE"/>
            </w:tcBorders>
            <w:vAlign w:val="bottom"/>
          </w:tcPr>
          <w:p w14:paraId="35EF23A8" w14:textId="77777777" w:rsidR="00DC26D2" w:rsidRDefault="00AE6E29">
            <w:pPr>
              <w:rPr>
                <w:rFonts w:ascii="Arial" w:eastAsia="Arial" w:hAnsi="Arial" w:cs="Arial"/>
                <w:color w:val="0000EE"/>
                <w:sz w:val="17"/>
                <w:szCs w:val="17"/>
              </w:rPr>
            </w:pPr>
            <w:hyperlink w:anchor="page8">
              <w:r>
                <w:rPr>
                  <w:rFonts w:ascii="Arial" w:eastAsia="Arial" w:hAnsi="Arial" w:cs="Arial"/>
                  <w:color w:val="0000EE"/>
                  <w:sz w:val="17"/>
                  <w:szCs w:val="17"/>
                </w:rPr>
                <w:t>Notes to Condensed Consolidated Financial Statements</w:t>
              </w:r>
            </w:hyperlink>
          </w:p>
        </w:tc>
        <w:tc>
          <w:tcPr>
            <w:tcW w:w="3040" w:type="dxa"/>
            <w:gridSpan w:val="3"/>
            <w:vAlign w:val="bottom"/>
          </w:tcPr>
          <w:p w14:paraId="3237C60A" w14:textId="77777777" w:rsidR="00DC26D2" w:rsidRDefault="00DC26D2">
            <w:pPr>
              <w:rPr>
                <w:sz w:val="24"/>
                <w:szCs w:val="24"/>
              </w:rPr>
            </w:pPr>
          </w:p>
        </w:tc>
        <w:tc>
          <w:tcPr>
            <w:tcW w:w="640" w:type="dxa"/>
            <w:vAlign w:val="bottom"/>
          </w:tcPr>
          <w:p w14:paraId="20B53797" w14:textId="77777777" w:rsidR="00DC26D2" w:rsidRDefault="00AE6E29">
            <w:pPr>
              <w:jc w:val="right"/>
              <w:rPr>
                <w:sz w:val="20"/>
                <w:szCs w:val="20"/>
              </w:rPr>
            </w:pPr>
            <w:r>
              <w:rPr>
                <w:rFonts w:ascii="Arial" w:eastAsia="Arial" w:hAnsi="Arial" w:cs="Arial"/>
                <w:sz w:val="17"/>
                <w:szCs w:val="17"/>
              </w:rPr>
              <w:t>8</w:t>
            </w:r>
          </w:p>
        </w:tc>
      </w:tr>
      <w:tr w:rsidR="00DC26D2" w14:paraId="553EFBBB" w14:textId="77777777">
        <w:trPr>
          <w:trHeight w:val="20"/>
        </w:trPr>
        <w:tc>
          <w:tcPr>
            <w:tcW w:w="340" w:type="dxa"/>
            <w:vAlign w:val="bottom"/>
          </w:tcPr>
          <w:p w14:paraId="37E54F0F" w14:textId="77777777" w:rsidR="00DC26D2" w:rsidRDefault="00DC26D2">
            <w:pPr>
              <w:spacing w:line="20" w:lineRule="exact"/>
              <w:rPr>
                <w:sz w:val="1"/>
                <w:szCs w:val="1"/>
              </w:rPr>
            </w:pPr>
          </w:p>
        </w:tc>
        <w:tc>
          <w:tcPr>
            <w:tcW w:w="160" w:type="dxa"/>
            <w:shd w:val="clear" w:color="auto" w:fill="0000EE"/>
            <w:vAlign w:val="bottom"/>
          </w:tcPr>
          <w:p w14:paraId="7316BDF9" w14:textId="77777777" w:rsidR="00DC26D2" w:rsidRDefault="00DC26D2">
            <w:pPr>
              <w:spacing w:line="20" w:lineRule="exact"/>
              <w:rPr>
                <w:sz w:val="1"/>
                <w:szCs w:val="1"/>
              </w:rPr>
            </w:pPr>
          </w:p>
        </w:tc>
        <w:tc>
          <w:tcPr>
            <w:tcW w:w="140" w:type="dxa"/>
            <w:shd w:val="clear" w:color="auto" w:fill="0000EE"/>
            <w:vAlign w:val="bottom"/>
          </w:tcPr>
          <w:p w14:paraId="4A82FD41" w14:textId="77777777" w:rsidR="00DC26D2" w:rsidRDefault="00DC26D2">
            <w:pPr>
              <w:spacing w:line="20" w:lineRule="exact"/>
              <w:rPr>
                <w:sz w:val="1"/>
                <w:szCs w:val="1"/>
              </w:rPr>
            </w:pPr>
          </w:p>
        </w:tc>
        <w:tc>
          <w:tcPr>
            <w:tcW w:w="740" w:type="dxa"/>
            <w:shd w:val="clear" w:color="auto" w:fill="0000EE"/>
            <w:vAlign w:val="bottom"/>
          </w:tcPr>
          <w:p w14:paraId="1E3A93F0" w14:textId="77777777" w:rsidR="00DC26D2" w:rsidRDefault="00DC26D2">
            <w:pPr>
              <w:spacing w:line="20" w:lineRule="exact"/>
              <w:rPr>
                <w:sz w:val="1"/>
                <w:szCs w:val="1"/>
              </w:rPr>
            </w:pPr>
          </w:p>
        </w:tc>
        <w:tc>
          <w:tcPr>
            <w:tcW w:w="2700" w:type="dxa"/>
            <w:shd w:val="clear" w:color="auto" w:fill="0000EE"/>
            <w:vAlign w:val="bottom"/>
          </w:tcPr>
          <w:p w14:paraId="484A1230" w14:textId="77777777" w:rsidR="00DC26D2" w:rsidRDefault="00DC26D2">
            <w:pPr>
              <w:spacing w:line="20" w:lineRule="exact"/>
              <w:rPr>
                <w:sz w:val="1"/>
                <w:szCs w:val="1"/>
              </w:rPr>
            </w:pPr>
          </w:p>
        </w:tc>
        <w:tc>
          <w:tcPr>
            <w:tcW w:w="1300" w:type="dxa"/>
            <w:gridSpan w:val="3"/>
            <w:vAlign w:val="bottom"/>
          </w:tcPr>
          <w:p w14:paraId="5CA89786" w14:textId="77777777" w:rsidR="00DC26D2" w:rsidRDefault="00DC26D2">
            <w:pPr>
              <w:spacing w:line="20" w:lineRule="exact"/>
              <w:rPr>
                <w:sz w:val="1"/>
                <w:szCs w:val="1"/>
              </w:rPr>
            </w:pPr>
          </w:p>
        </w:tc>
        <w:tc>
          <w:tcPr>
            <w:tcW w:w="1220" w:type="dxa"/>
            <w:gridSpan w:val="2"/>
            <w:vAlign w:val="bottom"/>
          </w:tcPr>
          <w:p w14:paraId="4AC9D296" w14:textId="77777777" w:rsidR="00DC26D2" w:rsidRDefault="00DC26D2">
            <w:pPr>
              <w:spacing w:line="20" w:lineRule="exact"/>
              <w:rPr>
                <w:sz w:val="1"/>
                <w:szCs w:val="1"/>
              </w:rPr>
            </w:pPr>
          </w:p>
        </w:tc>
        <w:tc>
          <w:tcPr>
            <w:tcW w:w="4000" w:type="dxa"/>
            <w:gridSpan w:val="4"/>
            <w:vAlign w:val="bottom"/>
          </w:tcPr>
          <w:p w14:paraId="3BA09557" w14:textId="77777777" w:rsidR="00DC26D2" w:rsidRDefault="00DC26D2">
            <w:pPr>
              <w:spacing w:line="20" w:lineRule="exact"/>
              <w:rPr>
                <w:sz w:val="1"/>
                <w:szCs w:val="1"/>
              </w:rPr>
            </w:pPr>
          </w:p>
        </w:tc>
        <w:tc>
          <w:tcPr>
            <w:tcW w:w="640" w:type="dxa"/>
            <w:vAlign w:val="bottom"/>
          </w:tcPr>
          <w:p w14:paraId="1A8E0413" w14:textId="77777777" w:rsidR="00DC26D2" w:rsidRDefault="00DC26D2">
            <w:pPr>
              <w:spacing w:line="20" w:lineRule="exact"/>
              <w:rPr>
                <w:sz w:val="1"/>
                <w:szCs w:val="1"/>
              </w:rPr>
            </w:pPr>
          </w:p>
        </w:tc>
      </w:tr>
      <w:tr w:rsidR="00DC26D2" w14:paraId="5566C07F" w14:textId="77777777">
        <w:trPr>
          <w:trHeight w:val="297"/>
        </w:trPr>
        <w:tc>
          <w:tcPr>
            <w:tcW w:w="500" w:type="dxa"/>
            <w:gridSpan w:val="2"/>
            <w:tcBorders>
              <w:bottom w:val="single" w:sz="8" w:space="0" w:color="0000EE"/>
            </w:tcBorders>
            <w:vAlign w:val="bottom"/>
          </w:tcPr>
          <w:p w14:paraId="6C4C22ED" w14:textId="77777777" w:rsidR="00DC26D2" w:rsidRDefault="00AE6E29">
            <w:pPr>
              <w:rPr>
                <w:rFonts w:ascii="Arial" w:eastAsia="Arial" w:hAnsi="Arial" w:cs="Arial"/>
                <w:color w:val="0000EE"/>
                <w:w w:val="92"/>
                <w:sz w:val="17"/>
                <w:szCs w:val="17"/>
              </w:rPr>
            </w:pPr>
            <w:hyperlink w:anchor="page30">
              <w:r>
                <w:rPr>
                  <w:rFonts w:ascii="Arial" w:eastAsia="Arial" w:hAnsi="Arial" w:cs="Arial"/>
                  <w:color w:val="0000EE"/>
                  <w:w w:val="92"/>
                  <w:sz w:val="17"/>
                  <w:szCs w:val="17"/>
                </w:rPr>
                <w:t>Item 2.</w:t>
              </w:r>
            </w:hyperlink>
          </w:p>
        </w:tc>
        <w:tc>
          <w:tcPr>
            <w:tcW w:w="6100" w:type="dxa"/>
            <w:gridSpan w:val="8"/>
            <w:tcBorders>
              <w:bottom w:val="single" w:sz="8" w:space="0" w:color="0000EE"/>
            </w:tcBorders>
            <w:vAlign w:val="bottom"/>
          </w:tcPr>
          <w:p w14:paraId="3FE4D0D0" w14:textId="77777777" w:rsidR="00DC26D2" w:rsidRDefault="00AE6E29">
            <w:pPr>
              <w:ind w:left="20"/>
              <w:rPr>
                <w:rFonts w:ascii="Arial" w:eastAsia="Arial" w:hAnsi="Arial" w:cs="Arial"/>
                <w:color w:val="0000EE"/>
                <w:w w:val="90"/>
                <w:sz w:val="17"/>
                <w:szCs w:val="17"/>
              </w:rPr>
            </w:pPr>
            <w:hyperlink w:anchor="page30">
              <w:r>
                <w:rPr>
                  <w:rFonts w:ascii="Arial" w:eastAsia="Arial" w:hAnsi="Arial" w:cs="Arial"/>
                  <w:color w:val="0000EE"/>
                  <w:w w:val="90"/>
                  <w:sz w:val="17"/>
                  <w:szCs w:val="17"/>
                </w:rPr>
                <w:t xml:space="preserve">Management’s Discussion and </w:t>
              </w:r>
              <w:r>
                <w:rPr>
                  <w:rFonts w:ascii="Arial" w:eastAsia="Arial" w:hAnsi="Arial" w:cs="Arial"/>
                  <w:color w:val="0000EE"/>
                  <w:w w:val="90"/>
                  <w:sz w:val="17"/>
                  <w:szCs w:val="17"/>
                </w:rPr>
                <w:t>Analysis of Financial Condition and Results of Operations</w:t>
              </w:r>
            </w:hyperlink>
          </w:p>
        </w:tc>
        <w:tc>
          <w:tcPr>
            <w:tcW w:w="4000" w:type="dxa"/>
            <w:gridSpan w:val="4"/>
            <w:vAlign w:val="bottom"/>
          </w:tcPr>
          <w:p w14:paraId="482B98FF" w14:textId="77777777" w:rsidR="00DC26D2" w:rsidRDefault="00DC26D2">
            <w:pPr>
              <w:rPr>
                <w:sz w:val="24"/>
                <w:szCs w:val="24"/>
              </w:rPr>
            </w:pPr>
          </w:p>
        </w:tc>
        <w:tc>
          <w:tcPr>
            <w:tcW w:w="640" w:type="dxa"/>
            <w:vAlign w:val="bottom"/>
          </w:tcPr>
          <w:p w14:paraId="4B995BE2" w14:textId="77777777" w:rsidR="00DC26D2" w:rsidRDefault="00AE6E29">
            <w:pPr>
              <w:jc w:val="right"/>
              <w:rPr>
                <w:sz w:val="20"/>
                <w:szCs w:val="20"/>
              </w:rPr>
            </w:pPr>
            <w:r>
              <w:rPr>
                <w:rFonts w:ascii="Arial" w:eastAsia="Arial" w:hAnsi="Arial" w:cs="Arial"/>
                <w:sz w:val="17"/>
                <w:szCs w:val="17"/>
              </w:rPr>
              <w:t>30</w:t>
            </w:r>
          </w:p>
        </w:tc>
      </w:tr>
      <w:tr w:rsidR="00DC26D2" w14:paraId="7E0EA43C" w14:textId="77777777">
        <w:trPr>
          <w:trHeight w:val="297"/>
        </w:trPr>
        <w:tc>
          <w:tcPr>
            <w:tcW w:w="500" w:type="dxa"/>
            <w:gridSpan w:val="2"/>
            <w:tcBorders>
              <w:bottom w:val="single" w:sz="8" w:space="0" w:color="0000EE"/>
            </w:tcBorders>
            <w:vAlign w:val="bottom"/>
          </w:tcPr>
          <w:p w14:paraId="61F3A858" w14:textId="77777777" w:rsidR="00DC26D2" w:rsidRDefault="00AE6E29">
            <w:pPr>
              <w:rPr>
                <w:rFonts w:ascii="Arial" w:eastAsia="Arial" w:hAnsi="Arial" w:cs="Arial"/>
                <w:color w:val="0000EE"/>
                <w:w w:val="92"/>
                <w:sz w:val="17"/>
                <w:szCs w:val="17"/>
              </w:rPr>
            </w:pPr>
            <w:hyperlink w:anchor="page41">
              <w:r>
                <w:rPr>
                  <w:rFonts w:ascii="Arial" w:eastAsia="Arial" w:hAnsi="Arial" w:cs="Arial"/>
                  <w:color w:val="0000EE"/>
                  <w:w w:val="92"/>
                  <w:sz w:val="17"/>
                  <w:szCs w:val="17"/>
                </w:rPr>
                <w:t>Item 3.</w:t>
              </w:r>
            </w:hyperlink>
          </w:p>
        </w:tc>
        <w:tc>
          <w:tcPr>
            <w:tcW w:w="4880" w:type="dxa"/>
            <w:gridSpan w:val="6"/>
            <w:tcBorders>
              <w:bottom w:val="single" w:sz="8" w:space="0" w:color="0000EE"/>
            </w:tcBorders>
            <w:vAlign w:val="bottom"/>
          </w:tcPr>
          <w:p w14:paraId="5B8E1A80" w14:textId="77777777" w:rsidR="00DC26D2" w:rsidRDefault="00AE6E29">
            <w:pPr>
              <w:ind w:left="20"/>
              <w:rPr>
                <w:rFonts w:ascii="Arial" w:eastAsia="Arial" w:hAnsi="Arial" w:cs="Arial"/>
                <w:color w:val="0000EE"/>
                <w:w w:val="91"/>
                <w:sz w:val="17"/>
                <w:szCs w:val="17"/>
              </w:rPr>
            </w:pPr>
            <w:hyperlink w:anchor="page41">
              <w:r>
                <w:rPr>
                  <w:rFonts w:ascii="Arial" w:eastAsia="Arial" w:hAnsi="Arial" w:cs="Arial"/>
                  <w:color w:val="0000EE"/>
                  <w:w w:val="91"/>
                  <w:sz w:val="17"/>
                  <w:szCs w:val="17"/>
                </w:rPr>
                <w:t>Quantitative and Qualitative Disclosures About Market and Credit Risk</w:t>
              </w:r>
            </w:hyperlink>
          </w:p>
        </w:tc>
        <w:tc>
          <w:tcPr>
            <w:tcW w:w="5220" w:type="dxa"/>
            <w:gridSpan w:val="6"/>
            <w:vAlign w:val="bottom"/>
          </w:tcPr>
          <w:p w14:paraId="759B74DE" w14:textId="77777777" w:rsidR="00DC26D2" w:rsidRDefault="00DC26D2">
            <w:pPr>
              <w:rPr>
                <w:sz w:val="24"/>
                <w:szCs w:val="24"/>
              </w:rPr>
            </w:pPr>
          </w:p>
        </w:tc>
        <w:tc>
          <w:tcPr>
            <w:tcW w:w="640" w:type="dxa"/>
            <w:vAlign w:val="bottom"/>
          </w:tcPr>
          <w:p w14:paraId="67DF56B7" w14:textId="77777777" w:rsidR="00DC26D2" w:rsidRDefault="00AE6E29">
            <w:pPr>
              <w:jc w:val="right"/>
              <w:rPr>
                <w:sz w:val="20"/>
                <w:szCs w:val="20"/>
              </w:rPr>
            </w:pPr>
            <w:r>
              <w:rPr>
                <w:rFonts w:ascii="Arial" w:eastAsia="Arial" w:hAnsi="Arial" w:cs="Arial"/>
                <w:sz w:val="17"/>
                <w:szCs w:val="17"/>
              </w:rPr>
              <w:t>41</w:t>
            </w:r>
          </w:p>
        </w:tc>
      </w:tr>
      <w:tr w:rsidR="00DC26D2" w14:paraId="75E0030F" w14:textId="77777777">
        <w:trPr>
          <w:trHeight w:val="297"/>
        </w:trPr>
        <w:tc>
          <w:tcPr>
            <w:tcW w:w="500" w:type="dxa"/>
            <w:gridSpan w:val="2"/>
            <w:tcBorders>
              <w:bottom w:val="single" w:sz="8" w:space="0" w:color="0000EE"/>
            </w:tcBorders>
            <w:vAlign w:val="bottom"/>
          </w:tcPr>
          <w:p w14:paraId="12BF985F" w14:textId="77777777" w:rsidR="00DC26D2" w:rsidRDefault="00AE6E29">
            <w:pPr>
              <w:rPr>
                <w:rFonts w:ascii="Arial" w:eastAsia="Arial" w:hAnsi="Arial" w:cs="Arial"/>
                <w:color w:val="0000EE"/>
                <w:w w:val="92"/>
                <w:sz w:val="17"/>
                <w:szCs w:val="17"/>
              </w:rPr>
            </w:pPr>
            <w:hyperlink w:anchor="page42">
              <w:r>
                <w:rPr>
                  <w:rFonts w:ascii="Arial" w:eastAsia="Arial" w:hAnsi="Arial" w:cs="Arial"/>
                  <w:color w:val="0000EE"/>
                  <w:w w:val="92"/>
                  <w:sz w:val="17"/>
                  <w:szCs w:val="17"/>
                </w:rPr>
                <w:t>Item 4.</w:t>
              </w:r>
            </w:hyperlink>
          </w:p>
        </w:tc>
        <w:tc>
          <w:tcPr>
            <w:tcW w:w="880" w:type="dxa"/>
            <w:gridSpan w:val="2"/>
            <w:tcBorders>
              <w:bottom w:val="single" w:sz="8" w:space="0" w:color="0000EE"/>
            </w:tcBorders>
            <w:vAlign w:val="bottom"/>
          </w:tcPr>
          <w:p w14:paraId="5B4530AE" w14:textId="77777777" w:rsidR="00DC26D2" w:rsidRDefault="00AE6E29">
            <w:pPr>
              <w:ind w:left="20"/>
              <w:rPr>
                <w:rFonts w:ascii="Arial" w:eastAsia="Arial" w:hAnsi="Arial" w:cs="Arial"/>
                <w:color w:val="0000EE"/>
                <w:w w:val="88"/>
                <w:sz w:val="17"/>
                <w:szCs w:val="17"/>
              </w:rPr>
            </w:pPr>
            <w:hyperlink w:anchor="page42">
              <w:r>
                <w:rPr>
                  <w:rFonts w:ascii="Arial" w:eastAsia="Arial" w:hAnsi="Arial" w:cs="Arial"/>
                  <w:color w:val="0000EE"/>
                  <w:w w:val="88"/>
                  <w:sz w:val="17"/>
                  <w:szCs w:val="17"/>
                </w:rPr>
                <w:t>Risk Factors</w:t>
              </w:r>
            </w:hyperlink>
          </w:p>
        </w:tc>
        <w:tc>
          <w:tcPr>
            <w:tcW w:w="9220" w:type="dxa"/>
            <w:gridSpan w:val="10"/>
            <w:vAlign w:val="bottom"/>
          </w:tcPr>
          <w:p w14:paraId="08695795" w14:textId="77777777" w:rsidR="00DC26D2" w:rsidRDefault="00DC26D2">
            <w:pPr>
              <w:rPr>
                <w:sz w:val="24"/>
                <w:szCs w:val="24"/>
              </w:rPr>
            </w:pPr>
          </w:p>
        </w:tc>
        <w:tc>
          <w:tcPr>
            <w:tcW w:w="640" w:type="dxa"/>
            <w:vAlign w:val="bottom"/>
          </w:tcPr>
          <w:p w14:paraId="4C51B6D6" w14:textId="77777777" w:rsidR="00DC26D2" w:rsidRDefault="00AE6E29">
            <w:pPr>
              <w:jc w:val="right"/>
              <w:rPr>
                <w:sz w:val="20"/>
                <w:szCs w:val="20"/>
              </w:rPr>
            </w:pPr>
            <w:r>
              <w:rPr>
                <w:rFonts w:ascii="Arial" w:eastAsia="Arial" w:hAnsi="Arial" w:cs="Arial"/>
                <w:sz w:val="17"/>
                <w:szCs w:val="17"/>
              </w:rPr>
              <w:t>42</w:t>
            </w:r>
          </w:p>
        </w:tc>
      </w:tr>
      <w:tr w:rsidR="00DC26D2" w14:paraId="6DEC71BD" w14:textId="77777777">
        <w:trPr>
          <w:trHeight w:val="297"/>
        </w:trPr>
        <w:tc>
          <w:tcPr>
            <w:tcW w:w="10600" w:type="dxa"/>
            <w:gridSpan w:val="14"/>
            <w:vAlign w:val="bottom"/>
          </w:tcPr>
          <w:p w14:paraId="2DE2560E" w14:textId="77777777" w:rsidR="00DC26D2" w:rsidRDefault="00AE6E29">
            <w:pPr>
              <w:rPr>
                <w:rFonts w:ascii="Arial" w:eastAsia="Arial" w:hAnsi="Arial" w:cs="Arial"/>
                <w:color w:val="0000EE"/>
                <w:sz w:val="17"/>
                <w:szCs w:val="17"/>
              </w:rPr>
            </w:pPr>
            <w:hyperlink w:anchor="page44">
              <w:r>
                <w:rPr>
                  <w:rFonts w:ascii="Arial" w:eastAsia="Arial" w:hAnsi="Arial" w:cs="Arial"/>
                  <w:color w:val="0000EE"/>
                  <w:sz w:val="17"/>
                  <w:szCs w:val="17"/>
                </w:rPr>
                <w:t>Signature</w:t>
              </w:r>
            </w:hyperlink>
          </w:p>
        </w:tc>
        <w:tc>
          <w:tcPr>
            <w:tcW w:w="640" w:type="dxa"/>
            <w:vAlign w:val="bottom"/>
          </w:tcPr>
          <w:p w14:paraId="5F0C1773" w14:textId="77777777" w:rsidR="00DC26D2" w:rsidRDefault="00AE6E29">
            <w:pPr>
              <w:jc w:val="right"/>
              <w:rPr>
                <w:sz w:val="20"/>
                <w:szCs w:val="20"/>
              </w:rPr>
            </w:pPr>
            <w:r>
              <w:rPr>
                <w:rFonts w:ascii="Arial" w:eastAsia="Arial" w:hAnsi="Arial" w:cs="Arial"/>
                <w:sz w:val="17"/>
                <w:szCs w:val="17"/>
              </w:rPr>
              <w:t>44</w:t>
            </w:r>
          </w:p>
        </w:tc>
      </w:tr>
      <w:tr w:rsidR="00DC26D2" w14:paraId="7EAC446B" w14:textId="77777777">
        <w:trPr>
          <w:trHeight w:val="830"/>
        </w:trPr>
        <w:tc>
          <w:tcPr>
            <w:tcW w:w="340" w:type="dxa"/>
            <w:tcBorders>
              <w:top w:val="single" w:sz="8" w:space="0" w:color="0000EE"/>
            </w:tcBorders>
            <w:vAlign w:val="bottom"/>
          </w:tcPr>
          <w:p w14:paraId="22D44D22" w14:textId="77777777" w:rsidR="00DC26D2" w:rsidRDefault="00DC26D2">
            <w:pPr>
              <w:rPr>
                <w:sz w:val="24"/>
                <w:szCs w:val="24"/>
              </w:rPr>
            </w:pPr>
          </w:p>
        </w:tc>
        <w:tc>
          <w:tcPr>
            <w:tcW w:w="160" w:type="dxa"/>
            <w:tcBorders>
              <w:top w:val="single" w:sz="8" w:space="0" w:color="0000EE"/>
            </w:tcBorders>
            <w:vAlign w:val="bottom"/>
          </w:tcPr>
          <w:p w14:paraId="459FD35D" w14:textId="77777777" w:rsidR="00DC26D2" w:rsidRDefault="00DC26D2">
            <w:pPr>
              <w:rPr>
                <w:sz w:val="24"/>
                <w:szCs w:val="24"/>
              </w:rPr>
            </w:pPr>
          </w:p>
        </w:tc>
        <w:tc>
          <w:tcPr>
            <w:tcW w:w="140" w:type="dxa"/>
            <w:tcBorders>
              <w:top w:val="single" w:sz="8" w:space="0" w:color="0000EE"/>
            </w:tcBorders>
            <w:vAlign w:val="bottom"/>
          </w:tcPr>
          <w:p w14:paraId="1F7C719A" w14:textId="77777777" w:rsidR="00DC26D2" w:rsidRDefault="00DC26D2">
            <w:pPr>
              <w:rPr>
                <w:sz w:val="24"/>
                <w:szCs w:val="24"/>
              </w:rPr>
            </w:pPr>
          </w:p>
        </w:tc>
        <w:tc>
          <w:tcPr>
            <w:tcW w:w="5600" w:type="dxa"/>
            <w:gridSpan w:val="6"/>
            <w:vAlign w:val="bottom"/>
          </w:tcPr>
          <w:p w14:paraId="041EDA1F" w14:textId="77777777" w:rsidR="00DC26D2" w:rsidRDefault="00AE6E29">
            <w:pPr>
              <w:ind w:right="580"/>
              <w:jc w:val="right"/>
              <w:rPr>
                <w:sz w:val="20"/>
                <w:szCs w:val="20"/>
              </w:rPr>
            </w:pPr>
            <w:r>
              <w:rPr>
                <w:rFonts w:ascii="Arial" w:eastAsia="Arial" w:hAnsi="Arial" w:cs="Arial"/>
                <w:sz w:val="17"/>
                <w:szCs w:val="17"/>
              </w:rPr>
              <w:t>2</w:t>
            </w:r>
          </w:p>
        </w:tc>
        <w:tc>
          <w:tcPr>
            <w:tcW w:w="360" w:type="dxa"/>
            <w:vAlign w:val="bottom"/>
          </w:tcPr>
          <w:p w14:paraId="2EA27B14" w14:textId="77777777" w:rsidR="00DC26D2" w:rsidRDefault="00DC26D2">
            <w:pPr>
              <w:rPr>
                <w:sz w:val="24"/>
                <w:szCs w:val="24"/>
              </w:rPr>
            </w:pPr>
          </w:p>
        </w:tc>
        <w:tc>
          <w:tcPr>
            <w:tcW w:w="960" w:type="dxa"/>
            <w:vAlign w:val="bottom"/>
          </w:tcPr>
          <w:p w14:paraId="2A58815D" w14:textId="77777777" w:rsidR="00DC26D2" w:rsidRDefault="00DC26D2">
            <w:pPr>
              <w:rPr>
                <w:sz w:val="24"/>
                <w:szCs w:val="24"/>
              </w:rPr>
            </w:pPr>
          </w:p>
        </w:tc>
        <w:tc>
          <w:tcPr>
            <w:tcW w:w="640" w:type="dxa"/>
            <w:vAlign w:val="bottom"/>
          </w:tcPr>
          <w:p w14:paraId="2067911F" w14:textId="77777777" w:rsidR="00DC26D2" w:rsidRDefault="00DC26D2">
            <w:pPr>
              <w:rPr>
                <w:sz w:val="24"/>
                <w:szCs w:val="24"/>
              </w:rPr>
            </w:pPr>
          </w:p>
        </w:tc>
        <w:tc>
          <w:tcPr>
            <w:tcW w:w="660" w:type="dxa"/>
            <w:vAlign w:val="bottom"/>
          </w:tcPr>
          <w:p w14:paraId="40371EEA" w14:textId="77777777" w:rsidR="00DC26D2" w:rsidRDefault="00DC26D2">
            <w:pPr>
              <w:rPr>
                <w:sz w:val="24"/>
                <w:szCs w:val="24"/>
              </w:rPr>
            </w:pPr>
          </w:p>
        </w:tc>
        <w:tc>
          <w:tcPr>
            <w:tcW w:w="1740" w:type="dxa"/>
            <w:vAlign w:val="bottom"/>
          </w:tcPr>
          <w:p w14:paraId="1DA9C9E2" w14:textId="77777777" w:rsidR="00DC26D2" w:rsidRDefault="00DC26D2">
            <w:pPr>
              <w:rPr>
                <w:sz w:val="24"/>
                <w:szCs w:val="24"/>
              </w:rPr>
            </w:pPr>
          </w:p>
        </w:tc>
        <w:tc>
          <w:tcPr>
            <w:tcW w:w="640" w:type="dxa"/>
            <w:vAlign w:val="bottom"/>
          </w:tcPr>
          <w:p w14:paraId="15B29289" w14:textId="77777777" w:rsidR="00DC26D2" w:rsidRDefault="00DC26D2">
            <w:pPr>
              <w:rPr>
                <w:sz w:val="24"/>
                <w:szCs w:val="24"/>
              </w:rPr>
            </w:pPr>
          </w:p>
        </w:tc>
      </w:tr>
      <w:tr w:rsidR="00DC26D2" w14:paraId="55399E4F" w14:textId="77777777">
        <w:trPr>
          <w:trHeight w:val="108"/>
        </w:trPr>
        <w:tc>
          <w:tcPr>
            <w:tcW w:w="340" w:type="dxa"/>
            <w:tcBorders>
              <w:bottom w:val="single" w:sz="8" w:space="0" w:color="9A9A9A"/>
            </w:tcBorders>
            <w:vAlign w:val="bottom"/>
          </w:tcPr>
          <w:p w14:paraId="31C9B4FB" w14:textId="77777777" w:rsidR="00DC26D2" w:rsidRDefault="00DC26D2">
            <w:pPr>
              <w:rPr>
                <w:sz w:val="9"/>
                <w:szCs w:val="9"/>
              </w:rPr>
            </w:pPr>
          </w:p>
        </w:tc>
        <w:tc>
          <w:tcPr>
            <w:tcW w:w="160" w:type="dxa"/>
            <w:tcBorders>
              <w:bottom w:val="single" w:sz="8" w:space="0" w:color="9A9A9A"/>
            </w:tcBorders>
            <w:vAlign w:val="bottom"/>
          </w:tcPr>
          <w:p w14:paraId="2230E19E" w14:textId="77777777" w:rsidR="00DC26D2" w:rsidRDefault="00DC26D2">
            <w:pPr>
              <w:rPr>
                <w:sz w:val="9"/>
                <w:szCs w:val="9"/>
              </w:rPr>
            </w:pPr>
          </w:p>
        </w:tc>
        <w:tc>
          <w:tcPr>
            <w:tcW w:w="140" w:type="dxa"/>
            <w:tcBorders>
              <w:bottom w:val="single" w:sz="8" w:space="0" w:color="9A9A9A"/>
            </w:tcBorders>
            <w:vAlign w:val="bottom"/>
          </w:tcPr>
          <w:p w14:paraId="484C3B78" w14:textId="77777777" w:rsidR="00DC26D2" w:rsidRDefault="00DC26D2">
            <w:pPr>
              <w:rPr>
                <w:sz w:val="9"/>
                <w:szCs w:val="9"/>
              </w:rPr>
            </w:pPr>
          </w:p>
        </w:tc>
        <w:tc>
          <w:tcPr>
            <w:tcW w:w="740" w:type="dxa"/>
            <w:tcBorders>
              <w:bottom w:val="single" w:sz="8" w:space="0" w:color="9A9A9A"/>
            </w:tcBorders>
            <w:vAlign w:val="bottom"/>
          </w:tcPr>
          <w:p w14:paraId="2F9258F7" w14:textId="77777777" w:rsidR="00DC26D2" w:rsidRDefault="00DC26D2">
            <w:pPr>
              <w:rPr>
                <w:sz w:val="9"/>
                <w:szCs w:val="9"/>
              </w:rPr>
            </w:pPr>
          </w:p>
        </w:tc>
        <w:tc>
          <w:tcPr>
            <w:tcW w:w="2700" w:type="dxa"/>
            <w:tcBorders>
              <w:bottom w:val="single" w:sz="8" w:space="0" w:color="9A9A9A"/>
            </w:tcBorders>
            <w:vAlign w:val="bottom"/>
          </w:tcPr>
          <w:p w14:paraId="1C6BC490" w14:textId="77777777" w:rsidR="00DC26D2" w:rsidRDefault="00DC26D2">
            <w:pPr>
              <w:rPr>
                <w:sz w:val="9"/>
                <w:szCs w:val="9"/>
              </w:rPr>
            </w:pPr>
          </w:p>
        </w:tc>
        <w:tc>
          <w:tcPr>
            <w:tcW w:w="500" w:type="dxa"/>
            <w:tcBorders>
              <w:bottom w:val="single" w:sz="8" w:space="0" w:color="9A9A9A"/>
            </w:tcBorders>
            <w:vAlign w:val="bottom"/>
          </w:tcPr>
          <w:p w14:paraId="6D609111" w14:textId="77777777" w:rsidR="00DC26D2" w:rsidRDefault="00DC26D2">
            <w:pPr>
              <w:rPr>
                <w:sz w:val="9"/>
                <w:szCs w:val="9"/>
              </w:rPr>
            </w:pPr>
          </w:p>
        </w:tc>
        <w:tc>
          <w:tcPr>
            <w:tcW w:w="560" w:type="dxa"/>
            <w:tcBorders>
              <w:bottom w:val="single" w:sz="8" w:space="0" w:color="9A9A9A"/>
            </w:tcBorders>
            <w:vAlign w:val="bottom"/>
          </w:tcPr>
          <w:p w14:paraId="2CAA2154" w14:textId="77777777" w:rsidR="00DC26D2" w:rsidRDefault="00DC26D2">
            <w:pPr>
              <w:rPr>
                <w:sz w:val="9"/>
                <w:szCs w:val="9"/>
              </w:rPr>
            </w:pPr>
          </w:p>
        </w:tc>
        <w:tc>
          <w:tcPr>
            <w:tcW w:w="240" w:type="dxa"/>
            <w:tcBorders>
              <w:bottom w:val="single" w:sz="8" w:space="0" w:color="9A9A9A"/>
            </w:tcBorders>
            <w:vAlign w:val="bottom"/>
          </w:tcPr>
          <w:p w14:paraId="15CD5994" w14:textId="77777777" w:rsidR="00DC26D2" w:rsidRDefault="00DC26D2">
            <w:pPr>
              <w:rPr>
                <w:sz w:val="9"/>
                <w:szCs w:val="9"/>
              </w:rPr>
            </w:pPr>
          </w:p>
        </w:tc>
        <w:tc>
          <w:tcPr>
            <w:tcW w:w="860" w:type="dxa"/>
            <w:tcBorders>
              <w:bottom w:val="single" w:sz="8" w:space="0" w:color="9A9A9A"/>
            </w:tcBorders>
            <w:vAlign w:val="bottom"/>
          </w:tcPr>
          <w:p w14:paraId="01F22FE0" w14:textId="77777777" w:rsidR="00DC26D2" w:rsidRDefault="00DC26D2">
            <w:pPr>
              <w:rPr>
                <w:sz w:val="9"/>
                <w:szCs w:val="9"/>
              </w:rPr>
            </w:pPr>
          </w:p>
        </w:tc>
        <w:tc>
          <w:tcPr>
            <w:tcW w:w="360" w:type="dxa"/>
            <w:tcBorders>
              <w:bottom w:val="single" w:sz="8" w:space="0" w:color="9A9A9A"/>
            </w:tcBorders>
            <w:vAlign w:val="bottom"/>
          </w:tcPr>
          <w:p w14:paraId="43236530" w14:textId="77777777" w:rsidR="00DC26D2" w:rsidRDefault="00DC26D2">
            <w:pPr>
              <w:rPr>
                <w:sz w:val="9"/>
                <w:szCs w:val="9"/>
              </w:rPr>
            </w:pPr>
          </w:p>
        </w:tc>
        <w:tc>
          <w:tcPr>
            <w:tcW w:w="960" w:type="dxa"/>
            <w:tcBorders>
              <w:bottom w:val="single" w:sz="8" w:space="0" w:color="9A9A9A"/>
            </w:tcBorders>
            <w:vAlign w:val="bottom"/>
          </w:tcPr>
          <w:p w14:paraId="3FEDC0DA" w14:textId="77777777" w:rsidR="00DC26D2" w:rsidRDefault="00DC26D2">
            <w:pPr>
              <w:rPr>
                <w:sz w:val="9"/>
                <w:szCs w:val="9"/>
              </w:rPr>
            </w:pPr>
          </w:p>
        </w:tc>
        <w:tc>
          <w:tcPr>
            <w:tcW w:w="640" w:type="dxa"/>
            <w:tcBorders>
              <w:bottom w:val="single" w:sz="8" w:space="0" w:color="9A9A9A"/>
            </w:tcBorders>
            <w:vAlign w:val="bottom"/>
          </w:tcPr>
          <w:p w14:paraId="1F0C3095" w14:textId="77777777" w:rsidR="00DC26D2" w:rsidRDefault="00DC26D2">
            <w:pPr>
              <w:rPr>
                <w:sz w:val="9"/>
                <w:szCs w:val="9"/>
              </w:rPr>
            </w:pPr>
          </w:p>
        </w:tc>
        <w:tc>
          <w:tcPr>
            <w:tcW w:w="660" w:type="dxa"/>
            <w:tcBorders>
              <w:bottom w:val="single" w:sz="8" w:space="0" w:color="9A9A9A"/>
            </w:tcBorders>
            <w:vAlign w:val="bottom"/>
          </w:tcPr>
          <w:p w14:paraId="31B07F40" w14:textId="77777777" w:rsidR="00DC26D2" w:rsidRDefault="00DC26D2">
            <w:pPr>
              <w:rPr>
                <w:sz w:val="9"/>
                <w:szCs w:val="9"/>
              </w:rPr>
            </w:pPr>
          </w:p>
        </w:tc>
        <w:tc>
          <w:tcPr>
            <w:tcW w:w="1740" w:type="dxa"/>
            <w:tcBorders>
              <w:bottom w:val="single" w:sz="8" w:space="0" w:color="9A9A9A"/>
            </w:tcBorders>
            <w:vAlign w:val="bottom"/>
          </w:tcPr>
          <w:p w14:paraId="5B0E79CA" w14:textId="77777777" w:rsidR="00DC26D2" w:rsidRDefault="00DC26D2">
            <w:pPr>
              <w:rPr>
                <w:sz w:val="9"/>
                <w:szCs w:val="9"/>
              </w:rPr>
            </w:pPr>
          </w:p>
        </w:tc>
        <w:tc>
          <w:tcPr>
            <w:tcW w:w="640" w:type="dxa"/>
            <w:tcBorders>
              <w:bottom w:val="single" w:sz="8" w:space="0" w:color="9A9A9A"/>
            </w:tcBorders>
            <w:vAlign w:val="bottom"/>
          </w:tcPr>
          <w:p w14:paraId="5563156B" w14:textId="77777777" w:rsidR="00DC26D2" w:rsidRDefault="00DC26D2">
            <w:pPr>
              <w:rPr>
                <w:sz w:val="9"/>
                <w:szCs w:val="9"/>
              </w:rPr>
            </w:pPr>
          </w:p>
        </w:tc>
      </w:tr>
    </w:tbl>
    <w:p w14:paraId="1E7B20E1" w14:textId="77777777" w:rsidR="00DC26D2" w:rsidRDefault="00AE6E29">
      <w:pPr>
        <w:spacing w:line="20" w:lineRule="exact"/>
        <w:rPr>
          <w:sz w:val="20"/>
          <w:szCs w:val="20"/>
        </w:rPr>
      </w:pPr>
      <w:r>
        <w:rPr>
          <w:noProof/>
          <w:sz w:val="20"/>
          <w:szCs w:val="20"/>
        </w:rPr>
        <w:drawing>
          <wp:anchor distT="0" distB="0" distL="114300" distR="114300" simplePos="0" relativeHeight="251634688" behindDoc="1" locked="0" layoutInCell="0" allowOverlap="1" wp14:anchorId="0D3D3FAA" wp14:editId="01C02152">
            <wp:simplePos x="0" y="0"/>
            <wp:positionH relativeFrom="column">
              <wp:posOffset>7120890</wp:posOffset>
            </wp:positionH>
            <wp:positionV relativeFrom="paragraph">
              <wp:posOffset>-27940</wp:posOffset>
            </wp:positionV>
            <wp:extent cx="33655" cy="412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14:anchorId="42CB01FC" wp14:editId="0117E710">
            <wp:simplePos x="0" y="0"/>
            <wp:positionH relativeFrom="column">
              <wp:posOffset>-10795</wp:posOffset>
            </wp:positionH>
            <wp:positionV relativeFrom="paragraph">
              <wp:posOffset>-27940</wp:posOffset>
            </wp:positionV>
            <wp:extent cx="33655" cy="412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74A92BF4" w14:textId="77777777" w:rsidR="00DC26D2" w:rsidRDefault="00DC26D2">
      <w:pPr>
        <w:sectPr w:rsidR="00DC26D2">
          <w:pgSz w:w="11900" w:h="16838"/>
          <w:pgMar w:top="529" w:right="339" w:bottom="1440" w:left="320" w:header="0" w:footer="0" w:gutter="0"/>
          <w:cols w:space="720" w:equalWidth="0">
            <w:col w:w="11240"/>
          </w:cols>
        </w:sectPr>
      </w:pPr>
    </w:p>
    <w:p w14:paraId="19083624" w14:textId="77777777" w:rsidR="00DC26D2" w:rsidRDefault="00AE6E29">
      <w:pPr>
        <w:jc w:val="center"/>
        <w:rPr>
          <w:sz w:val="20"/>
          <w:szCs w:val="20"/>
        </w:rPr>
      </w:pPr>
      <w:bookmarkStart w:id="2" w:name="page3"/>
      <w:bookmarkEnd w:id="2"/>
      <w:r>
        <w:rPr>
          <w:rFonts w:ascii="Arial" w:eastAsia="Arial" w:hAnsi="Arial" w:cs="Arial"/>
          <w:b/>
          <w:bCs/>
          <w:sz w:val="17"/>
          <w:szCs w:val="17"/>
        </w:rPr>
        <w:lastRenderedPageBreak/>
        <w:t>INFORMATION REGARDING FORWARD-LOOKING STATEMENTS; CAUTIONARY LANGUAGE</w:t>
      </w:r>
    </w:p>
    <w:p w14:paraId="6B11B85A" w14:textId="77777777" w:rsidR="00DC26D2" w:rsidRDefault="00DC26D2">
      <w:pPr>
        <w:spacing w:line="113" w:lineRule="exact"/>
        <w:rPr>
          <w:sz w:val="20"/>
          <w:szCs w:val="20"/>
        </w:rPr>
      </w:pPr>
    </w:p>
    <w:p w14:paraId="21DA3428" w14:textId="77777777" w:rsidR="00DC26D2" w:rsidRDefault="00AE6E29">
      <w:pPr>
        <w:spacing w:line="269" w:lineRule="auto"/>
        <w:ind w:firstLine="527"/>
        <w:jc w:val="both"/>
        <w:rPr>
          <w:sz w:val="20"/>
          <w:szCs w:val="20"/>
        </w:rPr>
      </w:pPr>
      <w:r>
        <w:rPr>
          <w:rFonts w:ascii="Arial" w:eastAsia="Arial" w:hAnsi="Arial" w:cs="Arial"/>
          <w:sz w:val="16"/>
          <w:szCs w:val="16"/>
        </w:rPr>
        <w:t xml:space="preserve">This </w:t>
      </w:r>
      <w:r>
        <w:rPr>
          <w:rFonts w:ascii="Arial" w:eastAsia="Arial" w:hAnsi="Arial" w:cs="Arial"/>
          <w:sz w:val="16"/>
          <w:szCs w:val="16"/>
        </w:rPr>
        <w:t>Quarterly Report on Form 6-K, including the section entitled Item 2, “</w:t>
      </w:r>
      <w:r>
        <w:rPr>
          <w:rFonts w:ascii="Arial" w:eastAsia="Arial" w:hAnsi="Arial" w:cs="Arial"/>
          <w:i/>
          <w:iCs/>
          <w:sz w:val="16"/>
          <w:szCs w:val="16"/>
        </w:rPr>
        <w:t>Management’s Discussion and Analysis of Financial Condition and Results of</w:t>
      </w:r>
      <w:r>
        <w:rPr>
          <w:rFonts w:ascii="Arial" w:eastAsia="Arial" w:hAnsi="Arial" w:cs="Arial"/>
          <w:sz w:val="16"/>
          <w:szCs w:val="16"/>
        </w:rPr>
        <w:t xml:space="preserve"> </w:t>
      </w:r>
      <w:r>
        <w:rPr>
          <w:rFonts w:ascii="Arial" w:eastAsia="Arial" w:hAnsi="Arial" w:cs="Arial"/>
          <w:i/>
          <w:iCs/>
          <w:sz w:val="16"/>
          <w:szCs w:val="16"/>
        </w:rPr>
        <w:t>Operations</w:t>
      </w:r>
      <w:r>
        <w:rPr>
          <w:rFonts w:ascii="Arial" w:eastAsia="Arial" w:hAnsi="Arial" w:cs="Arial"/>
          <w:sz w:val="16"/>
          <w:szCs w:val="16"/>
        </w:rPr>
        <w:t>”, contains forward-looking statements within the “safe harbor” provisions of the U.S. Private Securi</w:t>
      </w:r>
      <w:r>
        <w:rPr>
          <w:rFonts w:ascii="Arial" w:eastAsia="Arial" w:hAnsi="Arial" w:cs="Arial"/>
          <w:sz w:val="16"/>
          <w:szCs w:val="16"/>
        </w:rPr>
        <w:t>ties Litigation Reform Act of 1995. Forward-looking</w:t>
      </w:r>
      <w:r>
        <w:rPr>
          <w:rFonts w:ascii="Arial" w:eastAsia="Arial" w:hAnsi="Arial" w:cs="Arial"/>
          <w:i/>
          <w:iCs/>
          <w:sz w:val="16"/>
          <w:szCs w:val="16"/>
        </w:rPr>
        <w:t xml:space="preserve"> </w:t>
      </w:r>
      <w:r>
        <w:rPr>
          <w:rFonts w:ascii="Arial" w:eastAsia="Arial" w:hAnsi="Arial" w:cs="Arial"/>
          <w:sz w:val="16"/>
          <w:szCs w:val="16"/>
        </w:rPr>
        <w:t>statements include all statements that are not statements of historical facts and may relate to, but are not limited to, expectations or estimates of future operating results or financial performance, cap</w:t>
      </w:r>
      <w:r>
        <w:rPr>
          <w:rFonts w:ascii="Arial" w:eastAsia="Arial" w:hAnsi="Arial" w:cs="Arial"/>
          <w:sz w:val="16"/>
          <w:szCs w:val="16"/>
        </w:rPr>
        <w:t>ital expenditures, regulatory compliance, plans for growth and future operations, as well as assumptions relating to the foregoing. In some cases, you can identify forward-looking statements by terminology such as “may,” “will,” “should,” “could,” “expect,</w:t>
      </w:r>
      <w:r>
        <w:rPr>
          <w:rFonts w:ascii="Arial" w:eastAsia="Arial" w:hAnsi="Arial" w:cs="Arial"/>
          <w:sz w:val="16"/>
          <w:szCs w:val="16"/>
        </w:rPr>
        <w:t>” “plan,” “anticipate,” “believe,” “estimate,” “predict,” “intend,” “potential,” “continue” or the negative of these terms or other similar terminology. The forward-looking statements contained in this Quarterly Report on Form 6-K include, but are not limi</w:t>
      </w:r>
      <w:r>
        <w:rPr>
          <w:rFonts w:ascii="Arial" w:eastAsia="Arial" w:hAnsi="Arial" w:cs="Arial"/>
          <w:sz w:val="16"/>
          <w:szCs w:val="16"/>
        </w:rPr>
        <w:t>ted to, statements regarding (i) factors that are likely to continue to affect our performance and (ii) our belief that, assuming that our lenders remain solvent that our cash flow from operations, proceeds from the sale of containers and borrowing availab</w:t>
      </w:r>
      <w:r>
        <w:rPr>
          <w:rFonts w:ascii="Arial" w:eastAsia="Arial" w:hAnsi="Arial" w:cs="Arial"/>
          <w:sz w:val="16"/>
          <w:szCs w:val="16"/>
        </w:rPr>
        <w:t>ility under our debt facilities are sufficient to meet our liquidity needs, including for the payment of dividends, for the next twelve months.</w:t>
      </w:r>
    </w:p>
    <w:p w14:paraId="4B0FA5E4" w14:textId="77777777" w:rsidR="00DC26D2" w:rsidRDefault="00DC26D2">
      <w:pPr>
        <w:spacing w:line="175" w:lineRule="exact"/>
        <w:rPr>
          <w:sz w:val="20"/>
          <w:szCs w:val="20"/>
        </w:rPr>
      </w:pPr>
    </w:p>
    <w:p w14:paraId="325C00FC" w14:textId="77777777" w:rsidR="00DC26D2" w:rsidRDefault="00AE6E29">
      <w:pPr>
        <w:spacing w:line="255" w:lineRule="auto"/>
        <w:ind w:firstLine="527"/>
        <w:jc w:val="both"/>
        <w:rPr>
          <w:sz w:val="20"/>
          <w:szCs w:val="20"/>
        </w:rPr>
      </w:pPr>
      <w:r>
        <w:rPr>
          <w:rFonts w:ascii="Arial" w:eastAsia="Arial" w:hAnsi="Arial" w:cs="Arial"/>
          <w:sz w:val="17"/>
          <w:szCs w:val="17"/>
        </w:rPr>
        <w:t>Although we do not make forward-looking statements unless we believe we have a reasonable basis for doing so, w</w:t>
      </w:r>
      <w:r>
        <w:rPr>
          <w:rFonts w:ascii="Arial" w:eastAsia="Arial" w:hAnsi="Arial" w:cs="Arial"/>
          <w:sz w:val="17"/>
          <w:szCs w:val="17"/>
        </w:rPr>
        <w:t>e cannot guarantee their accuracy, and actual results may differ materially from those we anticipated due to a number of uncertainties, many of which cannot be foreseen. Our actual results could differ materially from those anticipated in these forward-loo</w:t>
      </w:r>
      <w:r>
        <w:rPr>
          <w:rFonts w:ascii="Arial" w:eastAsia="Arial" w:hAnsi="Arial" w:cs="Arial"/>
          <w:sz w:val="17"/>
          <w:szCs w:val="17"/>
        </w:rPr>
        <w:t>king statements for many reasons, including, among others, the risks we face that are described in the section entitled Item 3, “</w:t>
      </w:r>
      <w:r>
        <w:rPr>
          <w:rFonts w:ascii="Arial" w:eastAsia="Arial" w:hAnsi="Arial" w:cs="Arial"/>
          <w:i/>
          <w:iCs/>
          <w:sz w:val="17"/>
          <w:szCs w:val="17"/>
        </w:rPr>
        <w:t>Key Information -- Risk Factors</w:t>
      </w:r>
      <w:r>
        <w:rPr>
          <w:rFonts w:ascii="Arial" w:eastAsia="Arial" w:hAnsi="Arial" w:cs="Arial"/>
          <w:sz w:val="17"/>
          <w:szCs w:val="17"/>
        </w:rPr>
        <w:t>” included in our Annual Report on Form 20-F for the fiscal year ended December 31, 2019 filed w</w:t>
      </w:r>
      <w:r>
        <w:rPr>
          <w:rFonts w:ascii="Arial" w:eastAsia="Arial" w:hAnsi="Arial" w:cs="Arial"/>
          <w:sz w:val="17"/>
          <w:szCs w:val="17"/>
        </w:rPr>
        <w:t>ith the U.S. Securities and Exchange Commission (the “SEC”) on March 30, 2020 (our “2019 Form 20-F”).</w:t>
      </w:r>
    </w:p>
    <w:p w14:paraId="0E9E7F45" w14:textId="77777777" w:rsidR="00DC26D2" w:rsidRDefault="00DC26D2">
      <w:pPr>
        <w:spacing w:line="180" w:lineRule="exact"/>
        <w:rPr>
          <w:sz w:val="20"/>
          <w:szCs w:val="20"/>
        </w:rPr>
      </w:pPr>
    </w:p>
    <w:p w14:paraId="7185249F" w14:textId="77777777" w:rsidR="00DC26D2" w:rsidRDefault="00AE6E29">
      <w:pPr>
        <w:spacing w:line="270" w:lineRule="auto"/>
        <w:ind w:firstLine="527"/>
        <w:jc w:val="both"/>
        <w:rPr>
          <w:sz w:val="20"/>
          <w:szCs w:val="20"/>
        </w:rPr>
      </w:pPr>
      <w:r>
        <w:rPr>
          <w:rFonts w:ascii="Arial" w:eastAsia="Arial" w:hAnsi="Arial" w:cs="Arial"/>
          <w:sz w:val="16"/>
          <w:szCs w:val="16"/>
        </w:rPr>
        <w:t>We believe that it is important to communicate our expectations about the future to potential investors, shareholders and other readers. However, there m</w:t>
      </w:r>
      <w:r>
        <w:rPr>
          <w:rFonts w:ascii="Arial" w:eastAsia="Arial" w:hAnsi="Arial" w:cs="Arial"/>
          <w:sz w:val="16"/>
          <w:szCs w:val="16"/>
        </w:rPr>
        <w:t>ay be events in the future that we are not able to accurately predict or control and that may cause actual events or results to differ materially from the expectations expressed in or implied by our forward-looking statements. The risk factors listed in It</w:t>
      </w:r>
      <w:r>
        <w:rPr>
          <w:rFonts w:ascii="Arial" w:eastAsia="Arial" w:hAnsi="Arial" w:cs="Arial"/>
          <w:sz w:val="16"/>
          <w:szCs w:val="16"/>
        </w:rPr>
        <w:t>em 3, “</w:t>
      </w:r>
      <w:r>
        <w:rPr>
          <w:rFonts w:ascii="Arial" w:eastAsia="Arial" w:hAnsi="Arial" w:cs="Arial"/>
          <w:i/>
          <w:iCs/>
          <w:sz w:val="16"/>
          <w:szCs w:val="16"/>
        </w:rPr>
        <w:t>Key Information -- Risk Factors</w:t>
      </w:r>
      <w:r>
        <w:rPr>
          <w:rFonts w:ascii="Arial" w:eastAsia="Arial" w:hAnsi="Arial" w:cs="Arial"/>
          <w:sz w:val="16"/>
          <w:szCs w:val="16"/>
        </w:rPr>
        <w:t>” included in our 2019 Form 20-F, as well as any cautionary language in this Quarterly Report on Form 6-K, provide examples of risks, uncertainties and events that may cause our actual results to differ materially from</w:t>
      </w:r>
      <w:r>
        <w:rPr>
          <w:rFonts w:ascii="Arial" w:eastAsia="Arial" w:hAnsi="Arial" w:cs="Arial"/>
          <w:sz w:val="16"/>
          <w:szCs w:val="16"/>
        </w:rPr>
        <w:t xml:space="preserve"> the expectations we describe in our forward-looking statements. Before you decide to buy, hold or sell our common shares, you should be aware that the occurrence of the events described in Item 3, “</w:t>
      </w:r>
      <w:r>
        <w:rPr>
          <w:rFonts w:ascii="Arial" w:eastAsia="Arial" w:hAnsi="Arial" w:cs="Arial"/>
          <w:i/>
          <w:iCs/>
          <w:sz w:val="16"/>
          <w:szCs w:val="16"/>
        </w:rPr>
        <w:t>Key Information -- Risk Factors</w:t>
      </w:r>
      <w:r>
        <w:rPr>
          <w:rFonts w:ascii="Arial" w:eastAsia="Arial" w:hAnsi="Arial" w:cs="Arial"/>
          <w:sz w:val="16"/>
          <w:szCs w:val="16"/>
        </w:rPr>
        <w:t>” included in our 2019 For</w:t>
      </w:r>
      <w:r>
        <w:rPr>
          <w:rFonts w:ascii="Arial" w:eastAsia="Arial" w:hAnsi="Arial" w:cs="Arial"/>
          <w:sz w:val="16"/>
          <w:szCs w:val="16"/>
        </w:rPr>
        <w:t>m 20-F and elsewhere in this Quarterly Report on Form 6-K could negatively impact our business, cash flows, results of operations, financial condition and share price. Potential investors, shareholders and other readers are cautioned not to place undue rel</w:t>
      </w:r>
      <w:r>
        <w:rPr>
          <w:rFonts w:ascii="Arial" w:eastAsia="Arial" w:hAnsi="Arial" w:cs="Arial"/>
          <w:sz w:val="16"/>
          <w:szCs w:val="16"/>
        </w:rPr>
        <w:t>iance on our forward-looking statements.</w:t>
      </w:r>
    </w:p>
    <w:p w14:paraId="1BDAEE8F" w14:textId="77777777" w:rsidR="00DC26D2" w:rsidRDefault="00DC26D2">
      <w:pPr>
        <w:spacing w:line="172" w:lineRule="exact"/>
        <w:rPr>
          <w:sz w:val="20"/>
          <w:szCs w:val="20"/>
        </w:rPr>
      </w:pPr>
    </w:p>
    <w:p w14:paraId="38FEB519" w14:textId="77777777" w:rsidR="00DC26D2" w:rsidRDefault="00AE6E29">
      <w:pPr>
        <w:spacing w:line="271" w:lineRule="auto"/>
        <w:ind w:firstLine="527"/>
        <w:jc w:val="both"/>
        <w:rPr>
          <w:sz w:val="20"/>
          <w:szCs w:val="20"/>
        </w:rPr>
      </w:pPr>
      <w:r>
        <w:rPr>
          <w:rFonts w:ascii="Arial" w:eastAsia="Arial" w:hAnsi="Arial" w:cs="Arial"/>
          <w:sz w:val="16"/>
          <w:szCs w:val="16"/>
        </w:rPr>
        <w:t xml:space="preserve">Forward-looking statements regarding our present plans or expectations for fleet size, management contracts, container purchases, sources and availability of financing, and growth involve risks and </w:t>
      </w:r>
      <w:r>
        <w:rPr>
          <w:rFonts w:ascii="Arial" w:eastAsia="Arial" w:hAnsi="Arial" w:cs="Arial"/>
          <w:sz w:val="16"/>
          <w:szCs w:val="16"/>
        </w:rPr>
        <w:t>uncertainties relative to return expectations and related allocation of resources, and changing economic or competitive conditions, as well as the negotiation of agreements with container investors, which could cause actual results to differ from present p</w:t>
      </w:r>
      <w:r>
        <w:rPr>
          <w:rFonts w:ascii="Arial" w:eastAsia="Arial" w:hAnsi="Arial" w:cs="Arial"/>
          <w:sz w:val="16"/>
          <w:szCs w:val="16"/>
        </w:rPr>
        <w:t>lans or expectations, and such differences could be material. Similarly, forward-looking statements regarding our present expectations for operating results and cash flow involve risks and uncertainties related to factors such as utilization rates, per die</w:t>
      </w:r>
      <w:r>
        <w:rPr>
          <w:rFonts w:ascii="Arial" w:eastAsia="Arial" w:hAnsi="Arial" w:cs="Arial"/>
          <w:sz w:val="16"/>
          <w:szCs w:val="16"/>
        </w:rPr>
        <w:t>m rates, container prices, demand for containers by container shipping lines, supply and other factors discussed under Item 3, “</w:t>
      </w:r>
      <w:r>
        <w:rPr>
          <w:rFonts w:ascii="Arial" w:eastAsia="Arial" w:hAnsi="Arial" w:cs="Arial"/>
          <w:i/>
          <w:iCs/>
          <w:sz w:val="16"/>
          <w:szCs w:val="16"/>
        </w:rPr>
        <w:t>Key Information -- Risk Factors</w:t>
      </w:r>
      <w:r>
        <w:rPr>
          <w:rFonts w:ascii="Arial" w:eastAsia="Arial" w:hAnsi="Arial" w:cs="Arial"/>
          <w:sz w:val="16"/>
          <w:szCs w:val="16"/>
        </w:rPr>
        <w:t>” included in our 2019 Form 20-F or elsewhere in this Quarterly Report on Form 6-K, which could a</w:t>
      </w:r>
      <w:r>
        <w:rPr>
          <w:rFonts w:ascii="Arial" w:eastAsia="Arial" w:hAnsi="Arial" w:cs="Arial"/>
          <w:sz w:val="16"/>
          <w:szCs w:val="16"/>
        </w:rPr>
        <w:t>lso cause actual results to differ from present plans. Such differences could be material.</w:t>
      </w:r>
    </w:p>
    <w:p w14:paraId="1E764F0F" w14:textId="77777777" w:rsidR="00DC26D2" w:rsidRDefault="00DC26D2">
      <w:pPr>
        <w:spacing w:line="170" w:lineRule="exact"/>
        <w:rPr>
          <w:sz w:val="20"/>
          <w:szCs w:val="20"/>
        </w:rPr>
      </w:pPr>
    </w:p>
    <w:p w14:paraId="3BC3B729" w14:textId="77777777" w:rsidR="00DC26D2" w:rsidRDefault="00AE6E29">
      <w:pPr>
        <w:spacing w:line="292" w:lineRule="auto"/>
        <w:ind w:firstLine="527"/>
        <w:jc w:val="both"/>
        <w:rPr>
          <w:sz w:val="20"/>
          <w:szCs w:val="20"/>
        </w:rPr>
      </w:pPr>
      <w:r>
        <w:rPr>
          <w:rFonts w:ascii="Arial" w:eastAsia="Arial" w:hAnsi="Arial" w:cs="Arial"/>
          <w:sz w:val="15"/>
          <w:szCs w:val="15"/>
        </w:rPr>
        <w:t>All future written and oral forward-looking statements attributable to us or any person acting on our behalf are expressly qualified in their entirety by the cautio</w:t>
      </w:r>
      <w:r>
        <w:rPr>
          <w:rFonts w:ascii="Arial" w:eastAsia="Arial" w:hAnsi="Arial" w:cs="Arial"/>
          <w:sz w:val="15"/>
          <w:szCs w:val="15"/>
        </w:rPr>
        <w:t>nary statements contained or referred to in this section. New risks and uncertainties arise from time to time, and we cannot predict those events or how they may affect us. The forward-looking statements contained in this Quarterly Report on Form 6-K speak</w:t>
      </w:r>
      <w:r>
        <w:rPr>
          <w:rFonts w:ascii="Arial" w:eastAsia="Arial" w:hAnsi="Arial" w:cs="Arial"/>
          <w:sz w:val="15"/>
          <w:szCs w:val="15"/>
        </w:rPr>
        <w:t xml:space="preserve"> only as of, and are based on information available to us on, the date of the filing of this Quarterly Report on Form 6-K. We assume no obligation to, and do not plan to, update any forward-looking statements after the date of this Quarterly Report on Form</w:t>
      </w:r>
      <w:r>
        <w:rPr>
          <w:rFonts w:ascii="Arial" w:eastAsia="Arial" w:hAnsi="Arial" w:cs="Arial"/>
          <w:sz w:val="15"/>
          <w:szCs w:val="15"/>
        </w:rPr>
        <w:t xml:space="preserve"> 6-K as a result of new information, future events or developments, except as expressly required by U.S. federal securities laws. You should read this Quarterly Report on Form 6-K and the documents that we reference and have furnished as exhibits with the </w:t>
      </w:r>
      <w:r>
        <w:rPr>
          <w:rFonts w:ascii="Arial" w:eastAsia="Arial" w:hAnsi="Arial" w:cs="Arial"/>
          <w:sz w:val="15"/>
          <w:szCs w:val="15"/>
        </w:rPr>
        <w:t>understanding that we cannot guarantee future results, levels of activity, performance or achievements and that actual results may differ materially from what we expect.</w:t>
      </w:r>
    </w:p>
    <w:p w14:paraId="5E566906" w14:textId="77777777" w:rsidR="00DC26D2" w:rsidRDefault="00DC26D2">
      <w:pPr>
        <w:spacing w:line="156" w:lineRule="exact"/>
        <w:rPr>
          <w:sz w:val="20"/>
          <w:szCs w:val="20"/>
        </w:rPr>
      </w:pPr>
    </w:p>
    <w:p w14:paraId="3407EFCF" w14:textId="77777777" w:rsidR="00DC26D2" w:rsidRDefault="00AE6E29">
      <w:pPr>
        <w:spacing w:line="261" w:lineRule="auto"/>
        <w:ind w:firstLine="527"/>
        <w:jc w:val="both"/>
        <w:rPr>
          <w:sz w:val="20"/>
          <w:szCs w:val="20"/>
        </w:rPr>
      </w:pPr>
      <w:r>
        <w:rPr>
          <w:rFonts w:ascii="Arial" w:eastAsia="Arial" w:hAnsi="Arial" w:cs="Arial"/>
          <w:sz w:val="17"/>
          <w:szCs w:val="17"/>
        </w:rPr>
        <w:t>In this Quarterly Report on Form 6-K, unless otherwise specified, all monetary amount</w:t>
      </w:r>
      <w:r>
        <w:rPr>
          <w:rFonts w:ascii="Arial" w:eastAsia="Arial" w:hAnsi="Arial" w:cs="Arial"/>
          <w:sz w:val="17"/>
          <w:szCs w:val="17"/>
        </w:rPr>
        <w:t>s are in U.S. dollars. To the extent that any monetary amounts are not denominated in U.S. dollars, they have been translated into U.S. dollars in accordance with our accounting policies as described in Item 18, “</w:t>
      </w:r>
      <w:r>
        <w:rPr>
          <w:rFonts w:ascii="Arial" w:eastAsia="Arial" w:hAnsi="Arial" w:cs="Arial"/>
          <w:i/>
          <w:iCs/>
          <w:sz w:val="17"/>
          <w:szCs w:val="17"/>
        </w:rPr>
        <w:t>Financial Statements</w:t>
      </w:r>
      <w:r>
        <w:rPr>
          <w:rFonts w:ascii="Arial" w:eastAsia="Arial" w:hAnsi="Arial" w:cs="Arial"/>
          <w:sz w:val="17"/>
          <w:szCs w:val="17"/>
        </w:rPr>
        <w:t xml:space="preserve">” included in our 2019 </w:t>
      </w:r>
      <w:r>
        <w:rPr>
          <w:rFonts w:ascii="Arial" w:eastAsia="Arial" w:hAnsi="Arial" w:cs="Arial"/>
          <w:sz w:val="17"/>
          <w:szCs w:val="17"/>
        </w:rPr>
        <w:t>Form 20-F.</w:t>
      </w:r>
    </w:p>
    <w:p w14:paraId="2F87AFDE" w14:textId="77777777" w:rsidR="00DC26D2" w:rsidRDefault="00DC26D2">
      <w:pPr>
        <w:spacing w:line="200" w:lineRule="exact"/>
        <w:rPr>
          <w:sz w:val="20"/>
          <w:szCs w:val="20"/>
        </w:rPr>
      </w:pPr>
    </w:p>
    <w:p w14:paraId="03729F0F" w14:textId="77777777" w:rsidR="00DC26D2" w:rsidRDefault="00DC26D2">
      <w:pPr>
        <w:spacing w:line="381" w:lineRule="exact"/>
        <w:rPr>
          <w:sz w:val="20"/>
          <w:szCs w:val="20"/>
        </w:rPr>
      </w:pPr>
    </w:p>
    <w:p w14:paraId="5F4CB9E5" w14:textId="77777777" w:rsidR="00DC26D2" w:rsidRDefault="00AE6E29">
      <w:pPr>
        <w:jc w:val="center"/>
        <w:rPr>
          <w:sz w:val="20"/>
          <w:szCs w:val="20"/>
        </w:rPr>
      </w:pPr>
      <w:r>
        <w:rPr>
          <w:rFonts w:ascii="Arial" w:eastAsia="Arial" w:hAnsi="Arial" w:cs="Arial"/>
          <w:sz w:val="17"/>
          <w:szCs w:val="17"/>
        </w:rPr>
        <w:t>3</w:t>
      </w:r>
    </w:p>
    <w:p w14:paraId="1D846FEB" w14:textId="77777777" w:rsidR="00DC26D2" w:rsidRDefault="00AE6E29">
      <w:pPr>
        <w:spacing w:line="20" w:lineRule="exact"/>
        <w:rPr>
          <w:sz w:val="20"/>
          <w:szCs w:val="20"/>
        </w:rPr>
      </w:pPr>
      <w:r>
        <w:rPr>
          <w:noProof/>
          <w:sz w:val="20"/>
          <w:szCs w:val="20"/>
        </w:rPr>
        <w:drawing>
          <wp:anchor distT="0" distB="0" distL="114300" distR="114300" simplePos="0" relativeHeight="251636736" behindDoc="1" locked="0" layoutInCell="0" allowOverlap="1" wp14:anchorId="0D07F202" wp14:editId="04DBFC1E">
            <wp:simplePos x="0" y="0"/>
            <wp:positionH relativeFrom="column">
              <wp:posOffset>-10795</wp:posOffset>
            </wp:positionH>
            <wp:positionV relativeFrom="paragraph">
              <wp:posOffset>64770</wp:posOffset>
            </wp:positionV>
            <wp:extent cx="7165975" cy="412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CC64928" w14:textId="77777777" w:rsidR="00DC26D2" w:rsidRDefault="00DC26D2">
      <w:pPr>
        <w:sectPr w:rsidR="00DC26D2">
          <w:pgSz w:w="11900" w:h="16838"/>
          <w:pgMar w:top="123" w:right="339" w:bottom="1440" w:left="320" w:header="0" w:footer="0" w:gutter="0"/>
          <w:cols w:space="720" w:equalWidth="0">
            <w:col w:w="11240"/>
          </w:cols>
        </w:sectPr>
      </w:pPr>
    </w:p>
    <w:p w14:paraId="5DF18BF9" w14:textId="77777777" w:rsidR="00DC26D2" w:rsidRDefault="00AE6E29">
      <w:pPr>
        <w:tabs>
          <w:tab w:val="left" w:pos="1180"/>
        </w:tabs>
        <w:rPr>
          <w:sz w:val="20"/>
          <w:szCs w:val="20"/>
        </w:rPr>
      </w:pPr>
      <w:bookmarkStart w:id="3" w:name="page4"/>
      <w:bookmarkEnd w:id="3"/>
      <w:r>
        <w:rPr>
          <w:rFonts w:ascii="Arial" w:eastAsia="Arial" w:hAnsi="Arial" w:cs="Arial"/>
          <w:b/>
          <w:bCs/>
          <w:sz w:val="17"/>
          <w:szCs w:val="17"/>
        </w:rPr>
        <w:lastRenderedPageBreak/>
        <w:t>ITEM 1.</w:t>
      </w:r>
      <w:r>
        <w:rPr>
          <w:sz w:val="20"/>
          <w:szCs w:val="20"/>
        </w:rPr>
        <w:tab/>
      </w:r>
      <w:r>
        <w:rPr>
          <w:rFonts w:ascii="Arial" w:eastAsia="Arial" w:hAnsi="Arial" w:cs="Arial"/>
          <w:b/>
          <w:bCs/>
          <w:sz w:val="17"/>
          <w:szCs w:val="17"/>
        </w:rPr>
        <w:t>CONDENSED CONSOLIDATED FINANCIAL STATEMENTS (UNAUDITED)</w:t>
      </w:r>
    </w:p>
    <w:p w14:paraId="1693C6D2" w14:textId="77777777" w:rsidR="00DC26D2" w:rsidRDefault="00DC26D2">
      <w:pPr>
        <w:spacing w:line="211" w:lineRule="exact"/>
        <w:rPr>
          <w:sz w:val="20"/>
          <w:szCs w:val="20"/>
        </w:rPr>
      </w:pPr>
    </w:p>
    <w:p w14:paraId="3E3F2754" w14:textId="77777777" w:rsidR="00DC26D2" w:rsidRDefault="00AE6E29">
      <w:pPr>
        <w:jc w:val="center"/>
        <w:rPr>
          <w:sz w:val="20"/>
          <w:szCs w:val="20"/>
        </w:rPr>
      </w:pPr>
      <w:r>
        <w:rPr>
          <w:rFonts w:ascii="Arial" w:eastAsia="Arial" w:hAnsi="Arial" w:cs="Arial"/>
          <w:b/>
          <w:bCs/>
          <w:sz w:val="17"/>
          <w:szCs w:val="17"/>
        </w:rPr>
        <w:t>TEXTAINER GROUP HOLDINGS LIMITED AND SUBSIDIARIES</w:t>
      </w:r>
    </w:p>
    <w:p w14:paraId="17D48E78" w14:textId="77777777" w:rsidR="00DC26D2" w:rsidRDefault="00DC26D2">
      <w:pPr>
        <w:spacing w:line="23" w:lineRule="exact"/>
        <w:rPr>
          <w:sz w:val="20"/>
          <w:szCs w:val="20"/>
        </w:rPr>
      </w:pPr>
    </w:p>
    <w:p w14:paraId="506A59F9" w14:textId="77777777" w:rsidR="00DC26D2" w:rsidRDefault="00AE6E29">
      <w:pPr>
        <w:jc w:val="center"/>
        <w:rPr>
          <w:sz w:val="20"/>
          <w:szCs w:val="20"/>
        </w:rPr>
      </w:pPr>
      <w:r>
        <w:rPr>
          <w:rFonts w:ascii="Arial" w:eastAsia="Arial" w:hAnsi="Arial" w:cs="Arial"/>
          <w:sz w:val="15"/>
          <w:szCs w:val="15"/>
        </w:rPr>
        <w:t>Condensed Consolidated Statements of Comprehensive (Loss) Income</w:t>
      </w:r>
    </w:p>
    <w:p w14:paraId="1B0A9122" w14:textId="77777777" w:rsidR="00DC26D2" w:rsidRDefault="00DC26D2">
      <w:pPr>
        <w:spacing w:line="12" w:lineRule="exact"/>
        <w:rPr>
          <w:sz w:val="20"/>
          <w:szCs w:val="20"/>
        </w:rPr>
      </w:pPr>
    </w:p>
    <w:p w14:paraId="7F6E7980" w14:textId="77777777" w:rsidR="00DC26D2" w:rsidRDefault="00AE6E29">
      <w:pPr>
        <w:jc w:val="center"/>
        <w:rPr>
          <w:sz w:val="20"/>
          <w:szCs w:val="20"/>
        </w:rPr>
      </w:pPr>
      <w:r>
        <w:rPr>
          <w:rFonts w:ascii="Arial" w:eastAsia="Arial" w:hAnsi="Arial" w:cs="Arial"/>
          <w:sz w:val="15"/>
          <w:szCs w:val="15"/>
        </w:rPr>
        <w:t xml:space="preserve">Three Months Ended March 31, 2020 </w:t>
      </w:r>
      <w:r>
        <w:rPr>
          <w:rFonts w:ascii="Arial" w:eastAsia="Arial" w:hAnsi="Arial" w:cs="Arial"/>
          <w:sz w:val="15"/>
          <w:szCs w:val="15"/>
        </w:rPr>
        <w:t>and 2019</w:t>
      </w:r>
    </w:p>
    <w:p w14:paraId="4C380D86" w14:textId="77777777" w:rsidR="00DC26D2" w:rsidRDefault="00DC26D2">
      <w:pPr>
        <w:spacing w:line="18" w:lineRule="exact"/>
        <w:rPr>
          <w:sz w:val="20"/>
          <w:szCs w:val="20"/>
        </w:rPr>
      </w:pPr>
    </w:p>
    <w:p w14:paraId="1D6BA86C" w14:textId="77777777" w:rsidR="00DC26D2" w:rsidRDefault="00AE6E29">
      <w:pPr>
        <w:jc w:val="center"/>
        <w:rPr>
          <w:sz w:val="20"/>
          <w:szCs w:val="20"/>
        </w:rPr>
      </w:pPr>
      <w:r>
        <w:rPr>
          <w:rFonts w:ascii="Arial" w:eastAsia="Arial" w:hAnsi="Arial" w:cs="Arial"/>
          <w:sz w:val="15"/>
          <w:szCs w:val="15"/>
        </w:rPr>
        <w:t>(Unaudited)</w:t>
      </w:r>
    </w:p>
    <w:p w14:paraId="4628E970" w14:textId="77777777" w:rsidR="00DC26D2" w:rsidRDefault="00DC26D2">
      <w:pPr>
        <w:spacing w:line="18" w:lineRule="exact"/>
        <w:rPr>
          <w:sz w:val="20"/>
          <w:szCs w:val="20"/>
        </w:rPr>
      </w:pPr>
    </w:p>
    <w:p w14:paraId="2A903BFD" w14:textId="77777777" w:rsidR="00DC26D2" w:rsidRDefault="00AE6E29">
      <w:pPr>
        <w:jc w:val="center"/>
        <w:rPr>
          <w:sz w:val="20"/>
          <w:szCs w:val="20"/>
        </w:rPr>
      </w:pPr>
      <w:r>
        <w:rPr>
          <w:rFonts w:ascii="Arial" w:eastAsia="Arial" w:hAnsi="Arial" w:cs="Arial"/>
          <w:sz w:val="15"/>
          <w:szCs w:val="15"/>
        </w:rPr>
        <w:t>(All currency expressed in United States dollars in thousands, except per share amounts)</w:t>
      </w:r>
    </w:p>
    <w:p w14:paraId="7A5A2BA1" w14:textId="77777777" w:rsidR="00DC26D2" w:rsidRDefault="00DC26D2">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580"/>
        <w:gridCol w:w="1080"/>
        <w:gridCol w:w="560"/>
        <w:gridCol w:w="280"/>
        <w:gridCol w:w="1080"/>
        <w:gridCol w:w="560"/>
        <w:gridCol w:w="100"/>
        <w:gridCol w:w="20"/>
      </w:tblGrid>
      <w:tr w:rsidR="00DC26D2" w14:paraId="22D7D5F9" w14:textId="77777777">
        <w:trPr>
          <w:trHeight w:val="152"/>
        </w:trPr>
        <w:tc>
          <w:tcPr>
            <w:tcW w:w="7580" w:type="dxa"/>
            <w:vAlign w:val="bottom"/>
          </w:tcPr>
          <w:p w14:paraId="7048ADB5" w14:textId="77777777" w:rsidR="00DC26D2" w:rsidRDefault="00DC26D2">
            <w:pPr>
              <w:rPr>
                <w:sz w:val="13"/>
                <w:szCs w:val="13"/>
              </w:rPr>
            </w:pPr>
          </w:p>
        </w:tc>
        <w:tc>
          <w:tcPr>
            <w:tcW w:w="3000" w:type="dxa"/>
            <w:gridSpan w:val="4"/>
            <w:tcBorders>
              <w:bottom w:val="single" w:sz="8" w:space="0" w:color="auto"/>
            </w:tcBorders>
            <w:vAlign w:val="bottom"/>
          </w:tcPr>
          <w:p w14:paraId="2F3CDA16" w14:textId="77777777" w:rsidR="00DC26D2" w:rsidRDefault="00AE6E29">
            <w:pPr>
              <w:ind w:right="310"/>
              <w:jc w:val="right"/>
              <w:rPr>
                <w:sz w:val="20"/>
                <w:szCs w:val="20"/>
              </w:rPr>
            </w:pPr>
            <w:r>
              <w:rPr>
                <w:rFonts w:ascii="Arial" w:eastAsia="Arial" w:hAnsi="Arial" w:cs="Arial"/>
                <w:b/>
                <w:bCs/>
                <w:sz w:val="13"/>
                <w:szCs w:val="13"/>
              </w:rPr>
              <w:t>Three Months Ended March 31,</w:t>
            </w:r>
          </w:p>
        </w:tc>
        <w:tc>
          <w:tcPr>
            <w:tcW w:w="560" w:type="dxa"/>
            <w:tcBorders>
              <w:bottom w:val="single" w:sz="8" w:space="0" w:color="auto"/>
            </w:tcBorders>
            <w:vAlign w:val="bottom"/>
          </w:tcPr>
          <w:p w14:paraId="4C875608" w14:textId="77777777" w:rsidR="00DC26D2" w:rsidRDefault="00DC26D2">
            <w:pPr>
              <w:rPr>
                <w:sz w:val="13"/>
                <w:szCs w:val="13"/>
              </w:rPr>
            </w:pPr>
          </w:p>
        </w:tc>
        <w:tc>
          <w:tcPr>
            <w:tcW w:w="100" w:type="dxa"/>
            <w:vAlign w:val="bottom"/>
          </w:tcPr>
          <w:p w14:paraId="7EFC5B27" w14:textId="77777777" w:rsidR="00DC26D2" w:rsidRDefault="00DC26D2">
            <w:pPr>
              <w:rPr>
                <w:sz w:val="13"/>
                <w:szCs w:val="13"/>
              </w:rPr>
            </w:pPr>
          </w:p>
        </w:tc>
        <w:tc>
          <w:tcPr>
            <w:tcW w:w="0" w:type="dxa"/>
            <w:vAlign w:val="bottom"/>
          </w:tcPr>
          <w:p w14:paraId="3241D6BD" w14:textId="77777777" w:rsidR="00DC26D2" w:rsidRDefault="00DC26D2">
            <w:pPr>
              <w:rPr>
                <w:sz w:val="1"/>
                <w:szCs w:val="1"/>
              </w:rPr>
            </w:pPr>
          </w:p>
        </w:tc>
      </w:tr>
      <w:tr w:rsidR="00DC26D2" w14:paraId="7DA7D247" w14:textId="77777777">
        <w:trPr>
          <w:trHeight w:val="145"/>
        </w:trPr>
        <w:tc>
          <w:tcPr>
            <w:tcW w:w="7580" w:type="dxa"/>
            <w:tcBorders>
              <w:bottom w:val="single" w:sz="8" w:space="0" w:color="CFF0FC"/>
            </w:tcBorders>
            <w:vAlign w:val="bottom"/>
          </w:tcPr>
          <w:p w14:paraId="4D38659B" w14:textId="77777777" w:rsidR="00DC26D2" w:rsidRDefault="00DC26D2">
            <w:pPr>
              <w:rPr>
                <w:sz w:val="12"/>
                <w:szCs w:val="12"/>
              </w:rPr>
            </w:pPr>
          </w:p>
        </w:tc>
        <w:tc>
          <w:tcPr>
            <w:tcW w:w="1080" w:type="dxa"/>
            <w:tcBorders>
              <w:bottom w:val="single" w:sz="8" w:space="0" w:color="auto"/>
            </w:tcBorders>
            <w:vAlign w:val="bottom"/>
          </w:tcPr>
          <w:p w14:paraId="079ED556" w14:textId="77777777" w:rsidR="00DC26D2" w:rsidRDefault="00AE6E29">
            <w:pPr>
              <w:spacing w:line="145" w:lineRule="exact"/>
              <w:ind w:right="88"/>
              <w:jc w:val="right"/>
              <w:rPr>
                <w:sz w:val="20"/>
                <w:szCs w:val="20"/>
              </w:rPr>
            </w:pPr>
            <w:r>
              <w:rPr>
                <w:rFonts w:ascii="Arial" w:eastAsia="Arial" w:hAnsi="Arial" w:cs="Arial"/>
                <w:b/>
                <w:bCs/>
                <w:sz w:val="13"/>
                <w:szCs w:val="13"/>
              </w:rPr>
              <w:t>2020</w:t>
            </w:r>
          </w:p>
        </w:tc>
        <w:tc>
          <w:tcPr>
            <w:tcW w:w="560" w:type="dxa"/>
            <w:tcBorders>
              <w:bottom w:val="single" w:sz="8" w:space="0" w:color="auto"/>
            </w:tcBorders>
            <w:vAlign w:val="bottom"/>
          </w:tcPr>
          <w:p w14:paraId="736AF88A" w14:textId="77777777" w:rsidR="00DC26D2" w:rsidRDefault="00DC26D2">
            <w:pPr>
              <w:rPr>
                <w:sz w:val="12"/>
                <w:szCs w:val="12"/>
              </w:rPr>
            </w:pPr>
          </w:p>
        </w:tc>
        <w:tc>
          <w:tcPr>
            <w:tcW w:w="280" w:type="dxa"/>
            <w:tcBorders>
              <w:bottom w:val="single" w:sz="8" w:space="0" w:color="CFF0FC"/>
            </w:tcBorders>
            <w:vAlign w:val="bottom"/>
          </w:tcPr>
          <w:p w14:paraId="69CDBE17" w14:textId="77777777" w:rsidR="00DC26D2" w:rsidRDefault="00DC26D2">
            <w:pPr>
              <w:rPr>
                <w:sz w:val="12"/>
                <w:szCs w:val="12"/>
              </w:rPr>
            </w:pPr>
          </w:p>
        </w:tc>
        <w:tc>
          <w:tcPr>
            <w:tcW w:w="1080" w:type="dxa"/>
            <w:tcBorders>
              <w:bottom w:val="single" w:sz="8" w:space="0" w:color="auto"/>
            </w:tcBorders>
            <w:vAlign w:val="bottom"/>
          </w:tcPr>
          <w:p w14:paraId="15027138" w14:textId="77777777" w:rsidR="00DC26D2" w:rsidRDefault="00AE6E29">
            <w:pPr>
              <w:spacing w:line="145" w:lineRule="exact"/>
              <w:ind w:right="90"/>
              <w:jc w:val="right"/>
              <w:rPr>
                <w:sz w:val="20"/>
                <w:szCs w:val="20"/>
              </w:rPr>
            </w:pPr>
            <w:r>
              <w:rPr>
                <w:rFonts w:ascii="Arial" w:eastAsia="Arial" w:hAnsi="Arial" w:cs="Arial"/>
                <w:b/>
                <w:bCs/>
                <w:sz w:val="13"/>
                <w:szCs w:val="13"/>
              </w:rPr>
              <w:t>2019</w:t>
            </w:r>
          </w:p>
        </w:tc>
        <w:tc>
          <w:tcPr>
            <w:tcW w:w="560" w:type="dxa"/>
            <w:tcBorders>
              <w:bottom w:val="single" w:sz="8" w:space="0" w:color="auto"/>
            </w:tcBorders>
            <w:vAlign w:val="bottom"/>
          </w:tcPr>
          <w:p w14:paraId="19BE244C" w14:textId="77777777" w:rsidR="00DC26D2" w:rsidRDefault="00DC26D2">
            <w:pPr>
              <w:rPr>
                <w:sz w:val="12"/>
                <w:szCs w:val="12"/>
              </w:rPr>
            </w:pPr>
          </w:p>
        </w:tc>
        <w:tc>
          <w:tcPr>
            <w:tcW w:w="100" w:type="dxa"/>
            <w:tcBorders>
              <w:bottom w:val="single" w:sz="8" w:space="0" w:color="CFF0FC"/>
            </w:tcBorders>
            <w:vAlign w:val="bottom"/>
          </w:tcPr>
          <w:p w14:paraId="2E833EDE" w14:textId="77777777" w:rsidR="00DC26D2" w:rsidRDefault="00DC26D2">
            <w:pPr>
              <w:rPr>
                <w:sz w:val="12"/>
                <w:szCs w:val="12"/>
              </w:rPr>
            </w:pPr>
          </w:p>
        </w:tc>
        <w:tc>
          <w:tcPr>
            <w:tcW w:w="0" w:type="dxa"/>
            <w:vAlign w:val="bottom"/>
          </w:tcPr>
          <w:p w14:paraId="7C0F9A85" w14:textId="77777777" w:rsidR="00DC26D2" w:rsidRDefault="00DC26D2">
            <w:pPr>
              <w:rPr>
                <w:sz w:val="1"/>
                <w:szCs w:val="1"/>
              </w:rPr>
            </w:pPr>
          </w:p>
        </w:tc>
      </w:tr>
      <w:tr w:rsidR="00DC26D2" w14:paraId="2327BE03" w14:textId="77777777">
        <w:trPr>
          <w:trHeight w:val="145"/>
        </w:trPr>
        <w:tc>
          <w:tcPr>
            <w:tcW w:w="7580" w:type="dxa"/>
            <w:shd w:val="clear" w:color="auto" w:fill="CFF0FC"/>
            <w:vAlign w:val="bottom"/>
          </w:tcPr>
          <w:p w14:paraId="2A3AF8A3" w14:textId="77777777" w:rsidR="00DC26D2" w:rsidRDefault="00AE6E29">
            <w:pPr>
              <w:spacing w:line="145" w:lineRule="exact"/>
              <w:rPr>
                <w:sz w:val="20"/>
                <w:szCs w:val="20"/>
              </w:rPr>
            </w:pPr>
            <w:r>
              <w:rPr>
                <w:rFonts w:ascii="Arial" w:eastAsia="Arial" w:hAnsi="Arial" w:cs="Arial"/>
                <w:sz w:val="13"/>
                <w:szCs w:val="13"/>
              </w:rPr>
              <w:t>Revenues:</w:t>
            </w:r>
          </w:p>
        </w:tc>
        <w:tc>
          <w:tcPr>
            <w:tcW w:w="1080" w:type="dxa"/>
            <w:shd w:val="clear" w:color="auto" w:fill="CFF0FC"/>
            <w:vAlign w:val="bottom"/>
          </w:tcPr>
          <w:p w14:paraId="33614F05" w14:textId="77777777" w:rsidR="00DC26D2" w:rsidRDefault="00DC26D2">
            <w:pPr>
              <w:rPr>
                <w:sz w:val="12"/>
                <w:szCs w:val="12"/>
              </w:rPr>
            </w:pPr>
          </w:p>
        </w:tc>
        <w:tc>
          <w:tcPr>
            <w:tcW w:w="560" w:type="dxa"/>
            <w:shd w:val="clear" w:color="auto" w:fill="CFF0FC"/>
            <w:vAlign w:val="bottom"/>
          </w:tcPr>
          <w:p w14:paraId="3721496F" w14:textId="77777777" w:rsidR="00DC26D2" w:rsidRDefault="00DC26D2">
            <w:pPr>
              <w:rPr>
                <w:sz w:val="12"/>
                <w:szCs w:val="12"/>
              </w:rPr>
            </w:pPr>
          </w:p>
        </w:tc>
        <w:tc>
          <w:tcPr>
            <w:tcW w:w="280" w:type="dxa"/>
            <w:shd w:val="clear" w:color="auto" w:fill="CFF0FC"/>
            <w:vAlign w:val="bottom"/>
          </w:tcPr>
          <w:p w14:paraId="130B0044" w14:textId="77777777" w:rsidR="00DC26D2" w:rsidRDefault="00DC26D2">
            <w:pPr>
              <w:rPr>
                <w:sz w:val="12"/>
                <w:szCs w:val="12"/>
              </w:rPr>
            </w:pPr>
          </w:p>
        </w:tc>
        <w:tc>
          <w:tcPr>
            <w:tcW w:w="1080" w:type="dxa"/>
            <w:shd w:val="clear" w:color="auto" w:fill="CFF0FC"/>
            <w:vAlign w:val="bottom"/>
          </w:tcPr>
          <w:p w14:paraId="2815FB7C" w14:textId="77777777" w:rsidR="00DC26D2" w:rsidRDefault="00DC26D2">
            <w:pPr>
              <w:rPr>
                <w:sz w:val="12"/>
                <w:szCs w:val="12"/>
              </w:rPr>
            </w:pPr>
          </w:p>
        </w:tc>
        <w:tc>
          <w:tcPr>
            <w:tcW w:w="560" w:type="dxa"/>
            <w:shd w:val="clear" w:color="auto" w:fill="CFF0FC"/>
            <w:vAlign w:val="bottom"/>
          </w:tcPr>
          <w:p w14:paraId="6E5D8229" w14:textId="77777777" w:rsidR="00DC26D2" w:rsidRDefault="00DC26D2">
            <w:pPr>
              <w:rPr>
                <w:sz w:val="12"/>
                <w:szCs w:val="12"/>
              </w:rPr>
            </w:pPr>
          </w:p>
        </w:tc>
        <w:tc>
          <w:tcPr>
            <w:tcW w:w="100" w:type="dxa"/>
            <w:shd w:val="clear" w:color="auto" w:fill="CFF0FC"/>
            <w:vAlign w:val="bottom"/>
          </w:tcPr>
          <w:p w14:paraId="14574EFE" w14:textId="77777777" w:rsidR="00DC26D2" w:rsidRDefault="00DC26D2">
            <w:pPr>
              <w:rPr>
                <w:sz w:val="12"/>
                <w:szCs w:val="12"/>
              </w:rPr>
            </w:pPr>
          </w:p>
        </w:tc>
        <w:tc>
          <w:tcPr>
            <w:tcW w:w="0" w:type="dxa"/>
            <w:vAlign w:val="bottom"/>
          </w:tcPr>
          <w:p w14:paraId="747E0F8E" w14:textId="77777777" w:rsidR="00DC26D2" w:rsidRDefault="00DC26D2">
            <w:pPr>
              <w:rPr>
                <w:sz w:val="1"/>
                <w:szCs w:val="1"/>
              </w:rPr>
            </w:pPr>
          </w:p>
        </w:tc>
      </w:tr>
      <w:tr w:rsidR="00DC26D2" w14:paraId="3E3F9D59" w14:textId="77777777">
        <w:trPr>
          <w:trHeight w:val="152"/>
        </w:trPr>
        <w:tc>
          <w:tcPr>
            <w:tcW w:w="7580" w:type="dxa"/>
            <w:vAlign w:val="bottom"/>
          </w:tcPr>
          <w:p w14:paraId="46B143A5" w14:textId="77777777" w:rsidR="00DC26D2" w:rsidRDefault="00AE6E29">
            <w:pPr>
              <w:ind w:left="240"/>
              <w:rPr>
                <w:sz w:val="20"/>
                <w:szCs w:val="20"/>
              </w:rPr>
            </w:pPr>
            <w:r>
              <w:rPr>
                <w:rFonts w:ascii="Arial" w:eastAsia="Arial" w:hAnsi="Arial" w:cs="Arial"/>
                <w:sz w:val="13"/>
                <w:szCs w:val="13"/>
              </w:rPr>
              <w:t>Lease rental income - owned fleet</w:t>
            </w:r>
          </w:p>
        </w:tc>
        <w:tc>
          <w:tcPr>
            <w:tcW w:w="1080" w:type="dxa"/>
            <w:vAlign w:val="bottom"/>
          </w:tcPr>
          <w:p w14:paraId="197CE085" w14:textId="77777777" w:rsidR="00DC26D2" w:rsidRDefault="00AE6E29">
            <w:pPr>
              <w:ind w:right="968"/>
              <w:jc w:val="right"/>
              <w:rPr>
                <w:sz w:val="20"/>
                <w:szCs w:val="20"/>
              </w:rPr>
            </w:pPr>
            <w:r>
              <w:rPr>
                <w:rFonts w:ascii="Arial" w:eastAsia="Arial" w:hAnsi="Arial" w:cs="Arial"/>
                <w:w w:val="71"/>
                <w:sz w:val="10"/>
                <w:szCs w:val="10"/>
              </w:rPr>
              <w:t>$</w:t>
            </w:r>
          </w:p>
        </w:tc>
        <w:tc>
          <w:tcPr>
            <w:tcW w:w="560" w:type="dxa"/>
            <w:vAlign w:val="bottom"/>
          </w:tcPr>
          <w:p w14:paraId="66BDFE0B" w14:textId="77777777" w:rsidR="00DC26D2" w:rsidRDefault="00AE6E29">
            <w:pPr>
              <w:jc w:val="right"/>
              <w:rPr>
                <w:sz w:val="20"/>
                <w:szCs w:val="20"/>
              </w:rPr>
            </w:pPr>
            <w:r>
              <w:rPr>
                <w:rFonts w:ascii="Arial" w:eastAsia="Arial" w:hAnsi="Arial" w:cs="Arial"/>
                <w:sz w:val="13"/>
                <w:szCs w:val="13"/>
              </w:rPr>
              <w:t>130,072</w:t>
            </w:r>
          </w:p>
        </w:tc>
        <w:tc>
          <w:tcPr>
            <w:tcW w:w="280" w:type="dxa"/>
            <w:vAlign w:val="bottom"/>
          </w:tcPr>
          <w:p w14:paraId="21C7E0E3" w14:textId="77777777" w:rsidR="00DC26D2" w:rsidRDefault="00DC26D2">
            <w:pPr>
              <w:rPr>
                <w:sz w:val="13"/>
                <w:szCs w:val="13"/>
              </w:rPr>
            </w:pPr>
          </w:p>
        </w:tc>
        <w:tc>
          <w:tcPr>
            <w:tcW w:w="1080" w:type="dxa"/>
            <w:vAlign w:val="bottom"/>
          </w:tcPr>
          <w:p w14:paraId="0C0B25BB" w14:textId="77777777" w:rsidR="00DC26D2" w:rsidRDefault="00AE6E29">
            <w:pPr>
              <w:ind w:right="970"/>
              <w:jc w:val="right"/>
              <w:rPr>
                <w:sz w:val="20"/>
                <w:szCs w:val="20"/>
              </w:rPr>
            </w:pPr>
            <w:r>
              <w:rPr>
                <w:rFonts w:ascii="Arial" w:eastAsia="Arial" w:hAnsi="Arial" w:cs="Arial"/>
                <w:w w:val="71"/>
                <w:sz w:val="10"/>
                <w:szCs w:val="10"/>
              </w:rPr>
              <w:t>$</w:t>
            </w:r>
          </w:p>
        </w:tc>
        <w:tc>
          <w:tcPr>
            <w:tcW w:w="560" w:type="dxa"/>
            <w:vAlign w:val="bottom"/>
          </w:tcPr>
          <w:p w14:paraId="22B3326E" w14:textId="77777777" w:rsidR="00DC26D2" w:rsidRDefault="00AE6E29">
            <w:pPr>
              <w:jc w:val="right"/>
              <w:rPr>
                <w:sz w:val="20"/>
                <w:szCs w:val="20"/>
              </w:rPr>
            </w:pPr>
            <w:r>
              <w:rPr>
                <w:rFonts w:ascii="Arial" w:eastAsia="Arial" w:hAnsi="Arial" w:cs="Arial"/>
                <w:sz w:val="13"/>
                <w:szCs w:val="13"/>
              </w:rPr>
              <w:t>128,973</w:t>
            </w:r>
          </w:p>
        </w:tc>
        <w:tc>
          <w:tcPr>
            <w:tcW w:w="100" w:type="dxa"/>
            <w:vAlign w:val="bottom"/>
          </w:tcPr>
          <w:p w14:paraId="4FA261FA" w14:textId="77777777" w:rsidR="00DC26D2" w:rsidRDefault="00DC26D2">
            <w:pPr>
              <w:rPr>
                <w:sz w:val="13"/>
                <w:szCs w:val="13"/>
              </w:rPr>
            </w:pPr>
          </w:p>
        </w:tc>
        <w:tc>
          <w:tcPr>
            <w:tcW w:w="0" w:type="dxa"/>
            <w:vAlign w:val="bottom"/>
          </w:tcPr>
          <w:p w14:paraId="2395A09E" w14:textId="77777777" w:rsidR="00DC26D2" w:rsidRDefault="00DC26D2">
            <w:pPr>
              <w:rPr>
                <w:sz w:val="1"/>
                <w:szCs w:val="1"/>
              </w:rPr>
            </w:pPr>
          </w:p>
        </w:tc>
      </w:tr>
      <w:tr w:rsidR="00DC26D2" w14:paraId="1388C6B6" w14:textId="77777777">
        <w:trPr>
          <w:trHeight w:val="152"/>
        </w:trPr>
        <w:tc>
          <w:tcPr>
            <w:tcW w:w="7580" w:type="dxa"/>
            <w:shd w:val="clear" w:color="auto" w:fill="CFF0FC"/>
            <w:vAlign w:val="bottom"/>
          </w:tcPr>
          <w:p w14:paraId="298431E8" w14:textId="77777777" w:rsidR="00DC26D2" w:rsidRDefault="00AE6E29">
            <w:pPr>
              <w:ind w:left="240"/>
              <w:rPr>
                <w:sz w:val="20"/>
                <w:szCs w:val="20"/>
              </w:rPr>
            </w:pPr>
            <w:r>
              <w:rPr>
                <w:rFonts w:ascii="Arial" w:eastAsia="Arial" w:hAnsi="Arial" w:cs="Arial"/>
                <w:sz w:val="13"/>
                <w:szCs w:val="13"/>
              </w:rPr>
              <w:t xml:space="preserve">Lease </w:t>
            </w:r>
            <w:r>
              <w:rPr>
                <w:rFonts w:ascii="Arial" w:eastAsia="Arial" w:hAnsi="Arial" w:cs="Arial"/>
                <w:sz w:val="13"/>
                <w:szCs w:val="13"/>
              </w:rPr>
              <w:t>rental income - managed fleet</w:t>
            </w:r>
          </w:p>
        </w:tc>
        <w:tc>
          <w:tcPr>
            <w:tcW w:w="1080" w:type="dxa"/>
            <w:tcBorders>
              <w:bottom w:val="single" w:sz="8" w:space="0" w:color="auto"/>
            </w:tcBorders>
            <w:shd w:val="clear" w:color="auto" w:fill="CFF0FC"/>
            <w:vAlign w:val="bottom"/>
          </w:tcPr>
          <w:p w14:paraId="4F7B4B33" w14:textId="77777777" w:rsidR="00DC26D2" w:rsidRDefault="00DC26D2">
            <w:pPr>
              <w:rPr>
                <w:sz w:val="13"/>
                <w:szCs w:val="13"/>
              </w:rPr>
            </w:pPr>
          </w:p>
        </w:tc>
        <w:tc>
          <w:tcPr>
            <w:tcW w:w="560" w:type="dxa"/>
            <w:tcBorders>
              <w:bottom w:val="single" w:sz="8" w:space="0" w:color="auto"/>
            </w:tcBorders>
            <w:shd w:val="clear" w:color="auto" w:fill="CFF0FC"/>
            <w:vAlign w:val="bottom"/>
          </w:tcPr>
          <w:p w14:paraId="4800CD07" w14:textId="77777777" w:rsidR="00DC26D2" w:rsidRDefault="00AE6E29">
            <w:pPr>
              <w:jc w:val="right"/>
              <w:rPr>
                <w:sz w:val="20"/>
                <w:szCs w:val="20"/>
              </w:rPr>
            </w:pPr>
            <w:r>
              <w:rPr>
                <w:rFonts w:ascii="Arial" w:eastAsia="Arial" w:hAnsi="Arial" w:cs="Arial"/>
                <w:sz w:val="13"/>
                <w:szCs w:val="13"/>
              </w:rPr>
              <w:t>15,406</w:t>
            </w:r>
          </w:p>
        </w:tc>
        <w:tc>
          <w:tcPr>
            <w:tcW w:w="280" w:type="dxa"/>
            <w:shd w:val="clear" w:color="auto" w:fill="CFF0FC"/>
            <w:vAlign w:val="bottom"/>
          </w:tcPr>
          <w:p w14:paraId="61C655CA" w14:textId="77777777" w:rsidR="00DC26D2" w:rsidRDefault="00DC26D2">
            <w:pPr>
              <w:rPr>
                <w:sz w:val="13"/>
                <w:szCs w:val="13"/>
              </w:rPr>
            </w:pPr>
          </w:p>
        </w:tc>
        <w:tc>
          <w:tcPr>
            <w:tcW w:w="1080" w:type="dxa"/>
            <w:tcBorders>
              <w:bottom w:val="single" w:sz="8" w:space="0" w:color="auto"/>
            </w:tcBorders>
            <w:shd w:val="clear" w:color="auto" w:fill="CFF0FC"/>
            <w:vAlign w:val="bottom"/>
          </w:tcPr>
          <w:p w14:paraId="10D614D5" w14:textId="77777777" w:rsidR="00DC26D2" w:rsidRDefault="00DC26D2">
            <w:pPr>
              <w:rPr>
                <w:sz w:val="13"/>
                <w:szCs w:val="13"/>
              </w:rPr>
            </w:pPr>
          </w:p>
        </w:tc>
        <w:tc>
          <w:tcPr>
            <w:tcW w:w="560" w:type="dxa"/>
            <w:tcBorders>
              <w:bottom w:val="single" w:sz="8" w:space="0" w:color="auto"/>
            </w:tcBorders>
            <w:shd w:val="clear" w:color="auto" w:fill="CFF0FC"/>
            <w:vAlign w:val="bottom"/>
          </w:tcPr>
          <w:p w14:paraId="7FE9D8D0" w14:textId="77777777" w:rsidR="00DC26D2" w:rsidRDefault="00AE6E29">
            <w:pPr>
              <w:jc w:val="right"/>
              <w:rPr>
                <w:sz w:val="20"/>
                <w:szCs w:val="20"/>
              </w:rPr>
            </w:pPr>
            <w:r>
              <w:rPr>
                <w:rFonts w:ascii="Arial" w:eastAsia="Arial" w:hAnsi="Arial" w:cs="Arial"/>
                <w:sz w:val="13"/>
                <w:szCs w:val="13"/>
              </w:rPr>
              <w:t>26,553</w:t>
            </w:r>
          </w:p>
        </w:tc>
        <w:tc>
          <w:tcPr>
            <w:tcW w:w="100" w:type="dxa"/>
            <w:shd w:val="clear" w:color="auto" w:fill="CFF0FC"/>
            <w:vAlign w:val="bottom"/>
          </w:tcPr>
          <w:p w14:paraId="492F8E8F" w14:textId="77777777" w:rsidR="00DC26D2" w:rsidRDefault="00DC26D2">
            <w:pPr>
              <w:rPr>
                <w:sz w:val="13"/>
                <w:szCs w:val="13"/>
              </w:rPr>
            </w:pPr>
          </w:p>
        </w:tc>
        <w:tc>
          <w:tcPr>
            <w:tcW w:w="0" w:type="dxa"/>
            <w:vAlign w:val="bottom"/>
          </w:tcPr>
          <w:p w14:paraId="407CEC79" w14:textId="77777777" w:rsidR="00DC26D2" w:rsidRDefault="00DC26D2">
            <w:pPr>
              <w:rPr>
                <w:sz w:val="1"/>
                <w:szCs w:val="1"/>
              </w:rPr>
            </w:pPr>
          </w:p>
        </w:tc>
      </w:tr>
      <w:tr w:rsidR="00DC26D2" w14:paraId="458BA864" w14:textId="77777777">
        <w:trPr>
          <w:trHeight w:val="145"/>
        </w:trPr>
        <w:tc>
          <w:tcPr>
            <w:tcW w:w="7580" w:type="dxa"/>
            <w:tcBorders>
              <w:bottom w:val="single" w:sz="8" w:space="0" w:color="CFF0FC"/>
            </w:tcBorders>
            <w:vAlign w:val="bottom"/>
          </w:tcPr>
          <w:p w14:paraId="013BE50D" w14:textId="77777777" w:rsidR="00DC26D2" w:rsidRDefault="00AE6E29">
            <w:pPr>
              <w:spacing w:line="145" w:lineRule="exact"/>
              <w:ind w:left="340"/>
              <w:rPr>
                <w:sz w:val="20"/>
                <w:szCs w:val="20"/>
              </w:rPr>
            </w:pPr>
            <w:r>
              <w:rPr>
                <w:rFonts w:ascii="Arial" w:eastAsia="Arial" w:hAnsi="Arial" w:cs="Arial"/>
                <w:sz w:val="13"/>
                <w:szCs w:val="13"/>
              </w:rPr>
              <w:t>Lease rental income</w:t>
            </w:r>
          </w:p>
        </w:tc>
        <w:tc>
          <w:tcPr>
            <w:tcW w:w="1080" w:type="dxa"/>
            <w:tcBorders>
              <w:bottom w:val="single" w:sz="8" w:space="0" w:color="auto"/>
            </w:tcBorders>
            <w:vAlign w:val="bottom"/>
          </w:tcPr>
          <w:p w14:paraId="71CEC849" w14:textId="77777777" w:rsidR="00DC26D2" w:rsidRDefault="00DC26D2">
            <w:pPr>
              <w:rPr>
                <w:sz w:val="12"/>
                <w:szCs w:val="12"/>
              </w:rPr>
            </w:pPr>
          </w:p>
        </w:tc>
        <w:tc>
          <w:tcPr>
            <w:tcW w:w="560" w:type="dxa"/>
            <w:tcBorders>
              <w:bottom w:val="single" w:sz="8" w:space="0" w:color="auto"/>
            </w:tcBorders>
            <w:vAlign w:val="bottom"/>
          </w:tcPr>
          <w:p w14:paraId="24E68AF0" w14:textId="77777777" w:rsidR="00DC26D2" w:rsidRDefault="00AE6E29">
            <w:pPr>
              <w:spacing w:line="145" w:lineRule="exact"/>
              <w:jc w:val="right"/>
              <w:rPr>
                <w:sz w:val="20"/>
                <w:szCs w:val="20"/>
              </w:rPr>
            </w:pPr>
            <w:r>
              <w:rPr>
                <w:rFonts w:ascii="Arial" w:eastAsia="Arial" w:hAnsi="Arial" w:cs="Arial"/>
                <w:sz w:val="13"/>
                <w:szCs w:val="13"/>
              </w:rPr>
              <w:t>145,478</w:t>
            </w:r>
          </w:p>
        </w:tc>
        <w:tc>
          <w:tcPr>
            <w:tcW w:w="280" w:type="dxa"/>
            <w:tcBorders>
              <w:bottom w:val="single" w:sz="8" w:space="0" w:color="CFF0FC"/>
            </w:tcBorders>
            <w:vAlign w:val="bottom"/>
          </w:tcPr>
          <w:p w14:paraId="3B6CE64A" w14:textId="77777777" w:rsidR="00DC26D2" w:rsidRDefault="00DC26D2">
            <w:pPr>
              <w:rPr>
                <w:sz w:val="12"/>
                <w:szCs w:val="12"/>
              </w:rPr>
            </w:pPr>
          </w:p>
        </w:tc>
        <w:tc>
          <w:tcPr>
            <w:tcW w:w="1080" w:type="dxa"/>
            <w:tcBorders>
              <w:bottom w:val="single" w:sz="8" w:space="0" w:color="auto"/>
            </w:tcBorders>
            <w:vAlign w:val="bottom"/>
          </w:tcPr>
          <w:p w14:paraId="5BCB7B33" w14:textId="77777777" w:rsidR="00DC26D2" w:rsidRDefault="00DC26D2">
            <w:pPr>
              <w:rPr>
                <w:sz w:val="12"/>
                <w:szCs w:val="12"/>
              </w:rPr>
            </w:pPr>
          </w:p>
        </w:tc>
        <w:tc>
          <w:tcPr>
            <w:tcW w:w="560" w:type="dxa"/>
            <w:tcBorders>
              <w:bottom w:val="single" w:sz="8" w:space="0" w:color="auto"/>
            </w:tcBorders>
            <w:vAlign w:val="bottom"/>
          </w:tcPr>
          <w:p w14:paraId="284236F5" w14:textId="77777777" w:rsidR="00DC26D2" w:rsidRDefault="00AE6E29">
            <w:pPr>
              <w:spacing w:line="145" w:lineRule="exact"/>
              <w:jc w:val="right"/>
              <w:rPr>
                <w:sz w:val="20"/>
                <w:szCs w:val="20"/>
              </w:rPr>
            </w:pPr>
            <w:r>
              <w:rPr>
                <w:rFonts w:ascii="Arial" w:eastAsia="Arial" w:hAnsi="Arial" w:cs="Arial"/>
                <w:sz w:val="13"/>
                <w:szCs w:val="13"/>
              </w:rPr>
              <w:t>155,526</w:t>
            </w:r>
          </w:p>
        </w:tc>
        <w:tc>
          <w:tcPr>
            <w:tcW w:w="100" w:type="dxa"/>
            <w:tcBorders>
              <w:bottom w:val="single" w:sz="8" w:space="0" w:color="CFF0FC"/>
            </w:tcBorders>
            <w:vAlign w:val="bottom"/>
          </w:tcPr>
          <w:p w14:paraId="0F433045" w14:textId="77777777" w:rsidR="00DC26D2" w:rsidRDefault="00DC26D2">
            <w:pPr>
              <w:rPr>
                <w:sz w:val="12"/>
                <w:szCs w:val="12"/>
              </w:rPr>
            </w:pPr>
          </w:p>
        </w:tc>
        <w:tc>
          <w:tcPr>
            <w:tcW w:w="0" w:type="dxa"/>
            <w:vAlign w:val="bottom"/>
          </w:tcPr>
          <w:p w14:paraId="1F9F83B0" w14:textId="77777777" w:rsidR="00DC26D2" w:rsidRDefault="00DC26D2">
            <w:pPr>
              <w:rPr>
                <w:sz w:val="1"/>
                <w:szCs w:val="1"/>
              </w:rPr>
            </w:pPr>
          </w:p>
        </w:tc>
      </w:tr>
      <w:tr w:rsidR="00DC26D2" w14:paraId="60EE9D53" w14:textId="77777777">
        <w:trPr>
          <w:trHeight w:val="145"/>
        </w:trPr>
        <w:tc>
          <w:tcPr>
            <w:tcW w:w="7580" w:type="dxa"/>
            <w:shd w:val="clear" w:color="auto" w:fill="CFF0FC"/>
            <w:vAlign w:val="bottom"/>
          </w:tcPr>
          <w:p w14:paraId="19C7D9AD" w14:textId="77777777" w:rsidR="00DC26D2" w:rsidRDefault="00DC26D2">
            <w:pPr>
              <w:rPr>
                <w:sz w:val="12"/>
                <w:szCs w:val="12"/>
              </w:rPr>
            </w:pPr>
          </w:p>
        </w:tc>
        <w:tc>
          <w:tcPr>
            <w:tcW w:w="1080" w:type="dxa"/>
            <w:shd w:val="clear" w:color="auto" w:fill="CFF0FC"/>
            <w:vAlign w:val="bottom"/>
          </w:tcPr>
          <w:p w14:paraId="22F6710E" w14:textId="77777777" w:rsidR="00DC26D2" w:rsidRDefault="00DC26D2">
            <w:pPr>
              <w:rPr>
                <w:sz w:val="12"/>
                <w:szCs w:val="12"/>
              </w:rPr>
            </w:pPr>
          </w:p>
        </w:tc>
        <w:tc>
          <w:tcPr>
            <w:tcW w:w="560" w:type="dxa"/>
            <w:shd w:val="clear" w:color="auto" w:fill="CFF0FC"/>
            <w:vAlign w:val="bottom"/>
          </w:tcPr>
          <w:p w14:paraId="635BEA32" w14:textId="77777777" w:rsidR="00DC26D2" w:rsidRDefault="00DC26D2">
            <w:pPr>
              <w:rPr>
                <w:sz w:val="12"/>
                <w:szCs w:val="12"/>
              </w:rPr>
            </w:pPr>
          </w:p>
        </w:tc>
        <w:tc>
          <w:tcPr>
            <w:tcW w:w="280" w:type="dxa"/>
            <w:shd w:val="clear" w:color="auto" w:fill="CFF0FC"/>
            <w:vAlign w:val="bottom"/>
          </w:tcPr>
          <w:p w14:paraId="58345E46" w14:textId="77777777" w:rsidR="00DC26D2" w:rsidRDefault="00DC26D2">
            <w:pPr>
              <w:rPr>
                <w:sz w:val="12"/>
                <w:szCs w:val="12"/>
              </w:rPr>
            </w:pPr>
          </w:p>
        </w:tc>
        <w:tc>
          <w:tcPr>
            <w:tcW w:w="1080" w:type="dxa"/>
            <w:shd w:val="clear" w:color="auto" w:fill="CFF0FC"/>
            <w:vAlign w:val="bottom"/>
          </w:tcPr>
          <w:p w14:paraId="6C1182A9" w14:textId="77777777" w:rsidR="00DC26D2" w:rsidRDefault="00DC26D2">
            <w:pPr>
              <w:rPr>
                <w:sz w:val="12"/>
                <w:szCs w:val="12"/>
              </w:rPr>
            </w:pPr>
          </w:p>
        </w:tc>
        <w:tc>
          <w:tcPr>
            <w:tcW w:w="560" w:type="dxa"/>
            <w:shd w:val="clear" w:color="auto" w:fill="CFF0FC"/>
            <w:vAlign w:val="bottom"/>
          </w:tcPr>
          <w:p w14:paraId="76CE886C" w14:textId="77777777" w:rsidR="00DC26D2" w:rsidRDefault="00DC26D2">
            <w:pPr>
              <w:rPr>
                <w:sz w:val="12"/>
                <w:szCs w:val="12"/>
              </w:rPr>
            </w:pPr>
          </w:p>
        </w:tc>
        <w:tc>
          <w:tcPr>
            <w:tcW w:w="100" w:type="dxa"/>
            <w:shd w:val="clear" w:color="auto" w:fill="CFF0FC"/>
            <w:vAlign w:val="bottom"/>
          </w:tcPr>
          <w:p w14:paraId="6C54A153" w14:textId="77777777" w:rsidR="00DC26D2" w:rsidRDefault="00DC26D2">
            <w:pPr>
              <w:rPr>
                <w:sz w:val="12"/>
                <w:szCs w:val="12"/>
              </w:rPr>
            </w:pPr>
          </w:p>
        </w:tc>
        <w:tc>
          <w:tcPr>
            <w:tcW w:w="0" w:type="dxa"/>
            <w:vAlign w:val="bottom"/>
          </w:tcPr>
          <w:p w14:paraId="05BDE45E" w14:textId="77777777" w:rsidR="00DC26D2" w:rsidRDefault="00DC26D2">
            <w:pPr>
              <w:rPr>
                <w:sz w:val="1"/>
                <w:szCs w:val="1"/>
              </w:rPr>
            </w:pPr>
          </w:p>
        </w:tc>
      </w:tr>
      <w:tr w:rsidR="00DC26D2" w14:paraId="2CF263A9" w14:textId="77777777">
        <w:trPr>
          <w:trHeight w:val="152"/>
        </w:trPr>
        <w:tc>
          <w:tcPr>
            <w:tcW w:w="7580" w:type="dxa"/>
            <w:vAlign w:val="bottom"/>
          </w:tcPr>
          <w:p w14:paraId="3D165551" w14:textId="77777777" w:rsidR="00DC26D2" w:rsidRDefault="00AE6E29">
            <w:pPr>
              <w:ind w:left="240"/>
              <w:rPr>
                <w:sz w:val="20"/>
                <w:szCs w:val="20"/>
              </w:rPr>
            </w:pPr>
            <w:r>
              <w:rPr>
                <w:rFonts w:ascii="Arial" w:eastAsia="Arial" w:hAnsi="Arial" w:cs="Arial"/>
                <w:sz w:val="13"/>
                <w:szCs w:val="13"/>
              </w:rPr>
              <w:t>Management fees - non-leasing</w:t>
            </w:r>
          </w:p>
        </w:tc>
        <w:tc>
          <w:tcPr>
            <w:tcW w:w="1080" w:type="dxa"/>
            <w:vAlign w:val="bottom"/>
          </w:tcPr>
          <w:p w14:paraId="1CD3C7F0" w14:textId="77777777" w:rsidR="00DC26D2" w:rsidRDefault="00DC26D2">
            <w:pPr>
              <w:rPr>
                <w:sz w:val="13"/>
                <w:szCs w:val="13"/>
              </w:rPr>
            </w:pPr>
          </w:p>
        </w:tc>
        <w:tc>
          <w:tcPr>
            <w:tcW w:w="560" w:type="dxa"/>
            <w:vAlign w:val="bottom"/>
          </w:tcPr>
          <w:p w14:paraId="03AA0EEB" w14:textId="77777777" w:rsidR="00DC26D2" w:rsidRDefault="00AE6E29">
            <w:pPr>
              <w:jc w:val="right"/>
              <w:rPr>
                <w:sz w:val="20"/>
                <w:szCs w:val="20"/>
              </w:rPr>
            </w:pPr>
            <w:r>
              <w:rPr>
                <w:rFonts w:ascii="Arial" w:eastAsia="Arial" w:hAnsi="Arial" w:cs="Arial"/>
                <w:sz w:val="13"/>
                <w:szCs w:val="13"/>
              </w:rPr>
              <w:t>1,484</w:t>
            </w:r>
          </w:p>
        </w:tc>
        <w:tc>
          <w:tcPr>
            <w:tcW w:w="280" w:type="dxa"/>
            <w:vAlign w:val="bottom"/>
          </w:tcPr>
          <w:p w14:paraId="2E0B00D9" w14:textId="77777777" w:rsidR="00DC26D2" w:rsidRDefault="00DC26D2">
            <w:pPr>
              <w:rPr>
                <w:sz w:val="13"/>
                <w:szCs w:val="13"/>
              </w:rPr>
            </w:pPr>
          </w:p>
        </w:tc>
        <w:tc>
          <w:tcPr>
            <w:tcW w:w="1080" w:type="dxa"/>
            <w:vAlign w:val="bottom"/>
          </w:tcPr>
          <w:p w14:paraId="772C5680" w14:textId="77777777" w:rsidR="00DC26D2" w:rsidRDefault="00DC26D2">
            <w:pPr>
              <w:rPr>
                <w:sz w:val="13"/>
                <w:szCs w:val="13"/>
              </w:rPr>
            </w:pPr>
          </w:p>
        </w:tc>
        <w:tc>
          <w:tcPr>
            <w:tcW w:w="560" w:type="dxa"/>
            <w:vAlign w:val="bottom"/>
          </w:tcPr>
          <w:p w14:paraId="7AFF6C40" w14:textId="77777777" w:rsidR="00DC26D2" w:rsidRDefault="00AE6E29">
            <w:pPr>
              <w:jc w:val="right"/>
              <w:rPr>
                <w:sz w:val="20"/>
                <w:szCs w:val="20"/>
              </w:rPr>
            </w:pPr>
            <w:r>
              <w:rPr>
                <w:rFonts w:ascii="Arial" w:eastAsia="Arial" w:hAnsi="Arial" w:cs="Arial"/>
                <w:sz w:val="13"/>
                <w:szCs w:val="13"/>
              </w:rPr>
              <w:t>2,301</w:t>
            </w:r>
          </w:p>
        </w:tc>
        <w:tc>
          <w:tcPr>
            <w:tcW w:w="100" w:type="dxa"/>
            <w:vAlign w:val="bottom"/>
          </w:tcPr>
          <w:p w14:paraId="33E8C7EA" w14:textId="77777777" w:rsidR="00DC26D2" w:rsidRDefault="00DC26D2">
            <w:pPr>
              <w:rPr>
                <w:sz w:val="13"/>
                <w:szCs w:val="13"/>
              </w:rPr>
            </w:pPr>
          </w:p>
        </w:tc>
        <w:tc>
          <w:tcPr>
            <w:tcW w:w="0" w:type="dxa"/>
            <w:vAlign w:val="bottom"/>
          </w:tcPr>
          <w:p w14:paraId="044A2ECF" w14:textId="77777777" w:rsidR="00DC26D2" w:rsidRDefault="00DC26D2">
            <w:pPr>
              <w:rPr>
                <w:sz w:val="1"/>
                <w:szCs w:val="1"/>
              </w:rPr>
            </w:pPr>
          </w:p>
        </w:tc>
      </w:tr>
      <w:tr w:rsidR="00DC26D2" w14:paraId="4679FD77" w14:textId="77777777">
        <w:trPr>
          <w:trHeight w:val="152"/>
        </w:trPr>
        <w:tc>
          <w:tcPr>
            <w:tcW w:w="7580" w:type="dxa"/>
            <w:shd w:val="clear" w:color="auto" w:fill="CFF0FC"/>
            <w:vAlign w:val="bottom"/>
          </w:tcPr>
          <w:p w14:paraId="69E62787" w14:textId="77777777" w:rsidR="00DC26D2" w:rsidRDefault="00DC26D2">
            <w:pPr>
              <w:rPr>
                <w:sz w:val="13"/>
                <w:szCs w:val="13"/>
              </w:rPr>
            </w:pPr>
          </w:p>
        </w:tc>
        <w:tc>
          <w:tcPr>
            <w:tcW w:w="1080" w:type="dxa"/>
            <w:shd w:val="clear" w:color="auto" w:fill="CFF0FC"/>
            <w:vAlign w:val="bottom"/>
          </w:tcPr>
          <w:p w14:paraId="3D875DC7" w14:textId="77777777" w:rsidR="00DC26D2" w:rsidRDefault="00DC26D2">
            <w:pPr>
              <w:rPr>
                <w:sz w:val="13"/>
                <w:szCs w:val="13"/>
              </w:rPr>
            </w:pPr>
          </w:p>
        </w:tc>
        <w:tc>
          <w:tcPr>
            <w:tcW w:w="560" w:type="dxa"/>
            <w:shd w:val="clear" w:color="auto" w:fill="CFF0FC"/>
            <w:vAlign w:val="bottom"/>
          </w:tcPr>
          <w:p w14:paraId="0D257F2D" w14:textId="77777777" w:rsidR="00DC26D2" w:rsidRDefault="00DC26D2">
            <w:pPr>
              <w:rPr>
                <w:sz w:val="13"/>
                <w:szCs w:val="13"/>
              </w:rPr>
            </w:pPr>
          </w:p>
        </w:tc>
        <w:tc>
          <w:tcPr>
            <w:tcW w:w="280" w:type="dxa"/>
            <w:shd w:val="clear" w:color="auto" w:fill="CFF0FC"/>
            <w:vAlign w:val="bottom"/>
          </w:tcPr>
          <w:p w14:paraId="728C99B1" w14:textId="77777777" w:rsidR="00DC26D2" w:rsidRDefault="00DC26D2">
            <w:pPr>
              <w:rPr>
                <w:sz w:val="13"/>
                <w:szCs w:val="13"/>
              </w:rPr>
            </w:pPr>
          </w:p>
        </w:tc>
        <w:tc>
          <w:tcPr>
            <w:tcW w:w="1080" w:type="dxa"/>
            <w:shd w:val="clear" w:color="auto" w:fill="CFF0FC"/>
            <w:vAlign w:val="bottom"/>
          </w:tcPr>
          <w:p w14:paraId="16F10BEC" w14:textId="77777777" w:rsidR="00DC26D2" w:rsidRDefault="00DC26D2">
            <w:pPr>
              <w:rPr>
                <w:sz w:val="13"/>
                <w:szCs w:val="13"/>
              </w:rPr>
            </w:pPr>
          </w:p>
        </w:tc>
        <w:tc>
          <w:tcPr>
            <w:tcW w:w="560" w:type="dxa"/>
            <w:shd w:val="clear" w:color="auto" w:fill="CFF0FC"/>
            <w:vAlign w:val="bottom"/>
          </w:tcPr>
          <w:p w14:paraId="38631083" w14:textId="77777777" w:rsidR="00DC26D2" w:rsidRDefault="00DC26D2">
            <w:pPr>
              <w:rPr>
                <w:sz w:val="13"/>
                <w:szCs w:val="13"/>
              </w:rPr>
            </w:pPr>
          </w:p>
        </w:tc>
        <w:tc>
          <w:tcPr>
            <w:tcW w:w="100" w:type="dxa"/>
            <w:shd w:val="clear" w:color="auto" w:fill="CFF0FC"/>
            <w:vAlign w:val="bottom"/>
          </w:tcPr>
          <w:p w14:paraId="4B7D38C5" w14:textId="77777777" w:rsidR="00DC26D2" w:rsidRDefault="00DC26D2">
            <w:pPr>
              <w:rPr>
                <w:sz w:val="13"/>
                <w:szCs w:val="13"/>
              </w:rPr>
            </w:pPr>
          </w:p>
        </w:tc>
        <w:tc>
          <w:tcPr>
            <w:tcW w:w="0" w:type="dxa"/>
            <w:vAlign w:val="bottom"/>
          </w:tcPr>
          <w:p w14:paraId="1DF7CCD6" w14:textId="77777777" w:rsidR="00DC26D2" w:rsidRDefault="00DC26D2">
            <w:pPr>
              <w:rPr>
                <w:sz w:val="1"/>
                <w:szCs w:val="1"/>
              </w:rPr>
            </w:pPr>
          </w:p>
        </w:tc>
      </w:tr>
      <w:tr w:rsidR="00DC26D2" w14:paraId="56C4BC31" w14:textId="77777777">
        <w:trPr>
          <w:trHeight w:val="165"/>
        </w:trPr>
        <w:tc>
          <w:tcPr>
            <w:tcW w:w="7580" w:type="dxa"/>
            <w:vAlign w:val="bottom"/>
          </w:tcPr>
          <w:p w14:paraId="50FDA242" w14:textId="77777777" w:rsidR="00DC26D2" w:rsidRDefault="00AE6E29">
            <w:pPr>
              <w:ind w:left="240"/>
              <w:rPr>
                <w:sz w:val="20"/>
                <w:szCs w:val="20"/>
              </w:rPr>
            </w:pPr>
            <w:r>
              <w:rPr>
                <w:rFonts w:ascii="Arial" w:eastAsia="Arial" w:hAnsi="Arial" w:cs="Arial"/>
                <w:sz w:val="13"/>
                <w:szCs w:val="13"/>
              </w:rPr>
              <w:t>Trading container sales proceeds</w:t>
            </w:r>
          </w:p>
        </w:tc>
        <w:tc>
          <w:tcPr>
            <w:tcW w:w="1080" w:type="dxa"/>
            <w:vAlign w:val="bottom"/>
          </w:tcPr>
          <w:p w14:paraId="2D46AAA0" w14:textId="77777777" w:rsidR="00DC26D2" w:rsidRDefault="00DC26D2">
            <w:pPr>
              <w:rPr>
                <w:sz w:val="14"/>
                <w:szCs w:val="14"/>
              </w:rPr>
            </w:pPr>
          </w:p>
        </w:tc>
        <w:tc>
          <w:tcPr>
            <w:tcW w:w="560" w:type="dxa"/>
            <w:vAlign w:val="bottom"/>
          </w:tcPr>
          <w:p w14:paraId="0B0C7E24" w14:textId="77777777" w:rsidR="00DC26D2" w:rsidRDefault="00AE6E29">
            <w:pPr>
              <w:jc w:val="right"/>
              <w:rPr>
                <w:sz w:val="20"/>
                <w:szCs w:val="20"/>
              </w:rPr>
            </w:pPr>
            <w:r>
              <w:rPr>
                <w:rFonts w:ascii="Arial" w:eastAsia="Arial" w:hAnsi="Arial" w:cs="Arial"/>
                <w:sz w:val="13"/>
                <w:szCs w:val="13"/>
              </w:rPr>
              <w:t>9,585</w:t>
            </w:r>
          </w:p>
        </w:tc>
        <w:tc>
          <w:tcPr>
            <w:tcW w:w="280" w:type="dxa"/>
            <w:vAlign w:val="bottom"/>
          </w:tcPr>
          <w:p w14:paraId="794FDF86" w14:textId="77777777" w:rsidR="00DC26D2" w:rsidRDefault="00DC26D2">
            <w:pPr>
              <w:rPr>
                <w:sz w:val="14"/>
                <w:szCs w:val="14"/>
              </w:rPr>
            </w:pPr>
          </w:p>
        </w:tc>
        <w:tc>
          <w:tcPr>
            <w:tcW w:w="1080" w:type="dxa"/>
            <w:vAlign w:val="bottom"/>
          </w:tcPr>
          <w:p w14:paraId="083F1D95" w14:textId="77777777" w:rsidR="00DC26D2" w:rsidRDefault="00DC26D2">
            <w:pPr>
              <w:rPr>
                <w:sz w:val="14"/>
                <w:szCs w:val="14"/>
              </w:rPr>
            </w:pPr>
          </w:p>
        </w:tc>
        <w:tc>
          <w:tcPr>
            <w:tcW w:w="560" w:type="dxa"/>
            <w:vAlign w:val="bottom"/>
          </w:tcPr>
          <w:p w14:paraId="785E8104" w14:textId="77777777" w:rsidR="00DC26D2" w:rsidRDefault="00AE6E29">
            <w:pPr>
              <w:jc w:val="right"/>
              <w:rPr>
                <w:sz w:val="20"/>
                <w:szCs w:val="20"/>
              </w:rPr>
            </w:pPr>
            <w:r>
              <w:rPr>
                <w:rFonts w:ascii="Arial" w:eastAsia="Arial" w:hAnsi="Arial" w:cs="Arial"/>
                <w:sz w:val="13"/>
                <w:szCs w:val="13"/>
              </w:rPr>
              <w:t>13,300</w:t>
            </w:r>
          </w:p>
        </w:tc>
        <w:tc>
          <w:tcPr>
            <w:tcW w:w="100" w:type="dxa"/>
            <w:vAlign w:val="bottom"/>
          </w:tcPr>
          <w:p w14:paraId="5C8876E1" w14:textId="77777777" w:rsidR="00DC26D2" w:rsidRDefault="00DC26D2">
            <w:pPr>
              <w:rPr>
                <w:sz w:val="14"/>
                <w:szCs w:val="14"/>
              </w:rPr>
            </w:pPr>
          </w:p>
        </w:tc>
        <w:tc>
          <w:tcPr>
            <w:tcW w:w="0" w:type="dxa"/>
            <w:vAlign w:val="bottom"/>
          </w:tcPr>
          <w:p w14:paraId="7A457C76" w14:textId="77777777" w:rsidR="00DC26D2" w:rsidRDefault="00DC26D2">
            <w:pPr>
              <w:rPr>
                <w:sz w:val="1"/>
                <w:szCs w:val="1"/>
              </w:rPr>
            </w:pPr>
          </w:p>
        </w:tc>
      </w:tr>
      <w:tr w:rsidR="00DC26D2" w14:paraId="74E2B609" w14:textId="77777777">
        <w:trPr>
          <w:trHeight w:val="152"/>
        </w:trPr>
        <w:tc>
          <w:tcPr>
            <w:tcW w:w="7580" w:type="dxa"/>
            <w:shd w:val="clear" w:color="auto" w:fill="CFF0FC"/>
            <w:vAlign w:val="bottom"/>
          </w:tcPr>
          <w:p w14:paraId="5474916C" w14:textId="77777777" w:rsidR="00DC26D2" w:rsidRDefault="00AE6E29">
            <w:pPr>
              <w:ind w:left="240"/>
              <w:rPr>
                <w:sz w:val="20"/>
                <w:szCs w:val="20"/>
              </w:rPr>
            </w:pPr>
            <w:r>
              <w:rPr>
                <w:rFonts w:ascii="Arial" w:eastAsia="Arial" w:hAnsi="Arial" w:cs="Arial"/>
                <w:sz w:val="13"/>
                <w:szCs w:val="13"/>
              </w:rPr>
              <w:t>Cost of trading containers sold</w:t>
            </w:r>
          </w:p>
        </w:tc>
        <w:tc>
          <w:tcPr>
            <w:tcW w:w="1080" w:type="dxa"/>
            <w:shd w:val="clear" w:color="auto" w:fill="CFF0FC"/>
            <w:vAlign w:val="bottom"/>
          </w:tcPr>
          <w:p w14:paraId="16FBAC1C" w14:textId="77777777" w:rsidR="00DC26D2" w:rsidRDefault="00DC26D2">
            <w:pPr>
              <w:rPr>
                <w:sz w:val="13"/>
                <w:szCs w:val="13"/>
              </w:rPr>
            </w:pPr>
          </w:p>
        </w:tc>
        <w:tc>
          <w:tcPr>
            <w:tcW w:w="840" w:type="dxa"/>
            <w:gridSpan w:val="2"/>
            <w:shd w:val="clear" w:color="auto" w:fill="CFF0FC"/>
            <w:vAlign w:val="bottom"/>
          </w:tcPr>
          <w:p w14:paraId="500679C6" w14:textId="77777777" w:rsidR="00DC26D2" w:rsidRDefault="00AE6E29">
            <w:pPr>
              <w:ind w:right="240"/>
              <w:jc w:val="right"/>
              <w:rPr>
                <w:sz w:val="20"/>
                <w:szCs w:val="20"/>
              </w:rPr>
            </w:pPr>
            <w:r>
              <w:rPr>
                <w:rFonts w:ascii="Arial" w:eastAsia="Arial" w:hAnsi="Arial" w:cs="Arial"/>
                <w:sz w:val="13"/>
                <w:szCs w:val="13"/>
              </w:rPr>
              <w:t>(8,936)</w:t>
            </w:r>
          </w:p>
        </w:tc>
        <w:tc>
          <w:tcPr>
            <w:tcW w:w="1080" w:type="dxa"/>
            <w:shd w:val="clear" w:color="auto" w:fill="CFF0FC"/>
            <w:vAlign w:val="bottom"/>
          </w:tcPr>
          <w:p w14:paraId="237A8556" w14:textId="77777777" w:rsidR="00DC26D2" w:rsidRDefault="00DC26D2">
            <w:pPr>
              <w:rPr>
                <w:sz w:val="13"/>
                <w:szCs w:val="13"/>
              </w:rPr>
            </w:pPr>
          </w:p>
        </w:tc>
        <w:tc>
          <w:tcPr>
            <w:tcW w:w="660" w:type="dxa"/>
            <w:gridSpan w:val="2"/>
            <w:shd w:val="clear" w:color="auto" w:fill="CFF0FC"/>
            <w:vAlign w:val="bottom"/>
          </w:tcPr>
          <w:p w14:paraId="2E59F701" w14:textId="77777777" w:rsidR="00DC26D2" w:rsidRDefault="00AE6E29">
            <w:pPr>
              <w:ind w:right="60"/>
              <w:jc w:val="right"/>
              <w:rPr>
                <w:sz w:val="20"/>
                <w:szCs w:val="20"/>
              </w:rPr>
            </w:pPr>
            <w:r>
              <w:rPr>
                <w:rFonts w:ascii="Arial" w:eastAsia="Arial" w:hAnsi="Arial" w:cs="Arial"/>
                <w:sz w:val="13"/>
                <w:szCs w:val="13"/>
              </w:rPr>
              <w:t>(10,732)</w:t>
            </w:r>
          </w:p>
        </w:tc>
        <w:tc>
          <w:tcPr>
            <w:tcW w:w="0" w:type="dxa"/>
            <w:vAlign w:val="bottom"/>
          </w:tcPr>
          <w:p w14:paraId="4C65B522" w14:textId="77777777" w:rsidR="00DC26D2" w:rsidRDefault="00DC26D2">
            <w:pPr>
              <w:rPr>
                <w:sz w:val="1"/>
                <w:szCs w:val="1"/>
              </w:rPr>
            </w:pPr>
          </w:p>
        </w:tc>
      </w:tr>
      <w:tr w:rsidR="00DC26D2" w14:paraId="3F7CCB7C" w14:textId="77777777">
        <w:trPr>
          <w:trHeight w:val="145"/>
        </w:trPr>
        <w:tc>
          <w:tcPr>
            <w:tcW w:w="7580" w:type="dxa"/>
            <w:tcBorders>
              <w:bottom w:val="single" w:sz="8" w:space="0" w:color="CFF0FC"/>
            </w:tcBorders>
            <w:vAlign w:val="bottom"/>
          </w:tcPr>
          <w:p w14:paraId="386E6B8F" w14:textId="77777777" w:rsidR="00DC26D2" w:rsidRDefault="00AE6E29">
            <w:pPr>
              <w:spacing w:line="145" w:lineRule="exact"/>
              <w:ind w:left="340"/>
              <w:rPr>
                <w:sz w:val="20"/>
                <w:szCs w:val="20"/>
              </w:rPr>
            </w:pPr>
            <w:r>
              <w:rPr>
                <w:rFonts w:ascii="Arial" w:eastAsia="Arial" w:hAnsi="Arial" w:cs="Arial"/>
                <w:sz w:val="13"/>
                <w:szCs w:val="13"/>
              </w:rPr>
              <w:t>Trading container margin</w:t>
            </w:r>
          </w:p>
        </w:tc>
        <w:tc>
          <w:tcPr>
            <w:tcW w:w="1080" w:type="dxa"/>
            <w:tcBorders>
              <w:top w:val="single" w:sz="8" w:space="0" w:color="auto"/>
              <w:bottom w:val="single" w:sz="8" w:space="0" w:color="auto"/>
            </w:tcBorders>
            <w:vAlign w:val="bottom"/>
          </w:tcPr>
          <w:p w14:paraId="7F212330" w14:textId="77777777" w:rsidR="00DC26D2" w:rsidRDefault="00DC26D2">
            <w:pPr>
              <w:rPr>
                <w:sz w:val="12"/>
                <w:szCs w:val="12"/>
              </w:rPr>
            </w:pPr>
          </w:p>
        </w:tc>
        <w:tc>
          <w:tcPr>
            <w:tcW w:w="560" w:type="dxa"/>
            <w:tcBorders>
              <w:top w:val="single" w:sz="8" w:space="0" w:color="auto"/>
              <w:bottom w:val="single" w:sz="8" w:space="0" w:color="auto"/>
            </w:tcBorders>
            <w:vAlign w:val="bottom"/>
          </w:tcPr>
          <w:p w14:paraId="354FEB43" w14:textId="77777777" w:rsidR="00DC26D2" w:rsidRDefault="00AE6E29">
            <w:pPr>
              <w:spacing w:line="145" w:lineRule="exact"/>
              <w:jc w:val="right"/>
              <w:rPr>
                <w:sz w:val="20"/>
                <w:szCs w:val="20"/>
              </w:rPr>
            </w:pPr>
            <w:r>
              <w:rPr>
                <w:rFonts w:ascii="Arial" w:eastAsia="Arial" w:hAnsi="Arial" w:cs="Arial"/>
                <w:sz w:val="13"/>
                <w:szCs w:val="13"/>
              </w:rPr>
              <w:t>649</w:t>
            </w:r>
          </w:p>
        </w:tc>
        <w:tc>
          <w:tcPr>
            <w:tcW w:w="280" w:type="dxa"/>
            <w:tcBorders>
              <w:bottom w:val="single" w:sz="8" w:space="0" w:color="CFF0FC"/>
            </w:tcBorders>
            <w:vAlign w:val="bottom"/>
          </w:tcPr>
          <w:p w14:paraId="560148DF" w14:textId="77777777" w:rsidR="00DC26D2" w:rsidRDefault="00DC26D2">
            <w:pPr>
              <w:rPr>
                <w:sz w:val="12"/>
                <w:szCs w:val="12"/>
              </w:rPr>
            </w:pPr>
          </w:p>
        </w:tc>
        <w:tc>
          <w:tcPr>
            <w:tcW w:w="1080" w:type="dxa"/>
            <w:tcBorders>
              <w:top w:val="single" w:sz="8" w:space="0" w:color="auto"/>
              <w:bottom w:val="single" w:sz="8" w:space="0" w:color="auto"/>
            </w:tcBorders>
            <w:vAlign w:val="bottom"/>
          </w:tcPr>
          <w:p w14:paraId="0A55838F" w14:textId="77777777" w:rsidR="00DC26D2" w:rsidRDefault="00DC26D2">
            <w:pPr>
              <w:rPr>
                <w:sz w:val="12"/>
                <w:szCs w:val="12"/>
              </w:rPr>
            </w:pPr>
          </w:p>
        </w:tc>
        <w:tc>
          <w:tcPr>
            <w:tcW w:w="560" w:type="dxa"/>
            <w:tcBorders>
              <w:top w:val="single" w:sz="8" w:space="0" w:color="auto"/>
              <w:bottom w:val="single" w:sz="8" w:space="0" w:color="auto"/>
            </w:tcBorders>
            <w:vAlign w:val="bottom"/>
          </w:tcPr>
          <w:p w14:paraId="0DA4B1AF" w14:textId="77777777" w:rsidR="00DC26D2" w:rsidRDefault="00AE6E29">
            <w:pPr>
              <w:spacing w:line="145" w:lineRule="exact"/>
              <w:jc w:val="right"/>
              <w:rPr>
                <w:sz w:val="20"/>
                <w:szCs w:val="20"/>
              </w:rPr>
            </w:pPr>
            <w:r>
              <w:rPr>
                <w:rFonts w:ascii="Arial" w:eastAsia="Arial" w:hAnsi="Arial" w:cs="Arial"/>
                <w:sz w:val="13"/>
                <w:szCs w:val="13"/>
              </w:rPr>
              <w:t>2,568</w:t>
            </w:r>
          </w:p>
        </w:tc>
        <w:tc>
          <w:tcPr>
            <w:tcW w:w="100" w:type="dxa"/>
            <w:tcBorders>
              <w:bottom w:val="single" w:sz="8" w:space="0" w:color="CFF0FC"/>
            </w:tcBorders>
            <w:vAlign w:val="bottom"/>
          </w:tcPr>
          <w:p w14:paraId="02414AEA" w14:textId="77777777" w:rsidR="00DC26D2" w:rsidRDefault="00DC26D2">
            <w:pPr>
              <w:rPr>
                <w:sz w:val="12"/>
                <w:szCs w:val="12"/>
              </w:rPr>
            </w:pPr>
          </w:p>
        </w:tc>
        <w:tc>
          <w:tcPr>
            <w:tcW w:w="0" w:type="dxa"/>
            <w:vAlign w:val="bottom"/>
          </w:tcPr>
          <w:p w14:paraId="1DE3994C" w14:textId="77777777" w:rsidR="00DC26D2" w:rsidRDefault="00DC26D2">
            <w:pPr>
              <w:rPr>
                <w:sz w:val="1"/>
                <w:szCs w:val="1"/>
              </w:rPr>
            </w:pPr>
          </w:p>
        </w:tc>
      </w:tr>
      <w:tr w:rsidR="00DC26D2" w14:paraId="7E658210" w14:textId="77777777">
        <w:trPr>
          <w:trHeight w:val="145"/>
        </w:trPr>
        <w:tc>
          <w:tcPr>
            <w:tcW w:w="7580" w:type="dxa"/>
            <w:shd w:val="clear" w:color="auto" w:fill="CFF0FC"/>
            <w:vAlign w:val="bottom"/>
          </w:tcPr>
          <w:p w14:paraId="31971A7B" w14:textId="77777777" w:rsidR="00DC26D2" w:rsidRDefault="00DC26D2">
            <w:pPr>
              <w:rPr>
                <w:sz w:val="12"/>
                <w:szCs w:val="12"/>
              </w:rPr>
            </w:pPr>
          </w:p>
        </w:tc>
        <w:tc>
          <w:tcPr>
            <w:tcW w:w="1080" w:type="dxa"/>
            <w:shd w:val="clear" w:color="auto" w:fill="CFF0FC"/>
            <w:vAlign w:val="bottom"/>
          </w:tcPr>
          <w:p w14:paraId="0CDFB0A3" w14:textId="77777777" w:rsidR="00DC26D2" w:rsidRDefault="00DC26D2">
            <w:pPr>
              <w:rPr>
                <w:sz w:val="12"/>
                <w:szCs w:val="12"/>
              </w:rPr>
            </w:pPr>
          </w:p>
        </w:tc>
        <w:tc>
          <w:tcPr>
            <w:tcW w:w="560" w:type="dxa"/>
            <w:shd w:val="clear" w:color="auto" w:fill="CFF0FC"/>
            <w:vAlign w:val="bottom"/>
          </w:tcPr>
          <w:p w14:paraId="7C88096B" w14:textId="77777777" w:rsidR="00DC26D2" w:rsidRDefault="00DC26D2">
            <w:pPr>
              <w:rPr>
                <w:sz w:val="12"/>
                <w:szCs w:val="12"/>
              </w:rPr>
            </w:pPr>
          </w:p>
        </w:tc>
        <w:tc>
          <w:tcPr>
            <w:tcW w:w="280" w:type="dxa"/>
            <w:shd w:val="clear" w:color="auto" w:fill="CFF0FC"/>
            <w:vAlign w:val="bottom"/>
          </w:tcPr>
          <w:p w14:paraId="09DE5485" w14:textId="77777777" w:rsidR="00DC26D2" w:rsidRDefault="00DC26D2">
            <w:pPr>
              <w:rPr>
                <w:sz w:val="12"/>
                <w:szCs w:val="12"/>
              </w:rPr>
            </w:pPr>
          </w:p>
        </w:tc>
        <w:tc>
          <w:tcPr>
            <w:tcW w:w="1080" w:type="dxa"/>
            <w:shd w:val="clear" w:color="auto" w:fill="CFF0FC"/>
            <w:vAlign w:val="bottom"/>
          </w:tcPr>
          <w:p w14:paraId="315D3587" w14:textId="77777777" w:rsidR="00DC26D2" w:rsidRDefault="00DC26D2">
            <w:pPr>
              <w:rPr>
                <w:sz w:val="12"/>
                <w:szCs w:val="12"/>
              </w:rPr>
            </w:pPr>
          </w:p>
        </w:tc>
        <w:tc>
          <w:tcPr>
            <w:tcW w:w="560" w:type="dxa"/>
            <w:shd w:val="clear" w:color="auto" w:fill="CFF0FC"/>
            <w:vAlign w:val="bottom"/>
          </w:tcPr>
          <w:p w14:paraId="5FDB5342" w14:textId="77777777" w:rsidR="00DC26D2" w:rsidRDefault="00DC26D2">
            <w:pPr>
              <w:rPr>
                <w:sz w:val="12"/>
                <w:szCs w:val="12"/>
              </w:rPr>
            </w:pPr>
          </w:p>
        </w:tc>
        <w:tc>
          <w:tcPr>
            <w:tcW w:w="100" w:type="dxa"/>
            <w:shd w:val="clear" w:color="auto" w:fill="CFF0FC"/>
            <w:vAlign w:val="bottom"/>
          </w:tcPr>
          <w:p w14:paraId="7C15F54C" w14:textId="77777777" w:rsidR="00DC26D2" w:rsidRDefault="00DC26D2">
            <w:pPr>
              <w:rPr>
                <w:sz w:val="12"/>
                <w:szCs w:val="12"/>
              </w:rPr>
            </w:pPr>
          </w:p>
        </w:tc>
        <w:tc>
          <w:tcPr>
            <w:tcW w:w="0" w:type="dxa"/>
            <w:vAlign w:val="bottom"/>
          </w:tcPr>
          <w:p w14:paraId="71705B25" w14:textId="77777777" w:rsidR="00DC26D2" w:rsidRDefault="00DC26D2">
            <w:pPr>
              <w:rPr>
                <w:sz w:val="1"/>
                <w:szCs w:val="1"/>
              </w:rPr>
            </w:pPr>
          </w:p>
        </w:tc>
      </w:tr>
      <w:tr w:rsidR="00DC26D2" w14:paraId="0932717F" w14:textId="77777777">
        <w:trPr>
          <w:trHeight w:val="165"/>
        </w:trPr>
        <w:tc>
          <w:tcPr>
            <w:tcW w:w="7580" w:type="dxa"/>
            <w:vAlign w:val="bottom"/>
          </w:tcPr>
          <w:p w14:paraId="173BA81C" w14:textId="77777777" w:rsidR="00DC26D2" w:rsidRDefault="00AE6E29">
            <w:pPr>
              <w:rPr>
                <w:sz w:val="20"/>
                <w:szCs w:val="20"/>
              </w:rPr>
            </w:pPr>
            <w:r>
              <w:rPr>
                <w:rFonts w:ascii="Arial" w:eastAsia="Arial" w:hAnsi="Arial" w:cs="Arial"/>
                <w:sz w:val="13"/>
                <w:szCs w:val="13"/>
              </w:rPr>
              <w:t>Gain on sale of owned fleet containers, net</w:t>
            </w:r>
          </w:p>
        </w:tc>
        <w:tc>
          <w:tcPr>
            <w:tcW w:w="1080" w:type="dxa"/>
            <w:vAlign w:val="bottom"/>
          </w:tcPr>
          <w:p w14:paraId="66ACFD3B" w14:textId="77777777" w:rsidR="00DC26D2" w:rsidRDefault="00DC26D2">
            <w:pPr>
              <w:rPr>
                <w:sz w:val="14"/>
                <w:szCs w:val="14"/>
              </w:rPr>
            </w:pPr>
          </w:p>
        </w:tc>
        <w:tc>
          <w:tcPr>
            <w:tcW w:w="560" w:type="dxa"/>
            <w:vAlign w:val="bottom"/>
          </w:tcPr>
          <w:p w14:paraId="157BB014" w14:textId="77777777" w:rsidR="00DC26D2" w:rsidRDefault="00AE6E29">
            <w:pPr>
              <w:jc w:val="right"/>
              <w:rPr>
                <w:sz w:val="20"/>
                <w:szCs w:val="20"/>
              </w:rPr>
            </w:pPr>
            <w:r>
              <w:rPr>
                <w:rFonts w:ascii="Arial" w:eastAsia="Arial" w:hAnsi="Arial" w:cs="Arial"/>
                <w:sz w:val="13"/>
                <w:szCs w:val="13"/>
              </w:rPr>
              <w:t>5,794</w:t>
            </w:r>
          </w:p>
        </w:tc>
        <w:tc>
          <w:tcPr>
            <w:tcW w:w="280" w:type="dxa"/>
            <w:vAlign w:val="bottom"/>
          </w:tcPr>
          <w:p w14:paraId="451EBB78" w14:textId="77777777" w:rsidR="00DC26D2" w:rsidRDefault="00DC26D2">
            <w:pPr>
              <w:rPr>
                <w:sz w:val="14"/>
                <w:szCs w:val="14"/>
              </w:rPr>
            </w:pPr>
          </w:p>
        </w:tc>
        <w:tc>
          <w:tcPr>
            <w:tcW w:w="1080" w:type="dxa"/>
            <w:vAlign w:val="bottom"/>
          </w:tcPr>
          <w:p w14:paraId="470ABA05" w14:textId="77777777" w:rsidR="00DC26D2" w:rsidRDefault="00DC26D2">
            <w:pPr>
              <w:rPr>
                <w:sz w:val="14"/>
                <w:szCs w:val="14"/>
              </w:rPr>
            </w:pPr>
          </w:p>
        </w:tc>
        <w:tc>
          <w:tcPr>
            <w:tcW w:w="560" w:type="dxa"/>
            <w:vAlign w:val="bottom"/>
          </w:tcPr>
          <w:p w14:paraId="018F19FA" w14:textId="77777777" w:rsidR="00DC26D2" w:rsidRDefault="00AE6E29">
            <w:pPr>
              <w:jc w:val="right"/>
              <w:rPr>
                <w:sz w:val="20"/>
                <w:szCs w:val="20"/>
              </w:rPr>
            </w:pPr>
            <w:r>
              <w:rPr>
                <w:rFonts w:ascii="Arial" w:eastAsia="Arial" w:hAnsi="Arial" w:cs="Arial"/>
                <w:sz w:val="13"/>
                <w:szCs w:val="13"/>
              </w:rPr>
              <w:t>6,767</w:t>
            </w:r>
          </w:p>
        </w:tc>
        <w:tc>
          <w:tcPr>
            <w:tcW w:w="100" w:type="dxa"/>
            <w:vAlign w:val="bottom"/>
          </w:tcPr>
          <w:p w14:paraId="69E43C39" w14:textId="77777777" w:rsidR="00DC26D2" w:rsidRDefault="00DC26D2">
            <w:pPr>
              <w:rPr>
                <w:sz w:val="14"/>
                <w:szCs w:val="14"/>
              </w:rPr>
            </w:pPr>
          </w:p>
        </w:tc>
        <w:tc>
          <w:tcPr>
            <w:tcW w:w="0" w:type="dxa"/>
            <w:vAlign w:val="bottom"/>
          </w:tcPr>
          <w:p w14:paraId="73E73D95" w14:textId="77777777" w:rsidR="00DC26D2" w:rsidRDefault="00DC26D2">
            <w:pPr>
              <w:rPr>
                <w:sz w:val="1"/>
                <w:szCs w:val="1"/>
              </w:rPr>
            </w:pPr>
          </w:p>
        </w:tc>
      </w:tr>
      <w:tr w:rsidR="00DC26D2" w14:paraId="34B1F4C5" w14:textId="77777777">
        <w:trPr>
          <w:trHeight w:val="152"/>
        </w:trPr>
        <w:tc>
          <w:tcPr>
            <w:tcW w:w="7580" w:type="dxa"/>
            <w:shd w:val="clear" w:color="auto" w:fill="CFF0FC"/>
            <w:vAlign w:val="bottom"/>
          </w:tcPr>
          <w:p w14:paraId="6F38CC0E" w14:textId="77777777" w:rsidR="00DC26D2" w:rsidRDefault="00DC26D2">
            <w:pPr>
              <w:rPr>
                <w:sz w:val="13"/>
                <w:szCs w:val="13"/>
              </w:rPr>
            </w:pPr>
          </w:p>
        </w:tc>
        <w:tc>
          <w:tcPr>
            <w:tcW w:w="1080" w:type="dxa"/>
            <w:shd w:val="clear" w:color="auto" w:fill="CFF0FC"/>
            <w:vAlign w:val="bottom"/>
          </w:tcPr>
          <w:p w14:paraId="70F93AC1" w14:textId="77777777" w:rsidR="00DC26D2" w:rsidRDefault="00DC26D2">
            <w:pPr>
              <w:rPr>
                <w:sz w:val="13"/>
                <w:szCs w:val="13"/>
              </w:rPr>
            </w:pPr>
          </w:p>
        </w:tc>
        <w:tc>
          <w:tcPr>
            <w:tcW w:w="560" w:type="dxa"/>
            <w:shd w:val="clear" w:color="auto" w:fill="CFF0FC"/>
            <w:vAlign w:val="bottom"/>
          </w:tcPr>
          <w:p w14:paraId="2450001E" w14:textId="77777777" w:rsidR="00DC26D2" w:rsidRDefault="00DC26D2">
            <w:pPr>
              <w:rPr>
                <w:sz w:val="13"/>
                <w:szCs w:val="13"/>
              </w:rPr>
            </w:pPr>
          </w:p>
        </w:tc>
        <w:tc>
          <w:tcPr>
            <w:tcW w:w="280" w:type="dxa"/>
            <w:shd w:val="clear" w:color="auto" w:fill="CFF0FC"/>
            <w:vAlign w:val="bottom"/>
          </w:tcPr>
          <w:p w14:paraId="2C213812" w14:textId="77777777" w:rsidR="00DC26D2" w:rsidRDefault="00DC26D2">
            <w:pPr>
              <w:rPr>
                <w:sz w:val="13"/>
                <w:szCs w:val="13"/>
              </w:rPr>
            </w:pPr>
          </w:p>
        </w:tc>
        <w:tc>
          <w:tcPr>
            <w:tcW w:w="1080" w:type="dxa"/>
            <w:shd w:val="clear" w:color="auto" w:fill="CFF0FC"/>
            <w:vAlign w:val="bottom"/>
          </w:tcPr>
          <w:p w14:paraId="1170D4B9" w14:textId="77777777" w:rsidR="00DC26D2" w:rsidRDefault="00DC26D2">
            <w:pPr>
              <w:rPr>
                <w:sz w:val="13"/>
                <w:szCs w:val="13"/>
              </w:rPr>
            </w:pPr>
          </w:p>
        </w:tc>
        <w:tc>
          <w:tcPr>
            <w:tcW w:w="560" w:type="dxa"/>
            <w:shd w:val="clear" w:color="auto" w:fill="CFF0FC"/>
            <w:vAlign w:val="bottom"/>
          </w:tcPr>
          <w:p w14:paraId="309D69F1" w14:textId="77777777" w:rsidR="00DC26D2" w:rsidRDefault="00DC26D2">
            <w:pPr>
              <w:rPr>
                <w:sz w:val="13"/>
                <w:szCs w:val="13"/>
              </w:rPr>
            </w:pPr>
          </w:p>
        </w:tc>
        <w:tc>
          <w:tcPr>
            <w:tcW w:w="100" w:type="dxa"/>
            <w:shd w:val="clear" w:color="auto" w:fill="CFF0FC"/>
            <w:vAlign w:val="bottom"/>
          </w:tcPr>
          <w:p w14:paraId="21F606E3" w14:textId="77777777" w:rsidR="00DC26D2" w:rsidRDefault="00DC26D2">
            <w:pPr>
              <w:rPr>
                <w:sz w:val="13"/>
                <w:szCs w:val="13"/>
              </w:rPr>
            </w:pPr>
          </w:p>
        </w:tc>
        <w:tc>
          <w:tcPr>
            <w:tcW w:w="0" w:type="dxa"/>
            <w:vAlign w:val="bottom"/>
          </w:tcPr>
          <w:p w14:paraId="7672FF1D" w14:textId="77777777" w:rsidR="00DC26D2" w:rsidRDefault="00DC26D2">
            <w:pPr>
              <w:rPr>
                <w:sz w:val="1"/>
                <w:szCs w:val="1"/>
              </w:rPr>
            </w:pPr>
          </w:p>
        </w:tc>
      </w:tr>
      <w:tr w:rsidR="00DC26D2" w14:paraId="778A4B9E" w14:textId="77777777">
        <w:trPr>
          <w:trHeight w:val="152"/>
        </w:trPr>
        <w:tc>
          <w:tcPr>
            <w:tcW w:w="7580" w:type="dxa"/>
            <w:vAlign w:val="bottom"/>
          </w:tcPr>
          <w:p w14:paraId="2A07FF83" w14:textId="77777777" w:rsidR="00DC26D2" w:rsidRDefault="00AE6E29">
            <w:pPr>
              <w:rPr>
                <w:sz w:val="20"/>
                <w:szCs w:val="20"/>
              </w:rPr>
            </w:pPr>
            <w:r>
              <w:rPr>
                <w:rFonts w:ascii="Arial" w:eastAsia="Arial" w:hAnsi="Arial" w:cs="Arial"/>
                <w:sz w:val="13"/>
                <w:szCs w:val="13"/>
              </w:rPr>
              <w:t>Operating expenses:</w:t>
            </w:r>
          </w:p>
        </w:tc>
        <w:tc>
          <w:tcPr>
            <w:tcW w:w="1080" w:type="dxa"/>
            <w:vAlign w:val="bottom"/>
          </w:tcPr>
          <w:p w14:paraId="0FE2052E" w14:textId="77777777" w:rsidR="00DC26D2" w:rsidRDefault="00DC26D2">
            <w:pPr>
              <w:rPr>
                <w:sz w:val="13"/>
                <w:szCs w:val="13"/>
              </w:rPr>
            </w:pPr>
          </w:p>
        </w:tc>
        <w:tc>
          <w:tcPr>
            <w:tcW w:w="560" w:type="dxa"/>
            <w:vAlign w:val="bottom"/>
          </w:tcPr>
          <w:p w14:paraId="6CED7F37" w14:textId="77777777" w:rsidR="00DC26D2" w:rsidRDefault="00DC26D2">
            <w:pPr>
              <w:rPr>
                <w:sz w:val="13"/>
                <w:szCs w:val="13"/>
              </w:rPr>
            </w:pPr>
          </w:p>
        </w:tc>
        <w:tc>
          <w:tcPr>
            <w:tcW w:w="280" w:type="dxa"/>
            <w:vAlign w:val="bottom"/>
          </w:tcPr>
          <w:p w14:paraId="6E364216" w14:textId="77777777" w:rsidR="00DC26D2" w:rsidRDefault="00DC26D2">
            <w:pPr>
              <w:rPr>
                <w:sz w:val="13"/>
                <w:szCs w:val="13"/>
              </w:rPr>
            </w:pPr>
          </w:p>
        </w:tc>
        <w:tc>
          <w:tcPr>
            <w:tcW w:w="1080" w:type="dxa"/>
            <w:vAlign w:val="bottom"/>
          </w:tcPr>
          <w:p w14:paraId="32922F6B" w14:textId="77777777" w:rsidR="00DC26D2" w:rsidRDefault="00DC26D2">
            <w:pPr>
              <w:rPr>
                <w:sz w:val="13"/>
                <w:szCs w:val="13"/>
              </w:rPr>
            </w:pPr>
          </w:p>
        </w:tc>
        <w:tc>
          <w:tcPr>
            <w:tcW w:w="560" w:type="dxa"/>
            <w:vAlign w:val="bottom"/>
          </w:tcPr>
          <w:p w14:paraId="2D31E53A" w14:textId="77777777" w:rsidR="00DC26D2" w:rsidRDefault="00DC26D2">
            <w:pPr>
              <w:rPr>
                <w:sz w:val="13"/>
                <w:szCs w:val="13"/>
              </w:rPr>
            </w:pPr>
          </w:p>
        </w:tc>
        <w:tc>
          <w:tcPr>
            <w:tcW w:w="100" w:type="dxa"/>
            <w:vAlign w:val="bottom"/>
          </w:tcPr>
          <w:p w14:paraId="6E33B53D" w14:textId="77777777" w:rsidR="00DC26D2" w:rsidRDefault="00DC26D2">
            <w:pPr>
              <w:rPr>
                <w:sz w:val="13"/>
                <w:szCs w:val="13"/>
              </w:rPr>
            </w:pPr>
          </w:p>
        </w:tc>
        <w:tc>
          <w:tcPr>
            <w:tcW w:w="0" w:type="dxa"/>
            <w:vAlign w:val="bottom"/>
          </w:tcPr>
          <w:p w14:paraId="50BCD6D3" w14:textId="77777777" w:rsidR="00DC26D2" w:rsidRDefault="00DC26D2">
            <w:pPr>
              <w:rPr>
                <w:sz w:val="1"/>
                <w:szCs w:val="1"/>
              </w:rPr>
            </w:pPr>
          </w:p>
        </w:tc>
      </w:tr>
      <w:tr w:rsidR="00DC26D2" w14:paraId="11E463FD" w14:textId="77777777">
        <w:trPr>
          <w:trHeight w:val="152"/>
        </w:trPr>
        <w:tc>
          <w:tcPr>
            <w:tcW w:w="7580" w:type="dxa"/>
            <w:shd w:val="clear" w:color="auto" w:fill="CFF0FC"/>
            <w:vAlign w:val="bottom"/>
          </w:tcPr>
          <w:p w14:paraId="0F83ECFB" w14:textId="77777777" w:rsidR="00DC26D2" w:rsidRDefault="00AE6E29">
            <w:pPr>
              <w:ind w:left="240"/>
              <w:rPr>
                <w:sz w:val="20"/>
                <w:szCs w:val="20"/>
              </w:rPr>
            </w:pPr>
            <w:r>
              <w:rPr>
                <w:rFonts w:ascii="Arial" w:eastAsia="Arial" w:hAnsi="Arial" w:cs="Arial"/>
                <w:sz w:val="13"/>
                <w:szCs w:val="13"/>
              </w:rPr>
              <w:t>Direct container expense - owned fleet (1)</w:t>
            </w:r>
          </w:p>
        </w:tc>
        <w:tc>
          <w:tcPr>
            <w:tcW w:w="1080" w:type="dxa"/>
            <w:shd w:val="clear" w:color="auto" w:fill="CFF0FC"/>
            <w:vAlign w:val="bottom"/>
          </w:tcPr>
          <w:p w14:paraId="532700F8" w14:textId="77777777" w:rsidR="00DC26D2" w:rsidRDefault="00DC26D2">
            <w:pPr>
              <w:rPr>
                <w:sz w:val="13"/>
                <w:szCs w:val="13"/>
              </w:rPr>
            </w:pPr>
          </w:p>
        </w:tc>
        <w:tc>
          <w:tcPr>
            <w:tcW w:w="560" w:type="dxa"/>
            <w:shd w:val="clear" w:color="auto" w:fill="CFF0FC"/>
            <w:vAlign w:val="bottom"/>
          </w:tcPr>
          <w:p w14:paraId="1A5D153E" w14:textId="77777777" w:rsidR="00DC26D2" w:rsidRDefault="00AE6E29">
            <w:pPr>
              <w:jc w:val="right"/>
              <w:rPr>
                <w:sz w:val="20"/>
                <w:szCs w:val="20"/>
              </w:rPr>
            </w:pPr>
            <w:r>
              <w:rPr>
                <w:rFonts w:ascii="Arial" w:eastAsia="Arial" w:hAnsi="Arial" w:cs="Arial"/>
                <w:sz w:val="13"/>
                <w:szCs w:val="13"/>
              </w:rPr>
              <w:t>13,264</w:t>
            </w:r>
          </w:p>
        </w:tc>
        <w:tc>
          <w:tcPr>
            <w:tcW w:w="280" w:type="dxa"/>
            <w:shd w:val="clear" w:color="auto" w:fill="CFF0FC"/>
            <w:vAlign w:val="bottom"/>
          </w:tcPr>
          <w:p w14:paraId="0004BBA0" w14:textId="77777777" w:rsidR="00DC26D2" w:rsidRDefault="00DC26D2">
            <w:pPr>
              <w:rPr>
                <w:sz w:val="13"/>
                <w:szCs w:val="13"/>
              </w:rPr>
            </w:pPr>
          </w:p>
        </w:tc>
        <w:tc>
          <w:tcPr>
            <w:tcW w:w="1080" w:type="dxa"/>
            <w:shd w:val="clear" w:color="auto" w:fill="CFF0FC"/>
            <w:vAlign w:val="bottom"/>
          </w:tcPr>
          <w:p w14:paraId="509EA345" w14:textId="77777777" w:rsidR="00DC26D2" w:rsidRDefault="00DC26D2">
            <w:pPr>
              <w:rPr>
                <w:sz w:val="13"/>
                <w:szCs w:val="13"/>
              </w:rPr>
            </w:pPr>
          </w:p>
        </w:tc>
        <w:tc>
          <w:tcPr>
            <w:tcW w:w="560" w:type="dxa"/>
            <w:shd w:val="clear" w:color="auto" w:fill="CFF0FC"/>
            <w:vAlign w:val="bottom"/>
          </w:tcPr>
          <w:p w14:paraId="70EA661B" w14:textId="77777777" w:rsidR="00DC26D2" w:rsidRDefault="00AE6E29">
            <w:pPr>
              <w:jc w:val="right"/>
              <w:rPr>
                <w:sz w:val="20"/>
                <w:szCs w:val="20"/>
              </w:rPr>
            </w:pPr>
            <w:r>
              <w:rPr>
                <w:rFonts w:ascii="Arial" w:eastAsia="Arial" w:hAnsi="Arial" w:cs="Arial"/>
                <w:sz w:val="13"/>
                <w:szCs w:val="13"/>
              </w:rPr>
              <w:t>11,580</w:t>
            </w:r>
          </w:p>
        </w:tc>
        <w:tc>
          <w:tcPr>
            <w:tcW w:w="100" w:type="dxa"/>
            <w:shd w:val="clear" w:color="auto" w:fill="CFF0FC"/>
            <w:vAlign w:val="bottom"/>
          </w:tcPr>
          <w:p w14:paraId="6B5C11EB" w14:textId="77777777" w:rsidR="00DC26D2" w:rsidRDefault="00DC26D2">
            <w:pPr>
              <w:rPr>
                <w:sz w:val="13"/>
                <w:szCs w:val="13"/>
              </w:rPr>
            </w:pPr>
          </w:p>
        </w:tc>
        <w:tc>
          <w:tcPr>
            <w:tcW w:w="0" w:type="dxa"/>
            <w:vAlign w:val="bottom"/>
          </w:tcPr>
          <w:p w14:paraId="462844CE" w14:textId="77777777" w:rsidR="00DC26D2" w:rsidRDefault="00DC26D2">
            <w:pPr>
              <w:rPr>
                <w:sz w:val="1"/>
                <w:szCs w:val="1"/>
              </w:rPr>
            </w:pPr>
          </w:p>
        </w:tc>
      </w:tr>
      <w:tr w:rsidR="00DC26D2" w14:paraId="04DD9928" w14:textId="77777777">
        <w:trPr>
          <w:trHeight w:val="165"/>
        </w:trPr>
        <w:tc>
          <w:tcPr>
            <w:tcW w:w="7580" w:type="dxa"/>
            <w:vAlign w:val="bottom"/>
          </w:tcPr>
          <w:p w14:paraId="01DC8987" w14:textId="77777777" w:rsidR="00DC26D2" w:rsidRDefault="00AE6E29">
            <w:pPr>
              <w:ind w:left="240"/>
              <w:rPr>
                <w:sz w:val="20"/>
                <w:szCs w:val="20"/>
              </w:rPr>
            </w:pPr>
            <w:r>
              <w:rPr>
                <w:rFonts w:ascii="Arial" w:eastAsia="Arial" w:hAnsi="Arial" w:cs="Arial"/>
                <w:sz w:val="13"/>
                <w:szCs w:val="13"/>
              </w:rPr>
              <w:t xml:space="preserve">Distribution </w:t>
            </w:r>
            <w:r>
              <w:rPr>
                <w:rFonts w:ascii="Arial" w:eastAsia="Arial" w:hAnsi="Arial" w:cs="Arial"/>
                <w:sz w:val="13"/>
                <w:szCs w:val="13"/>
              </w:rPr>
              <w:t>expense to managed fleet container investors</w:t>
            </w:r>
          </w:p>
        </w:tc>
        <w:tc>
          <w:tcPr>
            <w:tcW w:w="1080" w:type="dxa"/>
            <w:vAlign w:val="bottom"/>
          </w:tcPr>
          <w:p w14:paraId="04949E65" w14:textId="77777777" w:rsidR="00DC26D2" w:rsidRDefault="00DC26D2">
            <w:pPr>
              <w:rPr>
                <w:sz w:val="14"/>
                <w:szCs w:val="14"/>
              </w:rPr>
            </w:pPr>
          </w:p>
        </w:tc>
        <w:tc>
          <w:tcPr>
            <w:tcW w:w="560" w:type="dxa"/>
            <w:vAlign w:val="bottom"/>
          </w:tcPr>
          <w:p w14:paraId="548D2B76" w14:textId="77777777" w:rsidR="00DC26D2" w:rsidRDefault="00AE6E29">
            <w:pPr>
              <w:jc w:val="right"/>
              <w:rPr>
                <w:sz w:val="20"/>
                <w:szCs w:val="20"/>
              </w:rPr>
            </w:pPr>
            <w:r>
              <w:rPr>
                <w:rFonts w:ascii="Arial" w:eastAsia="Arial" w:hAnsi="Arial" w:cs="Arial"/>
                <w:sz w:val="13"/>
                <w:szCs w:val="13"/>
              </w:rPr>
              <w:t>14,163</w:t>
            </w:r>
          </w:p>
        </w:tc>
        <w:tc>
          <w:tcPr>
            <w:tcW w:w="280" w:type="dxa"/>
            <w:vAlign w:val="bottom"/>
          </w:tcPr>
          <w:p w14:paraId="46C92320" w14:textId="77777777" w:rsidR="00DC26D2" w:rsidRDefault="00DC26D2">
            <w:pPr>
              <w:rPr>
                <w:sz w:val="14"/>
                <w:szCs w:val="14"/>
              </w:rPr>
            </w:pPr>
          </w:p>
        </w:tc>
        <w:tc>
          <w:tcPr>
            <w:tcW w:w="1080" w:type="dxa"/>
            <w:vAlign w:val="bottom"/>
          </w:tcPr>
          <w:p w14:paraId="2D55684E" w14:textId="77777777" w:rsidR="00DC26D2" w:rsidRDefault="00DC26D2">
            <w:pPr>
              <w:rPr>
                <w:sz w:val="14"/>
                <w:szCs w:val="14"/>
              </w:rPr>
            </w:pPr>
          </w:p>
        </w:tc>
        <w:tc>
          <w:tcPr>
            <w:tcW w:w="560" w:type="dxa"/>
            <w:vAlign w:val="bottom"/>
          </w:tcPr>
          <w:p w14:paraId="408F3E78" w14:textId="77777777" w:rsidR="00DC26D2" w:rsidRDefault="00AE6E29">
            <w:pPr>
              <w:jc w:val="right"/>
              <w:rPr>
                <w:sz w:val="20"/>
                <w:szCs w:val="20"/>
              </w:rPr>
            </w:pPr>
            <w:r>
              <w:rPr>
                <w:rFonts w:ascii="Arial" w:eastAsia="Arial" w:hAnsi="Arial" w:cs="Arial"/>
                <w:sz w:val="13"/>
                <w:szCs w:val="13"/>
              </w:rPr>
              <w:t>24,480</w:t>
            </w:r>
          </w:p>
        </w:tc>
        <w:tc>
          <w:tcPr>
            <w:tcW w:w="100" w:type="dxa"/>
            <w:vAlign w:val="bottom"/>
          </w:tcPr>
          <w:p w14:paraId="525C5C08" w14:textId="77777777" w:rsidR="00DC26D2" w:rsidRDefault="00DC26D2">
            <w:pPr>
              <w:rPr>
                <w:sz w:val="14"/>
                <w:szCs w:val="14"/>
              </w:rPr>
            </w:pPr>
          </w:p>
        </w:tc>
        <w:tc>
          <w:tcPr>
            <w:tcW w:w="0" w:type="dxa"/>
            <w:vAlign w:val="bottom"/>
          </w:tcPr>
          <w:p w14:paraId="3C4381F6" w14:textId="77777777" w:rsidR="00DC26D2" w:rsidRDefault="00DC26D2">
            <w:pPr>
              <w:rPr>
                <w:sz w:val="1"/>
                <w:szCs w:val="1"/>
              </w:rPr>
            </w:pPr>
          </w:p>
        </w:tc>
      </w:tr>
      <w:tr w:rsidR="00DC26D2" w14:paraId="1E474BD3" w14:textId="77777777">
        <w:trPr>
          <w:trHeight w:val="152"/>
        </w:trPr>
        <w:tc>
          <w:tcPr>
            <w:tcW w:w="7580" w:type="dxa"/>
            <w:shd w:val="clear" w:color="auto" w:fill="CFF0FC"/>
            <w:vAlign w:val="bottom"/>
          </w:tcPr>
          <w:p w14:paraId="44493E64" w14:textId="77777777" w:rsidR="00DC26D2" w:rsidRDefault="00AE6E29">
            <w:pPr>
              <w:ind w:left="240"/>
              <w:rPr>
                <w:sz w:val="20"/>
                <w:szCs w:val="20"/>
              </w:rPr>
            </w:pPr>
            <w:r>
              <w:rPr>
                <w:rFonts w:ascii="Arial" w:eastAsia="Arial" w:hAnsi="Arial" w:cs="Arial"/>
                <w:sz w:val="13"/>
                <w:szCs w:val="13"/>
              </w:rPr>
              <w:t>Depreciation expense (2)</w:t>
            </w:r>
          </w:p>
        </w:tc>
        <w:tc>
          <w:tcPr>
            <w:tcW w:w="1080" w:type="dxa"/>
            <w:shd w:val="clear" w:color="auto" w:fill="CFF0FC"/>
            <w:vAlign w:val="bottom"/>
          </w:tcPr>
          <w:p w14:paraId="48EB5845" w14:textId="77777777" w:rsidR="00DC26D2" w:rsidRDefault="00DC26D2">
            <w:pPr>
              <w:rPr>
                <w:sz w:val="13"/>
                <w:szCs w:val="13"/>
              </w:rPr>
            </w:pPr>
          </w:p>
        </w:tc>
        <w:tc>
          <w:tcPr>
            <w:tcW w:w="560" w:type="dxa"/>
            <w:shd w:val="clear" w:color="auto" w:fill="CFF0FC"/>
            <w:vAlign w:val="bottom"/>
          </w:tcPr>
          <w:p w14:paraId="07A63606" w14:textId="77777777" w:rsidR="00DC26D2" w:rsidRDefault="00AE6E29">
            <w:pPr>
              <w:jc w:val="right"/>
              <w:rPr>
                <w:sz w:val="20"/>
                <w:szCs w:val="20"/>
              </w:rPr>
            </w:pPr>
            <w:r>
              <w:rPr>
                <w:rFonts w:ascii="Arial" w:eastAsia="Arial" w:hAnsi="Arial" w:cs="Arial"/>
                <w:sz w:val="13"/>
                <w:szCs w:val="13"/>
              </w:rPr>
              <w:t>66,834</w:t>
            </w:r>
          </w:p>
        </w:tc>
        <w:tc>
          <w:tcPr>
            <w:tcW w:w="280" w:type="dxa"/>
            <w:shd w:val="clear" w:color="auto" w:fill="CFF0FC"/>
            <w:vAlign w:val="bottom"/>
          </w:tcPr>
          <w:p w14:paraId="0E732753" w14:textId="77777777" w:rsidR="00DC26D2" w:rsidRDefault="00DC26D2">
            <w:pPr>
              <w:rPr>
                <w:sz w:val="13"/>
                <w:szCs w:val="13"/>
              </w:rPr>
            </w:pPr>
          </w:p>
        </w:tc>
        <w:tc>
          <w:tcPr>
            <w:tcW w:w="1080" w:type="dxa"/>
            <w:shd w:val="clear" w:color="auto" w:fill="CFF0FC"/>
            <w:vAlign w:val="bottom"/>
          </w:tcPr>
          <w:p w14:paraId="72B855E5" w14:textId="77777777" w:rsidR="00DC26D2" w:rsidRDefault="00DC26D2">
            <w:pPr>
              <w:rPr>
                <w:sz w:val="13"/>
                <w:szCs w:val="13"/>
              </w:rPr>
            </w:pPr>
          </w:p>
        </w:tc>
        <w:tc>
          <w:tcPr>
            <w:tcW w:w="560" w:type="dxa"/>
            <w:shd w:val="clear" w:color="auto" w:fill="CFF0FC"/>
            <w:vAlign w:val="bottom"/>
          </w:tcPr>
          <w:p w14:paraId="24C41B9E" w14:textId="77777777" w:rsidR="00DC26D2" w:rsidRDefault="00AE6E29">
            <w:pPr>
              <w:jc w:val="right"/>
              <w:rPr>
                <w:sz w:val="20"/>
                <w:szCs w:val="20"/>
              </w:rPr>
            </w:pPr>
            <w:r>
              <w:rPr>
                <w:rFonts w:ascii="Arial" w:eastAsia="Arial" w:hAnsi="Arial" w:cs="Arial"/>
                <w:sz w:val="13"/>
                <w:szCs w:val="13"/>
              </w:rPr>
              <w:t>62,464</w:t>
            </w:r>
          </w:p>
        </w:tc>
        <w:tc>
          <w:tcPr>
            <w:tcW w:w="100" w:type="dxa"/>
            <w:shd w:val="clear" w:color="auto" w:fill="CFF0FC"/>
            <w:vAlign w:val="bottom"/>
          </w:tcPr>
          <w:p w14:paraId="126445C2" w14:textId="77777777" w:rsidR="00DC26D2" w:rsidRDefault="00DC26D2">
            <w:pPr>
              <w:rPr>
                <w:sz w:val="13"/>
                <w:szCs w:val="13"/>
              </w:rPr>
            </w:pPr>
          </w:p>
        </w:tc>
        <w:tc>
          <w:tcPr>
            <w:tcW w:w="0" w:type="dxa"/>
            <w:vAlign w:val="bottom"/>
          </w:tcPr>
          <w:p w14:paraId="2BD4D049" w14:textId="77777777" w:rsidR="00DC26D2" w:rsidRDefault="00DC26D2">
            <w:pPr>
              <w:rPr>
                <w:sz w:val="1"/>
                <w:szCs w:val="1"/>
              </w:rPr>
            </w:pPr>
          </w:p>
        </w:tc>
      </w:tr>
      <w:tr w:rsidR="00DC26D2" w14:paraId="626F5C6B" w14:textId="77777777">
        <w:trPr>
          <w:trHeight w:val="152"/>
        </w:trPr>
        <w:tc>
          <w:tcPr>
            <w:tcW w:w="7580" w:type="dxa"/>
            <w:vAlign w:val="bottom"/>
          </w:tcPr>
          <w:p w14:paraId="3034A62F" w14:textId="77777777" w:rsidR="00DC26D2" w:rsidRDefault="00AE6E29">
            <w:pPr>
              <w:ind w:left="240"/>
              <w:rPr>
                <w:sz w:val="20"/>
                <w:szCs w:val="20"/>
              </w:rPr>
            </w:pPr>
            <w:r>
              <w:rPr>
                <w:rFonts w:ascii="Arial" w:eastAsia="Arial" w:hAnsi="Arial" w:cs="Arial"/>
                <w:sz w:val="13"/>
                <w:szCs w:val="13"/>
              </w:rPr>
              <w:t>Amortization expense</w:t>
            </w:r>
          </w:p>
        </w:tc>
        <w:tc>
          <w:tcPr>
            <w:tcW w:w="1080" w:type="dxa"/>
            <w:vAlign w:val="bottom"/>
          </w:tcPr>
          <w:p w14:paraId="6ED82C51" w14:textId="77777777" w:rsidR="00DC26D2" w:rsidRDefault="00DC26D2">
            <w:pPr>
              <w:rPr>
                <w:sz w:val="13"/>
                <w:szCs w:val="13"/>
              </w:rPr>
            </w:pPr>
          </w:p>
        </w:tc>
        <w:tc>
          <w:tcPr>
            <w:tcW w:w="560" w:type="dxa"/>
            <w:vAlign w:val="bottom"/>
          </w:tcPr>
          <w:p w14:paraId="7629180F" w14:textId="77777777" w:rsidR="00DC26D2" w:rsidRDefault="00AE6E29">
            <w:pPr>
              <w:jc w:val="right"/>
              <w:rPr>
                <w:sz w:val="20"/>
                <w:szCs w:val="20"/>
              </w:rPr>
            </w:pPr>
            <w:r>
              <w:rPr>
                <w:rFonts w:ascii="Arial" w:eastAsia="Arial" w:hAnsi="Arial" w:cs="Arial"/>
                <w:sz w:val="13"/>
                <w:szCs w:val="13"/>
              </w:rPr>
              <w:t>564</w:t>
            </w:r>
          </w:p>
        </w:tc>
        <w:tc>
          <w:tcPr>
            <w:tcW w:w="280" w:type="dxa"/>
            <w:vAlign w:val="bottom"/>
          </w:tcPr>
          <w:p w14:paraId="218CE260" w14:textId="77777777" w:rsidR="00DC26D2" w:rsidRDefault="00DC26D2">
            <w:pPr>
              <w:rPr>
                <w:sz w:val="13"/>
                <w:szCs w:val="13"/>
              </w:rPr>
            </w:pPr>
          </w:p>
        </w:tc>
        <w:tc>
          <w:tcPr>
            <w:tcW w:w="1080" w:type="dxa"/>
            <w:vAlign w:val="bottom"/>
          </w:tcPr>
          <w:p w14:paraId="34D53825" w14:textId="77777777" w:rsidR="00DC26D2" w:rsidRDefault="00DC26D2">
            <w:pPr>
              <w:rPr>
                <w:sz w:val="13"/>
                <w:szCs w:val="13"/>
              </w:rPr>
            </w:pPr>
          </w:p>
        </w:tc>
        <w:tc>
          <w:tcPr>
            <w:tcW w:w="560" w:type="dxa"/>
            <w:vAlign w:val="bottom"/>
          </w:tcPr>
          <w:p w14:paraId="72D7B0EA" w14:textId="77777777" w:rsidR="00DC26D2" w:rsidRDefault="00AE6E29">
            <w:pPr>
              <w:jc w:val="right"/>
              <w:rPr>
                <w:sz w:val="20"/>
                <w:szCs w:val="20"/>
              </w:rPr>
            </w:pPr>
            <w:r>
              <w:rPr>
                <w:rFonts w:ascii="Arial" w:eastAsia="Arial" w:hAnsi="Arial" w:cs="Arial"/>
                <w:sz w:val="13"/>
                <w:szCs w:val="13"/>
              </w:rPr>
              <w:t>602</w:t>
            </w:r>
          </w:p>
        </w:tc>
        <w:tc>
          <w:tcPr>
            <w:tcW w:w="100" w:type="dxa"/>
            <w:vAlign w:val="bottom"/>
          </w:tcPr>
          <w:p w14:paraId="57AAFA2A" w14:textId="77777777" w:rsidR="00DC26D2" w:rsidRDefault="00DC26D2">
            <w:pPr>
              <w:rPr>
                <w:sz w:val="13"/>
                <w:szCs w:val="13"/>
              </w:rPr>
            </w:pPr>
          </w:p>
        </w:tc>
        <w:tc>
          <w:tcPr>
            <w:tcW w:w="0" w:type="dxa"/>
            <w:vAlign w:val="bottom"/>
          </w:tcPr>
          <w:p w14:paraId="554C1285" w14:textId="77777777" w:rsidR="00DC26D2" w:rsidRDefault="00DC26D2">
            <w:pPr>
              <w:rPr>
                <w:sz w:val="1"/>
                <w:szCs w:val="1"/>
              </w:rPr>
            </w:pPr>
          </w:p>
        </w:tc>
      </w:tr>
      <w:tr w:rsidR="00DC26D2" w14:paraId="072C5996" w14:textId="77777777">
        <w:trPr>
          <w:trHeight w:val="165"/>
        </w:trPr>
        <w:tc>
          <w:tcPr>
            <w:tcW w:w="7580" w:type="dxa"/>
            <w:shd w:val="clear" w:color="auto" w:fill="CFF0FC"/>
            <w:vAlign w:val="bottom"/>
          </w:tcPr>
          <w:p w14:paraId="6539687C" w14:textId="77777777" w:rsidR="00DC26D2" w:rsidRDefault="00AE6E29">
            <w:pPr>
              <w:ind w:left="240"/>
              <w:rPr>
                <w:sz w:val="20"/>
                <w:szCs w:val="20"/>
              </w:rPr>
            </w:pPr>
            <w:r>
              <w:rPr>
                <w:rFonts w:ascii="Arial" w:eastAsia="Arial" w:hAnsi="Arial" w:cs="Arial"/>
                <w:sz w:val="13"/>
                <w:szCs w:val="13"/>
              </w:rPr>
              <w:t>General and administrative expense</w:t>
            </w:r>
          </w:p>
        </w:tc>
        <w:tc>
          <w:tcPr>
            <w:tcW w:w="1080" w:type="dxa"/>
            <w:shd w:val="clear" w:color="auto" w:fill="CFF0FC"/>
            <w:vAlign w:val="bottom"/>
          </w:tcPr>
          <w:p w14:paraId="666A414D" w14:textId="77777777" w:rsidR="00DC26D2" w:rsidRDefault="00DC26D2">
            <w:pPr>
              <w:rPr>
                <w:sz w:val="14"/>
                <w:szCs w:val="14"/>
              </w:rPr>
            </w:pPr>
          </w:p>
        </w:tc>
        <w:tc>
          <w:tcPr>
            <w:tcW w:w="560" w:type="dxa"/>
            <w:shd w:val="clear" w:color="auto" w:fill="CFF0FC"/>
            <w:vAlign w:val="bottom"/>
          </w:tcPr>
          <w:p w14:paraId="1558022A" w14:textId="77777777" w:rsidR="00DC26D2" w:rsidRDefault="00AE6E29">
            <w:pPr>
              <w:jc w:val="right"/>
              <w:rPr>
                <w:sz w:val="20"/>
                <w:szCs w:val="20"/>
              </w:rPr>
            </w:pPr>
            <w:r>
              <w:rPr>
                <w:rFonts w:ascii="Arial" w:eastAsia="Arial" w:hAnsi="Arial" w:cs="Arial"/>
                <w:sz w:val="13"/>
                <w:szCs w:val="13"/>
              </w:rPr>
              <w:t>10,138</w:t>
            </w:r>
          </w:p>
        </w:tc>
        <w:tc>
          <w:tcPr>
            <w:tcW w:w="280" w:type="dxa"/>
            <w:shd w:val="clear" w:color="auto" w:fill="CFF0FC"/>
            <w:vAlign w:val="bottom"/>
          </w:tcPr>
          <w:p w14:paraId="6C57BAE7" w14:textId="77777777" w:rsidR="00DC26D2" w:rsidRDefault="00DC26D2">
            <w:pPr>
              <w:rPr>
                <w:sz w:val="14"/>
                <w:szCs w:val="14"/>
              </w:rPr>
            </w:pPr>
          </w:p>
        </w:tc>
        <w:tc>
          <w:tcPr>
            <w:tcW w:w="1080" w:type="dxa"/>
            <w:shd w:val="clear" w:color="auto" w:fill="CFF0FC"/>
            <w:vAlign w:val="bottom"/>
          </w:tcPr>
          <w:p w14:paraId="7CAA3237" w14:textId="77777777" w:rsidR="00DC26D2" w:rsidRDefault="00DC26D2">
            <w:pPr>
              <w:rPr>
                <w:sz w:val="14"/>
                <w:szCs w:val="14"/>
              </w:rPr>
            </w:pPr>
          </w:p>
        </w:tc>
        <w:tc>
          <w:tcPr>
            <w:tcW w:w="560" w:type="dxa"/>
            <w:shd w:val="clear" w:color="auto" w:fill="CFF0FC"/>
            <w:vAlign w:val="bottom"/>
          </w:tcPr>
          <w:p w14:paraId="28556364" w14:textId="77777777" w:rsidR="00DC26D2" w:rsidRDefault="00AE6E29">
            <w:pPr>
              <w:jc w:val="right"/>
              <w:rPr>
                <w:sz w:val="20"/>
                <w:szCs w:val="20"/>
              </w:rPr>
            </w:pPr>
            <w:r>
              <w:rPr>
                <w:rFonts w:ascii="Arial" w:eastAsia="Arial" w:hAnsi="Arial" w:cs="Arial"/>
                <w:sz w:val="13"/>
                <w:szCs w:val="13"/>
              </w:rPr>
              <w:t>9,830</w:t>
            </w:r>
          </w:p>
        </w:tc>
        <w:tc>
          <w:tcPr>
            <w:tcW w:w="100" w:type="dxa"/>
            <w:shd w:val="clear" w:color="auto" w:fill="CFF0FC"/>
            <w:vAlign w:val="bottom"/>
          </w:tcPr>
          <w:p w14:paraId="6ED2AD18" w14:textId="77777777" w:rsidR="00DC26D2" w:rsidRDefault="00DC26D2">
            <w:pPr>
              <w:rPr>
                <w:sz w:val="14"/>
                <w:szCs w:val="14"/>
              </w:rPr>
            </w:pPr>
          </w:p>
        </w:tc>
        <w:tc>
          <w:tcPr>
            <w:tcW w:w="0" w:type="dxa"/>
            <w:vAlign w:val="bottom"/>
          </w:tcPr>
          <w:p w14:paraId="234773A6" w14:textId="77777777" w:rsidR="00DC26D2" w:rsidRDefault="00DC26D2">
            <w:pPr>
              <w:rPr>
                <w:sz w:val="1"/>
                <w:szCs w:val="1"/>
              </w:rPr>
            </w:pPr>
          </w:p>
        </w:tc>
      </w:tr>
      <w:tr w:rsidR="00DC26D2" w14:paraId="4B88A0BA" w14:textId="77777777">
        <w:trPr>
          <w:trHeight w:val="152"/>
        </w:trPr>
        <w:tc>
          <w:tcPr>
            <w:tcW w:w="7580" w:type="dxa"/>
            <w:vAlign w:val="bottom"/>
          </w:tcPr>
          <w:p w14:paraId="4B757E66" w14:textId="77777777" w:rsidR="00DC26D2" w:rsidRDefault="00AE6E29">
            <w:pPr>
              <w:ind w:left="240"/>
              <w:rPr>
                <w:sz w:val="20"/>
                <w:szCs w:val="20"/>
              </w:rPr>
            </w:pPr>
            <w:r>
              <w:rPr>
                <w:rFonts w:ascii="Arial" w:eastAsia="Arial" w:hAnsi="Arial" w:cs="Arial"/>
                <w:sz w:val="13"/>
                <w:szCs w:val="13"/>
              </w:rPr>
              <w:t>Bad debt expense, net</w:t>
            </w:r>
          </w:p>
        </w:tc>
        <w:tc>
          <w:tcPr>
            <w:tcW w:w="1080" w:type="dxa"/>
            <w:vAlign w:val="bottom"/>
          </w:tcPr>
          <w:p w14:paraId="757EDDA7" w14:textId="77777777" w:rsidR="00DC26D2" w:rsidRDefault="00DC26D2">
            <w:pPr>
              <w:rPr>
                <w:sz w:val="13"/>
                <w:szCs w:val="13"/>
              </w:rPr>
            </w:pPr>
          </w:p>
        </w:tc>
        <w:tc>
          <w:tcPr>
            <w:tcW w:w="560" w:type="dxa"/>
            <w:vAlign w:val="bottom"/>
          </w:tcPr>
          <w:p w14:paraId="1F0A3E44" w14:textId="77777777" w:rsidR="00DC26D2" w:rsidRDefault="00AE6E29">
            <w:pPr>
              <w:jc w:val="right"/>
              <w:rPr>
                <w:sz w:val="20"/>
                <w:szCs w:val="20"/>
              </w:rPr>
            </w:pPr>
            <w:r>
              <w:rPr>
                <w:rFonts w:ascii="Arial" w:eastAsia="Arial" w:hAnsi="Arial" w:cs="Arial"/>
                <w:sz w:val="13"/>
                <w:szCs w:val="13"/>
              </w:rPr>
              <w:t>2,045</w:t>
            </w:r>
          </w:p>
        </w:tc>
        <w:tc>
          <w:tcPr>
            <w:tcW w:w="280" w:type="dxa"/>
            <w:vAlign w:val="bottom"/>
          </w:tcPr>
          <w:p w14:paraId="67036E13" w14:textId="77777777" w:rsidR="00DC26D2" w:rsidRDefault="00DC26D2">
            <w:pPr>
              <w:rPr>
                <w:sz w:val="13"/>
                <w:szCs w:val="13"/>
              </w:rPr>
            </w:pPr>
          </w:p>
        </w:tc>
        <w:tc>
          <w:tcPr>
            <w:tcW w:w="1080" w:type="dxa"/>
            <w:vAlign w:val="bottom"/>
          </w:tcPr>
          <w:p w14:paraId="09A2B1A9" w14:textId="77777777" w:rsidR="00DC26D2" w:rsidRDefault="00DC26D2">
            <w:pPr>
              <w:rPr>
                <w:sz w:val="13"/>
                <w:szCs w:val="13"/>
              </w:rPr>
            </w:pPr>
          </w:p>
        </w:tc>
        <w:tc>
          <w:tcPr>
            <w:tcW w:w="560" w:type="dxa"/>
            <w:vAlign w:val="bottom"/>
          </w:tcPr>
          <w:p w14:paraId="4186634E" w14:textId="77777777" w:rsidR="00DC26D2" w:rsidRDefault="00AE6E29">
            <w:pPr>
              <w:jc w:val="right"/>
              <w:rPr>
                <w:sz w:val="20"/>
                <w:szCs w:val="20"/>
              </w:rPr>
            </w:pPr>
            <w:r>
              <w:rPr>
                <w:rFonts w:ascii="Arial" w:eastAsia="Arial" w:hAnsi="Arial" w:cs="Arial"/>
                <w:sz w:val="13"/>
                <w:szCs w:val="13"/>
              </w:rPr>
              <w:t>159</w:t>
            </w:r>
          </w:p>
        </w:tc>
        <w:tc>
          <w:tcPr>
            <w:tcW w:w="100" w:type="dxa"/>
            <w:vAlign w:val="bottom"/>
          </w:tcPr>
          <w:p w14:paraId="5B9C890B" w14:textId="77777777" w:rsidR="00DC26D2" w:rsidRDefault="00DC26D2">
            <w:pPr>
              <w:rPr>
                <w:sz w:val="13"/>
                <w:szCs w:val="13"/>
              </w:rPr>
            </w:pPr>
          </w:p>
        </w:tc>
        <w:tc>
          <w:tcPr>
            <w:tcW w:w="0" w:type="dxa"/>
            <w:vAlign w:val="bottom"/>
          </w:tcPr>
          <w:p w14:paraId="1F423F71" w14:textId="77777777" w:rsidR="00DC26D2" w:rsidRDefault="00DC26D2">
            <w:pPr>
              <w:rPr>
                <w:sz w:val="1"/>
                <w:szCs w:val="1"/>
              </w:rPr>
            </w:pPr>
          </w:p>
        </w:tc>
      </w:tr>
      <w:tr w:rsidR="00DC26D2" w14:paraId="7F11FD90" w14:textId="77777777">
        <w:trPr>
          <w:trHeight w:val="152"/>
        </w:trPr>
        <w:tc>
          <w:tcPr>
            <w:tcW w:w="7580" w:type="dxa"/>
            <w:shd w:val="clear" w:color="auto" w:fill="CFF0FC"/>
            <w:vAlign w:val="bottom"/>
          </w:tcPr>
          <w:p w14:paraId="538ACEC5" w14:textId="77777777" w:rsidR="00DC26D2" w:rsidRDefault="00AE6E29">
            <w:pPr>
              <w:ind w:left="240"/>
              <w:rPr>
                <w:sz w:val="20"/>
                <w:szCs w:val="20"/>
              </w:rPr>
            </w:pPr>
            <w:r>
              <w:rPr>
                <w:rFonts w:ascii="Arial" w:eastAsia="Arial" w:hAnsi="Arial" w:cs="Arial"/>
                <w:sz w:val="13"/>
                <w:szCs w:val="13"/>
              </w:rPr>
              <w:t xml:space="preserve">Container </w:t>
            </w:r>
            <w:r>
              <w:rPr>
                <w:rFonts w:ascii="Arial" w:eastAsia="Arial" w:hAnsi="Arial" w:cs="Arial"/>
                <w:sz w:val="13"/>
                <w:szCs w:val="13"/>
              </w:rPr>
              <w:t>lessee default recovery, net (1)</w:t>
            </w:r>
          </w:p>
        </w:tc>
        <w:tc>
          <w:tcPr>
            <w:tcW w:w="1080" w:type="dxa"/>
            <w:shd w:val="clear" w:color="auto" w:fill="CFF0FC"/>
            <w:vAlign w:val="bottom"/>
          </w:tcPr>
          <w:p w14:paraId="0F2B352F" w14:textId="77777777" w:rsidR="00DC26D2" w:rsidRDefault="00DC26D2">
            <w:pPr>
              <w:rPr>
                <w:sz w:val="13"/>
                <w:szCs w:val="13"/>
              </w:rPr>
            </w:pPr>
          </w:p>
        </w:tc>
        <w:tc>
          <w:tcPr>
            <w:tcW w:w="840" w:type="dxa"/>
            <w:gridSpan w:val="2"/>
            <w:shd w:val="clear" w:color="auto" w:fill="CFF0FC"/>
            <w:vAlign w:val="bottom"/>
          </w:tcPr>
          <w:p w14:paraId="07A408D8" w14:textId="77777777" w:rsidR="00DC26D2" w:rsidRDefault="00AE6E29">
            <w:pPr>
              <w:ind w:right="240"/>
              <w:jc w:val="right"/>
              <w:rPr>
                <w:sz w:val="20"/>
                <w:szCs w:val="20"/>
              </w:rPr>
            </w:pPr>
            <w:r>
              <w:rPr>
                <w:rFonts w:ascii="Arial" w:eastAsia="Arial" w:hAnsi="Arial" w:cs="Arial"/>
                <w:sz w:val="13"/>
                <w:szCs w:val="13"/>
              </w:rPr>
              <w:t>(12)</w:t>
            </w:r>
          </w:p>
        </w:tc>
        <w:tc>
          <w:tcPr>
            <w:tcW w:w="1080" w:type="dxa"/>
            <w:shd w:val="clear" w:color="auto" w:fill="CFF0FC"/>
            <w:vAlign w:val="bottom"/>
          </w:tcPr>
          <w:p w14:paraId="3AF405DC" w14:textId="77777777" w:rsidR="00DC26D2" w:rsidRDefault="00DC26D2">
            <w:pPr>
              <w:rPr>
                <w:sz w:val="13"/>
                <w:szCs w:val="13"/>
              </w:rPr>
            </w:pPr>
          </w:p>
        </w:tc>
        <w:tc>
          <w:tcPr>
            <w:tcW w:w="660" w:type="dxa"/>
            <w:gridSpan w:val="2"/>
            <w:shd w:val="clear" w:color="auto" w:fill="CFF0FC"/>
            <w:vAlign w:val="bottom"/>
          </w:tcPr>
          <w:p w14:paraId="3E919606" w14:textId="77777777" w:rsidR="00DC26D2" w:rsidRDefault="00AE6E29">
            <w:pPr>
              <w:ind w:right="60"/>
              <w:jc w:val="right"/>
              <w:rPr>
                <w:sz w:val="20"/>
                <w:szCs w:val="20"/>
              </w:rPr>
            </w:pPr>
            <w:r>
              <w:rPr>
                <w:rFonts w:ascii="Arial" w:eastAsia="Arial" w:hAnsi="Arial" w:cs="Arial"/>
                <w:sz w:val="13"/>
                <w:szCs w:val="13"/>
              </w:rPr>
              <w:t>(653)</w:t>
            </w:r>
          </w:p>
        </w:tc>
        <w:tc>
          <w:tcPr>
            <w:tcW w:w="0" w:type="dxa"/>
            <w:vAlign w:val="bottom"/>
          </w:tcPr>
          <w:p w14:paraId="72353A7F" w14:textId="77777777" w:rsidR="00DC26D2" w:rsidRDefault="00DC26D2">
            <w:pPr>
              <w:rPr>
                <w:sz w:val="1"/>
                <w:szCs w:val="1"/>
              </w:rPr>
            </w:pPr>
          </w:p>
        </w:tc>
      </w:tr>
      <w:tr w:rsidR="00DC26D2" w14:paraId="506483DC" w14:textId="77777777">
        <w:trPr>
          <w:trHeight w:val="145"/>
        </w:trPr>
        <w:tc>
          <w:tcPr>
            <w:tcW w:w="7580" w:type="dxa"/>
            <w:tcBorders>
              <w:bottom w:val="single" w:sz="8" w:space="0" w:color="CFF0FC"/>
            </w:tcBorders>
            <w:vAlign w:val="bottom"/>
          </w:tcPr>
          <w:p w14:paraId="70397F03" w14:textId="77777777" w:rsidR="00DC26D2" w:rsidRDefault="00AE6E29">
            <w:pPr>
              <w:spacing w:line="145" w:lineRule="exact"/>
              <w:ind w:left="340"/>
              <w:rPr>
                <w:sz w:val="20"/>
                <w:szCs w:val="20"/>
              </w:rPr>
            </w:pPr>
            <w:r>
              <w:rPr>
                <w:rFonts w:ascii="Arial" w:eastAsia="Arial" w:hAnsi="Arial" w:cs="Arial"/>
                <w:sz w:val="13"/>
                <w:szCs w:val="13"/>
              </w:rPr>
              <w:t>Total operating expenses</w:t>
            </w:r>
          </w:p>
        </w:tc>
        <w:tc>
          <w:tcPr>
            <w:tcW w:w="1080" w:type="dxa"/>
            <w:tcBorders>
              <w:top w:val="single" w:sz="8" w:space="0" w:color="auto"/>
              <w:bottom w:val="single" w:sz="8" w:space="0" w:color="auto"/>
            </w:tcBorders>
            <w:vAlign w:val="bottom"/>
          </w:tcPr>
          <w:p w14:paraId="68CA801C" w14:textId="77777777" w:rsidR="00DC26D2" w:rsidRDefault="00DC26D2">
            <w:pPr>
              <w:rPr>
                <w:sz w:val="12"/>
                <w:szCs w:val="12"/>
              </w:rPr>
            </w:pPr>
          </w:p>
        </w:tc>
        <w:tc>
          <w:tcPr>
            <w:tcW w:w="560" w:type="dxa"/>
            <w:tcBorders>
              <w:top w:val="single" w:sz="8" w:space="0" w:color="auto"/>
              <w:bottom w:val="single" w:sz="8" w:space="0" w:color="auto"/>
            </w:tcBorders>
            <w:vAlign w:val="bottom"/>
          </w:tcPr>
          <w:p w14:paraId="3BA1B346" w14:textId="77777777" w:rsidR="00DC26D2" w:rsidRDefault="00AE6E29">
            <w:pPr>
              <w:spacing w:line="145" w:lineRule="exact"/>
              <w:jc w:val="right"/>
              <w:rPr>
                <w:sz w:val="20"/>
                <w:szCs w:val="20"/>
              </w:rPr>
            </w:pPr>
            <w:r>
              <w:rPr>
                <w:rFonts w:ascii="Arial" w:eastAsia="Arial" w:hAnsi="Arial" w:cs="Arial"/>
                <w:sz w:val="13"/>
                <w:szCs w:val="13"/>
              </w:rPr>
              <w:t>106,996</w:t>
            </w:r>
          </w:p>
        </w:tc>
        <w:tc>
          <w:tcPr>
            <w:tcW w:w="280" w:type="dxa"/>
            <w:tcBorders>
              <w:bottom w:val="single" w:sz="8" w:space="0" w:color="CFF0FC"/>
            </w:tcBorders>
            <w:vAlign w:val="bottom"/>
          </w:tcPr>
          <w:p w14:paraId="45675CFF" w14:textId="77777777" w:rsidR="00DC26D2" w:rsidRDefault="00DC26D2">
            <w:pPr>
              <w:rPr>
                <w:sz w:val="12"/>
                <w:szCs w:val="12"/>
              </w:rPr>
            </w:pPr>
          </w:p>
        </w:tc>
        <w:tc>
          <w:tcPr>
            <w:tcW w:w="1080" w:type="dxa"/>
            <w:tcBorders>
              <w:top w:val="single" w:sz="8" w:space="0" w:color="auto"/>
              <w:bottom w:val="single" w:sz="8" w:space="0" w:color="auto"/>
            </w:tcBorders>
            <w:vAlign w:val="bottom"/>
          </w:tcPr>
          <w:p w14:paraId="296770F0" w14:textId="77777777" w:rsidR="00DC26D2" w:rsidRDefault="00DC26D2">
            <w:pPr>
              <w:rPr>
                <w:sz w:val="12"/>
                <w:szCs w:val="12"/>
              </w:rPr>
            </w:pPr>
          </w:p>
        </w:tc>
        <w:tc>
          <w:tcPr>
            <w:tcW w:w="560" w:type="dxa"/>
            <w:tcBorders>
              <w:top w:val="single" w:sz="8" w:space="0" w:color="auto"/>
              <w:bottom w:val="single" w:sz="8" w:space="0" w:color="auto"/>
            </w:tcBorders>
            <w:vAlign w:val="bottom"/>
          </w:tcPr>
          <w:p w14:paraId="006479EA" w14:textId="77777777" w:rsidR="00DC26D2" w:rsidRDefault="00AE6E29">
            <w:pPr>
              <w:spacing w:line="145" w:lineRule="exact"/>
              <w:jc w:val="right"/>
              <w:rPr>
                <w:sz w:val="20"/>
                <w:szCs w:val="20"/>
              </w:rPr>
            </w:pPr>
            <w:r>
              <w:rPr>
                <w:rFonts w:ascii="Arial" w:eastAsia="Arial" w:hAnsi="Arial" w:cs="Arial"/>
                <w:sz w:val="13"/>
                <w:szCs w:val="13"/>
              </w:rPr>
              <w:t>108,462</w:t>
            </w:r>
          </w:p>
        </w:tc>
        <w:tc>
          <w:tcPr>
            <w:tcW w:w="100" w:type="dxa"/>
            <w:tcBorders>
              <w:bottom w:val="single" w:sz="8" w:space="0" w:color="CFF0FC"/>
            </w:tcBorders>
            <w:vAlign w:val="bottom"/>
          </w:tcPr>
          <w:p w14:paraId="29A5A781" w14:textId="77777777" w:rsidR="00DC26D2" w:rsidRDefault="00DC26D2">
            <w:pPr>
              <w:rPr>
                <w:sz w:val="12"/>
                <w:szCs w:val="12"/>
              </w:rPr>
            </w:pPr>
          </w:p>
        </w:tc>
        <w:tc>
          <w:tcPr>
            <w:tcW w:w="0" w:type="dxa"/>
            <w:vAlign w:val="bottom"/>
          </w:tcPr>
          <w:p w14:paraId="5317BAC2" w14:textId="77777777" w:rsidR="00DC26D2" w:rsidRDefault="00DC26D2">
            <w:pPr>
              <w:rPr>
                <w:sz w:val="1"/>
                <w:szCs w:val="1"/>
              </w:rPr>
            </w:pPr>
          </w:p>
        </w:tc>
      </w:tr>
      <w:tr w:rsidR="00DC26D2" w14:paraId="193D7F2C" w14:textId="77777777">
        <w:trPr>
          <w:trHeight w:val="145"/>
        </w:trPr>
        <w:tc>
          <w:tcPr>
            <w:tcW w:w="7580" w:type="dxa"/>
            <w:shd w:val="clear" w:color="auto" w:fill="CFF0FC"/>
            <w:vAlign w:val="bottom"/>
          </w:tcPr>
          <w:p w14:paraId="3B237187" w14:textId="77777777" w:rsidR="00DC26D2" w:rsidRDefault="00AE6E29">
            <w:pPr>
              <w:spacing w:line="145" w:lineRule="exact"/>
              <w:ind w:left="340"/>
              <w:rPr>
                <w:sz w:val="20"/>
                <w:szCs w:val="20"/>
              </w:rPr>
            </w:pPr>
            <w:r>
              <w:rPr>
                <w:rFonts w:ascii="Arial" w:eastAsia="Arial" w:hAnsi="Arial" w:cs="Arial"/>
                <w:sz w:val="13"/>
                <w:szCs w:val="13"/>
              </w:rPr>
              <w:t>Income from operations</w:t>
            </w:r>
          </w:p>
        </w:tc>
        <w:tc>
          <w:tcPr>
            <w:tcW w:w="1080" w:type="dxa"/>
            <w:tcBorders>
              <w:bottom w:val="single" w:sz="8" w:space="0" w:color="auto"/>
            </w:tcBorders>
            <w:shd w:val="clear" w:color="auto" w:fill="CFF0FC"/>
            <w:vAlign w:val="bottom"/>
          </w:tcPr>
          <w:p w14:paraId="59C72361" w14:textId="77777777" w:rsidR="00DC26D2" w:rsidRDefault="00DC26D2">
            <w:pPr>
              <w:rPr>
                <w:sz w:val="12"/>
                <w:szCs w:val="12"/>
              </w:rPr>
            </w:pPr>
          </w:p>
        </w:tc>
        <w:tc>
          <w:tcPr>
            <w:tcW w:w="560" w:type="dxa"/>
            <w:tcBorders>
              <w:bottom w:val="single" w:sz="8" w:space="0" w:color="auto"/>
            </w:tcBorders>
            <w:shd w:val="clear" w:color="auto" w:fill="CFF0FC"/>
            <w:vAlign w:val="bottom"/>
          </w:tcPr>
          <w:p w14:paraId="47A52A30" w14:textId="77777777" w:rsidR="00DC26D2" w:rsidRDefault="00AE6E29">
            <w:pPr>
              <w:spacing w:line="145" w:lineRule="exact"/>
              <w:jc w:val="right"/>
              <w:rPr>
                <w:sz w:val="20"/>
                <w:szCs w:val="20"/>
              </w:rPr>
            </w:pPr>
            <w:r>
              <w:rPr>
                <w:rFonts w:ascii="Arial" w:eastAsia="Arial" w:hAnsi="Arial" w:cs="Arial"/>
                <w:sz w:val="13"/>
                <w:szCs w:val="13"/>
              </w:rPr>
              <w:t>46,409</w:t>
            </w:r>
          </w:p>
        </w:tc>
        <w:tc>
          <w:tcPr>
            <w:tcW w:w="280" w:type="dxa"/>
            <w:shd w:val="clear" w:color="auto" w:fill="CFF0FC"/>
            <w:vAlign w:val="bottom"/>
          </w:tcPr>
          <w:p w14:paraId="26504722" w14:textId="77777777" w:rsidR="00DC26D2" w:rsidRDefault="00DC26D2">
            <w:pPr>
              <w:rPr>
                <w:sz w:val="12"/>
                <w:szCs w:val="12"/>
              </w:rPr>
            </w:pPr>
          </w:p>
        </w:tc>
        <w:tc>
          <w:tcPr>
            <w:tcW w:w="1080" w:type="dxa"/>
            <w:tcBorders>
              <w:bottom w:val="single" w:sz="8" w:space="0" w:color="auto"/>
            </w:tcBorders>
            <w:shd w:val="clear" w:color="auto" w:fill="CFF0FC"/>
            <w:vAlign w:val="bottom"/>
          </w:tcPr>
          <w:p w14:paraId="70C5B911" w14:textId="77777777" w:rsidR="00DC26D2" w:rsidRDefault="00DC26D2">
            <w:pPr>
              <w:rPr>
                <w:sz w:val="12"/>
                <w:szCs w:val="12"/>
              </w:rPr>
            </w:pPr>
          </w:p>
        </w:tc>
        <w:tc>
          <w:tcPr>
            <w:tcW w:w="560" w:type="dxa"/>
            <w:tcBorders>
              <w:bottom w:val="single" w:sz="8" w:space="0" w:color="auto"/>
            </w:tcBorders>
            <w:shd w:val="clear" w:color="auto" w:fill="CFF0FC"/>
            <w:vAlign w:val="bottom"/>
          </w:tcPr>
          <w:p w14:paraId="6C59B995" w14:textId="77777777" w:rsidR="00DC26D2" w:rsidRDefault="00AE6E29">
            <w:pPr>
              <w:spacing w:line="145" w:lineRule="exact"/>
              <w:jc w:val="right"/>
              <w:rPr>
                <w:sz w:val="20"/>
                <w:szCs w:val="20"/>
              </w:rPr>
            </w:pPr>
            <w:r>
              <w:rPr>
                <w:rFonts w:ascii="Arial" w:eastAsia="Arial" w:hAnsi="Arial" w:cs="Arial"/>
                <w:sz w:val="13"/>
                <w:szCs w:val="13"/>
              </w:rPr>
              <w:t>58,700</w:t>
            </w:r>
          </w:p>
        </w:tc>
        <w:tc>
          <w:tcPr>
            <w:tcW w:w="100" w:type="dxa"/>
            <w:shd w:val="clear" w:color="auto" w:fill="CFF0FC"/>
            <w:vAlign w:val="bottom"/>
          </w:tcPr>
          <w:p w14:paraId="4931856F" w14:textId="77777777" w:rsidR="00DC26D2" w:rsidRDefault="00DC26D2">
            <w:pPr>
              <w:rPr>
                <w:sz w:val="12"/>
                <w:szCs w:val="12"/>
              </w:rPr>
            </w:pPr>
          </w:p>
        </w:tc>
        <w:tc>
          <w:tcPr>
            <w:tcW w:w="0" w:type="dxa"/>
            <w:vAlign w:val="bottom"/>
          </w:tcPr>
          <w:p w14:paraId="0BD8DA5B" w14:textId="77777777" w:rsidR="00DC26D2" w:rsidRDefault="00DC26D2">
            <w:pPr>
              <w:rPr>
                <w:sz w:val="1"/>
                <w:szCs w:val="1"/>
              </w:rPr>
            </w:pPr>
          </w:p>
        </w:tc>
      </w:tr>
      <w:tr w:rsidR="00DC26D2" w14:paraId="50D7D06C" w14:textId="77777777">
        <w:trPr>
          <w:trHeight w:val="145"/>
        </w:trPr>
        <w:tc>
          <w:tcPr>
            <w:tcW w:w="7580" w:type="dxa"/>
            <w:vAlign w:val="bottom"/>
          </w:tcPr>
          <w:p w14:paraId="6744719B" w14:textId="77777777" w:rsidR="00DC26D2" w:rsidRDefault="00AE6E29">
            <w:pPr>
              <w:spacing w:line="145" w:lineRule="exact"/>
              <w:rPr>
                <w:sz w:val="20"/>
                <w:szCs w:val="20"/>
              </w:rPr>
            </w:pPr>
            <w:r>
              <w:rPr>
                <w:rFonts w:ascii="Arial" w:eastAsia="Arial" w:hAnsi="Arial" w:cs="Arial"/>
                <w:sz w:val="13"/>
                <w:szCs w:val="13"/>
              </w:rPr>
              <w:t>Other (expense) income:</w:t>
            </w:r>
          </w:p>
        </w:tc>
        <w:tc>
          <w:tcPr>
            <w:tcW w:w="1080" w:type="dxa"/>
            <w:vAlign w:val="bottom"/>
          </w:tcPr>
          <w:p w14:paraId="47C7311B" w14:textId="77777777" w:rsidR="00DC26D2" w:rsidRDefault="00DC26D2">
            <w:pPr>
              <w:rPr>
                <w:sz w:val="12"/>
                <w:szCs w:val="12"/>
              </w:rPr>
            </w:pPr>
          </w:p>
        </w:tc>
        <w:tc>
          <w:tcPr>
            <w:tcW w:w="560" w:type="dxa"/>
            <w:vAlign w:val="bottom"/>
          </w:tcPr>
          <w:p w14:paraId="3FB3C4EE" w14:textId="77777777" w:rsidR="00DC26D2" w:rsidRDefault="00DC26D2">
            <w:pPr>
              <w:rPr>
                <w:sz w:val="12"/>
                <w:szCs w:val="12"/>
              </w:rPr>
            </w:pPr>
          </w:p>
        </w:tc>
        <w:tc>
          <w:tcPr>
            <w:tcW w:w="280" w:type="dxa"/>
            <w:vAlign w:val="bottom"/>
          </w:tcPr>
          <w:p w14:paraId="6E96BC6B" w14:textId="77777777" w:rsidR="00DC26D2" w:rsidRDefault="00DC26D2">
            <w:pPr>
              <w:rPr>
                <w:sz w:val="12"/>
                <w:szCs w:val="12"/>
              </w:rPr>
            </w:pPr>
          </w:p>
        </w:tc>
        <w:tc>
          <w:tcPr>
            <w:tcW w:w="1080" w:type="dxa"/>
            <w:vAlign w:val="bottom"/>
          </w:tcPr>
          <w:p w14:paraId="27C74C89" w14:textId="77777777" w:rsidR="00DC26D2" w:rsidRDefault="00DC26D2">
            <w:pPr>
              <w:rPr>
                <w:sz w:val="12"/>
                <w:szCs w:val="12"/>
              </w:rPr>
            </w:pPr>
          </w:p>
        </w:tc>
        <w:tc>
          <w:tcPr>
            <w:tcW w:w="560" w:type="dxa"/>
            <w:vAlign w:val="bottom"/>
          </w:tcPr>
          <w:p w14:paraId="23CFDA65" w14:textId="77777777" w:rsidR="00DC26D2" w:rsidRDefault="00DC26D2">
            <w:pPr>
              <w:rPr>
                <w:sz w:val="12"/>
                <w:szCs w:val="12"/>
              </w:rPr>
            </w:pPr>
          </w:p>
        </w:tc>
        <w:tc>
          <w:tcPr>
            <w:tcW w:w="100" w:type="dxa"/>
            <w:vAlign w:val="bottom"/>
          </w:tcPr>
          <w:p w14:paraId="77FA1820" w14:textId="77777777" w:rsidR="00DC26D2" w:rsidRDefault="00DC26D2">
            <w:pPr>
              <w:rPr>
                <w:sz w:val="12"/>
                <w:szCs w:val="12"/>
              </w:rPr>
            </w:pPr>
          </w:p>
        </w:tc>
        <w:tc>
          <w:tcPr>
            <w:tcW w:w="0" w:type="dxa"/>
            <w:vAlign w:val="bottom"/>
          </w:tcPr>
          <w:p w14:paraId="507C6FBF" w14:textId="77777777" w:rsidR="00DC26D2" w:rsidRDefault="00DC26D2">
            <w:pPr>
              <w:rPr>
                <w:sz w:val="1"/>
                <w:szCs w:val="1"/>
              </w:rPr>
            </w:pPr>
          </w:p>
        </w:tc>
      </w:tr>
      <w:tr w:rsidR="00DC26D2" w14:paraId="5A9EB5FA" w14:textId="77777777">
        <w:trPr>
          <w:trHeight w:val="152"/>
        </w:trPr>
        <w:tc>
          <w:tcPr>
            <w:tcW w:w="7580" w:type="dxa"/>
            <w:shd w:val="clear" w:color="auto" w:fill="CFF0FC"/>
            <w:vAlign w:val="bottom"/>
          </w:tcPr>
          <w:p w14:paraId="02639781" w14:textId="77777777" w:rsidR="00DC26D2" w:rsidRDefault="00AE6E29">
            <w:pPr>
              <w:ind w:left="240"/>
              <w:rPr>
                <w:sz w:val="20"/>
                <w:szCs w:val="20"/>
              </w:rPr>
            </w:pPr>
            <w:r>
              <w:rPr>
                <w:rFonts w:ascii="Arial" w:eastAsia="Arial" w:hAnsi="Arial" w:cs="Arial"/>
                <w:sz w:val="13"/>
                <w:szCs w:val="13"/>
              </w:rPr>
              <w:t>Interest expense</w:t>
            </w:r>
          </w:p>
        </w:tc>
        <w:tc>
          <w:tcPr>
            <w:tcW w:w="1080" w:type="dxa"/>
            <w:shd w:val="clear" w:color="auto" w:fill="CFF0FC"/>
            <w:vAlign w:val="bottom"/>
          </w:tcPr>
          <w:p w14:paraId="41B7E24A" w14:textId="77777777" w:rsidR="00DC26D2" w:rsidRDefault="00DC26D2">
            <w:pPr>
              <w:rPr>
                <w:sz w:val="13"/>
                <w:szCs w:val="13"/>
              </w:rPr>
            </w:pPr>
          </w:p>
        </w:tc>
        <w:tc>
          <w:tcPr>
            <w:tcW w:w="840" w:type="dxa"/>
            <w:gridSpan w:val="2"/>
            <w:shd w:val="clear" w:color="auto" w:fill="CFF0FC"/>
            <w:vAlign w:val="bottom"/>
          </w:tcPr>
          <w:p w14:paraId="46711417" w14:textId="77777777" w:rsidR="00DC26D2" w:rsidRDefault="00AE6E29">
            <w:pPr>
              <w:ind w:right="240"/>
              <w:jc w:val="right"/>
              <w:rPr>
                <w:sz w:val="20"/>
                <w:szCs w:val="20"/>
              </w:rPr>
            </w:pPr>
            <w:r>
              <w:rPr>
                <w:rFonts w:ascii="Arial" w:eastAsia="Arial" w:hAnsi="Arial" w:cs="Arial"/>
                <w:sz w:val="13"/>
                <w:szCs w:val="13"/>
              </w:rPr>
              <w:t>(36,112)</w:t>
            </w:r>
          </w:p>
        </w:tc>
        <w:tc>
          <w:tcPr>
            <w:tcW w:w="1080" w:type="dxa"/>
            <w:shd w:val="clear" w:color="auto" w:fill="CFF0FC"/>
            <w:vAlign w:val="bottom"/>
          </w:tcPr>
          <w:p w14:paraId="7B1C93B6" w14:textId="77777777" w:rsidR="00DC26D2" w:rsidRDefault="00DC26D2">
            <w:pPr>
              <w:rPr>
                <w:sz w:val="13"/>
                <w:szCs w:val="13"/>
              </w:rPr>
            </w:pPr>
          </w:p>
        </w:tc>
        <w:tc>
          <w:tcPr>
            <w:tcW w:w="660" w:type="dxa"/>
            <w:gridSpan w:val="2"/>
            <w:shd w:val="clear" w:color="auto" w:fill="CFF0FC"/>
            <w:vAlign w:val="bottom"/>
          </w:tcPr>
          <w:p w14:paraId="125BB9C3" w14:textId="77777777" w:rsidR="00DC26D2" w:rsidRDefault="00AE6E29">
            <w:pPr>
              <w:ind w:right="60"/>
              <w:jc w:val="right"/>
              <w:rPr>
                <w:sz w:val="20"/>
                <w:szCs w:val="20"/>
              </w:rPr>
            </w:pPr>
            <w:r>
              <w:rPr>
                <w:rFonts w:ascii="Arial" w:eastAsia="Arial" w:hAnsi="Arial" w:cs="Arial"/>
                <w:sz w:val="13"/>
                <w:szCs w:val="13"/>
              </w:rPr>
              <w:t>(37,516)</w:t>
            </w:r>
          </w:p>
        </w:tc>
        <w:tc>
          <w:tcPr>
            <w:tcW w:w="0" w:type="dxa"/>
            <w:vAlign w:val="bottom"/>
          </w:tcPr>
          <w:p w14:paraId="63F21F11" w14:textId="77777777" w:rsidR="00DC26D2" w:rsidRDefault="00DC26D2">
            <w:pPr>
              <w:rPr>
                <w:sz w:val="1"/>
                <w:szCs w:val="1"/>
              </w:rPr>
            </w:pPr>
          </w:p>
        </w:tc>
      </w:tr>
      <w:tr w:rsidR="00DC26D2" w14:paraId="1EB7024E" w14:textId="77777777">
        <w:trPr>
          <w:trHeight w:val="165"/>
        </w:trPr>
        <w:tc>
          <w:tcPr>
            <w:tcW w:w="7580" w:type="dxa"/>
            <w:vAlign w:val="bottom"/>
          </w:tcPr>
          <w:p w14:paraId="15B819C1" w14:textId="77777777" w:rsidR="00DC26D2" w:rsidRDefault="00AE6E29">
            <w:pPr>
              <w:ind w:left="240"/>
              <w:rPr>
                <w:sz w:val="20"/>
                <w:szCs w:val="20"/>
              </w:rPr>
            </w:pPr>
            <w:r>
              <w:rPr>
                <w:rFonts w:ascii="Arial" w:eastAsia="Arial" w:hAnsi="Arial" w:cs="Arial"/>
                <w:sz w:val="13"/>
                <w:szCs w:val="13"/>
              </w:rPr>
              <w:t xml:space="preserve">Write-off of unamortized deferred debt </w:t>
            </w:r>
            <w:r>
              <w:rPr>
                <w:rFonts w:ascii="Arial" w:eastAsia="Arial" w:hAnsi="Arial" w:cs="Arial"/>
                <w:sz w:val="13"/>
                <w:szCs w:val="13"/>
              </w:rPr>
              <w:t>issuance costs</w:t>
            </w:r>
          </w:p>
        </w:tc>
        <w:tc>
          <w:tcPr>
            <w:tcW w:w="1080" w:type="dxa"/>
            <w:vAlign w:val="bottom"/>
          </w:tcPr>
          <w:p w14:paraId="52C0C419" w14:textId="77777777" w:rsidR="00DC26D2" w:rsidRDefault="00DC26D2">
            <w:pPr>
              <w:rPr>
                <w:sz w:val="14"/>
                <w:szCs w:val="14"/>
              </w:rPr>
            </w:pPr>
          </w:p>
        </w:tc>
        <w:tc>
          <w:tcPr>
            <w:tcW w:w="840" w:type="dxa"/>
            <w:gridSpan w:val="2"/>
            <w:vAlign w:val="bottom"/>
          </w:tcPr>
          <w:p w14:paraId="482FDBC2" w14:textId="77777777" w:rsidR="00DC26D2" w:rsidRDefault="00AE6E29">
            <w:pPr>
              <w:ind w:right="240"/>
              <w:jc w:val="right"/>
              <w:rPr>
                <w:sz w:val="20"/>
                <w:szCs w:val="20"/>
              </w:rPr>
            </w:pPr>
            <w:r>
              <w:rPr>
                <w:rFonts w:ascii="Arial" w:eastAsia="Arial" w:hAnsi="Arial" w:cs="Arial"/>
                <w:sz w:val="13"/>
                <w:szCs w:val="13"/>
              </w:rPr>
              <w:t>(122)</w:t>
            </w:r>
          </w:p>
        </w:tc>
        <w:tc>
          <w:tcPr>
            <w:tcW w:w="1080" w:type="dxa"/>
            <w:vAlign w:val="bottom"/>
          </w:tcPr>
          <w:p w14:paraId="6F0E71CC" w14:textId="77777777" w:rsidR="00DC26D2" w:rsidRDefault="00DC26D2">
            <w:pPr>
              <w:rPr>
                <w:sz w:val="14"/>
                <w:szCs w:val="14"/>
              </w:rPr>
            </w:pPr>
          </w:p>
        </w:tc>
        <w:tc>
          <w:tcPr>
            <w:tcW w:w="660" w:type="dxa"/>
            <w:gridSpan w:val="2"/>
            <w:vAlign w:val="bottom"/>
          </w:tcPr>
          <w:p w14:paraId="18309486" w14:textId="77777777" w:rsidR="00DC26D2" w:rsidRDefault="00AE6E29">
            <w:pPr>
              <w:ind w:right="120"/>
              <w:jc w:val="right"/>
              <w:rPr>
                <w:sz w:val="20"/>
                <w:szCs w:val="20"/>
              </w:rPr>
            </w:pPr>
            <w:r>
              <w:rPr>
                <w:rFonts w:ascii="Arial" w:eastAsia="Arial" w:hAnsi="Arial" w:cs="Arial"/>
                <w:sz w:val="13"/>
                <w:szCs w:val="13"/>
              </w:rPr>
              <w:t>—</w:t>
            </w:r>
          </w:p>
        </w:tc>
        <w:tc>
          <w:tcPr>
            <w:tcW w:w="0" w:type="dxa"/>
            <w:vAlign w:val="bottom"/>
          </w:tcPr>
          <w:p w14:paraId="1ABEA46F" w14:textId="77777777" w:rsidR="00DC26D2" w:rsidRDefault="00DC26D2">
            <w:pPr>
              <w:rPr>
                <w:sz w:val="1"/>
                <w:szCs w:val="1"/>
              </w:rPr>
            </w:pPr>
          </w:p>
        </w:tc>
      </w:tr>
      <w:tr w:rsidR="00DC26D2" w14:paraId="20916563" w14:textId="77777777">
        <w:trPr>
          <w:trHeight w:val="152"/>
        </w:trPr>
        <w:tc>
          <w:tcPr>
            <w:tcW w:w="7580" w:type="dxa"/>
            <w:shd w:val="clear" w:color="auto" w:fill="CFF0FC"/>
            <w:vAlign w:val="bottom"/>
          </w:tcPr>
          <w:p w14:paraId="6DE024DA" w14:textId="77777777" w:rsidR="00DC26D2" w:rsidRDefault="00AE6E29">
            <w:pPr>
              <w:ind w:left="240"/>
              <w:rPr>
                <w:sz w:val="20"/>
                <w:szCs w:val="20"/>
              </w:rPr>
            </w:pPr>
            <w:r>
              <w:rPr>
                <w:rFonts w:ascii="Arial" w:eastAsia="Arial" w:hAnsi="Arial" w:cs="Arial"/>
                <w:sz w:val="13"/>
                <w:szCs w:val="13"/>
              </w:rPr>
              <w:t>Interest income</w:t>
            </w:r>
          </w:p>
        </w:tc>
        <w:tc>
          <w:tcPr>
            <w:tcW w:w="1080" w:type="dxa"/>
            <w:shd w:val="clear" w:color="auto" w:fill="CFF0FC"/>
            <w:vAlign w:val="bottom"/>
          </w:tcPr>
          <w:p w14:paraId="4AF2BA14" w14:textId="77777777" w:rsidR="00DC26D2" w:rsidRDefault="00DC26D2">
            <w:pPr>
              <w:rPr>
                <w:sz w:val="13"/>
                <w:szCs w:val="13"/>
              </w:rPr>
            </w:pPr>
          </w:p>
        </w:tc>
        <w:tc>
          <w:tcPr>
            <w:tcW w:w="560" w:type="dxa"/>
            <w:shd w:val="clear" w:color="auto" w:fill="CFF0FC"/>
            <w:vAlign w:val="bottom"/>
          </w:tcPr>
          <w:p w14:paraId="5CD966E8" w14:textId="77777777" w:rsidR="00DC26D2" w:rsidRDefault="00AE6E29">
            <w:pPr>
              <w:jc w:val="right"/>
              <w:rPr>
                <w:sz w:val="20"/>
                <w:szCs w:val="20"/>
              </w:rPr>
            </w:pPr>
            <w:r>
              <w:rPr>
                <w:rFonts w:ascii="Arial" w:eastAsia="Arial" w:hAnsi="Arial" w:cs="Arial"/>
                <w:sz w:val="13"/>
                <w:szCs w:val="13"/>
              </w:rPr>
              <w:t>400</w:t>
            </w:r>
          </w:p>
        </w:tc>
        <w:tc>
          <w:tcPr>
            <w:tcW w:w="280" w:type="dxa"/>
            <w:shd w:val="clear" w:color="auto" w:fill="CFF0FC"/>
            <w:vAlign w:val="bottom"/>
          </w:tcPr>
          <w:p w14:paraId="1B4DC3BA" w14:textId="77777777" w:rsidR="00DC26D2" w:rsidRDefault="00DC26D2">
            <w:pPr>
              <w:rPr>
                <w:sz w:val="13"/>
                <w:szCs w:val="13"/>
              </w:rPr>
            </w:pPr>
          </w:p>
        </w:tc>
        <w:tc>
          <w:tcPr>
            <w:tcW w:w="1080" w:type="dxa"/>
            <w:shd w:val="clear" w:color="auto" w:fill="CFF0FC"/>
            <w:vAlign w:val="bottom"/>
          </w:tcPr>
          <w:p w14:paraId="115A6A33" w14:textId="77777777" w:rsidR="00DC26D2" w:rsidRDefault="00DC26D2">
            <w:pPr>
              <w:rPr>
                <w:sz w:val="13"/>
                <w:szCs w:val="13"/>
              </w:rPr>
            </w:pPr>
          </w:p>
        </w:tc>
        <w:tc>
          <w:tcPr>
            <w:tcW w:w="560" w:type="dxa"/>
            <w:shd w:val="clear" w:color="auto" w:fill="CFF0FC"/>
            <w:vAlign w:val="bottom"/>
          </w:tcPr>
          <w:p w14:paraId="54A8DFC6" w14:textId="77777777" w:rsidR="00DC26D2" w:rsidRDefault="00AE6E29">
            <w:pPr>
              <w:jc w:val="right"/>
              <w:rPr>
                <w:sz w:val="20"/>
                <w:szCs w:val="20"/>
              </w:rPr>
            </w:pPr>
            <w:r>
              <w:rPr>
                <w:rFonts w:ascii="Arial" w:eastAsia="Arial" w:hAnsi="Arial" w:cs="Arial"/>
                <w:sz w:val="13"/>
                <w:szCs w:val="13"/>
              </w:rPr>
              <w:t>638</w:t>
            </w:r>
          </w:p>
        </w:tc>
        <w:tc>
          <w:tcPr>
            <w:tcW w:w="100" w:type="dxa"/>
            <w:shd w:val="clear" w:color="auto" w:fill="CFF0FC"/>
            <w:vAlign w:val="bottom"/>
          </w:tcPr>
          <w:p w14:paraId="6D9D8013" w14:textId="77777777" w:rsidR="00DC26D2" w:rsidRDefault="00DC26D2">
            <w:pPr>
              <w:rPr>
                <w:sz w:val="13"/>
                <w:szCs w:val="13"/>
              </w:rPr>
            </w:pPr>
          </w:p>
        </w:tc>
        <w:tc>
          <w:tcPr>
            <w:tcW w:w="0" w:type="dxa"/>
            <w:vAlign w:val="bottom"/>
          </w:tcPr>
          <w:p w14:paraId="4E474E3D" w14:textId="77777777" w:rsidR="00DC26D2" w:rsidRDefault="00DC26D2">
            <w:pPr>
              <w:rPr>
                <w:sz w:val="1"/>
                <w:szCs w:val="1"/>
              </w:rPr>
            </w:pPr>
          </w:p>
        </w:tc>
      </w:tr>
      <w:tr w:rsidR="00DC26D2" w14:paraId="5083B964" w14:textId="77777777">
        <w:trPr>
          <w:trHeight w:val="152"/>
        </w:trPr>
        <w:tc>
          <w:tcPr>
            <w:tcW w:w="7580" w:type="dxa"/>
            <w:vAlign w:val="bottom"/>
          </w:tcPr>
          <w:p w14:paraId="04EB37AC" w14:textId="77777777" w:rsidR="00DC26D2" w:rsidRDefault="00AE6E29">
            <w:pPr>
              <w:ind w:left="240"/>
              <w:rPr>
                <w:sz w:val="20"/>
                <w:szCs w:val="20"/>
              </w:rPr>
            </w:pPr>
            <w:r>
              <w:rPr>
                <w:rFonts w:ascii="Arial" w:eastAsia="Arial" w:hAnsi="Arial" w:cs="Arial"/>
                <w:sz w:val="13"/>
                <w:szCs w:val="13"/>
              </w:rPr>
              <w:t>Realized (loss) gain on derivative instruments, net</w:t>
            </w:r>
          </w:p>
        </w:tc>
        <w:tc>
          <w:tcPr>
            <w:tcW w:w="1080" w:type="dxa"/>
            <w:vAlign w:val="bottom"/>
          </w:tcPr>
          <w:p w14:paraId="4EC37782" w14:textId="77777777" w:rsidR="00DC26D2" w:rsidRDefault="00DC26D2">
            <w:pPr>
              <w:rPr>
                <w:sz w:val="13"/>
                <w:szCs w:val="13"/>
              </w:rPr>
            </w:pPr>
          </w:p>
        </w:tc>
        <w:tc>
          <w:tcPr>
            <w:tcW w:w="840" w:type="dxa"/>
            <w:gridSpan w:val="2"/>
            <w:vAlign w:val="bottom"/>
          </w:tcPr>
          <w:p w14:paraId="3BCC8EA4" w14:textId="77777777" w:rsidR="00DC26D2" w:rsidRDefault="00AE6E29">
            <w:pPr>
              <w:ind w:right="240"/>
              <w:jc w:val="right"/>
              <w:rPr>
                <w:sz w:val="20"/>
                <w:szCs w:val="20"/>
              </w:rPr>
            </w:pPr>
            <w:r>
              <w:rPr>
                <w:rFonts w:ascii="Arial" w:eastAsia="Arial" w:hAnsi="Arial" w:cs="Arial"/>
                <w:sz w:val="13"/>
                <w:szCs w:val="13"/>
              </w:rPr>
              <w:t>(1,526)</w:t>
            </w:r>
          </w:p>
        </w:tc>
        <w:tc>
          <w:tcPr>
            <w:tcW w:w="1080" w:type="dxa"/>
            <w:vAlign w:val="bottom"/>
          </w:tcPr>
          <w:p w14:paraId="3189104E" w14:textId="77777777" w:rsidR="00DC26D2" w:rsidRDefault="00DC26D2">
            <w:pPr>
              <w:rPr>
                <w:sz w:val="13"/>
                <w:szCs w:val="13"/>
              </w:rPr>
            </w:pPr>
          </w:p>
        </w:tc>
        <w:tc>
          <w:tcPr>
            <w:tcW w:w="560" w:type="dxa"/>
            <w:vAlign w:val="bottom"/>
          </w:tcPr>
          <w:p w14:paraId="72435B4C" w14:textId="77777777" w:rsidR="00DC26D2" w:rsidRDefault="00AE6E29">
            <w:pPr>
              <w:jc w:val="right"/>
              <w:rPr>
                <w:sz w:val="20"/>
                <w:szCs w:val="20"/>
              </w:rPr>
            </w:pPr>
            <w:r>
              <w:rPr>
                <w:rFonts w:ascii="Arial" w:eastAsia="Arial" w:hAnsi="Arial" w:cs="Arial"/>
                <w:sz w:val="13"/>
                <w:szCs w:val="13"/>
              </w:rPr>
              <w:t>1,444</w:t>
            </w:r>
          </w:p>
        </w:tc>
        <w:tc>
          <w:tcPr>
            <w:tcW w:w="100" w:type="dxa"/>
            <w:vAlign w:val="bottom"/>
          </w:tcPr>
          <w:p w14:paraId="1D126015" w14:textId="77777777" w:rsidR="00DC26D2" w:rsidRDefault="00DC26D2">
            <w:pPr>
              <w:rPr>
                <w:sz w:val="13"/>
                <w:szCs w:val="13"/>
              </w:rPr>
            </w:pPr>
          </w:p>
        </w:tc>
        <w:tc>
          <w:tcPr>
            <w:tcW w:w="0" w:type="dxa"/>
            <w:vAlign w:val="bottom"/>
          </w:tcPr>
          <w:p w14:paraId="64FCC7A4" w14:textId="77777777" w:rsidR="00DC26D2" w:rsidRDefault="00DC26D2">
            <w:pPr>
              <w:rPr>
                <w:sz w:val="1"/>
                <w:szCs w:val="1"/>
              </w:rPr>
            </w:pPr>
          </w:p>
        </w:tc>
      </w:tr>
      <w:tr w:rsidR="00DC26D2" w14:paraId="42F5FB0E" w14:textId="77777777">
        <w:trPr>
          <w:trHeight w:val="152"/>
        </w:trPr>
        <w:tc>
          <w:tcPr>
            <w:tcW w:w="7580" w:type="dxa"/>
            <w:shd w:val="clear" w:color="auto" w:fill="CFF0FC"/>
            <w:vAlign w:val="bottom"/>
          </w:tcPr>
          <w:p w14:paraId="686C10DC" w14:textId="77777777" w:rsidR="00DC26D2" w:rsidRDefault="00AE6E29">
            <w:pPr>
              <w:ind w:left="240"/>
              <w:rPr>
                <w:sz w:val="20"/>
                <w:szCs w:val="20"/>
              </w:rPr>
            </w:pPr>
            <w:r>
              <w:rPr>
                <w:rFonts w:ascii="Arial" w:eastAsia="Arial" w:hAnsi="Arial" w:cs="Arial"/>
                <w:sz w:val="13"/>
                <w:szCs w:val="13"/>
              </w:rPr>
              <w:t>Unrealized loss on derivative instruments, net</w:t>
            </w:r>
          </w:p>
        </w:tc>
        <w:tc>
          <w:tcPr>
            <w:tcW w:w="1080" w:type="dxa"/>
            <w:shd w:val="clear" w:color="auto" w:fill="CFF0FC"/>
            <w:vAlign w:val="bottom"/>
          </w:tcPr>
          <w:p w14:paraId="14CFB878" w14:textId="77777777" w:rsidR="00DC26D2" w:rsidRDefault="00DC26D2">
            <w:pPr>
              <w:rPr>
                <w:sz w:val="13"/>
                <w:szCs w:val="13"/>
              </w:rPr>
            </w:pPr>
          </w:p>
        </w:tc>
        <w:tc>
          <w:tcPr>
            <w:tcW w:w="840" w:type="dxa"/>
            <w:gridSpan w:val="2"/>
            <w:shd w:val="clear" w:color="auto" w:fill="CFF0FC"/>
            <w:vAlign w:val="bottom"/>
          </w:tcPr>
          <w:p w14:paraId="7FE48053" w14:textId="77777777" w:rsidR="00DC26D2" w:rsidRDefault="00AE6E29">
            <w:pPr>
              <w:ind w:right="240"/>
              <w:jc w:val="right"/>
              <w:rPr>
                <w:sz w:val="20"/>
                <w:szCs w:val="20"/>
              </w:rPr>
            </w:pPr>
            <w:r>
              <w:rPr>
                <w:rFonts w:ascii="Arial" w:eastAsia="Arial" w:hAnsi="Arial" w:cs="Arial"/>
                <w:sz w:val="13"/>
                <w:szCs w:val="13"/>
              </w:rPr>
              <w:t>(14,937)</w:t>
            </w:r>
          </w:p>
        </w:tc>
        <w:tc>
          <w:tcPr>
            <w:tcW w:w="1080" w:type="dxa"/>
            <w:shd w:val="clear" w:color="auto" w:fill="CFF0FC"/>
            <w:vAlign w:val="bottom"/>
          </w:tcPr>
          <w:p w14:paraId="7C1BDAD9" w14:textId="77777777" w:rsidR="00DC26D2" w:rsidRDefault="00DC26D2">
            <w:pPr>
              <w:rPr>
                <w:sz w:val="13"/>
                <w:szCs w:val="13"/>
              </w:rPr>
            </w:pPr>
          </w:p>
        </w:tc>
        <w:tc>
          <w:tcPr>
            <w:tcW w:w="660" w:type="dxa"/>
            <w:gridSpan w:val="2"/>
            <w:shd w:val="clear" w:color="auto" w:fill="CFF0FC"/>
            <w:vAlign w:val="bottom"/>
          </w:tcPr>
          <w:p w14:paraId="53A7A9D9" w14:textId="77777777" w:rsidR="00DC26D2" w:rsidRDefault="00AE6E29">
            <w:pPr>
              <w:ind w:right="60"/>
              <w:jc w:val="right"/>
              <w:rPr>
                <w:sz w:val="20"/>
                <w:szCs w:val="20"/>
              </w:rPr>
            </w:pPr>
            <w:r>
              <w:rPr>
                <w:rFonts w:ascii="Arial" w:eastAsia="Arial" w:hAnsi="Arial" w:cs="Arial"/>
                <w:sz w:val="13"/>
                <w:szCs w:val="13"/>
              </w:rPr>
              <w:t>(5,738)</w:t>
            </w:r>
          </w:p>
        </w:tc>
        <w:tc>
          <w:tcPr>
            <w:tcW w:w="0" w:type="dxa"/>
            <w:vAlign w:val="bottom"/>
          </w:tcPr>
          <w:p w14:paraId="622BBCC7" w14:textId="77777777" w:rsidR="00DC26D2" w:rsidRDefault="00DC26D2">
            <w:pPr>
              <w:rPr>
                <w:sz w:val="1"/>
                <w:szCs w:val="1"/>
              </w:rPr>
            </w:pPr>
          </w:p>
        </w:tc>
      </w:tr>
      <w:tr w:rsidR="00DC26D2" w14:paraId="0EA031FB" w14:textId="77777777">
        <w:trPr>
          <w:trHeight w:val="165"/>
        </w:trPr>
        <w:tc>
          <w:tcPr>
            <w:tcW w:w="7580" w:type="dxa"/>
            <w:vAlign w:val="bottom"/>
          </w:tcPr>
          <w:p w14:paraId="71AD1CFA" w14:textId="77777777" w:rsidR="00DC26D2" w:rsidRDefault="00AE6E29">
            <w:pPr>
              <w:ind w:left="240"/>
              <w:rPr>
                <w:sz w:val="20"/>
                <w:szCs w:val="20"/>
              </w:rPr>
            </w:pPr>
            <w:r>
              <w:rPr>
                <w:rFonts w:ascii="Arial" w:eastAsia="Arial" w:hAnsi="Arial" w:cs="Arial"/>
                <w:sz w:val="13"/>
                <w:szCs w:val="13"/>
              </w:rPr>
              <w:t>Other, net</w:t>
            </w:r>
          </w:p>
        </w:tc>
        <w:tc>
          <w:tcPr>
            <w:tcW w:w="1080" w:type="dxa"/>
            <w:vAlign w:val="bottom"/>
          </w:tcPr>
          <w:p w14:paraId="193D9B4F" w14:textId="77777777" w:rsidR="00DC26D2" w:rsidRDefault="00DC26D2">
            <w:pPr>
              <w:rPr>
                <w:sz w:val="14"/>
                <w:szCs w:val="14"/>
              </w:rPr>
            </w:pPr>
          </w:p>
        </w:tc>
        <w:tc>
          <w:tcPr>
            <w:tcW w:w="840" w:type="dxa"/>
            <w:gridSpan w:val="2"/>
            <w:vAlign w:val="bottom"/>
          </w:tcPr>
          <w:p w14:paraId="6B7BDC2B" w14:textId="77777777" w:rsidR="00DC26D2" w:rsidRDefault="00AE6E29">
            <w:pPr>
              <w:ind w:right="240"/>
              <w:jc w:val="right"/>
              <w:rPr>
                <w:sz w:val="20"/>
                <w:szCs w:val="20"/>
              </w:rPr>
            </w:pPr>
            <w:r>
              <w:rPr>
                <w:rFonts w:ascii="Arial" w:eastAsia="Arial" w:hAnsi="Arial" w:cs="Arial"/>
                <w:sz w:val="13"/>
                <w:szCs w:val="13"/>
              </w:rPr>
              <w:t>(53)</w:t>
            </w:r>
          </w:p>
        </w:tc>
        <w:tc>
          <w:tcPr>
            <w:tcW w:w="1080" w:type="dxa"/>
            <w:vAlign w:val="bottom"/>
          </w:tcPr>
          <w:p w14:paraId="09BA5FDA" w14:textId="77777777" w:rsidR="00DC26D2" w:rsidRDefault="00DC26D2">
            <w:pPr>
              <w:rPr>
                <w:sz w:val="14"/>
                <w:szCs w:val="14"/>
              </w:rPr>
            </w:pPr>
          </w:p>
        </w:tc>
        <w:tc>
          <w:tcPr>
            <w:tcW w:w="660" w:type="dxa"/>
            <w:gridSpan w:val="2"/>
            <w:vAlign w:val="bottom"/>
          </w:tcPr>
          <w:p w14:paraId="4DFBD5FB" w14:textId="77777777" w:rsidR="00DC26D2" w:rsidRDefault="00AE6E29">
            <w:pPr>
              <w:ind w:right="120"/>
              <w:jc w:val="right"/>
              <w:rPr>
                <w:sz w:val="20"/>
                <w:szCs w:val="20"/>
              </w:rPr>
            </w:pPr>
            <w:r>
              <w:rPr>
                <w:rFonts w:ascii="Arial" w:eastAsia="Arial" w:hAnsi="Arial" w:cs="Arial"/>
                <w:sz w:val="13"/>
                <w:szCs w:val="13"/>
              </w:rPr>
              <w:t>—</w:t>
            </w:r>
          </w:p>
        </w:tc>
        <w:tc>
          <w:tcPr>
            <w:tcW w:w="0" w:type="dxa"/>
            <w:vAlign w:val="bottom"/>
          </w:tcPr>
          <w:p w14:paraId="514CE955" w14:textId="77777777" w:rsidR="00DC26D2" w:rsidRDefault="00DC26D2">
            <w:pPr>
              <w:rPr>
                <w:sz w:val="1"/>
                <w:szCs w:val="1"/>
              </w:rPr>
            </w:pPr>
          </w:p>
        </w:tc>
      </w:tr>
      <w:tr w:rsidR="00DC26D2" w14:paraId="19BE9EF5" w14:textId="77777777">
        <w:trPr>
          <w:trHeight w:val="20"/>
        </w:trPr>
        <w:tc>
          <w:tcPr>
            <w:tcW w:w="7580" w:type="dxa"/>
            <w:vMerge w:val="restart"/>
            <w:shd w:val="clear" w:color="auto" w:fill="CFF0FC"/>
            <w:vAlign w:val="bottom"/>
          </w:tcPr>
          <w:p w14:paraId="32AA2454" w14:textId="77777777" w:rsidR="00DC26D2" w:rsidRDefault="00AE6E29">
            <w:pPr>
              <w:ind w:left="340"/>
              <w:rPr>
                <w:sz w:val="20"/>
                <w:szCs w:val="20"/>
              </w:rPr>
            </w:pPr>
            <w:r>
              <w:rPr>
                <w:rFonts w:ascii="Arial" w:eastAsia="Arial" w:hAnsi="Arial" w:cs="Arial"/>
                <w:sz w:val="13"/>
                <w:szCs w:val="13"/>
              </w:rPr>
              <w:t>Net other expense</w:t>
            </w:r>
          </w:p>
        </w:tc>
        <w:tc>
          <w:tcPr>
            <w:tcW w:w="1080" w:type="dxa"/>
            <w:shd w:val="clear" w:color="auto" w:fill="000000"/>
            <w:vAlign w:val="bottom"/>
          </w:tcPr>
          <w:p w14:paraId="4440828E" w14:textId="77777777" w:rsidR="00DC26D2" w:rsidRDefault="00DC26D2">
            <w:pPr>
              <w:spacing w:line="20" w:lineRule="exact"/>
              <w:rPr>
                <w:sz w:val="1"/>
                <w:szCs w:val="1"/>
              </w:rPr>
            </w:pPr>
          </w:p>
        </w:tc>
        <w:tc>
          <w:tcPr>
            <w:tcW w:w="560" w:type="dxa"/>
            <w:shd w:val="clear" w:color="auto" w:fill="000000"/>
            <w:vAlign w:val="bottom"/>
          </w:tcPr>
          <w:p w14:paraId="79DD6BD5" w14:textId="77777777" w:rsidR="00DC26D2" w:rsidRDefault="00DC26D2">
            <w:pPr>
              <w:spacing w:line="20" w:lineRule="exact"/>
              <w:rPr>
                <w:sz w:val="1"/>
                <w:szCs w:val="1"/>
              </w:rPr>
            </w:pPr>
          </w:p>
        </w:tc>
        <w:tc>
          <w:tcPr>
            <w:tcW w:w="280" w:type="dxa"/>
            <w:shd w:val="clear" w:color="auto" w:fill="CFF0FC"/>
            <w:vAlign w:val="bottom"/>
          </w:tcPr>
          <w:p w14:paraId="3E7EB9F3" w14:textId="77777777" w:rsidR="00DC26D2" w:rsidRDefault="00DC26D2">
            <w:pPr>
              <w:spacing w:line="20" w:lineRule="exact"/>
              <w:rPr>
                <w:sz w:val="1"/>
                <w:szCs w:val="1"/>
              </w:rPr>
            </w:pPr>
          </w:p>
        </w:tc>
        <w:tc>
          <w:tcPr>
            <w:tcW w:w="1080" w:type="dxa"/>
            <w:shd w:val="clear" w:color="auto" w:fill="000000"/>
            <w:vAlign w:val="bottom"/>
          </w:tcPr>
          <w:p w14:paraId="1EB06497" w14:textId="77777777" w:rsidR="00DC26D2" w:rsidRDefault="00DC26D2">
            <w:pPr>
              <w:spacing w:line="20" w:lineRule="exact"/>
              <w:rPr>
                <w:sz w:val="1"/>
                <w:szCs w:val="1"/>
              </w:rPr>
            </w:pPr>
          </w:p>
        </w:tc>
        <w:tc>
          <w:tcPr>
            <w:tcW w:w="560" w:type="dxa"/>
            <w:shd w:val="clear" w:color="auto" w:fill="000000"/>
            <w:vAlign w:val="bottom"/>
          </w:tcPr>
          <w:p w14:paraId="700FA901" w14:textId="77777777" w:rsidR="00DC26D2" w:rsidRDefault="00DC26D2">
            <w:pPr>
              <w:spacing w:line="20" w:lineRule="exact"/>
              <w:rPr>
                <w:sz w:val="1"/>
                <w:szCs w:val="1"/>
              </w:rPr>
            </w:pPr>
          </w:p>
        </w:tc>
        <w:tc>
          <w:tcPr>
            <w:tcW w:w="100" w:type="dxa"/>
            <w:shd w:val="clear" w:color="auto" w:fill="CFF0FC"/>
            <w:vAlign w:val="bottom"/>
          </w:tcPr>
          <w:p w14:paraId="23D37564" w14:textId="77777777" w:rsidR="00DC26D2" w:rsidRDefault="00DC26D2">
            <w:pPr>
              <w:spacing w:line="20" w:lineRule="exact"/>
              <w:rPr>
                <w:sz w:val="1"/>
                <w:szCs w:val="1"/>
              </w:rPr>
            </w:pPr>
          </w:p>
        </w:tc>
        <w:tc>
          <w:tcPr>
            <w:tcW w:w="0" w:type="dxa"/>
            <w:vAlign w:val="bottom"/>
          </w:tcPr>
          <w:p w14:paraId="024B31B5" w14:textId="77777777" w:rsidR="00DC26D2" w:rsidRDefault="00DC26D2">
            <w:pPr>
              <w:spacing w:line="20" w:lineRule="exact"/>
              <w:rPr>
                <w:sz w:val="1"/>
                <w:szCs w:val="1"/>
              </w:rPr>
            </w:pPr>
          </w:p>
        </w:tc>
      </w:tr>
      <w:tr w:rsidR="00DC26D2" w14:paraId="311D47D5" w14:textId="77777777">
        <w:trPr>
          <w:trHeight w:val="145"/>
        </w:trPr>
        <w:tc>
          <w:tcPr>
            <w:tcW w:w="7580" w:type="dxa"/>
            <w:vMerge/>
            <w:shd w:val="clear" w:color="auto" w:fill="CFF0FC"/>
            <w:vAlign w:val="bottom"/>
          </w:tcPr>
          <w:p w14:paraId="40E4EB4E" w14:textId="77777777" w:rsidR="00DC26D2" w:rsidRDefault="00DC26D2">
            <w:pPr>
              <w:rPr>
                <w:sz w:val="12"/>
                <w:szCs w:val="12"/>
              </w:rPr>
            </w:pPr>
          </w:p>
        </w:tc>
        <w:tc>
          <w:tcPr>
            <w:tcW w:w="1080" w:type="dxa"/>
            <w:shd w:val="clear" w:color="auto" w:fill="CFF0FC"/>
            <w:vAlign w:val="bottom"/>
          </w:tcPr>
          <w:p w14:paraId="2923F910" w14:textId="77777777" w:rsidR="00DC26D2" w:rsidRDefault="00DC26D2">
            <w:pPr>
              <w:rPr>
                <w:sz w:val="12"/>
                <w:szCs w:val="12"/>
              </w:rPr>
            </w:pPr>
          </w:p>
        </w:tc>
        <w:tc>
          <w:tcPr>
            <w:tcW w:w="840" w:type="dxa"/>
            <w:gridSpan w:val="2"/>
            <w:shd w:val="clear" w:color="auto" w:fill="CFF0FC"/>
            <w:vAlign w:val="bottom"/>
          </w:tcPr>
          <w:p w14:paraId="6416999A" w14:textId="77777777" w:rsidR="00DC26D2" w:rsidRDefault="00AE6E29">
            <w:pPr>
              <w:spacing w:line="145" w:lineRule="exact"/>
              <w:ind w:right="240"/>
              <w:jc w:val="right"/>
              <w:rPr>
                <w:sz w:val="20"/>
                <w:szCs w:val="20"/>
              </w:rPr>
            </w:pPr>
            <w:r>
              <w:rPr>
                <w:rFonts w:ascii="Arial" w:eastAsia="Arial" w:hAnsi="Arial" w:cs="Arial"/>
                <w:sz w:val="13"/>
                <w:szCs w:val="13"/>
              </w:rPr>
              <w:t>(52,350)</w:t>
            </w:r>
          </w:p>
        </w:tc>
        <w:tc>
          <w:tcPr>
            <w:tcW w:w="1080" w:type="dxa"/>
            <w:shd w:val="clear" w:color="auto" w:fill="CFF0FC"/>
            <w:vAlign w:val="bottom"/>
          </w:tcPr>
          <w:p w14:paraId="520F8B07" w14:textId="77777777" w:rsidR="00DC26D2" w:rsidRDefault="00DC26D2">
            <w:pPr>
              <w:rPr>
                <w:sz w:val="12"/>
                <w:szCs w:val="12"/>
              </w:rPr>
            </w:pPr>
          </w:p>
        </w:tc>
        <w:tc>
          <w:tcPr>
            <w:tcW w:w="660" w:type="dxa"/>
            <w:gridSpan w:val="2"/>
            <w:shd w:val="clear" w:color="auto" w:fill="CFF0FC"/>
            <w:vAlign w:val="bottom"/>
          </w:tcPr>
          <w:p w14:paraId="39555C77" w14:textId="77777777" w:rsidR="00DC26D2" w:rsidRDefault="00AE6E29">
            <w:pPr>
              <w:spacing w:line="145" w:lineRule="exact"/>
              <w:ind w:right="60"/>
              <w:jc w:val="right"/>
              <w:rPr>
                <w:sz w:val="20"/>
                <w:szCs w:val="20"/>
              </w:rPr>
            </w:pPr>
            <w:r>
              <w:rPr>
                <w:rFonts w:ascii="Arial" w:eastAsia="Arial" w:hAnsi="Arial" w:cs="Arial"/>
                <w:sz w:val="13"/>
                <w:szCs w:val="13"/>
              </w:rPr>
              <w:t>(41,172)</w:t>
            </w:r>
          </w:p>
        </w:tc>
        <w:tc>
          <w:tcPr>
            <w:tcW w:w="0" w:type="dxa"/>
            <w:vAlign w:val="bottom"/>
          </w:tcPr>
          <w:p w14:paraId="1AC921AA" w14:textId="77777777" w:rsidR="00DC26D2" w:rsidRDefault="00DC26D2">
            <w:pPr>
              <w:rPr>
                <w:sz w:val="1"/>
                <w:szCs w:val="1"/>
              </w:rPr>
            </w:pPr>
          </w:p>
        </w:tc>
      </w:tr>
      <w:tr w:rsidR="00DC26D2" w14:paraId="282813E9" w14:textId="77777777">
        <w:trPr>
          <w:trHeight w:val="20"/>
        </w:trPr>
        <w:tc>
          <w:tcPr>
            <w:tcW w:w="7580" w:type="dxa"/>
            <w:vMerge w:val="restart"/>
            <w:vAlign w:val="bottom"/>
          </w:tcPr>
          <w:p w14:paraId="4B597E62" w14:textId="77777777" w:rsidR="00DC26D2" w:rsidRDefault="00AE6E29">
            <w:pPr>
              <w:ind w:left="340"/>
              <w:rPr>
                <w:sz w:val="20"/>
                <w:szCs w:val="20"/>
              </w:rPr>
            </w:pPr>
            <w:r>
              <w:rPr>
                <w:rFonts w:ascii="Arial" w:eastAsia="Arial" w:hAnsi="Arial" w:cs="Arial"/>
                <w:sz w:val="13"/>
                <w:szCs w:val="13"/>
              </w:rPr>
              <w:t>(Loss) income before income tax and noncontrolling interest</w:t>
            </w:r>
          </w:p>
        </w:tc>
        <w:tc>
          <w:tcPr>
            <w:tcW w:w="1080" w:type="dxa"/>
            <w:shd w:val="clear" w:color="auto" w:fill="000000"/>
            <w:vAlign w:val="bottom"/>
          </w:tcPr>
          <w:p w14:paraId="435264CC" w14:textId="77777777" w:rsidR="00DC26D2" w:rsidRDefault="00DC26D2">
            <w:pPr>
              <w:spacing w:line="20" w:lineRule="exact"/>
              <w:rPr>
                <w:sz w:val="1"/>
                <w:szCs w:val="1"/>
              </w:rPr>
            </w:pPr>
          </w:p>
        </w:tc>
        <w:tc>
          <w:tcPr>
            <w:tcW w:w="560" w:type="dxa"/>
            <w:shd w:val="clear" w:color="auto" w:fill="000000"/>
            <w:vAlign w:val="bottom"/>
          </w:tcPr>
          <w:p w14:paraId="4AF1AEDD" w14:textId="77777777" w:rsidR="00DC26D2" w:rsidRDefault="00DC26D2">
            <w:pPr>
              <w:spacing w:line="20" w:lineRule="exact"/>
              <w:rPr>
                <w:sz w:val="1"/>
                <w:szCs w:val="1"/>
              </w:rPr>
            </w:pPr>
          </w:p>
        </w:tc>
        <w:tc>
          <w:tcPr>
            <w:tcW w:w="280" w:type="dxa"/>
            <w:vAlign w:val="bottom"/>
          </w:tcPr>
          <w:p w14:paraId="34CE3C70" w14:textId="77777777" w:rsidR="00DC26D2" w:rsidRDefault="00DC26D2">
            <w:pPr>
              <w:spacing w:line="20" w:lineRule="exact"/>
              <w:rPr>
                <w:sz w:val="1"/>
                <w:szCs w:val="1"/>
              </w:rPr>
            </w:pPr>
          </w:p>
        </w:tc>
        <w:tc>
          <w:tcPr>
            <w:tcW w:w="1080" w:type="dxa"/>
            <w:shd w:val="clear" w:color="auto" w:fill="000000"/>
            <w:vAlign w:val="bottom"/>
          </w:tcPr>
          <w:p w14:paraId="66F15A98" w14:textId="77777777" w:rsidR="00DC26D2" w:rsidRDefault="00DC26D2">
            <w:pPr>
              <w:spacing w:line="20" w:lineRule="exact"/>
              <w:rPr>
                <w:sz w:val="1"/>
                <w:szCs w:val="1"/>
              </w:rPr>
            </w:pPr>
          </w:p>
        </w:tc>
        <w:tc>
          <w:tcPr>
            <w:tcW w:w="560" w:type="dxa"/>
            <w:shd w:val="clear" w:color="auto" w:fill="000000"/>
            <w:vAlign w:val="bottom"/>
          </w:tcPr>
          <w:p w14:paraId="542D651D" w14:textId="77777777" w:rsidR="00DC26D2" w:rsidRDefault="00DC26D2">
            <w:pPr>
              <w:spacing w:line="20" w:lineRule="exact"/>
              <w:rPr>
                <w:sz w:val="1"/>
                <w:szCs w:val="1"/>
              </w:rPr>
            </w:pPr>
          </w:p>
        </w:tc>
        <w:tc>
          <w:tcPr>
            <w:tcW w:w="100" w:type="dxa"/>
            <w:vAlign w:val="bottom"/>
          </w:tcPr>
          <w:p w14:paraId="6C8CF8F3" w14:textId="77777777" w:rsidR="00DC26D2" w:rsidRDefault="00DC26D2">
            <w:pPr>
              <w:spacing w:line="20" w:lineRule="exact"/>
              <w:rPr>
                <w:sz w:val="1"/>
                <w:szCs w:val="1"/>
              </w:rPr>
            </w:pPr>
          </w:p>
        </w:tc>
        <w:tc>
          <w:tcPr>
            <w:tcW w:w="0" w:type="dxa"/>
            <w:vAlign w:val="bottom"/>
          </w:tcPr>
          <w:p w14:paraId="7737864C" w14:textId="77777777" w:rsidR="00DC26D2" w:rsidRDefault="00DC26D2">
            <w:pPr>
              <w:spacing w:line="20" w:lineRule="exact"/>
              <w:rPr>
                <w:sz w:val="1"/>
                <w:szCs w:val="1"/>
              </w:rPr>
            </w:pPr>
          </w:p>
        </w:tc>
      </w:tr>
      <w:tr w:rsidR="00DC26D2" w14:paraId="54CE4780" w14:textId="77777777">
        <w:trPr>
          <w:trHeight w:val="145"/>
        </w:trPr>
        <w:tc>
          <w:tcPr>
            <w:tcW w:w="7580" w:type="dxa"/>
            <w:vMerge/>
            <w:vAlign w:val="bottom"/>
          </w:tcPr>
          <w:p w14:paraId="2490A6B1" w14:textId="77777777" w:rsidR="00DC26D2" w:rsidRDefault="00DC26D2">
            <w:pPr>
              <w:rPr>
                <w:sz w:val="12"/>
                <w:szCs w:val="12"/>
              </w:rPr>
            </w:pPr>
          </w:p>
        </w:tc>
        <w:tc>
          <w:tcPr>
            <w:tcW w:w="1080" w:type="dxa"/>
            <w:vAlign w:val="bottom"/>
          </w:tcPr>
          <w:p w14:paraId="5C578DFF" w14:textId="77777777" w:rsidR="00DC26D2" w:rsidRDefault="00DC26D2">
            <w:pPr>
              <w:rPr>
                <w:sz w:val="12"/>
                <w:szCs w:val="12"/>
              </w:rPr>
            </w:pPr>
          </w:p>
        </w:tc>
        <w:tc>
          <w:tcPr>
            <w:tcW w:w="840" w:type="dxa"/>
            <w:gridSpan w:val="2"/>
            <w:vAlign w:val="bottom"/>
          </w:tcPr>
          <w:p w14:paraId="25EF443C" w14:textId="77777777" w:rsidR="00DC26D2" w:rsidRDefault="00AE6E29">
            <w:pPr>
              <w:spacing w:line="145" w:lineRule="exact"/>
              <w:ind w:right="240"/>
              <w:jc w:val="right"/>
              <w:rPr>
                <w:sz w:val="20"/>
                <w:szCs w:val="20"/>
              </w:rPr>
            </w:pPr>
            <w:r>
              <w:rPr>
                <w:rFonts w:ascii="Arial" w:eastAsia="Arial" w:hAnsi="Arial" w:cs="Arial"/>
                <w:sz w:val="13"/>
                <w:szCs w:val="13"/>
              </w:rPr>
              <w:t>(5,941)</w:t>
            </w:r>
          </w:p>
        </w:tc>
        <w:tc>
          <w:tcPr>
            <w:tcW w:w="1080" w:type="dxa"/>
            <w:vAlign w:val="bottom"/>
          </w:tcPr>
          <w:p w14:paraId="6719680B" w14:textId="77777777" w:rsidR="00DC26D2" w:rsidRDefault="00DC26D2">
            <w:pPr>
              <w:rPr>
                <w:sz w:val="12"/>
                <w:szCs w:val="12"/>
              </w:rPr>
            </w:pPr>
          </w:p>
        </w:tc>
        <w:tc>
          <w:tcPr>
            <w:tcW w:w="560" w:type="dxa"/>
            <w:vAlign w:val="bottom"/>
          </w:tcPr>
          <w:p w14:paraId="54B95B51" w14:textId="77777777" w:rsidR="00DC26D2" w:rsidRDefault="00AE6E29">
            <w:pPr>
              <w:spacing w:line="145" w:lineRule="exact"/>
              <w:jc w:val="right"/>
              <w:rPr>
                <w:sz w:val="20"/>
                <w:szCs w:val="20"/>
              </w:rPr>
            </w:pPr>
            <w:r>
              <w:rPr>
                <w:rFonts w:ascii="Arial" w:eastAsia="Arial" w:hAnsi="Arial" w:cs="Arial"/>
                <w:sz w:val="13"/>
                <w:szCs w:val="13"/>
              </w:rPr>
              <w:t>17,528</w:t>
            </w:r>
          </w:p>
        </w:tc>
        <w:tc>
          <w:tcPr>
            <w:tcW w:w="100" w:type="dxa"/>
            <w:vAlign w:val="bottom"/>
          </w:tcPr>
          <w:p w14:paraId="65F10CCA" w14:textId="77777777" w:rsidR="00DC26D2" w:rsidRDefault="00DC26D2">
            <w:pPr>
              <w:rPr>
                <w:sz w:val="12"/>
                <w:szCs w:val="12"/>
              </w:rPr>
            </w:pPr>
          </w:p>
        </w:tc>
        <w:tc>
          <w:tcPr>
            <w:tcW w:w="0" w:type="dxa"/>
            <w:vAlign w:val="bottom"/>
          </w:tcPr>
          <w:p w14:paraId="6B847D78" w14:textId="77777777" w:rsidR="00DC26D2" w:rsidRDefault="00DC26D2">
            <w:pPr>
              <w:rPr>
                <w:sz w:val="1"/>
                <w:szCs w:val="1"/>
              </w:rPr>
            </w:pPr>
          </w:p>
        </w:tc>
      </w:tr>
      <w:tr w:rsidR="00DC26D2" w14:paraId="71ED4DC4" w14:textId="77777777">
        <w:trPr>
          <w:trHeight w:val="152"/>
        </w:trPr>
        <w:tc>
          <w:tcPr>
            <w:tcW w:w="7580" w:type="dxa"/>
            <w:shd w:val="clear" w:color="auto" w:fill="CFF0FC"/>
            <w:vAlign w:val="bottom"/>
          </w:tcPr>
          <w:p w14:paraId="0899CA5A" w14:textId="77777777" w:rsidR="00DC26D2" w:rsidRDefault="00AE6E29">
            <w:pPr>
              <w:rPr>
                <w:sz w:val="20"/>
                <w:szCs w:val="20"/>
              </w:rPr>
            </w:pPr>
            <w:r>
              <w:rPr>
                <w:rFonts w:ascii="Arial" w:eastAsia="Arial" w:hAnsi="Arial" w:cs="Arial"/>
                <w:sz w:val="13"/>
                <w:szCs w:val="13"/>
              </w:rPr>
              <w:t>Income tax benefit (expense)</w:t>
            </w:r>
          </w:p>
        </w:tc>
        <w:tc>
          <w:tcPr>
            <w:tcW w:w="1080" w:type="dxa"/>
            <w:shd w:val="clear" w:color="auto" w:fill="CFF0FC"/>
            <w:vAlign w:val="bottom"/>
          </w:tcPr>
          <w:p w14:paraId="0EF491CD" w14:textId="77777777" w:rsidR="00DC26D2" w:rsidRDefault="00DC26D2">
            <w:pPr>
              <w:rPr>
                <w:sz w:val="13"/>
                <w:szCs w:val="13"/>
              </w:rPr>
            </w:pPr>
          </w:p>
        </w:tc>
        <w:tc>
          <w:tcPr>
            <w:tcW w:w="560" w:type="dxa"/>
            <w:shd w:val="clear" w:color="auto" w:fill="CFF0FC"/>
            <w:vAlign w:val="bottom"/>
          </w:tcPr>
          <w:p w14:paraId="578A144D" w14:textId="77777777" w:rsidR="00DC26D2" w:rsidRDefault="00AE6E29">
            <w:pPr>
              <w:jc w:val="right"/>
              <w:rPr>
                <w:sz w:val="20"/>
                <w:szCs w:val="20"/>
              </w:rPr>
            </w:pPr>
            <w:r>
              <w:rPr>
                <w:rFonts w:ascii="Arial" w:eastAsia="Arial" w:hAnsi="Arial" w:cs="Arial"/>
                <w:sz w:val="13"/>
                <w:szCs w:val="13"/>
              </w:rPr>
              <w:t>833</w:t>
            </w:r>
          </w:p>
        </w:tc>
        <w:tc>
          <w:tcPr>
            <w:tcW w:w="280" w:type="dxa"/>
            <w:shd w:val="clear" w:color="auto" w:fill="CFF0FC"/>
            <w:vAlign w:val="bottom"/>
          </w:tcPr>
          <w:p w14:paraId="6739BBF7" w14:textId="77777777" w:rsidR="00DC26D2" w:rsidRDefault="00DC26D2">
            <w:pPr>
              <w:rPr>
                <w:sz w:val="13"/>
                <w:szCs w:val="13"/>
              </w:rPr>
            </w:pPr>
          </w:p>
        </w:tc>
        <w:tc>
          <w:tcPr>
            <w:tcW w:w="1080" w:type="dxa"/>
            <w:shd w:val="clear" w:color="auto" w:fill="CFF0FC"/>
            <w:vAlign w:val="bottom"/>
          </w:tcPr>
          <w:p w14:paraId="2CECE572" w14:textId="77777777" w:rsidR="00DC26D2" w:rsidRDefault="00DC26D2">
            <w:pPr>
              <w:rPr>
                <w:sz w:val="13"/>
                <w:szCs w:val="13"/>
              </w:rPr>
            </w:pPr>
          </w:p>
        </w:tc>
        <w:tc>
          <w:tcPr>
            <w:tcW w:w="660" w:type="dxa"/>
            <w:gridSpan w:val="2"/>
            <w:shd w:val="clear" w:color="auto" w:fill="CFF0FC"/>
            <w:vAlign w:val="bottom"/>
          </w:tcPr>
          <w:p w14:paraId="172B23C7" w14:textId="77777777" w:rsidR="00DC26D2" w:rsidRDefault="00AE6E29">
            <w:pPr>
              <w:ind w:right="60"/>
              <w:jc w:val="right"/>
              <w:rPr>
                <w:sz w:val="20"/>
                <w:szCs w:val="20"/>
              </w:rPr>
            </w:pPr>
            <w:r>
              <w:rPr>
                <w:rFonts w:ascii="Arial" w:eastAsia="Arial" w:hAnsi="Arial" w:cs="Arial"/>
                <w:sz w:val="13"/>
                <w:szCs w:val="13"/>
              </w:rPr>
              <w:t>(373)</w:t>
            </w:r>
          </w:p>
        </w:tc>
        <w:tc>
          <w:tcPr>
            <w:tcW w:w="0" w:type="dxa"/>
            <w:vAlign w:val="bottom"/>
          </w:tcPr>
          <w:p w14:paraId="6D084934" w14:textId="77777777" w:rsidR="00DC26D2" w:rsidRDefault="00DC26D2">
            <w:pPr>
              <w:rPr>
                <w:sz w:val="1"/>
                <w:szCs w:val="1"/>
              </w:rPr>
            </w:pPr>
          </w:p>
        </w:tc>
      </w:tr>
      <w:tr w:rsidR="00DC26D2" w14:paraId="050C5A53" w14:textId="77777777">
        <w:trPr>
          <w:trHeight w:val="20"/>
        </w:trPr>
        <w:tc>
          <w:tcPr>
            <w:tcW w:w="7580" w:type="dxa"/>
            <w:vMerge w:val="restart"/>
            <w:vAlign w:val="bottom"/>
          </w:tcPr>
          <w:p w14:paraId="37CD5E67" w14:textId="77777777" w:rsidR="00DC26D2" w:rsidRDefault="00AE6E29">
            <w:pPr>
              <w:ind w:left="340"/>
              <w:rPr>
                <w:sz w:val="20"/>
                <w:szCs w:val="20"/>
              </w:rPr>
            </w:pPr>
            <w:r>
              <w:rPr>
                <w:rFonts w:ascii="Arial" w:eastAsia="Arial" w:hAnsi="Arial" w:cs="Arial"/>
                <w:sz w:val="13"/>
                <w:szCs w:val="13"/>
              </w:rPr>
              <w:t>Net (loss) income</w:t>
            </w:r>
          </w:p>
        </w:tc>
        <w:tc>
          <w:tcPr>
            <w:tcW w:w="1080" w:type="dxa"/>
            <w:shd w:val="clear" w:color="auto" w:fill="000000"/>
            <w:vAlign w:val="bottom"/>
          </w:tcPr>
          <w:p w14:paraId="5CAB552E" w14:textId="77777777" w:rsidR="00DC26D2" w:rsidRDefault="00DC26D2">
            <w:pPr>
              <w:spacing w:line="20" w:lineRule="exact"/>
              <w:rPr>
                <w:sz w:val="1"/>
                <w:szCs w:val="1"/>
              </w:rPr>
            </w:pPr>
          </w:p>
        </w:tc>
        <w:tc>
          <w:tcPr>
            <w:tcW w:w="560" w:type="dxa"/>
            <w:shd w:val="clear" w:color="auto" w:fill="000000"/>
            <w:vAlign w:val="bottom"/>
          </w:tcPr>
          <w:p w14:paraId="33EFB5A8" w14:textId="77777777" w:rsidR="00DC26D2" w:rsidRDefault="00DC26D2">
            <w:pPr>
              <w:spacing w:line="20" w:lineRule="exact"/>
              <w:rPr>
                <w:sz w:val="1"/>
                <w:szCs w:val="1"/>
              </w:rPr>
            </w:pPr>
          </w:p>
        </w:tc>
        <w:tc>
          <w:tcPr>
            <w:tcW w:w="280" w:type="dxa"/>
            <w:vAlign w:val="bottom"/>
          </w:tcPr>
          <w:p w14:paraId="0E18AFBF" w14:textId="77777777" w:rsidR="00DC26D2" w:rsidRDefault="00DC26D2">
            <w:pPr>
              <w:spacing w:line="20" w:lineRule="exact"/>
              <w:rPr>
                <w:sz w:val="1"/>
                <w:szCs w:val="1"/>
              </w:rPr>
            </w:pPr>
          </w:p>
        </w:tc>
        <w:tc>
          <w:tcPr>
            <w:tcW w:w="1080" w:type="dxa"/>
            <w:shd w:val="clear" w:color="auto" w:fill="000000"/>
            <w:vAlign w:val="bottom"/>
          </w:tcPr>
          <w:p w14:paraId="641AF153" w14:textId="77777777" w:rsidR="00DC26D2" w:rsidRDefault="00DC26D2">
            <w:pPr>
              <w:spacing w:line="20" w:lineRule="exact"/>
              <w:rPr>
                <w:sz w:val="1"/>
                <w:szCs w:val="1"/>
              </w:rPr>
            </w:pPr>
          </w:p>
        </w:tc>
        <w:tc>
          <w:tcPr>
            <w:tcW w:w="560" w:type="dxa"/>
            <w:shd w:val="clear" w:color="auto" w:fill="000000"/>
            <w:vAlign w:val="bottom"/>
          </w:tcPr>
          <w:p w14:paraId="78A8ED2B" w14:textId="77777777" w:rsidR="00DC26D2" w:rsidRDefault="00DC26D2">
            <w:pPr>
              <w:spacing w:line="20" w:lineRule="exact"/>
              <w:rPr>
                <w:sz w:val="1"/>
                <w:szCs w:val="1"/>
              </w:rPr>
            </w:pPr>
          </w:p>
        </w:tc>
        <w:tc>
          <w:tcPr>
            <w:tcW w:w="100" w:type="dxa"/>
            <w:vAlign w:val="bottom"/>
          </w:tcPr>
          <w:p w14:paraId="039F79AB" w14:textId="77777777" w:rsidR="00DC26D2" w:rsidRDefault="00DC26D2">
            <w:pPr>
              <w:spacing w:line="20" w:lineRule="exact"/>
              <w:rPr>
                <w:sz w:val="1"/>
                <w:szCs w:val="1"/>
              </w:rPr>
            </w:pPr>
          </w:p>
        </w:tc>
        <w:tc>
          <w:tcPr>
            <w:tcW w:w="0" w:type="dxa"/>
            <w:vAlign w:val="bottom"/>
          </w:tcPr>
          <w:p w14:paraId="180B5018" w14:textId="77777777" w:rsidR="00DC26D2" w:rsidRDefault="00DC26D2">
            <w:pPr>
              <w:spacing w:line="20" w:lineRule="exact"/>
              <w:rPr>
                <w:sz w:val="1"/>
                <w:szCs w:val="1"/>
              </w:rPr>
            </w:pPr>
          </w:p>
        </w:tc>
      </w:tr>
      <w:tr w:rsidR="00DC26D2" w14:paraId="498B564B" w14:textId="77777777">
        <w:trPr>
          <w:trHeight w:val="145"/>
        </w:trPr>
        <w:tc>
          <w:tcPr>
            <w:tcW w:w="7580" w:type="dxa"/>
            <w:vMerge/>
            <w:vAlign w:val="bottom"/>
          </w:tcPr>
          <w:p w14:paraId="45F1DF12" w14:textId="77777777" w:rsidR="00DC26D2" w:rsidRDefault="00DC26D2">
            <w:pPr>
              <w:rPr>
                <w:sz w:val="12"/>
                <w:szCs w:val="12"/>
              </w:rPr>
            </w:pPr>
          </w:p>
        </w:tc>
        <w:tc>
          <w:tcPr>
            <w:tcW w:w="1080" w:type="dxa"/>
            <w:vAlign w:val="bottom"/>
          </w:tcPr>
          <w:p w14:paraId="6B0782DD" w14:textId="77777777" w:rsidR="00DC26D2" w:rsidRDefault="00DC26D2">
            <w:pPr>
              <w:rPr>
                <w:sz w:val="12"/>
                <w:szCs w:val="12"/>
              </w:rPr>
            </w:pPr>
          </w:p>
        </w:tc>
        <w:tc>
          <w:tcPr>
            <w:tcW w:w="840" w:type="dxa"/>
            <w:gridSpan w:val="2"/>
            <w:vAlign w:val="bottom"/>
          </w:tcPr>
          <w:p w14:paraId="1A344383" w14:textId="77777777" w:rsidR="00DC26D2" w:rsidRDefault="00AE6E29">
            <w:pPr>
              <w:spacing w:line="145" w:lineRule="exact"/>
              <w:ind w:right="240"/>
              <w:jc w:val="right"/>
              <w:rPr>
                <w:sz w:val="20"/>
                <w:szCs w:val="20"/>
              </w:rPr>
            </w:pPr>
            <w:r>
              <w:rPr>
                <w:rFonts w:ascii="Arial" w:eastAsia="Arial" w:hAnsi="Arial" w:cs="Arial"/>
                <w:sz w:val="13"/>
                <w:szCs w:val="13"/>
              </w:rPr>
              <w:t>(5,108)</w:t>
            </w:r>
          </w:p>
        </w:tc>
        <w:tc>
          <w:tcPr>
            <w:tcW w:w="1080" w:type="dxa"/>
            <w:vAlign w:val="bottom"/>
          </w:tcPr>
          <w:p w14:paraId="620EA95E" w14:textId="77777777" w:rsidR="00DC26D2" w:rsidRDefault="00DC26D2">
            <w:pPr>
              <w:rPr>
                <w:sz w:val="12"/>
                <w:szCs w:val="12"/>
              </w:rPr>
            </w:pPr>
          </w:p>
        </w:tc>
        <w:tc>
          <w:tcPr>
            <w:tcW w:w="560" w:type="dxa"/>
            <w:vAlign w:val="bottom"/>
          </w:tcPr>
          <w:p w14:paraId="67845E80" w14:textId="77777777" w:rsidR="00DC26D2" w:rsidRDefault="00AE6E29">
            <w:pPr>
              <w:spacing w:line="145" w:lineRule="exact"/>
              <w:jc w:val="right"/>
              <w:rPr>
                <w:sz w:val="20"/>
                <w:szCs w:val="20"/>
              </w:rPr>
            </w:pPr>
            <w:r>
              <w:rPr>
                <w:rFonts w:ascii="Arial" w:eastAsia="Arial" w:hAnsi="Arial" w:cs="Arial"/>
                <w:sz w:val="13"/>
                <w:szCs w:val="13"/>
              </w:rPr>
              <w:t>17,155</w:t>
            </w:r>
          </w:p>
        </w:tc>
        <w:tc>
          <w:tcPr>
            <w:tcW w:w="100" w:type="dxa"/>
            <w:vAlign w:val="bottom"/>
          </w:tcPr>
          <w:p w14:paraId="5C2A4F28" w14:textId="77777777" w:rsidR="00DC26D2" w:rsidRDefault="00DC26D2">
            <w:pPr>
              <w:rPr>
                <w:sz w:val="12"/>
                <w:szCs w:val="12"/>
              </w:rPr>
            </w:pPr>
          </w:p>
        </w:tc>
        <w:tc>
          <w:tcPr>
            <w:tcW w:w="0" w:type="dxa"/>
            <w:vAlign w:val="bottom"/>
          </w:tcPr>
          <w:p w14:paraId="5E2B98A2" w14:textId="77777777" w:rsidR="00DC26D2" w:rsidRDefault="00DC26D2">
            <w:pPr>
              <w:rPr>
                <w:sz w:val="1"/>
                <w:szCs w:val="1"/>
              </w:rPr>
            </w:pPr>
          </w:p>
        </w:tc>
      </w:tr>
      <w:tr w:rsidR="00DC26D2" w14:paraId="5ED92B6D" w14:textId="77777777">
        <w:trPr>
          <w:trHeight w:val="152"/>
        </w:trPr>
        <w:tc>
          <w:tcPr>
            <w:tcW w:w="7580" w:type="dxa"/>
            <w:shd w:val="clear" w:color="auto" w:fill="CFF0FC"/>
            <w:vAlign w:val="bottom"/>
          </w:tcPr>
          <w:p w14:paraId="017A541D" w14:textId="77777777" w:rsidR="00DC26D2" w:rsidRDefault="00AE6E29">
            <w:pPr>
              <w:rPr>
                <w:sz w:val="20"/>
                <w:szCs w:val="20"/>
              </w:rPr>
            </w:pPr>
            <w:r>
              <w:rPr>
                <w:rFonts w:ascii="Arial" w:eastAsia="Arial" w:hAnsi="Arial" w:cs="Arial"/>
                <w:sz w:val="13"/>
                <w:szCs w:val="13"/>
              </w:rPr>
              <w:t xml:space="preserve">Less: Net loss (income) attributable to the </w:t>
            </w:r>
            <w:r>
              <w:rPr>
                <w:rFonts w:ascii="Arial" w:eastAsia="Arial" w:hAnsi="Arial" w:cs="Arial"/>
                <w:sz w:val="13"/>
                <w:szCs w:val="13"/>
              </w:rPr>
              <w:t>noncontrolling interest</w:t>
            </w:r>
          </w:p>
        </w:tc>
        <w:tc>
          <w:tcPr>
            <w:tcW w:w="1080" w:type="dxa"/>
            <w:shd w:val="clear" w:color="auto" w:fill="CFF0FC"/>
            <w:vAlign w:val="bottom"/>
          </w:tcPr>
          <w:p w14:paraId="4CF9A058" w14:textId="77777777" w:rsidR="00DC26D2" w:rsidRDefault="00DC26D2">
            <w:pPr>
              <w:rPr>
                <w:sz w:val="13"/>
                <w:szCs w:val="13"/>
              </w:rPr>
            </w:pPr>
          </w:p>
        </w:tc>
        <w:tc>
          <w:tcPr>
            <w:tcW w:w="560" w:type="dxa"/>
            <w:shd w:val="clear" w:color="auto" w:fill="CFF0FC"/>
            <w:vAlign w:val="bottom"/>
          </w:tcPr>
          <w:p w14:paraId="1F893892" w14:textId="77777777" w:rsidR="00DC26D2" w:rsidRDefault="00AE6E29">
            <w:pPr>
              <w:jc w:val="right"/>
              <w:rPr>
                <w:sz w:val="20"/>
                <w:szCs w:val="20"/>
              </w:rPr>
            </w:pPr>
            <w:r>
              <w:rPr>
                <w:rFonts w:ascii="Arial" w:eastAsia="Arial" w:hAnsi="Arial" w:cs="Arial"/>
                <w:sz w:val="13"/>
                <w:szCs w:val="13"/>
              </w:rPr>
              <w:t>729</w:t>
            </w:r>
          </w:p>
        </w:tc>
        <w:tc>
          <w:tcPr>
            <w:tcW w:w="280" w:type="dxa"/>
            <w:shd w:val="clear" w:color="auto" w:fill="CFF0FC"/>
            <w:vAlign w:val="bottom"/>
          </w:tcPr>
          <w:p w14:paraId="6E4C0DDB" w14:textId="77777777" w:rsidR="00DC26D2" w:rsidRDefault="00DC26D2">
            <w:pPr>
              <w:rPr>
                <w:sz w:val="13"/>
                <w:szCs w:val="13"/>
              </w:rPr>
            </w:pPr>
          </w:p>
        </w:tc>
        <w:tc>
          <w:tcPr>
            <w:tcW w:w="1080" w:type="dxa"/>
            <w:shd w:val="clear" w:color="auto" w:fill="CFF0FC"/>
            <w:vAlign w:val="bottom"/>
          </w:tcPr>
          <w:p w14:paraId="76BC7C12" w14:textId="77777777" w:rsidR="00DC26D2" w:rsidRDefault="00DC26D2">
            <w:pPr>
              <w:rPr>
                <w:sz w:val="13"/>
                <w:szCs w:val="13"/>
              </w:rPr>
            </w:pPr>
          </w:p>
        </w:tc>
        <w:tc>
          <w:tcPr>
            <w:tcW w:w="660" w:type="dxa"/>
            <w:gridSpan w:val="2"/>
            <w:shd w:val="clear" w:color="auto" w:fill="CFF0FC"/>
            <w:vAlign w:val="bottom"/>
          </w:tcPr>
          <w:p w14:paraId="37F0C5EF" w14:textId="77777777" w:rsidR="00DC26D2" w:rsidRDefault="00AE6E29">
            <w:pPr>
              <w:ind w:right="60"/>
              <w:jc w:val="right"/>
              <w:rPr>
                <w:sz w:val="20"/>
                <w:szCs w:val="20"/>
              </w:rPr>
            </w:pPr>
            <w:r>
              <w:rPr>
                <w:rFonts w:ascii="Arial" w:eastAsia="Arial" w:hAnsi="Arial" w:cs="Arial"/>
                <w:sz w:val="13"/>
                <w:szCs w:val="13"/>
              </w:rPr>
              <w:t>(105)</w:t>
            </w:r>
          </w:p>
        </w:tc>
        <w:tc>
          <w:tcPr>
            <w:tcW w:w="0" w:type="dxa"/>
            <w:vAlign w:val="bottom"/>
          </w:tcPr>
          <w:p w14:paraId="2AE6445B" w14:textId="77777777" w:rsidR="00DC26D2" w:rsidRDefault="00DC26D2">
            <w:pPr>
              <w:rPr>
                <w:sz w:val="1"/>
                <w:szCs w:val="1"/>
              </w:rPr>
            </w:pPr>
          </w:p>
        </w:tc>
      </w:tr>
      <w:tr w:rsidR="00DC26D2" w14:paraId="35EB5626" w14:textId="77777777">
        <w:trPr>
          <w:trHeight w:val="20"/>
        </w:trPr>
        <w:tc>
          <w:tcPr>
            <w:tcW w:w="7580" w:type="dxa"/>
            <w:vMerge w:val="restart"/>
            <w:vAlign w:val="bottom"/>
          </w:tcPr>
          <w:p w14:paraId="4C63E2AB" w14:textId="77777777" w:rsidR="00DC26D2" w:rsidRDefault="00AE6E29">
            <w:pPr>
              <w:ind w:left="340"/>
              <w:rPr>
                <w:sz w:val="20"/>
                <w:szCs w:val="20"/>
              </w:rPr>
            </w:pPr>
            <w:r>
              <w:rPr>
                <w:rFonts w:ascii="Arial" w:eastAsia="Arial" w:hAnsi="Arial" w:cs="Arial"/>
                <w:sz w:val="13"/>
                <w:szCs w:val="13"/>
              </w:rPr>
              <w:t>Net (loss) income attributable to Textainer Group Holdings Limited common shareholders</w:t>
            </w:r>
          </w:p>
        </w:tc>
        <w:tc>
          <w:tcPr>
            <w:tcW w:w="1080" w:type="dxa"/>
            <w:shd w:val="clear" w:color="auto" w:fill="000000"/>
            <w:vAlign w:val="bottom"/>
          </w:tcPr>
          <w:p w14:paraId="2EFB8D71" w14:textId="77777777" w:rsidR="00DC26D2" w:rsidRDefault="00DC26D2">
            <w:pPr>
              <w:spacing w:line="20" w:lineRule="exact"/>
              <w:rPr>
                <w:sz w:val="1"/>
                <w:szCs w:val="1"/>
              </w:rPr>
            </w:pPr>
          </w:p>
        </w:tc>
        <w:tc>
          <w:tcPr>
            <w:tcW w:w="560" w:type="dxa"/>
            <w:shd w:val="clear" w:color="auto" w:fill="000000"/>
            <w:vAlign w:val="bottom"/>
          </w:tcPr>
          <w:p w14:paraId="036E014B" w14:textId="77777777" w:rsidR="00DC26D2" w:rsidRDefault="00DC26D2">
            <w:pPr>
              <w:spacing w:line="20" w:lineRule="exact"/>
              <w:rPr>
                <w:sz w:val="1"/>
                <w:szCs w:val="1"/>
              </w:rPr>
            </w:pPr>
          </w:p>
        </w:tc>
        <w:tc>
          <w:tcPr>
            <w:tcW w:w="280" w:type="dxa"/>
            <w:vAlign w:val="bottom"/>
          </w:tcPr>
          <w:p w14:paraId="2E345A89" w14:textId="77777777" w:rsidR="00DC26D2" w:rsidRDefault="00DC26D2">
            <w:pPr>
              <w:spacing w:line="20" w:lineRule="exact"/>
              <w:rPr>
                <w:sz w:val="1"/>
                <w:szCs w:val="1"/>
              </w:rPr>
            </w:pPr>
          </w:p>
        </w:tc>
        <w:tc>
          <w:tcPr>
            <w:tcW w:w="1080" w:type="dxa"/>
            <w:shd w:val="clear" w:color="auto" w:fill="000000"/>
            <w:vAlign w:val="bottom"/>
          </w:tcPr>
          <w:p w14:paraId="29820DC4" w14:textId="77777777" w:rsidR="00DC26D2" w:rsidRDefault="00DC26D2">
            <w:pPr>
              <w:spacing w:line="20" w:lineRule="exact"/>
              <w:rPr>
                <w:sz w:val="1"/>
                <w:szCs w:val="1"/>
              </w:rPr>
            </w:pPr>
          </w:p>
        </w:tc>
        <w:tc>
          <w:tcPr>
            <w:tcW w:w="560" w:type="dxa"/>
            <w:shd w:val="clear" w:color="auto" w:fill="000000"/>
            <w:vAlign w:val="bottom"/>
          </w:tcPr>
          <w:p w14:paraId="7D56E36D" w14:textId="77777777" w:rsidR="00DC26D2" w:rsidRDefault="00DC26D2">
            <w:pPr>
              <w:spacing w:line="20" w:lineRule="exact"/>
              <w:rPr>
                <w:sz w:val="1"/>
                <w:szCs w:val="1"/>
              </w:rPr>
            </w:pPr>
          </w:p>
        </w:tc>
        <w:tc>
          <w:tcPr>
            <w:tcW w:w="100" w:type="dxa"/>
            <w:vAlign w:val="bottom"/>
          </w:tcPr>
          <w:p w14:paraId="095FDAE4" w14:textId="77777777" w:rsidR="00DC26D2" w:rsidRDefault="00DC26D2">
            <w:pPr>
              <w:spacing w:line="20" w:lineRule="exact"/>
              <w:rPr>
                <w:sz w:val="1"/>
                <w:szCs w:val="1"/>
              </w:rPr>
            </w:pPr>
          </w:p>
        </w:tc>
        <w:tc>
          <w:tcPr>
            <w:tcW w:w="0" w:type="dxa"/>
            <w:vAlign w:val="bottom"/>
          </w:tcPr>
          <w:p w14:paraId="3D5D0DE8" w14:textId="77777777" w:rsidR="00DC26D2" w:rsidRDefault="00DC26D2">
            <w:pPr>
              <w:spacing w:line="20" w:lineRule="exact"/>
              <w:rPr>
                <w:sz w:val="1"/>
                <w:szCs w:val="1"/>
              </w:rPr>
            </w:pPr>
          </w:p>
        </w:tc>
      </w:tr>
      <w:tr w:rsidR="00DC26D2" w14:paraId="3D3EE2EB" w14:textId="77777777">
        <w:trPr>
          <w:trHeight w:val="185"/>
        </w:trPr>
        <w:tc>
          <w:tcPr>
            <w:tcW w:w="7580" w:type="dxa"/>
            <w:vMerge/>
            <w:vAlign w:val="bottom"/>
          </w:tcPr>
          <w:p w14:paraId="2054B39E" w14:textId="77777777" w:rsidR="00DC26D2" w:rsidRDefault="00DC26D2">
            <w:pPr>
              <w:rPr>
                <w:sz w:val="16"/>
                <w:szCs w:val="16"/>
              </w:rPr>
            </w:pPr>
          </w:p>
        </w:tc>
        <w:tc>
          <w:tcPr>
            <w:tcW w:w="1080" w:type="dxa"/>
            <w:vAlign w:val="bottom"/>
          </w:tcPr>
          <w:p w14:paraId="6C7B76A2" w14:textId="77777777" w:rsidR="00DC26D2" w:rsidRDefault="00AE6E29">
            <w:pPr>
              <w:ind w:right="968"/>
              <w:jc w:val="right"/>
              <w:rPr>
                <w:sz w:val="20"/>
                <w:szCs w:val="20"/>
              </w:rPr>
            </w:pPr>
            <w:r>
              <w:rPr>
                <w:rFonts w:ascii="Arial" w:eastAsia="Arial" w:hAnsi="Arial" w:cs="Arial"/>
                <w:w w:val="71"/>
                <w:sz w:val="10"/>
                <w:szCs w:val="10"/>
              </w:rPr>
              <w:t>$</w:t>
            </w:r>
          </w:p>
        </w:tc>
        <w:tc>
          <w:tcPr>
            <w:tcW w:w="840" w:type="dxa"/>
            <w:gridSpan w:val="2"/>
            <w:vAlign w:val="bottom"/>
          </w:tcPr>
          <w:p w14:paraId="57831492" w14:textId="77777777" w:rsidR="00DC26D2" w:rsidRDefault="00AE6E29">
            <w:pPr>
              <w:spacing w:line="145" w:lineRule="exact"/>
              <w:ind w:right="240"/>
              <w:jc w:val="right"/>
              <w:rPr>
                <w:sz w:val="20"/>
                <w:szCs w:val="20"/>
              </w:rPr>
            </w:pPr>
            <w:r>
              <w:rPr>
                <w:rFonts w:ascii="Arial" w:eastAsia="Arial" w:hAnsi="Arial" w:cs="Arial"/>
                <w:sz w:val="13"/>
                <w:szCs w:val="13"/>
              </w:rPr>
              <w:t>(4,379)</w:t>
            </w:r>
          </w:p>
        </w:tc>
        <w:tc>
          <w:tcPr>
            <w:tcW w:w="1080" w:type="dxa"/>
            <w:vAlign w:val="bottom"/>
          </w:tcPr>
          <w:p w14:paraId="5AB8F848" w14:textId="77777777" w:rsidR="00DC26D2" w:rsidRDefault="00AE6E29">
            <w:pPr>
              <w:ind w:right="970"/>
              <w:jc w:val="right"/>
              <w:rPr>
                <w:sz w:val="20"/>
                <w:szCs w:val="20"/>
              </w:rPr>
            </w:pPr>
            <w:r>
              <w:rPr>
                <w:rFonts w:ascii="Arial" w:eastAsia="Arial" w:hAnsi="Arial" w:cs="Arial"/>
                <w:w w:val="71"/>
                <w:sz w:val="10"/>
                <w:szCs w:val="10"/>
              </w:rPr>
              <w:t>$</w:t>
            </w:r>
          </w:p>
        </w:tc>
        <w:tc>
          <w:tcPr>
            <w:tcW w:w="560" w:type="dxa"/>
            <w:vAlign w:val="bottom"/>
          </w:tcPr>
          <w:p w14:paraId="0519DACB" w14:textId="77777777" w:rsidR="00DC26D2" w:rsidRDefault="00AE6E29">
            <w:pPr>
              <w:spacing w:line="145" w:lineRule="exact"/>
              <w:jc w:val="right"/>
              <w:rPr>
                <w:sz w:val="20"/>
                <w:szCs w:val="20"/>
              </w:rPr>
            </w:pPr>
            <w:r>
              <w:rPr>
                <w:rFonts w:ascii="Arial" w:eastAsia="Arial" w:hAnsi="Arial" w:cs="Arial"/>
                <w:sz w:val="13"/>
                <w:szCs w:val="13"/>
              </w:rPr>
              <w:t>17,050</w:t>
            </w:r>
          </w:p>
        </w:tc>
        <w:tc>
          <w:tcPr>
            <w:tcW w:w="100" w:type="dxa"/>
            <w:vAlign w:val="bottom"/>
          </w:tcPr>
          <w:p w14:paraId="4BEB6228" w14:textId="77777777" w:rsidR="00DC26D2" w:rsidRDefault="00DC26D2">
            <w:pPr>
              <w:rPr>
                <w:sz w:val="16"/>
                <w:szCs w:val="16"/>
              </w:rPr>
            </w:pPr>
          </w:p>
        </w:tc>
        <w:tc>
          <w:tcPr>
            <w:tcW w:w="0" w:type="dxa"/>
            <w:vAlign w:val="bottom"/>
          </w:tcPr>
          <w:p w14:paraId="20216C27" w14:textId="77777777" w:rsidR="00DC26D2" w:rsidRDefault="00DC26D2">
            <w:pPr>
              <w:rPr>
                <w:sz w:val="1"/>
                <w:szCs w:val="1"/>
              </w:rPr>
            </w:pPr>
          </w:p>
        </w:tc>
      </w:tr>
      <w:tr w:rsidR="00DC26D2" w14:paraId="65AD854A" w14:textId="77777777">
        <w:trPr>
          <w:trHeight w:val="130"/>
        </w:trPr>
        <w:tc>
          <w:tcPr>
            <w:tcW w:w="7580" w:type="dxa"/>
            <w:tcBorders>
              <w:top w:val="single" w:sz="8" w:space="0" w:color="CFF0FC"/>
            </w:tcBorders>
            <w:shd w:val="clear" w:color="auto" w:fill="CFF0FC"/>
            <w:vAlign w:val="bottom"/>
          </w:tcPr>
          <w:p w14:paraId="3094278A" w14:textId="77777777" w:rsidR="00DC26D2" w:rsidRDefault="00AE6E29">
            <w:pPr>
              <w:spacing w:line="131" w:lineRule="exact"/>
              <w:rPr>
                <w:sz w:val="20"/>
                <w:szCs w:val="20"/>
              </w:rPr>
            </w:pPr>
            <w:r>
              <w:rPr>
                <w:rFonts w:ascii="Arial" w:eastAsia="Arial" w:hAnsi="Arial" w:cs="Arial"/>
                <w:sz w:val="13"/>
                <w:szCs w:val="13"/>
              </w:rPr>
              <w:t xml:space="preserve">Net (loss) income attributable to Textainer Group Holdings Limited common shareholders per </w:t>
            </w:r>
            <w:r>
              <w:rPr>
                <w:rFonts w:ascii="Arial" w:eastAsia="Arial" w:hAnsi="Arial" w:cs="Arial"/>
                <w:sz w:val="13"/>
                <w:szCs w:val="13"/>
              </w:rPr>
              <w:t>share:</w:t>
            </w:r>
          </w:p>
        </w:tc>
        <w:tc>
          <w:tcPr>
            <w:tcW w:w="1080" w:type="dxa"/>
            <w:tcBorders>
              <w:top w:val="single" w:sz="8" w:space="0" w:color="auto"/>
            </w:tcBorders>
            <w:shd w:val="clear" w:color="auto" w:fill="CFF0FC"/>
            <w:vAlign w:val="bottom"/>
          </w:tcPr>
          <w:p w14:paraId="3EBDAEA0" w14:textId="77777777" w:rsidR="00DC26D2" w:rsidRDefault="00DC26D2">
            <w:pPr>
              <w:rPr>
                <w:sz w:val="11"/>
                <w:szCs w:val="11"/>
              </w:rPr>
            </w:pPr>
          </w:p>
        </w:tc>
        <w:tc>
          <w:tcPr>
            <w:tcW w:w="560" w:type="dxa"/>
            <w:tcBorders>
              <w:top w:val="single" w:sz="8" w:space="0" w:color="auto"/>
            </w:tcBorders>
            <w:shd w:val="clear" w:color="auto" w:fill="CFF0FC"/>
            <w:vAlign w:val="bottom"/>
          </w:tcPr>
          <w:p w14:paraId="0DE113A2" w14:textId="77777777" w:rsidR="00DC26D2" w:rsidRDefault="00DC26D2">
            <w:pPr>
              <w:rPr>
                <w:sz w:val="11"/>
                <w:szCs w:val="11"/>
              </w:rPr>
            </w:pPr>
          </w:p>
        </w:tc>
        <w:tc>
          <w:tcPr>
            <w:tcW w:w="280" w:type="dxa"/>
            <w:tcBorders>
              <w:top w:val="single" w:sz="8" w:space="0" w:color="CFF0FC"/>
            </w:tcBorders>
            <w:shd w:val="clear" w:color="auto" w:fill="CFF0FC"/>
            <w:vAlign w:val="bottom"/>
          </w:tcPr>
          <w:p w14:paraId="0EBAE9B9" w14:textId="77777777" w:rsidR="00DC26D2" w:rsidRDefault="00DC26D2">
            <w:pPr>
              <w:rPr>
                <w:sz w:val="11"/>
                <w:szCs w:val="11"/>
              </w:rPr>
            </w:pPr>
          </w:p>
        </w:tc>
        <w:tc>
          <w:tcPr>
            <w:tcW w:w="1080" w:type="dxa"/>
            <w:tcBorders>
              <w:top w:val="single" w:sz="8" w:space="0" w:color="auto"/>
            </w:tcBorders>
            <w:shd w:val="clear" w:color="auto" w:fill="CFF0FC"/>
            <w:vAlign w:val="bottom"/>
          </w:tcPr>
          <w:p w14:paraId="33A516B4" w14:textId="77777777" w:rsidR="00DC26D2" w:rsidRDefault="00DC26D2">
            <w:pPr>
              <w:rPr>
                <w:sz w:val="11"/>
                <w:szCs w:val="11"/>
              </w:rPr>
            </w:pPr>
          </w:p>
        </w:tc>
        <w:tc>
          <w:tcPr>
            <w:tcW w:w="560" w:type="dxa"/>
            <w:tcBorders>
              <w:top w:val="single" w:sz="8" w:space="0" w:color="auto"/>
            </w:tcBorders>
            <w:shd w:val="clear" w:color="auto" w:fill="CFF0FC"/>
            <w:vAlign w:val="bottom"/>
          </w:tcPr>
          <w:p w14:paraId="5F64CF94" w14:textId="77777777" w:rsidR="00DC26D2" w:rsidRDefault="00DC26D2">
            <w:pPr>
              <w:rPr>
                <w:sz w:val="11"/>
                <w:szCs w:val="11"/>
              </w:rPr>
            </w:pPr>
          </w:p>
        </w:tc>
        <w:tc>
          <w:tcPr>
            <w:tcW w:w="100" w:type="dxa"/>
            <w:tcBorders>
              <w:top w:val="single" w:sz="8" w:space="0" w:color="CFF0FC"/>
            </w:tcBorders>
            <w:shd w:val="clear" w:color="auto" w:fill="CFF0FC"/>
            <w:vAlign w:val="bottom"/>
          </w:tcPr>
          <w:p w14:paraId="397C58F4" w14:textId="77777777" w:rsidR="00DC26D2" w:rsidRDefault="00DC26D2">
            <w:pPr>
              <w:rPr>
                <w:sz w:val="11"/>
                <w:szCs w:val="11"/>
              </w:rPr>
            </w:pPr>
          </w:p>
        </w:tc>
        <w:tc>
          <w:tcPr>
            <w:tcW w:w="0" w:type="dxa"/>
            <w:vAlign w:val="bottom"/>
          </w:tcPr>
          <w:p w14:paraId="726D499A" w14:textId="77777777" w:rsidR="00DC26D2" w:rsidRDefault="00DC26D2">
            <w:pPr>
              <w:rPr>
                <w:sz w:val="1"/>
                <w:szCs w:val="1"/>
              </w:rPr>
            </w:pPr>
          </w:p>
        </w:tc>
      </w:tr>
      <w:tr w:rsidR="00DC26D2" w14:paraId="7DE208A2" w14:textId="77777777">
        <w:trPr>
          <w:trHeight w:val="165"/>
        </w:trPr>
        <w:tc>
          <w:tcPr>
            <w:tcW w:w="7580" w:type="dxa"/>
            <w:vAlign w:val="bottom"/>
          </w:tcPr>
          <w:p w14:paraId="4CDF5AE6" w14:textId="77777777" w:rsidR="00DC26D2" w:rsidRDefault="00AE6E29">
            <w:pPr>
              <w:ind w:left="240"/>
              <w:rPr>
                <w:sz w:val="20"/>
                <w:szCs w:val="20"/>
              </w:rPr>
            </w:pPr>
            <w:r>
              <w:rPr>
                <w:rFonts w:ascii="Arial" w:eastAsia="Arial" w:hAnsi="Arial" w:cs="Arial"/>
                <w:sz w:val="13"/>
                <w:szCs w:val="13"/>
              </w:rPr>
              <w:t>Basic</w:t>
            </w:r>
          </w:p>
        </w:tc>
        <w:tc>
          <w:tcPr>
            <w:tcW w:w="1080" w:type="dxa"/>
            <w:vAlign w:val="bottom"/>
          </w:tcPr>
          <w:p w14:paraId="2FAEFC6D" w14:textId="77777777" w:rsidR="00DC26D2" w:rsidRDefault="00AE6E29">
            <w:pPr>
              <w:ind w:right="968"/>
              <w:jc w:val="right"/>
              <w:rPr>
                <w:sz w:val="20"/>
                <w:szCs w:val="20"/>
              </w:rPr>
            </w:pPr>
            <w:r>
              <w:rPr>
                <w:rFonts w:ascii="Arial" w:eastAsia="Arial" w:hAnsi="Arial" w:cs="Arial"/>
                <w:w w:val="71"/>
                <w:sz w:val="10"/>
                <w:szCs w:val="10"/>
              </w:rPr>
              <w:t>$</w:t>
            </w:r>
          </w:p>
        </w:tc>
        <w:tc>
          <w:tcPr>
            <w:tcW w:w="840" w:type="dxa"/>
            <w:gridSpan w:val="2"/>
            <w:vAlign w:val="bottom"/>
          </w:tcPr>
          <w:p w14:paraId="6716B763" w14:textId="77777777" w:rsidR="00DC26D2" w:rsidRDefault="00AE6E29">
            <w:pPr>
              <w:ind w:right="240"/>
              <w:jc w:val="right"/>
              <w:rPr>
                <w:sz w:val="20"/>
                <w:szCs w:val="20"/>
              </w:rPr>
            </w:pPr>
            <w:r>
              <w:rPr>
                <w:rFonts w:ascii="Arial" w:eastAsia="Arial" w:hAnsi="Arial" w:cs="Arial"/>
                <w:sz w:val="13"/>
                <w:szCs w:val="13"/>
              </w:rPr>
              <w:t>(0.08)</w:t>
            </w:r>
          </w:p>
        </w:tc>
        <w:tc>
          <w:tcPr>
            <w:tcW w:w="1080" w:type="dxa"/>
            <w:vAlign w:val="bottom"/>
          </w:tcPr>
          <w:p w14:paraId="6D865057" w14:textId="77777777" w:rsidR="00DC26D2" w:rsidRDefault="00AE6E29">
            <w:pPr>
              <w:ind w:right="970"/>
              <w:jc w:val="right"/>
              <w:rPr>
                <w:sz w:val="20"/>
                <w:szCs w:val="20"/>
              </w:rPr>
            </w:pPr>
            <w:r>
              <w:rPr>
                <w:rFonts w:ascii="Arial" w:eastAsia="Arial" w:hAnsi="Arial" w:cs="Arial"/>
                <w:w w:val="71"/>
                <w:sz w:val="10"/>
                <w:szCs w:val="10"/>
              </w:rPr>
              <w:t>$</w:t>
            </w:r>
          </w:p>
        </w:tc>
        <w:tc>
          <w:tcPr>
            <w:tcW w:w="560" w:type="dxa"/>
            <w:vAlign w:val="bottom"/>
          </w:tcPr>
          <w:p w14:paraId="54C511B7" w14:textId="77777777" w:rsidR="00DC26D2" w:rsidRDefault="00AE6E29">
            <w:pPr>
              <w:jc w:val="right"/>
              <w:rPr>
                <w:sz w:val="20"/>
                <w:szCs w:val="20"/>
              </w:rPr>
            </w:pPr>
            <w:r>
              <w:rPr>
                <w:rFonts w:ascii="Arial" w:eastAsia="Arial" w:hAnsi="Arial" w:cs="Arial"/>
                <w:sz w:val="13"/>
                <w:szCs w:val="13"/>
              </w:rPr>
              <w:t>0.30</w:t>
            </w:r>
          </w:p>
        </w:tc>
        <w:tc>
          <w:tcPr>
            <w:tcW w:w="100" w:type="dxa"/>
            <w:vAlign w:val="bottom"/>
          </w:tcPr>
          <w:p w14:paraId="274579EA" w14:textId="77777777" w:rsidR="00DC26D2" w:rsidRDefault="00DC26D2">
            <w:pPr>
              <w:rPr>
                <w:sz w:val="14"/>
                <w:szCs w:val="14"/>
              </w:rPr>
            </w:pPr>
          </w:p>
        </w:tc>
        <w:tc>
          <w:tcPr>
            <w:tcW w:w="0" w:type="dxa"/>
            <w:vAlign w:val="bottom"/>
          </w:tcPr>
          <w:p w14:paraId="2F62D715" w14:textId="77777777" w:rsidR="00DC26D2" w:rsidRDefault="00DC26D2">
            <w:pPr>
              <w:rPr>
                <w:sz w:val="1"/>
                <w:szCs w:val="1"/>
              </w:rPr>
            </w:pPr>
          </w:p>
        </w:tc>
      </w:tr>
      <w:tr w:rsidR="00DC26D2" w14:paraId="76F8E66B" w14:textId="77777777">
        <w:trPr>
          <w:trHeight w:val="152"/>
        </w:trPr>
        <w:tc>
          <w:tcPr>
            <w:tcW w:w="7580" w:type="dxa"/>
            <w:shd w:val="clear" w:color="auto" w:fill="CFF0FC"/>
            <w:vAlign w:val="bottom"/>
          </w:tcPr>
          <w:p w14:paraId="63721E0B" w14:textId="77777777" w:rsidR="00DC26D2" w:rsidRDefault="00AE6E29">
            <w:pPr>
              <w:ind w:left="240"/>
              <w:rPr>
                <w:sz w:val="20"/>
                <w:szCs w:val="20"/>
              </w:rPr>
            </w:pPr>
            <w:r>
              <w:rPr>
                <w:rFonts w:ascii="Arial" w:eastAsia="Arial" w:hAnsi="Arial" w:cs="Arial"/>
                <w:sz w:val="13"/>
                <w:szCs w:val="13"/>
              </w:rPr>
              <w:t>Diluted</w:t>
            </w:r>
          </w:p>
        </w:tc>
        <w:tc>
          <w:tcPr>
            <w:tcW w:w="1080" w:type="dxa"/>
            <w:shd w:val="clear" w:color="auto" w:fill="CFF0FC"/>
            <w:vAlign w:val="bottom"/>
          </w:tcPr>
          <w:p w14:paraId="2BF77B1E" w14:textId="77777777" w:rsidR="00DC26D2" w:rsidRDefault="00AE6E29">
            <w:pPr>
              <w:ind w:right="968"/>
              <w:jc w:val="right"/>
              <w:rPr>
                <w:sz w:val="20"/>
                <w:szCs w:val="20"/>
              </w:rPr>
            </w:pPr>
            <w:r>
              <w:rPr>
                <w:rFonts w:ascii="Arial" w:eastAsia="Arial" w:hAnsi="Arial" w:cs="Arial"/>
                <w:w w:val="71"/>
                <w:sz w:val="10"/>
                <w:szCs w:val="10"/>
              </w:rPr>
              <w:t>$</w:t>
            </w:r>
          </w:p>
        </w:tc>
        <w:tc>
          <w:tcPr>
            <w:tcW w:w="840" w:type="dxa"/>
            <w:gridSpan w:val="2"/>
            <w:shd w:val="clear" w:color="auto" w:fill="CFF0FC"/>
            <w:vAlign w:val="bottom"/>
          </w:tcPr>
          <w:p w14:paraId="503AEFAF" w14:textId="77777777" w:rsidR="00DC26D2" w:rsidRDefault="00AE6E29">
            <w:pPr>
              <w:ind w:right="240"/>
              <w:jc w:val="right"/>
              <w:rPr>
                <w:sz w:val="20"/>
                <w:szCs w:val="20"/>
              </w:rPr>
            </w:pPr>
            <w:r>
              <w:rPr>
                <w:rFonts w:ascii="Arial" w:eastAsia="Arial" w:hAnsi="Arial" w:cs="Arial"/>
                <w:sz w:val="13"/>
                <w:szCs w:val="13"/>
              </w:rPr>
              <w:t>(0.08)</w:t>
            </w:r>
          </w:p>
        </w:tc>
        <w:tc>
          <w:tcPr>
            <w:tcW w:w="1080" w:type="dxa"/>
            <w:shd w:val="clear" w:color="auto" w:fill="CFF0FC"/>
            <w:vAlign w:val="bottom"/>
          </w:tcPr>
          <w:p w14:paraId="0009F8DA" w14:textId="77777777" w:rsidR="00DC26D2" w:rsidRDefault="00AE6E29">
            <w:pPr>
              <w:ind w:right="970"/>
              <w:jc w:val="right"/>
              <w:rPr>
                <w:sz w:val="20"/>
                <w:szCs w:val="20"/>
              </w:rPr>
            </w:pPr>
            <w:r>
              <w:rPr>
                <w:rFonts w:ascii="Arial" w:eastAsia="Arial" w:hAnsi="Arial" w:cs="Arial"/>
                <w:w w:val="71"/>
                <w:sz w:val="10"/>
                <w:szCs w:val="10"/>
              </w:rPr>
              <w:t>$</w:t>
            </w:r>
          </w:p>
        </w:tc>
        <w:tc>
          <w:tcPr>
            <w:tcW w:w="560" w:type="dxa"/>
            <w:shd w:val="clear" w:color="auto" w:fill="CFF0FC"/>
            <w:vAlign w:val="bottom"/>
          </w:tcPr>
          <w:p w14:paraId="199C625E" w14:textId="77777777" w:rsidR="00DC26D2" w:rsidRDefault="00AE6E29">
            <w:pPr>
              <w:jc w:val="right"/>
              <w:rPr>
                <w:sz w:val="20"/>
                <w:szCs w:val="20"/>
              </w:rPr>
            </w:pPr>
            <w:r>
              <w:rPr>
                <w:rFonts w:ascii="Arial" w:eastAsia="Arial" w:hAnsi="Arial" w:cs="Arial"/>
                <w:sz w:val="13"/>
                <w:szCs w:val="13"/>
              </w:rPr>
              <w:t>0.30</w:t>
            </w:r>
          </w:p>
        </w:tc>
        <w:tc>
          <w:tcPr>
            <w:tcW w:w="100" w:type="dxa"/>
            <w:shd w:val="clear" w:color="auto" w:fill="CFF0FC"/>
            <w:vAlign w:val="bottom"/>
          </w:tcPr>
          <w:p w14:paraId="1F767935" w14:textId="77777777" w:rsidR="00DC26D2" w:rsidRDefault="00DC26D2">
            <w:pPr>
              <w:rPr>
                <w:sz w:val="13"/>
                <w:szCs w:val="13"/>
              </w:rPr>
            </w:pPr>
          </w:p>
        </w:tc>
        <w:tc>
          <w:tcPr>
            <w:tcW w:w="0" w:type="dxa"/>
            <w:vAlign w:val="bottom"/>
          </w:tcPr>
          <w:p w14:paraId="1F14AB36" w14:textId="77777777" w:rsidR="00DC26D2" w:rsidRDefault="00DC26D2">
            <w:pPr>
              <w:rPr>
                <w:sz w:val="1"/>
                <w:szCs w:val="1"/>
              </w:rPr>
            </w:pPr>
          </w:p>
        </w:tc>
      </w:tr>
      <w:tr w:rsidR="00DC26D2" w14:paraId="77AC6C05" w14:textId="77777777">
        <w:trPr>
          <w:trHeight w:val="152"/>
        </w:trPr>
        <w:tc>
          <w:tcPr>
            <w:tcW w:w="7580" w:type="dxa"/>
            <w:vAlign w:val="bottom"/>
          </w:tcPr>
          <w:p w14:paraId="45AC92BA" w14:textId="77777777" w:rsidR="00DC26D2" w:rsidRDefault="00AE6E29">
            <w:pPr>
              <w:rPr>
                <w:sz w:val="20"/>
                <w:szCs w:val="20"/>
              </w:rPr>
            </w:pPr>
            <w:r>
              <w:rPr>
                <w:rFonts w:ascii="Arial" w:eastAsia="Arial" w:hAnsi="Arial" w:cs="Arial"/>
                <w:sz w:val="13"/>
                <w:szCs w:val="13"/>
              </w:rPr>
              <w:t>Weighted average shares outstanding (in thousands):</w:t>
            </w:r>
          </w:p>
        </w:tc>
        <w:tc>
          <w:tcPr>
            <w:tcW w:w="1080" w:type="dxa"/>
            <w:vAlign w:val="bottom"/>
          </w:tcPr>
          <w:p w14:paraId="0885CD27" w14:textId="77777777" w:rsidR="00DC26D2" w:rsidRDefault="00DC26D2">
            <w:pPr>
              <w:rPr>
                <w:sz w:val="13"/>
                <w:szCs w:val="13"/>
              </w:rPr>
            </w:pPr>
          </w:p>
        </w:tc>
        <w:tc>
          <w:tcPr>
            <w:tcW w:w="560" w:type="dxa"/>
            <w:vAlign w:val="bottom"/>
          </w:tcPr>
          <w:p w14:paraId="101C1402" w14:textId="77777777" w:rsidR="00DC26D2" w:rsidRDefault="00DC26D2">
            <w:pPr>
              <w:rPr>
                <w:sz w:val="13"/>
                <w:szCs w:val="13"/>
              </w:rPr>
            </w:pPr>
          </w:p>
        </w:tc>
        <w:tc>
          <w:tcPr>
            <w:tcW w:w="280" w:type="dxa"/>
            <w:vAlign w:val="bottom"/>
          </w:tcPr>
          <w:p w14:paraId="2038451B" w14:textId="77777777" w:rsidR="00DC26D2" w:rsidRDefault="00DC26D2">
            <w:pPr>
              <w:rPr>
                <w:sz w:val="13"/>
                <w:szCs w:val="13"/>
              </w:rPr>
            </w:pPr>
          </w:p>
        </w:tc>
        <w:tc>
          <w:tcPr>
            <w:tcW w:w="1080" w:type="dxa"/>
            <w:vAlign w:val="bottom"/>
          </w:tcPr>
          <w:p w14:paraId="29BFCF03" w14:textId="77777777" w:rsidR="00DC26D2" w:rsidRDefault="00DC26D2">
            <w:pPr>
              <w:rPr>
                <w:sz w:val="13"/>
                <w:szCs w:val="13"/>
              </w:rPr>
            </w:pPr>
          </w:p>
        </w:tc>
        <w:tc>
          <w:tcPr>
            <w:tcW w:w="560" w:type="dxa"/>
            <w:vAlign w:val="bottom"/>
          </w:tcPr>
          <w:p w14:paraId="3E757464" w14:textId="77777777" w:rsidR="00DC26D2" w:rsidRDefault="00DC26D2">
            <w:pPr>
              <w:rPr>
                <w:sz w:val="13"/>
                <w:szCs w:val="13"/>
              </w:rPr>
            </w:pPr>
          </w:p>
        </w:tc>
        <w:tc>
          <w:tcPr>
            <w:tcW w:w="100" w:type="dxa"/>
            <w:vAlign w:val="bottom"/>
          </w:tcPr>
          <w:p w14:paraId="3AFEF30D" w14:textId="77777777" w:rsidR="00DC26D2" w:rsidRDefault="00DC26D2">
            <w:pPr>
              <w:rPr>
                <w:sz w:val="13"/>
                <w:szCs w:val="13"/>
              </w:rPr>
            </w:pPr>
          </w:p>
        </w:tc>
        <w:tc>
          <w:tcPr>
            <w:tcW w:w="0" w:type="dxa"/>
            <w:vAlign w:val="bottom"/>
          </w:tcPr>
          <w:p w14:paraId="61BF0194" w14:textId="77777777" w:rsidR="00DC26D2" w:rsidRDefault="00DC26D2">
            <w:pPr>
              <w:rPr>
                <w:sz w:val="1"/>
                <w:szCs w:val="1"/>
              </w:rPr>
            </w:pPr>
          </w:p>
        </w:tc>
      </w:tr>
      <w:tr w:rsidR="00DC26D2" w14:paraId="6DB8088F" w14:textId="77777777">
        <w:trPr>
          <w:trHeight w:val="152"/>
        </w:trPr>
        <w:tc>
          <w:tcPr>
            <w:tcW w:w="7580" w:type="dxa"/>
            <w:shd w:val="clear" w:color="auto" w:fill="CFF0FC"/>
            <w:vAlign w:val="bottom"/>
          </w:tcPr>
          <w:p w14:paraId="2CB8F32E" w14:textId="77777777" w:rsidR="00DC26D2" w:rsidRDefault="00AE6E29">
            <w:pPr>
              <w:ind w:left="240"/>
              <w:rPr>
                <w:sz w:val="20"/>
                <w:szCs w:val="20"/>
              </w:rPr>
            </w:pPr>
            <w:r>
              <w:rPr>
                <w:rFonts w:ascii="Arial" w:eastAsia="Arial" w:hAnsi="Arial" w:cs="Arial"/>
                <w:sz w:val="13"/>
                <w:szCs w:val="13"/>
              </w:rPr>
              <w:t>Basic</w:t>
            </w:r>
          </w:p>
        </w:tc>
        <w:tc>
          <w:tcPr>
            <w:tcW w:w="1080" w:type="dxa"/>
            <w:shd w:val="clear" w:color="auto" w:fill="CFF0FC"/>
            <w:vAlign w:val="bottom"/>
          </w:tcPr>
          <w:p w14:paraId="4E55ECD3" w14:textId="77777777" w:rsidR="00DC26D2" w:rsidRDefault="00DC26D2">
            <w:pPr>
              <w:rPr>
                <w:sz w:val="13"/>
                <w:szCs w:val="13"/>
              </w:rPr>
            </w:pPr>
          </w:p>
        </w:tc>
        <w:tc>
          <w:tcPr>
            <w:tcW w:w="560" w:type="dxa"/>
            <w:shd w:val="clear" w:color="auto" w:fill="CFF0FC"/>
            <w:vAlign w:val="bottom"/>
          </w:tcPr>
          <w:p w14:paraId="516B2E92" w14:textId="77777777" w:rsidR="00DC26D2" w:rsidRDefault="00AE6E29">
            <w:pPr>
              <w:jc w:val="right"/>
              <w:rPr>
                <w:sz w:val="20"/>
                <w:szCs w:val="20"/>
              </w:rPr>
            </w:pPr>
            <w:r>
              <w:rPr>
                <w:rFonts w:ascii="Arial" w:eastAsia="Arial" w:hAnsi="Arial" w:cs="Arial"/>
                <w:sz w:val="13"/>
                <w:szCs w:val="13"/>
              </w:rPr>
              <w:t>56,455</w:t>
            </w:r>
          </w:p>
        </w:tc>
        <w:tc>
          <w:tcPr>
            <w:tcW w:w="280" w:type="dxa"/>
            <w:shd w:val="clear" w:color="auto" w:fill="CFF0FC"/>
            <w:vAlign w:val="bottom"/>
          </w:tcPr>
          <w:p w14:paraId="17E681AA" w14:textId="77777777" w:rsidR="00DC26D2" w:rsidRDefault="00DC26D2">
            <w:pPr>
              <w:rPr>
                <w:sz w:val="13"/>
                <w:szCs w:val="13"/>
              </w:rPr>
            </w:pPr>
          </w:p>
        </w:tc>
        <w:tc>
          <w:tcPr>
            <w:tcW w:w="1080" w:type="dxa"/>
            <w:shd w:val="clear" w:color="auto" w:fill="CFF0FC"/>
            <w:vAlign w:val="bottom"/>
          </w:tcPr>
          <w:p w14:paraId="01091C72" w14:textId="77777777" w:rsidR="00DC26D2" w:rsidRDefault="00DC26D2">
            <w:pPr>
              <w:rPr>
                <w:sz w:val="13"/>
                <w:szCs w:val="13"/>
              </w:rPr>
            </w:pPr>
          </w:p>
        </w:tc>
        <w:tc>
          <w:tcPr>
            <w:tcW w:w="560" w:type="dxa"/>
            <w:shd w:val="clear" w:color="auto" w:fill="CFF0FC"/>
            <w:vAlign w:val="bottom"/>
          </w:tcPr>
          <w:p w14:paraId="5594F20B" w14:textId="77777777" w:rsidR="00DC26D2" w:rsidRDefault="00AE6E29">
            <w:pPr>
              <w:jc w:val="right"/>
              <w:rPr>
                <w:sz w:val="20"/>
                <w:szCs w:val="20"/>
              </w:rPr>
            </w:pPr>
            <w:r>
              <w:rPr>
                <w:rFonts w:ascii="Arial" w:eastAsia="Arial" w:hAnsi="Arial" w:cs="Arial"/>
                <w:sz w:val="13"/>
                <w:szCs w:val="13"/>
              </w:rPr>
              <w:t>57,475</w:t>
            </w:r>
          </w:p>
        </w:tc>
        <w:tc>
          <w:tcPr>
            <w:tcW w:w="100" w:type="dxa"/>
            <w:shd w:val="clear" w:color="auto" w:fill="CFF0FC"/>
            <w:vAlign w:val="bottom"/>
          </w:tcPr>
          <w:p w14:paraId="4E16656A" w14:textId="77777777" w:rsidR="00DC26D2" w:rsidRDefault="00DC26D2">
            <w:pPr>
              <w:rPr>
                <w:sz w:val="13"/>
                <w:szCs w:val="13"/>
              </w:rPr>
            </w:pPr>
          </w:p>
        </w:tc>
        <w:tc>
          <w:tcPr>
            <w:tcW w:w="0" w:type="dxa"/>
            <w:vAlign w:val="bottom"/>
          </w:tcPr>
          <w:p w14:paraId="4C3D7B82" w14:textId="77777777" w:rsidR="00DC26D2" w:rsidRDefault="00DC26D2">
            <w:pPr>
              <w:rPr>
                <w:sz w:val="1"/>
                <w:szCs w:val="1"/>
              </w:rPr>
            </w:pPr>
          </w:p>
        </w:tc>
      </w:tr>
      <w:tr w:rsidR="00DC26D2" w14:paraId="03866F18" w14:textId="77777777">
        <w:trPr>
          <w:trHeight w:val="165"/>
        </w:trPr>
        <w:tc>
          <w:tcPr>
            <w:tcW w:w="7580" w:type="dxa"/>
            <w:vAlign w:val="bottom"/>
          </w:tcPr>
          <w:p w14:paraId="482D4A17" w14:textId="77777777" w:rsidR="00DC26D2" w:rsidRDefault="00AE6E29">
            <w:pPr>
              <w:ind w:left="240"/>
              <w:rPr>
                <w:sz w:val="20"/>
                <w:szCs w:val="20"/>
              </w:rPr>
            </w:pPr>
            <w:r>
              <w:rPr>
                <w:rFonts w:ascii="Arial" w:eastAsia="Arial" w:hAnsi="Arial" w:cs="Arial"/>
                <w:sz w:val="13"/>
                <w:szCs w:val="13"/>
              </w:rPr>
              <w:t>Diluted</w:t>
            </w:r>
          </w:p>
        </w:tc>
        <w:tc>
          <w:tcPr>
            <w:tcW w:w="1080" w:type="dxa"/>
            <w:vAlign w:val="bottom"/>
          </w:tcPr>
          <w:p w14:paraId="0C801CD1" w14:textId="77777777" w:rsidR="00DC26D2" w:rsidRDefault="00DC26D2">
            <w:pPr>
              <w:rPr>
                <w:sz w:val="14"/>
                <w:szCs w:val="14"/>
              </w:rPr>
            </w:pPr>
          </w:p>
        </w:tc>
        <w:tc>
          <w:tcPr>
            <w:tcW w:w="560" w:type="dxa"/>
            <w:vAlign w:val="bottom"/>
          </w:tcPr>
          <w:p w14:paraId="29DE23D7" w14:textId="77777777" w:rsidR="00DC26D2" w:rsidRDefault="00AE6E29">
            <w:pPr>
              <w:jc w:val="right"/>
              <w:rPr>
                <w:sz w:val="20"/>
                <w:szCs w:val="20"/>
              </w:rPr>
            </w:pPr>
            <w:r>
              <w:rPr>
                <w:rFonts w:ascii="Arial" w:eastAsia="Arial" w:hAnsi="Arial" w:cs="Arial"/>
                <w:sz w:val="13"/>
                <w:szCs w:val="13"/>
              </w:rPr>
              <w:t>56,455</w:t>
            </w:r>
          </w:p>
        </w:tc>
        <w:tc>
          <w:tcPr>
            <w:tcW w:w="280" w:type="dxa"/>
            <w:vAlign w:val="bottom"/>
          </w:tcPr>
          <w:p w14:paraId="4A11C57F" w14:textId="77777777" w:rsidR="00DC26D2" w:rsidRDefault="00DC26D2">
            <w:pPr>
              <w:rPr>
                <w:sz w:val="14"/>
                <w:szCs w:val="14"/>
              </w:rPr>
            </w:pPr>
          </w:p>
        </w:tc>
        <w:tc>
          <w:tcPr>
            <w:tcW w:w="1080" w:type="dxa"/>
            <w:vAlign w:val="bottom"/>
          </w:tcPr>
          <w:p w14:paraId="26D28389" w14:textId="77777777" w:rsidR="00DC26D2" w:rsidRDefault="00DC26D2">
            <w:pPr>
              <w:rPr>
                <w:sz w:val="14"/>
                <w:szCs w:val="14"/>
              </w:rPr>
            </w:pPr>
          </w:p>
        </w:tc>
        <w:tc>
          <w:tcPr>
            <w:tcW w:w="560" w:type="dxa"/>
            <w:vAlign w:val="bottom"/>
          </w:tcPr>
          <w:p w14:paraId="750CF5E9" w14:textId="77777777" w:rsidR="00DC26D2" w:rsidRDefault="00AE6E29">
            <w:pPr>
              <w:jc w:val="right"/>
              <w:rPr>
                <w:sz w:val="20"/>
                <w:szCs w:val="20"/>
              </w:rPr>
            </w:pPr>
            <w:r>
              <w:rPr>
                <w:rFonts w:ascii="Arial" w:eastAsia="Arial" w:hAnsi="Arial" w:cs="Arial"/>
                <w:sz w:val="13"/>
                <w:szCs w:val="13"/>
              </w:rPr>
              <w:t>57,587</w:t>
            </w:r>
          </w:p>
        </w:tc>
        <w:tc>
          <w:tcPr>
            <w:tcW w:w="100" w:type="dxa"/>
            <w:vAlign w:val="bottom"/>
          </w:tcPr>
          <w:p w14:paraId="0D42CF01" w14:textId="77777777" w:rsidR="00DC26D2" w:rsidRDefault="00DC26D2">
            <w:pPr>
              <w:rPr>
                <w:sz w:val="14"/>
                <w:szCs w:val="14"/>
              </w:rPr>
            </w:pPr>
          </w:p>
        </w:tc>
        <w:tc>
          <w:tcPr>
            <w:tcW w:w="0" w:type="dxa"/>
            <w:vAlign w:val="bottom"/>
          </w:tcPr>
          <w:p w14:paraId="570C0771" w14:textId="77777777" w:rsidR="00DC26D2" w:rsidRDefault="00DC26D2">
            <w:pPr>
              <w:rPr>
                <w:sz w:val="1"/>
                <w:szCs w:val="1"/>
              </w:rPr>
            </w:pPr>
          </w:p>
        </w:tc>
      </w:tr>
      <w:tr w:rsidR="00DC26D2" w14:paraId="4AFE7B86" w14:textId="77777777">
        <w:trPr>
          <w:trHeight w:val="152"/>
        </w:trPr>
        <w:tc>
          <w:tcPr>
            <w:tcW w:w="7580" w:type="dxa"/>
            <w:shd w:val="clear" w:color="auto" w:fill="CFF0FC"/>
            <w:vAlign w:val="bottom"/>
          </w:tcPr>
          <w:p w14:paraId="5760948E" w14:textId="77777777" w:rsidR="00DC26D2" w:rsidRDefault="00AE6E29">
            <w:pPr>
              <w:rPr>
                <w:sz w:val="20"/>
                <w:szCs w:val="20"/>
              </w:rPr>
            </w:pPr>
            <w:r>
              <w:rPr>
                <w:rFonts w:ascii="Arial" w:eastAsia="Arial" w:hAnsi="Arial" w:cs="Arial"/>
                <w:sz w:val="13"/>
                <w:szCs w:val="13"/>
              </w:rPr>
              <w:t>Other comprehensive (loss) income, before tax:</w:t>
            </w:r>
          </w:p>
        </w:tc>
        <w:tc>
          <w:tcPr>
            <w:tcW w:w="1080" w:type="dxa"/>
            <w:shd w:val="clear" w:color="auto" w:fill="CFF0FC"/>
            <w:vAlign w:val="bottom"/>
          </w:tcPr>
          <w:p w14:paraId="2F2FE534" w14:textId="77777777" w:rsidR="00DC26D2" w:rsidRDefault="00DC26D2">
            <w:pPr>
              <w:rPr>
                <w:sz w:val="13"/>
                <w:szCs w:val="13"/>
              </w:rPr>
            </w:pPr>
          </w:p>
        </w:tc>
        <w:tc>
          <w:tcPr>
            <w:tcW w:w="560" w:type="dxa"/>
            <w:shd w:val="clear" w:color="auto" w:fill="CFF0FC"/>
            <w:vAlign w:val="bottom"/>
          </w:tcPr>
          <w:p w14:paraId="5B78B8A8" w14:textId="77777777" w:rsidR="00DC26D2" w:rsidRDefault="00DC26D2">
            <w:pPr>
              <w:rPr>
                <w:sz w:val="13"/>
                <w:szCs w:val="13"/>
              </w:rPr>
            </w:pPr>
          </w:p>
        </w:tc>
        <w:tc>
          <w:tcPr>
            <w:tcW w:w="280" w:type="dxa"/>
            <w:shd w:val="clear" w:color="auto" w:fill="CFF0FC"/>
            <w:vAlign w:val="bottom"/>
          </w:tcPr>
          <w:p w14:paraId="4150EAC9" w14:textId="77777777" w:rsidR="00DC26D2" w:rsidRDefault="00DC26D2">
            <w:pPr>
              <w:rPr>
                <w:sz w:val="13"/>
                <w:szCs w:val="13"/>
              </w:rPr>
            </w:pPr>
          </w:p>
        </w:tc>
        <w:tc>
          <w:tcPr>
            <w:tcW w:w="1080" w:type="dxa"/>
            <w:shd w:val="clear" w:color="auto" w:fill="CFF0FC"/>
            <w:vAlign w:val="bottom"/>
          </w:tcPr>
          <w:p w14:paraId="584BEE1F" w14:textId="77777777" w:rsidR="00DC26D2" w:rsidRDefault="00DC26D2">
            <w:pPr>
              <w:rPr>
                <w:sz w:val="13"/>
                <w:szCs w:val="13"/>
              </w:rPr>
            </w:pPr>
          </w:p>
        </w:tc>
        <w:tc>
          <w:tcPr>
            <w:tcW w:w="560" w:type="dxa"/>
            <w:shd w:val="clear" w:color="auto" w:fill="CFF0FC"/>
            <w:vAlign w:val="bottom"/>
          </w:tcPr>
          <w:p w14:paraId="73FAF194" w14:textId="77777777" w:rsidR="00DC26D2" w:rsidRDefault="00DC26D2">
            <w:pPr>
              <w:rPr>
                <w:sz w:val="13"/>
                <w:szCs w:val="13"/>
              </w:rPr>
            </w:pPr>
          </w:p>
        </w:tc>
        <w:tc>
          <w:tcPr>
            <w:tcW w:w="100" w:type="dxa"/>
            <w:shd w:val="clear" w:color="auto" w:fill="CFF0FC"/>
            <w:vAlign w:val="bottom"/>
          </w:tcPr>
          <w:p w14:paraId="7D129E31" w14:textId="77777777" w:rsidR="00DC26D2" w:rsidRDefault="00DC26D2">
            <w:pPr>
              <w:rPr>
                <w:sz w:val="13"/>
                <w:szCs w:val="13"/>
              </w:rPr>
            </w:pPr>
          </w:p>
        </w:tc>
        <w:tc>
          <w:tcPr>
            <w:tcW w:w="0" w:type="dxa"/>
            <w:vAlign w:val="bottom"/>
          </w:tcPr>
          <w:p w14:paraId="4E4BBF80" w14:textId="77777777" w:rsidR="00DC26D2" w:rsidRDefault="00DC26D2">
            <w:pPr>
              <w:rPr>
                <w:sz w:val="1"/>
                <w:szCs w:val="1"/>
              </w:rPr>
            </w:pPr>
          </w:p>
        </w:tc>
      </w:tr>
      <w:tr w:rsidR="00DC26D2" w14:paraId="73A8BBEE" w14:textId="77777777">
        <w:trPr>
          <w:trHeight w:val="152"/>
        </w:trPr>
        <w:tc>
          <w:tcPr>
            <w:tcW w:w="7580" w:type="dxa"/>
            <w:vAlign w:val="bottom"/>
          </w:tcPr>
          <w:p w14:paraId="1FD59E58" w14:textId="77777777" w:rsidR="00DC26D2" w:rsidRDefault="00AE6E29">
            <w:pPr>
              <w:ind w:left="240"/>
              <w:rPr>
                <w:sz w:val="20"/>
                <w:szCs w:val="20"/>
              </w:rPr>
            </w:pPr>
            <w:r>
              <w:rPr>
                <w:rFonts w:ascii="Arial" w:eastAsia="Arial" w:hAnsi="Arial" w:cs="Arial"/>
                <w:sz w:val="13"/>
                <w:szCs w:val="13"/>
              </w:rPr>
              <w:t xml:space="preserve">Change in </w:t>
            </w:r>
            <w:r>
              <w:rPr>
                <w:rFonts w:ascii="Arial" w:eastAsia="Arial" w:hAnsi="Arial" w:cs="Arial"/>
                <w:sz w:val="13"/>
                <w:szCs w:val="13"/>
              </w:rPr>
              <w:t>derivative instruments designated as cash flow hedges</w:t>
            </w:r>
          </w:p>
        </w:tc>
        <w:tc>
          <w:tcPr>
            <w:tcW w:w="1080" w:type="dxa"/>
            <w:vAlign w:val="bottom"/>
          </w:tcPr>
          <w:p w14:paraId="61286790" w14:textId="77777777" w:rsidR="00DC26D2" w:rsidRDefault="00DC26D2">
            <w:pPr>
              <w:rPr>
                <w:sz w:val="13"/>
                <w:szCs w:val="13"/>
              </w:rPr>
            </w:pPr>
          </w:p>
        </w:tc>
        <w:tc>
          <w:tcPr>
            <w:tcW w:w="840" w:type="dxa"/>
            <w:gridSpan w:val="2"/>
            <w:vAlign w:val="bottom"/>
          </w:tcPr>
          <w:p w14:paraId="6619F818" w14:textId="77777777" w:rsidR="00DC26D2" w:rsidRDefault="00AE6E29">
            <w:pPr>
              <w:ind w:right="240"/>
              <w:jc w:val="right"/>
              <w:rPr>
                <w:sz w:val="20"/>
                <w:szCs w:val="20"/>
              </w:rPr>
            </w:pPr>
            <w:r>
              <w:rPr>
                <w:rFonts w:ascii="Arial" w:eastAsia="Arial" w:hAnsi="Arial" w:cs="Arial"/>
                <w:sz w:val="13"/>
                <w:szCs w:val="13"/>
              </w:rPr>
              <w:t>(8,858)</w:t>
            </w:r>
          </w:p>
        </w:tc>
        <w:tc>
          <w:tcPr>
            <w:tcW w:w="1080" w:type="dxa"/>
            <w:vAlign w:val="bottom"/>
          </w:tcPr>
          <w:p w14:paraId="0D4FA96F" w14:textId="77777777" w:rsidR="00DC26D2" w:rsidRDefault="00DC26D2">
            <w:pPr>
              <w:rPr>
                <w:sz w:val="13"/>
                <w:szCs w:val="13"/>
              </w:rPr>
            </w:pPr>
          </w:p>
        </w:tc>
        <w:tc>
          <w:tcPr>
            <w:tcW w:w="660" w:type="dxa"/>
            <w:gridSpan w:val="2"/>
            <w:vAlign w:val="bottom"/>
          </w:tcPr>
          <w:p w14:paraId="4423AC57" w14:textId="77777777" w:rsidR="00DC26D2" w:rsidRDefault="00AE6E29">
            <w:pPr>
              <w:ind w:right="120"/>
              <w:jc w:val="right"/>
              <w:rPr>
                <w:sz w:val="20"/>
                <w:szCs w:val="20"/>
              </w:rPr>
            </w:pPr>
            <w:r>
              <w:rPr>
                <w:rFonts w:ascii="Arial" w:eastAsia="Arial" w:hAnsi="Arial" w:cs="Arial"/>
                <w:sz w:val="13"/>
                <w:szCs w:val="13"/>
              </w:rPr>
              <w:t>—</w:t>
            </w:r>
          </w:p>
        </w:tc>
        <w:tc>
          <w:tcPr>
            <w:tcW w:w="0" w:type="dxa"/>
            <w:vAlign w:val="bottom"/>
          </w:tcPr>
          <w:p w14:paraId="2797551B" w14:textId="77777777" w:rsidR="00DC26D2" w:rsidRDefault="00DC26D2">
            <w:pPr>
              <w:rPr>
                <w:sz w:val="1"/>
                <w:szCs w:val="1"/>
              </w:rPr>
            </w:pPr>
          </w:p>
        </w:tc>
      </w:tr>
      <w:tr w:rsidR="00DC26D2" w14:paraId="2FBA5DED" w14:textId="77777777">
        <w:trPr>
          <w:trHeight w:val="152"/>
        </w:trPr>
        <w:tc>
          <w:tcPr>
            <w:tcW w:w="7580" w:type="dxa"/>
            <w:shd w:val="clear" w:color="auto" w:fill="CFF0FC"/>
            <w:vAlign w:val="bottom"/>
          </w:tcPr>
          <w:p w14:paraId="2B3E9279" w14:textId="77777777" w:rsidR="00DC26D2" w:rsidRDefault="00AE6E29">
            <w:pPr>
              <w:ind w:left="240"/>
              <w:rPr>
                <w:sz w:val="20"/>
                <w:szCs w:val="20"/>
              </w:rPr>
            </w:pPr>
            <w:r>
              <w:rPr>
                <w:rFonts w:ascii="Arial" w:eastAsia="Arial" w:hAnsi="Arial" w:cs="Arial"/>
                <w:sz w:val="13"/>
                <w:szCs w:val="13"/>
              </w:rPr>
              <w:t>Reclassification of realized gain on derivative instruments designated as cash flow hedges</w:t>
            </w:r>
          </w:p>
        </w:tc>
        <w:tc>
          <w:tcPr>
            <w:tcW w:w="1080" w:type="dxa"/>
            <w:shd w:val="clear" w:color="auto" w:fill="CFF0FC"/>
            <w:vAlign w:val="bottom"/>
          </w:tcPr>
          <w:p w14:paraId="1A85ECEC" w14:textId="77777777" w:rsidR="00DC26D2" w:rsidRDefault="00DC26D2">
            <w:pPr>
              <w:rPr>
                <w:sz w:val="13"/>
                <w:szCs w:val="13"/>
              </w:rPr>
            </w:pPr>
          </w:p>
        </w:tc>
        <w:tc>
          <w:tcPr>
            <w:tcW w:w="840" w:type="dxa"/>
            <w:gridSpan w:val="2"/>
            <w:shd w:val="clear" w:color="auto" w:fill="CFF0FC"/>
            <w:vAlign w:val="bottom"/>
          </w:tcPr>
          <w:p w14:paraId="1EDEDFB8" w14:textId="77777777" w:rsidR="00DC26D2" w:rsidRDefault="00AE6E29">
            <w:pPr>
              <w:ind w:right="240"/>
              <w:jc w:val="right"/>
              <w:rPr>
                <w:sz w:val="20"/>
                <w:szCs w:val="20"/>
              </w:rPr>
            </w:pPr>
            <w:r>
              <w:rPr>
                <w:rFonts w:ascii="Arial" w:eastAsia="Arial" w:hAnsi="Arial" w:cs="Arial"/>
                <w:sz w:val="13"/>
                <w:szCs w:val="13"/>
              </w:rPr>
              <w:t>(62)</w:t>
            </w:r>
          </w:p>
        </w:tc>
        <w:tc>
          <w:tcPr>
            <w:tcW w:w="1080" w:type="dxa"/>
            <w:shd w:val="clear" w:color="auto" w:fill="CFF0FC"/>
            <w:vAlign w:val="bottom"/>
          </w:tcPr>
          <w:p w14:paraId="67396258" w14:textId="77777777" w:rsidR="00DC26D2" w:rsidRDefault="00DC26D2">
            <w:pPr>
              <w:rPr>
                <w:sz w:val="13"/>
                <w:szCs w:val="13"/>
              </w:rPr>
            </w:pPr>
          </w:p>
        </w:tc>
        <w:tc>
          <w:tcPr>
            <w:tcW w:w="660" w:type="dxa"/>
            <w:gridSpan w:val="2"/>
            <w:shd w:val="clear" w:color="auto" w:fill="CFF0FC"/>
            <w:vAlign w:val="bottom"/>
          </w:tcPr>
          <w:p w14:paraId="1F7EB545" w14:textId="77777777" w:rsidR="00DC26D2" w:rsidRDefault="00AE6E29">
            <w:pPr>
              <w:ind w:right="120"/>
              <w:jc w:val="right"/>
              <w:rPr>
                <w:sz w:val="20"/>
                <w:szCs w:val="20"/>
              </w:rPr>
            </w:pPr>
            <w:r>
              <w:rPr>
                <w:rFonts w:ascii="Arial" w:eastAsia="Arial" w:hAnsi="Arial" w:cs="Arial"/>
                <w:sz w:val="13"/>
                <w:szCs w:val="13"/>
              </w:rPr>
              <w:t>—</w:t>
            </w:r>
          </w:p>
        </w:tc>
        <w:tc>
          <w:tcPr>
            <w:tcW w:w="0" w:type="dxa"/>
            <w:vAlign w:val="bottom"/>
          </w:tcPr>
          <w:p w14:paraId="5AFCCFBD" w14:textId="77777777" w:rsidR="00DC26D2" w:rsidRDefault="00DC26D2">
            <w:pPr>
              <w:rPr>
                <w:sz w:val="1"/>
                <w:szCs w:val="1"/>
              </w:rPr>
            </w:pPr>
          </w:p>
        </w:tc>
      </w:tr>
      <w:tr w:rsidR="00DC26D2" w14:paraId="66B5FA2B" w14:textId="77777777">
        <w:trPr>
          <w:trHeight w:val="165"/>
        </w:trPr>
        <w:tc>
          <w:tcPr>
            <w:tcW w:w="7580" w:type="dxa"/>
            <w:vAlign w:val="bottom"/>
          </w:tcPr>
          <w:p w14:paraId="1BB225E4" w14:textId="77777777" w:rsidR="00DC26D2" w:rsidRDefault="00AE6E29">
            <w:pPr>
              <w:ind w:left="240"/>
              <w:rPr>
                <w:sz w:val="20"/>
                <w:szCs w:val="20"/>
              </w:rPr>
            </w:pPr>
            <w:r>
              <w:rPr>
                <w:rFonts w:ascii="Arial" w:eastAsia="Arial" w:hAnsi="Arial" w:cs="Arial"/>
                <w:sz w:val="13"/>
                <w:szCs w:val="13"/>
              </w:rPr>
              <w:t>Foreign currency translation adjustments</w:t>
            </w:r>
          </w:p>
        </w:tc>
        <w:tc>
          <w:tcPr>
            <w:tcW w:w="1080" w:type="dxa"/>
            <w:vAlign w:val="bottom"/>
          </w:tcPr>
          <w:p w14:paraId="1C6458AC" w14:textId="77777777" w:rsidR="00DC26D2" w:rsidRDefault="00DC26D2">
            <w:pPr>
              <w:rPr>
                <w:sz w:val="14"/>
                <w:szCs w:val="14"/>
              </w:rPr>
            </w:pPr>
          </w:p>
        </w:tc>
        <w:tc>
          <w:tcPr>
            <w:tcW w:w="840" w:type="dxa"/>
            <w:gridSpan w:val="2"/>
            <w:vAlign w:val="bottom"/>
          </w:tcPr>
          <w:p w14:paraId="50AA84D7" w14:textId="77777777" w:rsidR="00DC26D2" w:rsidRDefault="00AE6E29">
            <w:pPr>
              <w:ind w:right="240"/>
              <w:jc w:val="right"/>
              <w:rPr>
                <w:sz w:val="20"/>
                <w:szCs w:val="20"/>
              </w:rPr>
            </w:pPr>
            <w:r>
              <w:rPr>
                <w:rFonts w:ascii="Arial" w:eastAsia="Arial" w:hAnsi="Arial" w:cs="Arial"/>
                <w:sz w:val="13"/>
                <w:szCs w:val="13"/>
              </w:rPr>
              <w:t>(63)</w:t>
            </w:r>
          </w:p>
        </w:tc>
        <w:tc>
          <w:tcPr>
            <w:tcW w:w="1080" w:type="dxa"/>
            <w:vAlign w:val="bottom"/>
          </w:tcPr>
          <w:p w14:paraId="38B71B73" w14:textId="77777777" w:rsidR="00DC26D2" w:rsidRDefault="00DC26D2">
            <w:pPr>
              <w:rPr>
                <w:sz w:val="14"/>
                <w:szCs w:val="14"/>
              </w:rPr>
            </w:pPr>
          </w:p>
        </w:tc>
        <w:tc>
          <w:tcPr>
            <w:tcW w:w="560" w:type="dxa"/>
            <w:vAlign w:val="bottom"/>
          </w:tcPr>
          <w:p w14:paraId="63A4E178" w14:textId="77777777" w:rsidR="00DC26D2" w:rsidRDefault="00AE6E29">
            <w:pPr>
              <w:jc w:val="right"/>
              <w:rPr>
                <w:sz w:val="20"/>
                <w:szCs w:val="20"/>
              </w:rPr>
            </w:pPr>
            <w:r>
              <w:rPr>
                <w:rFonts w:ascii="Arial" w:eastAsia="Arial" w:hAnsi="Arial" w:cs="Arial"/>
                <w:sz w:val="13"/>
                <w:szCs w:val="13"/>
              </w:rPr>
              <w:t>107</w:t>
            </w:r>
          </w:p>
        </w:tc>
        <w:tc>
          <w:tcPr>
            <w:tcW w:w="100" w:type="dxa"/>
            <w:vAlign w:val="bottom"/>
          </w:tcPr>
          <w:p w14:paraId="476A9880" w14:textId="77777777" w:rsidR="00DC26D2" w:rsidRDefault="00DC26D2">
            <w:pPr>
              <w:rPr>
                <w:sz w:val="14"/>
                <w:szCs w:val="14"/>
              </w:rPr>
            </w:pPr>
          </w:p>
        </w:tc>
        <w:tc>
          <w:tcPr>
            <w:tcW w:w="0" w:type="dxa"/>
            <w:vAlign w:val="bottom"/>
          </w:tcPr>
          <w:p w14:paraId="5F695385" w14:textId="77777777" w:rsidR="00DC26D2" w:rsidRDefault="00DC26D2">
            <w:pPr>
              <w:rPr>
                <w:sz w:val="1"/>
                <w:szCs w:val="1"/>
              </w:rPr>
            </w:pPr>
          </w:p>
        </w:tc>
      </w:tr>
      <w:tr w:rsidR="00DC26D2" w14:paraId="7EE24517" w14:textId="77777777">
        <w:trPr>
          <w:trHeight w:val="20"/>
        </w:trPr>
        <w:tc>
          <w:tcPr>
            <w:tcW w:w="7580" w:type="dxa"/>
            <w:vMerge w:val="restart"/>
            <w:shd w:val="clear" w:color="auto" w:fill="CFF0FC"/>
            <w:vAlign w:val="bottom"/>
          </w:tcPr>
          <w:p w14:paraId="6E4B3031" w14:textId="77777777" w:rsidR="00DC26D2" w:rsidRDefault="00AE6E29">
            <w:pPr>
              <w:rPr>
                <w:sz w:val="20"/>
                <w:szCs w:val="20"/>
              </w:rPr>
            </w:pPr>
            <w:r>
              <w:rPr>
                <w:rFonts w:ascii="Arial" w:eastAsia="Arial" w:hAnsi="Arial" w:cs="Arial"/>
                <w:sz w:val="13"/>
                <w:szCs w:val="13"/>
              </w:rPr>
              <w:t xml:space="preserve">Comprehensive (loss) </w:t>
            </w:r>
            <w:r>
              <w:rPr>
                <w:rFonts w:ascii="Arial" w:eastAsia="Arial" w:hAnsi="Arial" w:cs="Arial"/>
                <w:sz w:val="13"/>
                <w:szCs w:val="13"/>
              </w:rPr>
              <w:t>income, before tax</w:t>
            </w:r>
          </w:p>
        </w:tc>
        <w:tc>
          <w:tcPr>
            <w:tcW w:w="1080" w:type="dxa"/>
            <w:shd w:val="clear" w:color="auto" w:fill="000000"/>
            <w:vAlign w:val="bottom"/>
          </w:tcPr>
          <w:p w14:paraId="5584A935" w14:textId="77777777" w:rsidR="00DC26D2" w:rsidRDefault="00DC26D2">
            <w:pPr>
              <w:spacing w:line="20" w:lineRule="exact"/>
              <w:rPr>
                <w:sz w:val="1"/>
                <w:szCs w:val="1"/>
              </w:rPr>
            </w:pPr>
          </w:p>
        </w:tc>
        <w:tc>
          <w:tcPr>
            <w:tcW w:w="560" w:type="dxa"/>
            <w:shd w:val="clear" w:color="auto" w:fill="000000"/>
            <w:vAlign w:val="bottom"/>
          </w:tcPr>
          <w:p w14:paraId="5D5C3530" w14:textId="77777777" w:rsidR="00DC26D2" w:rsidRDefault="00DC26D2">
            <w:pPr>
              <w:spacing w:line="20" w:lineRule="exact"/>
              <w:rPr>
                <w:sz w:val="1"/>
                <w:szCs w:val="1"/>
              </w:rPr>
            </w:pPr>
          </w:p>
        </w:tc>
        <w:tc>
          <w:tcPr>
            <w:tcW w:w="280" w:type="dxa"/>
            <w:shd w:val="clear" w:color="auto" w:fill="CFF0FC"/>
            <w:vAlign w:val="bottom"/>
          </w:tcPr>
          <w:p w14:paraId="35715199" w14:textId="77777777" w:rsidR="00DC26D2" w:rsidRDefault="00DC26D2">
            <w:pPr>
              <w:spacing w:line="20" w:lineRule="exact"/>
              <w:rPr>
                <w:sz w:val="1"/>
                <w:szCs w:val="1"/>
              </w:rPr>
            </w:pPr>
          </w:p>
        </w:tc>
        <w:tc>
          <w:tcPr>
            <w:tcW w:w="1080" w:type="dxa"/>
            <w:shd w:val="clear" w:color="auto" w:fill="000000"/>
            <w:vAlign w:val="bottom"/>
          </w:tcPr>
          <w:p w14:paraId="57542848" w14:textId="77777777" w:rsidR="00DC26D2" w:rsidRDefault="00DC26D2">
            <w:pPr>
              <w:spacing w:line="20" w:lineRule="exact"/>
              <w:rPr>
                <w:sz w:val="1"/>
                <w:szCs w:val="1"/>
              </w:rPr>
            </w:pPr>
          </w:p>
        </w:tc>
        <w:tc>
          <w:tcPr>
            <w:tcW w:w="560" w:type="dxa"/>
            <w:shd w:val="clear" w:color="auto" w:fill="000000"/>
            <w:vAlign w:val="bottom"/>
          </w:tcPr>
          <w:p w14:paraId="529A39DB" w14:textId="77777777" w:rsidR="00DC26D2" w:rsidRDefault="00DC26D2">
            <w:pPr>
              <w:spacing w:line="20" w:lineRule="exact"/>
              <w:rPr>
                <w:sz w:val="1"/>
                <w:szCs w:val="1"/>
              </w:rPr>
            </w:pPr>
          </w:p>
        </w:tc>
        <w:tc>
          <w:tcPr>
            <w:tcW w:w="100" w:type="dxa"/>
            <w:shd w:val="clear" w:color="auto" w:fill="CFF0FC"/>
            <w:vAlign w:val="bottom"/>
          </w:tcPr>
          <w:p w14:paraId="01AA6F63" w14:textId="77777777" w:rsidR="00DC26D2" w:rsidRDefault="00DC26D2">
            <w:pPr>
              <w:spacing w:line="20" w:lineRule="exact"/>
              <w:rPr>
                <w:sz w:val="1"/>
                <w:szCs w:val="1"/>
              </w:rPr>
            </w:pPr>
          </w:p>
        </w:tc>
        <w:tc>
          <w:tcPr>
            <w:tcW w:w="0" w:type="dxa"/>
            <w:vAlign w:val="bottom"/>
          </w:tcPr>
          <w:p w14:paraId="027FE0DE" w14:textId="77777777" w:rsidR="00DC26D2" w:rsidRDefault="00DC26D2">
            <w:pPr>
              <w:spacing w:line="20" w:lineRule="exact"/>
              <w:rPr>
                <w:sz w:val="1"/>
                <w:szCs w:val="1"/>
              </w:rPr>
            </w:pPr>
          </w:p>
        </w:tc>
      </w:tr>
      <w:tr w:rsidR="00DC26D2" w14:paraId="56CF709C" w14:textId="77777777">
        <w:trPr>
          <w:trHeight w:val="145"/>
        </w:trPr>
        <w:tc>
          <w:tcPr>
            <w:tcW w:w="7580" w:type="dxa"/>
            <w:vMerge/>
            <w:shd w:val="clear" w:color="auto" w:fill="CFF0FC"/>
            <w:vAlign w:val="bottom"/>
          </w:tcPr>
          <w:p w14:paraId="49818D25" w14:textId="77777777" w:rsidR="00DC26D2" w:rsidRDefault="00DC26D2">
            <w:pPr>
              <w:rPr>
                <w:sz w:val="12"/>
                <w:szCs w:val="12"/>
              </w:rPr>
            </w:pPr>
          </w:p>
        </w:tc>
        <w:tc>
          <w:tcPr>
            <w:tcW w:w="1080" w:type="dxa"/>
            <w:shd w:val="clear" w:color="auto" w:fill="CFF0FC"/>
            <w:vAlign w:val="bottom"/>
          </w:tcPr>
          <w:p w14:paraId="0A109824" w14:textId="77777777" w:rsidR="00DC26D2" w:rsidRDefault="00DC26D2">
            <w:pPr>
              <w:rPr>
                <w:sz w:val="12"/>
                <w:szCs w:val="12"/>
              </w:rPr>
            </w:pPr>
          </w:p>
        </w:tc>
        <w:tc>
          <w:tcPr>
            <w:tcW w:w="840" w:type="dxa"/>
            <w:gridSpan w:val="2"/>
            <w:shd w:val="clear" w:color="auto" w:fill="CFF0FC"/>
            <w:vAlign w:val="bottom"/>
          </w:tcPr>
          <w:p w14:paraId="39A94C6F" w14:textId="77777777" w:rsidR="00DC26D2" w:rsidRDefault="00AE6E29">
            <w:pPr>
              <w:spacing w:line="145" w:lineRule="exact"/>
              <w:ind w:right="240"/>
              <w:jc w:val="right"/>
              <w:rPr>
                <w:sz w:val="20"/>
                <w:szCs w:val="20"/>
              </w:rPr>
            </w:pPr>
            <w:r>
              <w:rPr>
                <w:rFonts w:ascii="Arial" w:eastAsia="Arial" w:hAnsi="Arial" w:cs="Arial"/>
                <w:sz w:val="13"/>
                <w:szCs w:val="13"/>
              </w:rPr>
              <w:t>(14,091)</w:t>
            </w:r>
          </w:p>
        </w:tc>
        <w:tc>
          <w:tcPr>
            <w:tcW w:w="1080" w:type="dxa"/>
            <w:shd w:val="clear" w:color="auto" w:fill="CFF0FC"/>
            <w:vAlign w:val="bottom"/>
          </w:tcPr>
          <w:p w14:paraId="2EE6105F" w14:textId="77777777" w:rsidR="00DC26D2" w:rsidRDefault="00DC26D2">
            <w:pPr>
              <w:rPr>
                <w:sz w:val="12"/>
                <w:szCs w:val="12"/>
              </w:rPr>
            </w:pPr>
          </w:p>
        </w:tc>
        <w:tc>
          <w:tcPr>
            <w:tcW w:w="560" w:type="dxa"/>
            <w:shd w:val="clear" w:color="auto" w:fill="CFF0FC"/>
            <w:vAlign w:val="bottom"/>
          </w:tcPr>
          <w:p w14:paraId="4B0EE261" w14:textId="77777777" w:rsidR="00DC26D2" w:rsidRDefault="00AE6E29">
            <w:pPr>
              <w:spacing w:line="145" w:lineRule="exact"/>
              <w:jc w:val="right"/>
              <w:rPr>
                <w:sz w:val="20"/>
                <w:szCs w:val="20"/>
              </w:rPr>
            </w:pPr>
            <w:r>
              <w:rPr>
                <w:rFonts w:ascii="Arial" w:eastAsia="Arial" w:hAnsi="Arial" w:cs="Arial"/>
                <w:sz w:val="13"/>
                <w:szCs w:val="13"/>
              </w:rPr>
              <w:t>17,262</w:t>
            </w:r>
          </w:p>
        </w:tc>
        <w:tc>
          <w:tcPr>
            <w:tcW w:w="100" w:type="dxa"/>
            <w:shd w:val="clear" w:color="auto" w:fill="CFF0FC"/>
            <w:vAlign w:val="bottom"/>
          </w:tcPr>
          <w:p w14:paraId="150F8339" w14:textId="77777777" w:rsidR="00DC26D2" w:rsidRDefault="00DC26D2">
            <w:pPr>
              <w:rPr>
                <w:sz w:val="12"/>
                <w:szCs w:val="12"/>
              </w:rPr>
            </w:pPr>
          </w:p>
        </w:tc>
        <w:tc>
          <w:tcPr>
            <w:tcW w:w="0" w:type="dxa"/>
            <w:vAlign w:val="bottom"/>
          </w:tcPr>
          <w:p w14:paraId="0F29EF56" w14:textId="77777777" w:rsidR="00DC26D2" w:rsidRDefault="00DC26D2">
            <w:pPr>
              <w:rPr>
                <w:sz w:val="1"/>
                <w:szCs w:val="1"/>
              </w:rPr>
            </w:pPr>
          </w:p>
        </w:tc>
      </w:tr>
      <w:tr w:rsidR="00DC26D2" w14:paraId="63274F48" w14:textId="77777777">
        <w:trPr>
          <w:trHeight w:val="165"/>
        </w:trPr>
        <w:tc>
          <w:tcPr>
            <w:tcW w:w="7580" w:type="dxa"/>
            <w:tcBorders>
              <w:bottom w:val="single" w:sz="8" w:space="0" w:color="CFF0FC"/>
            </w:tcBorders>
            <w:vAlign w:val="bottom"/>
          </w:tcPr>
          <w:p w14:paraId="6F1FFD9D" w14:textId="77777777" w:rsidR="00DC26D2" w:rsidRDefault="00AE6E29">
            <w:pPr>
              <w:ind w:left="240"/>
              <w:rPr>
                <w:sz w:val="20"/>
                <w:szCs w:val="20"/>
              </w:rPr>
            </w:pPr>
            <w:r>
              <w:rPr>
                <w:rFonts w:ascii="Arial" w:eastAsia="Arial" w:hAnsi="Arial" w:cs="Arial"/>
                <w:sz w:val="13"/>
                <w:szCs w:val="13"/>
              </w:rPr>
              <w:t>Income tax benefit related to items of other comprehensive (loss) income</w:t>
            </w:r>
          </w:p>
        </w:tc>
        <w:tc>
          <w:tcPr>
            <w:tcW w:w="1080" w:type="dxa"/>
            <w:tcBorders>
              <w:bottom w:val="single" w:sz="8" w:space="0" w:color="auto"/>
            </w:tcBorders>
            <w:vAlign w:val="bottom"/>
          </w:tcPr>
          <w:p w14:paraId="39517449" w14:textId="77777777" w:rsidR="00DC26D2" w:rsidRDefault="00DC26D2">
            <w:pPr>
              <w:rPr>
                <w:sz w:val="14"/>
                <w:szCs w:val="14"/>
              </w:rPr>
            </w:pPr>
          </w:p>
        </w:tc>
        <w:tc>
          <w:tcPr>
            <w:tcW w:w="560" w:type="dxa"/>
            <w:tcBorders>
              <w:bottom w:val="single" w:sz="8" w:space="0" w:color="auto"/>
            </w:tcBorders>
            <w:vAlign w:val="bottom"/>
          </w:tcPr>
          <w:p w14:paraId="04E6DEED" w14:textId="77777777" w:rsidR="00DC26D2" w:rsidRDefault="00AE6E29">
            <w:pPr>
              <w:jc w:val="right"/>
              <w:rPr>
                <w:sz w:val="20"/>
                <w:szCs w:val="20"/>
              </w:rPr>
            </w:pPr>
            <w:r>
              <w:rPr>
                <w:rFonts w:ascii="Arial" w:eastAsia="Arial" w:hAnsi="Arial" w:cs="Arial"/>
                <w:sz w:val="13"/>
                <w:szCs w:val="13"/>
              </w:rPr>
              <w:t>93</w:t>
            </w:r>
          </w:p>
        </w:tc>
        <w:tc>
          <w:tcPr>
            <w:tcW w:w="280" w:type="dxa"/>
            <w:tcBorders>
              <w:bottom w:val="single" w:sz="8" w:space="0" w:color="CFF0FC"/>
            </w:tcBorders>
            <w:vAlign w:val="bottom"/>
          </w:tcPr>
          <w:p w14:paraId="2802EBBD" w14:textId="77777777" w:rsidR="00DC26D2" w:rsidRDefault="00DC26D2">
            <w:pPr>
              <w:rPr>
                <w:sz w:val="14"/>
                <w:szCs w:val="14"/>
              </w:rPr>
            </w:pPr>
          </w:p>
        </w:tc>
        <w:tc>
          <w:tcPr>
            <w:tcW w:w="1080" w:type="dxa"/>
            <w:tcBorders>
              <w:bottom w:val="single" w:sz="8" w:space="0" w:color="auto"/>
            </w:tcBorders>
            <w:vAlign w:val="bottom"/>
          </w:tcPr>
          <w:p w14:paraId="131A69A2" w14:textId="77777777" w:rsidR="00DC26D2" w:rsidRDefault="00DC26D2">
            <w:pPr>
              <w:rPr>
                <w:sz w:val="14"/>
                <w:szCs w:val="14"/>
              </w:rPr>
            </w:pPr>
          </w:p>
        </w:tc>
        <w:tc>
          <w:tcPr>
            <w:tcW w:w="560" w:type="dxa"/>
            <w:tcBorders>
              <w:bottom w:val="single" w:sz="8" w:space="0" w:color="auto"/>
            </w:tcBorders>
            <w:vAlign w:val="bottom"/>
          </w:tcPr>
          <w:p w14:paraId="775339A0" w14:textId="77777777" w:rsidR="00DC26D2" w:rsidRDefault="00AE6E29">
            <w:pPr>
              <w:jc w:val="right"/>
              <w:rPr>
                <w:sz w:val="20"/>
                <w:szCs w:val="20"/>
              </w:rPr>
            </w:pPr>
            <w:r>
              <w:rPr>
                <w:rFonts w:ascii="Arial" w:eastAsia="Arial" w:hAnsi="Arial" w:cs="Arial"/>
                <w:sz w:val="13"/>
                <w:szCs w:val="13"/>
              </w:rPr>
              <w:t>—</w:t>
            </w:r>
          </w:p>
        </w:tc>
        <w:tc>
          <w:tcPr>
            <w:tcW w:w="100" w:type="dxa"/>
            <w:tcBorders>
              <w:bottom w:val="single" w:sz="8" w:space="0" w:color="CFF0FC"/>
            </w:tcBorders>
            <w:vAlign w:val="bottom"/>
          </w:tcPr>
          <w:p w14:paraId="4ED69DCB" w14:textId="77777777" w:rsidR="00DC26D2" w:rsidRDefault="00DC26D2">
            <w:pPr>
              <w:rPr>
                <w:sz w:val="14"/>
                <w:szCs w:val="14"/>
              </w:rPr>
            </w:pPr>
          </w:p>
        </w:tc>
        <w:tc>
          <w:tcPr>
            <w:tcW w:w="0" w:type="dxa"/>
            <w:vAlign w:val="bottom"/>
          </w:tcPr>
          <w:p w14:paraId="1A705987" w14:textId="77777777" w:rsidR="00DC26D2" w:rsidRDefault="00DC26D2">
            <w:pPr>
              <w:rPr>
                <w:sz w:val="1"/>
                <w:szCs w:val="1"/>
              </w:rPr>
            </w:pPr>
          </w:p>
        </w:tc>
      </w:tr>
      <w:tr w:rsidR="00DC26D2" w14:paraId="00B6E725" w14:textId="77777777">
        <w:trPr>
          <w:trHeight w:val="145"/>
        </w:trPr>
        <w:tc>
          <w:tcPr>
            <w:tcW w:w="7580" w:type="dxa"/>
            <w:shd w:val="clear" w:color="auto" w:fill="CFF0FC"/>
            <w:vAlign w:val="bottom"/>
          </w:tcPr>
          <w:p w14:paraId="761962AE" w14:textId="77777777" w:rsidR="00DC26D2" w:rsidRDefault="00AE6E29">
            <w:pPr>
              <w:spacing w:line="145" w:lineRule="exact"/>
              <w:rPr>
                <w:sz w:val="20"/>
                <w:szCs w:val="20"/>
              </w:rPr>
            </w:pPr>
            <w:r>
              <w:rPr>
                <w:rFonts w:ascii="Arial" w:eastAsia="Arial" w:hAnsi="Arial" w:cs="Arial"/>
                <w:sz w:val="13"/>
                <w:szCs w:val="13"/>
              </w:rPr>
              <w:t>Comprehensive (loss) income, after tax</w:t>
            </w:r>
          </w:p>
        </w:tc>
        <w:tc>
          <w:tcPr>
            <w:tcW w:w="1080" w:type="dxa"/>
            <w:shd w:val="clear" w:color="auto" w:fill="CFF0FC"/>
            <w:vAlign w:val="bottom"/>
          </w:tcPr>
          <w:p w14:paraId="46EBB222" w14:textId="77777777" w:rsidR="00DC26D2" w:rsidRDefault="00DC26D2">
            <w:pPr>
              <w:rPr>
                <w:sz w:val="12"/>
                <w:szCs w:val="12"/>
              </w:rPr>
            </w:pPr>
          </w:p>
        </w:tc>
        <w:tc>
          <w:tcPr>
            <w:tcW w:w="840" w:type="dxa"/>
            <w:gridSpan w:val="2"/>
            <w:shd w:val="clear" w:color="auto" w:fill="CFF0FC"/>
            <w:vAlign w:val="bottom"/>
          </w:tcPr>
          <w:p w14:paraId="5B1DA52E" w14:textId="77777777" w:rsidR="00DC26D2" w:rsidRDefault="00AE6E29">
            <w:pPr>
              <w:spacing w:line="145" w:lineRule="exact"/>
              <w:ind w:right="240"/>
              <w:jc w:val="right"/>
              <w:rPr>
                <w:sz w:val="20"/>
                <w:szCs w:val="20"/>
              </w:rPr>
            </w:pPr>
            <w:r>
              <w:rPr>
                <w:rFonts w:ascii="Arial" w:eastAsia="Arial" w:hAnsi="Arial" w:cs="Arial"/>
                <w:sz w:val="13"/>
                <w:szCs w:val="13"/>
              </w:rPr>
              <w:t>(13,998)</w:t>
            </w:r>
          </w:p>
        </w:tc>
        <w:tc>
          <w:tcPr>
            <w:tcW w:w="1080" w:type="dxa"/>
            <w:shd w:val="clear" w:color="auto" w:fill="CFF0FC"/>
            <w:vAlign w:val="bottom"/>
          </w:tcPr>
          <w:p w14:paraId="1B56C5F5" w14:textId="77777777" w:rsidR="00DC26D2" w:rsidRDefault="00DC26D2">
            <w:pPr>
              <w:rPr>
                <w:sz w:val="12"/>
                <w:szCs w:val="12"/>
              </w:rPr>
            </w:pPr>
          </w:p>
        </w:tc>
        <w:tc>
          <w:tcPr>
            <w:tcW w:w="560" w:type="dxa"/>
            <w:shd w:val="clear" w:color="auto" w:fill="CFF0FC"/>
            <w:vAlign w:val="bottom"/>
          </w:tcPr>
          <w:p w14:paraId="6AF4FF39" w14:textId="77777777" w:rsidR="00DC26D2" w:rsidRDefault="00AE6E29">
            <w:pPr>
              <w:spacing w:line="145" w:lineRule="exact"/>
              <w:jc w:val="right"/>
              <w:rPr>
                <w:sz w:val="20"/>
                <w:szCs w:val="20"/>
              </w:rPr>
            </w:pPr>
            <w:r>
              <w:rPr>
                <w:rFonts w:ascii="Arial" w:eastAsia="Arial" w:hAnsi="Arial" w:cs="Arial"/>
                <w:sz w:val="13"/>
                <w:szCs w:val="13"/>
              </w:rPr>
              <w:t>17,262</w:t>
            </w:r>
          </w:p>
        </w:tc>
        <w:tc>
          <w:tcPr>
            <w:tcW w:w="100" w:type="dxa"/>
            <w:shd w:val="clear" w:color="auto" w:fill="CFF0FC"/>
            <w:vAlign w:val="bottom"/>
          </w:tcPr>
          <w:p w14:paraId="53F028E3" w14:textId="77777777" w:rsidR="00DC26D2" w:rsidRDefault="00DC26D2">
            <w:pPr>
              <w:rPr>
                <w:sz w:val="12"/>
                <w:szCs w:val="12"/>
              </w:rPr>
            </w:pPr>
          </w:p>
        </w:tc>
        <w:tc>
          <w:tcPr>
            <w:tcW w:w="0" w:type="dxa"/>
            <w:vAlign w:val="bottom"/>
          </w:tcPr>
          <w:p w14:paraId="3F5D7DFB" w14:textId="77777777" w:rsidR="00DC26D2" w:rsidRDefault="00DC26D2">
            <w:pPr>
              <w:rPr>
                <w:sz w:val="1"/>
                <w:szCs w:val="1"/>
              </w:rPr>
            </w:pPr>
          </w:p>
        </w:tc>
      </w:tr>
      <w:tr w:rsidR="00DC26D2" w14:paraId="3AA9DA76" w14:textId="77777777">
        <w:trPr>
          <w:trHeight w:val="165"/>
        </w:trPr>
        <w:tc>
          <w:tcPr>
            <w:tcW w:w="7580" w:type="dxa"/>
            <w:vAlign w:val="bottom"/>
          </w:tcPr>
          <w:p w14:paraId="03CE2B92" w14:textId="77777777" w:rsidR="00DC26D2" w:rsidRDefault="00AE6E29">
            <w:pPr>
              <w:ind w:left="240"/>
              <w:rPr>
                <w:sz w:val="20"/>
                <w:szCs w:val="20"/>
              </w:rPr>
            </w:pPr>
            <w:r>
              <w:rPr>
                <w:rFonts w:ascii="Arial" w:eastAsia="Arial" w:hAnsi="Arial" w:cs="Arial"/>
                <w:sz w:val="13"/>
                <w:szCs w:val="13"/>
              </w:rPr>
              <w:t xml:space="preserve">Comprehensive loss (income) attributable to the </w:t>
            </w:r>
            <w:r>
              <w:rPr>
                <w:rFonts w:ascii="Arial" w:eastAsia="Arial" w:hAnsi="Arial" w:cs="Arial"/>
                <w:sz w:val="13"/>
                <w:szCs w:val="13"/>
              </w:rPr>
              <w:t>noncontrolling interest</w:t>
            </w:r>
          </w:p>
        </w:tc>
        <w:tc>
          <w:tcPr>
            <w:tcW w:w="1080" w:type="dxa"/>
            <w:vAlign w:val="bottom"/>
          </w:tcPr>
          <w:p w14:paraId="176A2B34" w14:textId="77777777" w:rsidR="00DC26D2" w:rsidRDefault="00DC26D2">
            <w:pPr>
              <w:rPr>
                <w:sz w:val="14"/>
                <w:szCs w:val="14"/>
              </w:rPr>
            </w:pPr>
          </w:p>
        </w:tc>
        <w:tc>
          <w:tcPr>
            <w:tcW w:w="560" w:type="dxa"/>
            <w:vAlign w:val="bottom"/>
          </w:tcPr>
          <w:p w14:paraId="5F081A7A" w14:textId="77777777" w:rsidR="00DC26D2" w:rsidRDefault="00AE6E29">
            <w:pPr>
              <w:jc w:val="right"/>
              <w:rPr>
                <w:sz w:val="20"/>
                <w:szCs w:val="20"/>
              </w:rPr>
            </w:pPr>
            <w:r>
              <w:rPr>
                <w:rFonts w:ascii="Arial" w:eastAsia="Arial" w:hAnsi="Arial" w:cs="Arial"/>
                <w:sz w:val="13"/>
                <w:szCs w:val="13"/>
              </w:rPr>
              <w:t>729</w:t>
            </w:r>
          </w:p>
        </w:tc>
        <w:tc>
          <w:tcPr>
            <w:tcW w:w="280" w:type="dxa"/>
            <w:vAlign w:val="bottom"/>
          </w:tcPr>
          <w:p w14:paraId="54EC97D0" w14:textId="77777777" w:rsidR="00DC26D2" w:rsidRDefault="00DC26D2">
            <w:pPr>
              <w:rPr>
                <w:sz w:val="14"/>
                <w:szCs w:val="14"/>
              </w:rPr>
            </w:pPr>
          </w:p>
        </w:tc>
        <w:tc>
          <w:tcPr>
            <w:tcW w:w="1080" w:type="dxa"/>
            <w:vAlign w:val="bottom"/>
          </w:tcPr>
          <w:p w14:paraId="1388DC49" w14:textId="77777777" w:rsidR="00DC26D2" w:rsidRDefault="00DC26D2">
            <w:pPr>
              <w:rPr>
                <w:sz w:val="14"/>
                <w:szCs w:val="14"/>
              </w:rPr>
            </w:pPr>
          </w:p>
        </w:tc>
        <w:tc>
          <w:tcPr>
            <w:tcW w:w="660" w:type="dxa"/>
            <w:gridSpan w:val="2"/>
            <w:vAlign w:val="bottom"/>
          </w:tcPr>
          <w:p w14:paraId="04778835" w14:textId="77777777" w:rsidR="00DC26D2" w:rsidRDefault="00AE6E29">
            <w:pPr>
              <w:ind w:right="60"/>
              <w:jc w:val="right"/>
              <w:rPr>
                <w:sz w:val="20"/>
                <w:szCs w:val="20"/>
              </w:rPr>
            </w:pPr>
            <w:r>
              <w:rPr>
                <w:rFonts w:ascii="Arial" w:eastAsia="Arial" w:hAnsi="Arial" w:cs="Arial"/>
                <w:sz w:val="13"/>
                <w:szCs w:val="13"/>
              </w:rPr>
              <w:t>(105)</w:t>
            </w:r>
          </w:p>
        </w:tc>
        <w:tc>
          <w:tcPr>
            <w:tcW w:w="0" w:type="dxa"/>
            <w:vAlign w:val="bottom"/>
          </w:tcPr>
          <w:p w14:paraId="78B108C1" w14:textId="77777777" w:rsidR="00DC26D2" w:rsidRDefault="00DC26D2">
            <w:pPr>
              <w:rPr>
                <w:sz w:val="1"/>
                <w:szCs w:val="1"/>
              </w:rPr>
            </w:pPr>
          </w:p>
        </w:tc>
      </w:tr>
      <w:tr w:rsidR="00DC26D2" w14:paraId="0CEBDF67" w14:textId="77777777">
        <w:trPr>
          <w:trHeight w:val="20"/>
        </w:trPr>
        <w:tc>
          <w:tcPr>
            <w:tcW w:w="7580" w:type="dxa"/>
            <w:vMerge w:val="restart"/>
            <w:shd w:val="clear" w:color="auto" w:fill="CFF0FC"/>
            <w:vAlign w:val="bottom"/>
          </w:tcPr>
          <w:p w14:paraId="212EAE92" w14:textId="77777777" w:rsidR="00DC26D2" w:rsidRDefault="00AE6E29">
            <w:pPr>
              <w:rPr>
                <w:sz w:val="20"/>
                <w:szCs w:val="20"/>
              </w:rPr>
            </w:pPr>
            <w:r>
              <w:rPr>
                <w:rFonts w:ascii="Arial" w:eastAsia="Arial" w:hAnsi="Arial" w:cs="Arial"/>
                <w:sz w:val="13"/>
                <w:szCs w:val="13"/>
              </w:rPr>
              <w:t>Comprehensive (loss) income attributable to Textainer Group Holdings Limited common shareholders</w:t>
            </w:r>
          </w:p>
        </w:tc>
        <w:tc>
          <w:tcPr>
            <w:tcW w:w="1080" w:type="dxa"/>
            <w:shd w:val="clear" w:color="auto" w:fill="000000"/>
            <w:vAlign w:val="bottom"/>
          </w:tcPr>
          <w:p w14:paraId="16EBD861" w14:textId="77777777" w:rsidR="00DC26D2" w:rsidRDefault="00DC26D2">
            <w:pPr>
              <w:spacing w:line="20" w:lineRule="exact"/>
              <w:rPr>
                <w:sz w:val="1"/>
                <w:szCs w:val="1"/>
              </w:rPr>
            </w:pPr>
          </w:p>
        </w:tc>
        <w:tc>
          <w:tcPr>
            <w:tcW w:w="560" w:type="dxa"/>
            <w:shd w:val="clear" w:color="auto" w:fill="000000"/>
            <w:vAlign w:val="bottom"/>
          </w:tcPr>
          <w:p w14:paraId="70D8C3B2" w14:textId="77777777" w:rsidR="00DC26D2" w:rsidRDefault="00DC26D2">
            <w:pPr>
              <w:spacing w:line="20" w:lineRule="exact"/>
              <w:rPr>
                <w:sz w:val="1"/>
                <w:szCs w:val="1"/>
              </w:rPr>
            </w:pPr>
          </w:p>
        </w:tc>
        <w:tc>
          <w:tcPr>
            <w:tcW w:w="280" w:type="dxa"/>
            <w:shd w:val="clear" w:color="auto" w:fill="CFF0FC"/>
            <w:vAlign w:val="bottom"/>
          </w:tcPr>
          <w:p w14:paraId="46D88849" w14:textId="77777777" w:rsidR="00DC26D2" w:rsidRDefault="00DC26D2">
            <w:pPr>
              <w:spacing w:line="20" w:lineRule="exact"/>
              <w:rPr>
                <w:sz w:val="1"/>
                <w:szCs w:val="1"/>
              </w:rPr>
            </w:pPr>
          </w:p>
        </w:tc>
        <w:tc>
          <w:tcPr>
            <w:tcW w:w="1080" w:type="dxa"/>
            <w:shd w:val="clear" w:color="auto" w:fill="000000"/>
            <w:vAlign w:val="bottom"/>
          </w:tcPr>
          <w:p w14:paraId="7BF145D6" w14:textId="77777777" w:rsidR="00DC26D2" w:rsidRDefault="00DC26D2">
            <w:pPr>
              <w:spacing w:line="20" w:lineRule="exact"/>
              <w:rPr>
                <w:sz w:val="1"/>
                <w:szCs w:val="1"/>
              </w:rPr>
            </w:pPr>
          </w:p>
        </w:tc>
        <w:tc>
          <w:tcPr>
            <w:tcW w:w="560" w:type="dxa"/>
            <w:shd w:val="clear" w:color="auto" w:fill="000000"/>
            <w:vAlign w:val="bottom"/>
          </w:tcPr>
          <w:p w14:paraId="72112377" w14:textId="77777777" w:rsidR="00DC26D2" w:rsidRDefault="00DC26D2">
            <w:pPr>
              <w:spacing w:line="20" w:lineRule="exact"/>
              <w:rPr>
                <w:sz w:val="1"/>
                <w:szCs w:val="1"/>
              </w:rPr>
            </w:pPr>
          </w:p>
        </w:tc>
        <w:tc>
          <w:tcPr>
            <w:tcW w:w="100" w:type="dxa"/>
            <w:shd w:val="clear" w:color="auto" w:fill="CFF0FC"/>
            <w:vAlign w:val="bottom"/>
          </w:tcPr>
          <w:p w14:paraId="168A8ED5" w14:textId="77777777" w:rsidR="00DC26D2" w:rsidRDefault="00DC26D2">
            <w:pPr>
              <w:spacing w:line="20" w:lineRule="exact"/>
              <w:rPr>
                <w:sz w:val="1"/>
                <w:szCs w:val="1"/>
              </w:rPr>
            </w:pPr>
          </w:p>
        </w:tc>
        <w:tc>
          <w:tcPr>
            <w:tcW w:w="0" w:type="dxa"/>
            <w:vAlign w:val="bottom"/>
          </w:tcPr>
          <w:p w14:paraId="5C964BEE" w14:textId="77777777" w:rsidR="00DC26D2" w:rsidRDefault="00DC26D2">
            <w:pPr>
              <w:spacing w:line="20" w:lineRule="exact"/>
              <w:rPr>
                <w:sz w:val="1"/>
                <w:szCs w:val="1"/>
              </w:rPr>
            </w:pPr>
          </w:p>
        </w:tc>
      </w:tr>
      <w:tr w:rsidR="00DC26D2" w14:paraId="63F32E09" w14:textId="77777777">
        <w:trPr>
          <w:trHeight w:val="145"/>
        </w:trPr>
        <w:tc>
          <w:tcPr>
            <w:tcW w:w="7580" w:type="dxa"/>
            <w:vMerge/>
            <w:shd w:val="clear" w:color="auto" w:fill="CFF0FC"/>
            <w:vAlign w:val="bottom"/>
          </w:tcPr>
          <w:p w14:paraId="4FE62226" w14:textId="77777777" w:rsidR="00DC26D2" w:rsidRDefault="00DC26D2">
            <w:pPr>
              <w:rPr>
                <w:sz w:val="12"/>
                <w:szCs w:val="12"/>
              </w:rPr>
            </w:pPr>
          </w:p>
        </w:tc>
        <w:tc>
          <w:tcPr>
            <w:tcW w:w="1080" w:type="dxa"/>
            <w:shd w:val="clear" w:color="auto" w:fill="CFF0FC"/>
            <w:vAlign w:val="bottom"/>
          </w:tcPr>
          <w:p w14:paraId="4AB8DA54" w14:textId="77777777" w:rsidR="00DC26D2" w:rsidRDefault="00AE6E29">
            <w:pPr>
              <w:ind w:right="968"/>
              <w:jc w:val="right"/>
              <w:rPr>
                <w:sz w:val="20"/>
                <w:szCs w:val="20"/>
              </w:rPr>
            </w:pPr>
            <w:r>
              <w:rPr>
                <w:rFonts w:ascii="Arial" w:eastAsia="Arial" w:hAnsi="Arial" w:cs="Arial"/>
                <w:w w:val="71"/>
                <w:sz w:val="10"/>
                <w:szCs w:val="10"/>
              </w:rPr>
              <w:t>$</w:t>
            </w:r>
          </w:p>
        </w:tc>
        <w:tc>
          <w:tcPr>
            <w:tcW w:w="840" w:type="dxa"/>
            <w:gridSpan w:val="2"/>
            <w:shd w:val="clear" w:color="auto" w:fill="CFF0FC"/>
            <w:vAlign w:val="bottom"/>
          </w:tcPr>
          <w:p w14:paraId="309CB025" w14:textId="77777777" w:rsidR="00DC26D2" w:rsidRDefault="00AE6E29">
            <w:pPr>
              <w:spacing w:line="145" w:lineRule="exact"/>
              <w:ind w:right="240"/>
              <w:jc w:val="right"/>
              <w:rPr>
                <w:sz w:val="20"/>
                <w:szCs w:val="20"/>
              </w:rPr>
            </w:pPr>
            <w:r>
              <w:rPr>
                <w:rFonts w:ascii="Arial" w:eastAsia="Arial" w:hAnsi="Arial" w:cs="Arial"/>
                <w:sz w:val="13"/>
                <w:szCs w:val="13"/>
              </w:rPr>
              <w:t>(13,269)</w:t>
            </w:r>
          </w:p>
        </w:tc>
        <w:tc>
          <w:tcPr>
            <w:tcW w:w="1080" w:type="dxa"/>
            <w:shd w:val="clear" w:color="auto" w:fill="CFF0FC"/>
            <w:vAlign w:val="bottom"/>
          </w:tcPr>
          <w:p w14:paraId="061E36F0" w14:textId="77777777" w:rsidR="00DC26D2" w:rsidRDefault="00AE6E29">
            <w:pPr>
              <w:ind w:right="970"/>
              <w:jc w:val="right"/>
              <w:rPr>
                <w:sz w:val="20"/>
                <w:szCs w:val="20"/>
              </w:rPr>
            </w:pPr>
            <w:r>
              <w:rPr>
                <w:rFonts w:ascii="Arial" w:eastAsia="Arial" w:hAnsi="Arial" w:cs="Arial"/>
                <w:w w:val="71"/>
                <w:sz w:val="10"/>
                <w:szCs w:val="10"/>
              </w:rPr>
              <w:t>$</w:t>
            </w:r>
          </w:p>
        </w:tc>
        <w:tc>
          <w:tcPr>
            <w:tcW w:w="560" w:type="dxa"/>
            <w:shd w:val="clear" w:color="auto" w:fill="CFF0FC"/>
            <w:vAlign w:val="bottom"/>
          </w:tcPr>
          <w:p w14:paraId="502E5134" w14:textId="77777777" w:rsidR="00DC26D2" w:rsidRDefault="00AE6E29">
            <w:pPr>
              <w:spacing w:line="145" w:lineRule="exact"/>
              <w:jc w:val="right"/>
              <w:rPr>
                <w:sz w:val="20"/>
                <w:szCs w:val="20"/>
              </w:rPr>
            </w:pPr>
            <w:r>
              <w:rPr>
                <w:rFonts w:ascii="Arial" w:eastAsia="Arial" w:hAnsi="Arial" w:cs="Arial"/>
                <w:sz w:val="13"/>
                <w:szCs w:val="13"/>
              </w:rPr>
              <w:t>17,157</w:t>
            </w:r>
          </w:p>
        </w:tc>
        <w:tc>
          <w:tcPr>
            <w:tcW w:w="100" w:type="dxa"/>
            <w:shd w:val="clear" w:color="auto" w:fill="CFF0FC"/>
            <w:vAlign w:val="bottom"/>
          </w:tcPr>
          <w:p w14:paraId="1BEE24B0" w14:textId="77777777" w:rsidR="00DC26D2" w:rsidRDefault="00DC26D2">
            <w:pPr>
              <w:rPr>
                <w:sz w:val="12"/>
                <w:szCs w:val="12"/>
              </w:rPr>
            </w:pPr>
          </w:p>
        </w:tc>
        <w:tc>
          <w:tcPr>
            <w:tcW w:w="0" w:type="dxa"/>
            <w:vAlign w:val="bottom"/>
          </w:tcPr>
          <w:p w14:paraId="1A0243E3" w14:textId="77777777" w:rsidR="00DC26D2" w:rsidRDefault="00DC26D2">
            <w:pPr>
              <w:rPr>
                <w:sz w:val="1"/>
                <w:szCs w:val="1"/>
              </w:rPr>
            </w:pPr>
          </w:p>
        </w:tc>
      </w:tr>
      <w:tr w:rsidR="00DC26D2" w14:paraId="42BF2DAA" w14:textId="77777777">
        <w:trPr>
          <w:trHeight w:val="20"/>
        </w:trPr>
        <w:tc>
          <w:tcPr>
            <w:tcW w:w="7580" w:type="dxa"/>
            <w:tcBorders>
              <w:top w:val="single" w:sz="8" w:space="0" w:color="CFF0FC"/>
            </w:tcBorders>
            <w:vAlign w:val="bottom"/>
          </w:tcPr>
          <w:p w14:paraId="0339EF8E" w14:textId="77777777" w:rsidR="00DC26D2" w:rsidRDefault="00DC26D2">
            <w:pPr>
              <w:spacing w:line="20" w:lineRule="exact"/>
              <w:rPr>
                <w:sz w:val="1"/>
                <w:szCs w:val="1"/>
              </w:rPr>
            </w:pPr>
          </w:p>
        </w:tc>
        <w:tc>
          <w:tcPr>
            <w:tcW w:w="1080" w:type="dxa"/>
            <w:tcBorders>
              <w:top w:val="single" w:sz="8" w:space="0" w:color="auto"/>
              <w:bottom w:val="single" w:sz="8" w:space="0" w:color="auto"/>
            </w:tcBorders>
            <w:vAlign w:val="bottom"/>
          </w:tcPr>
          <w:p w14:paraId="60A7DDB8"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22F1D276" w14:textId="77777777" w:rsidR="00DC26D2" w:rsidRDefault="00DC26D2">
            <w:pPr>
              <w:spacing w:line="20" w:lineRule="exact"/>
              <w:rPr>
                <w:sz w:val="1"/>
                <w:szCs w:val="1"/>
              </w:rPr>
            </w:pPr>
          </w:p>
        </w:tc>
        <w:tc>
          <w:tcPr>
            <w:tcW w:w="280" w:type="dxa"/>
            <w:tcBorders>
              <w:top w:val="single" w:sz="8" w:space="0" w:color="CFF0FC"/>
            </w:tcBorders>
            <w:vAlign w:val="bottom"/>
          </w:tcPr>
          <w:p w14:paraId="3223B197" w14:textId="77777777" w:rsidR="00DC26D2" w:rsidRDefault="00DC26D2">
            <w:pPr>
              <w:spacing w:line="20" w:lineRule="exact"/>
              <w:rPr>
                <w:sz w:val="1"/>
                <w:szCs w:val="1"/>
              </w:rPr>
            </w:pPr>
          </w:p>
        </w:tc>
        <w:tc>
          <w:tcPr>
            <w:tcW w:w="1080" w:type="dxa"/>
            <w:tcBorders>
              <w:top w:val="single" w:sz="8" w:space="0" w:color="auto"/>
              <w:bottom w:val="single" w:sz="8" w:space="0" w:color="auto"/>
            </w:tcBorders>
            <w:vAlign w:val="bottom"/>
          </w:tcPr>
          <w:p w14:paraId="1E60B497"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7EFCCA4F" w14:textId="77777777" w:rsidR="00DC26D2" w:rsidRDefault="00DC26D2">
            <w:pPr>
              <w:spacing w:line="20" w:lineRule="exact"/>
              <w:rPr>
                <w:sz w:val="1"/>
                <w:szCs w:val="1"/>
              </w:rPr>
            </w:pPr>
          </w:p>
        </w:tc>
        <w:tc>
          <w:tcPr>
            <w:tcW w:w="100" w:type="dxa"/>
            <w:tcBorders>
              <w:top w:val="single" w:sz="8" w:space="0" w:color="CFF0FC"/>
            </w:tcBorders>
            <w:vAlign w:val="bottom"/>
          </w:tcPr>
          <w:p w14:paraId="42EA4783" w14:textId="77777777" w:rsidR="00DC26D2" w:rsidRDefault="00DC26D2">
            <w:pPr>
              <w:spacing w:line="20" w:lineRule="exact"/>
              <w:rPr>
                <w:sz w:val="1"/>
                <w:szCs w:val="1"/>
              </w:rPr>
            </w:pPr>
          </w:p>
        </w:tc>
        <w:tc>
          <w:tcPr>
            <w:tcW w:w="0" w:type="dxa"/>
            <w:vAlign w:val="bottom"/>
          </w:tcPr>
          <w:p w14:paraId="30C64E86" w14:textId="77777777" w:rsidR="00DC26D2" w:rsidRDefault="00DC26D2">
            <w:pPr>
              <w:spacing w:line="20" w:lineRule="exact"/>
              <w:rPr>
                <w:sz w:val="1"/>
                <w:szCs w:val="1"/>
              </w:rPr>
            </w:pPr>
          </w:p>
        </w:tc>
      </w:tr>
    </w:tbl>
    <w:p w14:paraId="3B47BB6F" w14:textId="77777777" w:rsidR="00DC26D2" w:rsidRDefault="00DC26D2">
      <w:pPr>
        <w:spacing w:line="105" w:lineRule="exact"/>
        <w:rPr>
          <w:sz w:val="20"/>
          <w:szCs w:val="20"/>
        </w:rPr>
      </w:pPr>
    </w:p>
    <w:p w14:paraId="49EE61A6" w14:textId="77777777" w:rsidR="00DC26D2" w:rsidRDefault="00AE6E29">
      <w:pPr>
        <w:numPr>
          <w:ilvl w:val="0"/>
          <w:numId w:val="1"/>
        </w:numPr>
        <w:tabs>
          <w:tab w:val="left" w:pos="197"/>
        </w:tabs>
        <w:spacing w:line="232" w:lineRule="auto"/>
        <w:ind w:left="300" w:hanging="291"/>
        <w:rPr>
          <w:rFonts w:ascii="Arial" w:eastAsia="Arial" w:hAnsi="Arial" w:cs="Arial"/>
          <w:sz w:val="12"/>
          <w:szCs w:val="12"/>
        </w:rPr>
      </w:pPr>
      <w:r>
        <w:rPr>
          <w:rFonts w:ascii="Arial" w:eastAsia="Arial" w:hAnsi="Arial" w:cs="Arial"/>
          <w:sz w:val="13"/>
          <w:szCs w:val="13"/>
        </w:rPr>
        <w:t xml:space="preserve">Amounts for container write-off and recovery and container recovery costs </w:t>
      </w:r>
      <w:r>
        <w:rPr>
          <w:rFonts w:ascii="Arial" w:eastAsia="Arial" w:hAnsi="Arial" w:cs="Arial"/>
          <w:sz w:val="13"/>
          <w:szCs w:val="13"/>
        </w:rPr>
        <w:t>from lessee default for the period ended March 31, 2019 have been reclassified out of the previously reported line item “container impairment” and “direct container expense – owned fleet”, respectively, and included within “container lessee default recover</w:t>
      </w:r>
      <w:r>
        <w:rPr>
          <w:rFonts w:ascii="Arial" w:eastAsia="Arial" w:hAnsi="Arial" w:cs="Arial"/>
          <w:sz w:val="13"/>
          <w:szCs w:val="13"/>
        </w:rPr>
        <w:t>y, net” to conform with the 2020 presentation.</w:t>
      </w:r>
    </w:p>
    <w:p w14:paraId="5924EC5A" w14:textId="77777777" w:rsidR="00DC26D2" w:rsidRDefault="00AE6E29">
      <w:pPr>
        <w:numPr>
          <w:ilvl w:val="0"/>
          <w:numId w:val="1"/>
        </w:numPr>
        <w:tabs>
          <w:tab w:val="left" w:pos="205"/>
        </w:tabs>
        <w:spacing w:line="233" w:lineRule="auto"/>
        <w:ind w:left="300" w:hanging="291"/>
        <w:rPr>
          <w:rFonts w:ascii="Arial" w:eastAsia="Arial" w:hAnsi="Arial" w:cs="Arial"/>
          <w:sz w:val="13"/>
          <w:szCs w:val="13"/>
        </w:rPr>
      </w:pPr>
      <w:r>
        <w:rPr>
          <w:rFonts w:ascii="Arial" w:eastAsia="Arial" w:hAnsi="Arial" w:cs="Arial"/>
          <w:sz w:val="13"/>
          <w:szCs w:val="13"/>
        </w:rPr>
        <w:t>Amount to write-down the carrying value of containers held for sale to their estimated fair value less costs to sell for the period ended March 31, 2019 has been reclassified out of the previously reported lin</w:t>
      </w:r>
      <w:r>
        <w:rPr>
          <w:rFonts w:ascii="Arial" w:eastAsia="Arial" w:hAnsi="Arial" w:cs="Arial"/>
          <w:sz w:val="13"/>
          <w:szCs w:val="13"/>
        </w:rPr>
        <w:t>e item “container impairment” and included within “depreciation expense” to conform with the 2020 presentation.</w:t>
      </w:r>
    </w:p>
    <w:p w14:paraId="788C2ABC" w14:textId="77777777" w:rsidR="00DC26D2" w:rsidRDefault="00DC26D2">
      <w:pPr>
        <w:spacing w:line="101" w:lineRule="exact"/>
        <w:rPr>
          <w:sz w:val="20"/>
          <w:szCs w:val="20"/>
        </w:rPr>
      </w:pPr>
    </w:p>
    <w:p w14:paraId="345059AC" w14:textId="77777777" w:rsidR="00DC26D2" w:rsidRDefault="00AE6E29">
      <w:pPr>
        <w:jc w:val="center"/>
        <w:rPr>
          <w:sz w:val="20"/>
          <w:szCs w:val="20"/>
        </w:rPr>
      </w:pPr>
      <w:r>
        <w:rPr>
          <w:rFonts w:ascii="Arial" w:eastAsia="Arial" w:hAnsi="Arial" w:cs="Arial"/>
          <w:sz w:val="12"/>
          <w:szCs w:val="12"/>
        </w:rPr>
        <w:t>See accompanying notes to condensed consolidated financial statements.</w:t>
      </w:r>
    </w:p>
    <w:p w14:paraId="098CDA34" w14:textId="77777777" w:rsidR="00DC26D2" w:rsidRDefault="00DC26D2">
      <w:pPr>
        <w:spacing w:line="194" w:lineRule="exact"/>
        <w:rPr>
          <w:sz w:val="20"/>
          <w:szCs w:val="20"/>
        </w:rPr>
      </w:pPr>
    </w:p>
    <w:p w14:paraId="7B9BB1A3" w14:textId="77777777" w:rsidR="00DC26D2" w:rsidRDefault="00AE6E29">
      <w:pPr>
        <w:jc w:val="center"/>
        <w:rPr>
          <w:sz w:val="20"/>
          <w:szCs w:val="20"/>
        </w:rPr>
      </w:pPr>
      <w:r>
        <w:rPr>
          <w:rFonts w:ascii="Arial" w:eastAsia="Arial" w:hAnsi="Arial" w:cs="Arial"/>
          <w:sz w:val="17"/>
          <w:szCs w:val="17"/>
        </w:rPr>
        <w:t>4</w:t>
      </w:r>
    </w:p>
    <w:p w14:paraId="1EFAB5A0" w14:textId="77777777" w:rsidR="00DC26D2" w:rsidRDefault="00AE6E29">
      <w:pPr>
        <w:spacing w:line="20" w:lineRule="exact"/>
        <w:rPr>
          <w:sz w:val="20"/>
          <w:szCs w:val="20"/>
        </w:rPr>
      </w:pPr>
      <w:r>
        <w:rPr>
          <w:noProof/>
          <w:sz w:val="20"/>
          <w:szCs w:val="20"/>
        </w:rPr>
        <w:drawing>
          <wp:anchor distT="0" distB="0" distL="114300" distR="114300" simplePos="0" relativeHeight="251637760" behindDoc="1" locked="0" layoutInCell="0" allowOverlap="1" wp14:anchorId="0663AB29" wp14:editId="38A9EBB8">
            <wp:simplePos x="0" y="0"/>
            <wp:positionH relativeFrom="column">
              <wp:posOffset>-10795</wp:posOffset>
            </wp:positionH>
            <wp:positionV relativeFrom="paragraph">
              <wp:posOffset>64770</wp:posOffset>
            </wp:positionV>
            <wp:extent cx="7165975" cy="412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131674E6" w14:textId="77777777" w:rsidR="00DC26D2" w:rsidRDefault="00DC26D2">
      <w:pPr>
        <w:sectPr w:rsidR="00DC26D2">
          <w:pgSz w:w="11900" w:h="16838"/>
          <w:pgMar w:top="123" w:right="339" w:bottom="1440" w:left="320" w:header="0" w:footer="0" w:gutter="0"/>
          <w:cols w:space="720" w:equalWidth="0">
            <w:col w:w="11240"/>
          </w:cols>
        </w:sectPr>
      </w:pPr>
    </w:p>
    <w:p w14:paraId="5F8F50C1" w14:textId="77777777" w:rsidR="00DC26D2" w:rsidRDefault="00AE6E29">
      <w:pPr>
        <w:jc w:val="center"/>
        <w:rPr>
          <w:sz w:val="20"/>
          <w:szCs w:val="20"/>
        </w:rPr>
      </w:pPr>
      <w:bookmarkStart w:id="4" w:name="page5"/>
      <w:bookmarkEnd w:id="4"/>
      <w:r>
        <w:rPr>
          <w:rFonts w:ascii="Arial" w:eastAsia="Arial" w:hAnsi="Arial" w:cs="Arial"/>
          <w:b/>
          <w:bCs/>
          <w:sz w:val="17"/>
          <w:szCs w:val="17"/>
        </w:rPr>
        <w:lastRenderedPageBreak/>
        <w:t xml:space="preserve">TEXTAINER GROUP HOLDINGS LIMITED AND </w:t>
      </w:r>
      <w:r>
        <w:rPr>
          <w:rFonts w:ascii="Arial" w:eastAsia="Arial" w:hAnsi="Arial" w:cs="Arial"/>
          <w:b/>
          <w:bCs/>
          <w:sz w:val="17"/>
          <w:szCs w:val="17"/>
        </w:rPr>
        <w:t>SUBSIDIARIES</w:t>
      </w:r>
    </w:p>
    <w:p w14:paraId="1819D49B" w14:textId="77777777" w:rsidR="00DC26D2" w:rsidRDefault="00DC26D2">
      <w:pPr>
        <w:spacing w:line="23" w:lineRule="exact"/>
        <w:rPr>
          <w:sz w:val="20"/>
          <w:szCs w:val="20"/>
        </w:rPr>
      </w:pPr>
    </w:p>
    <w:p w14:paraId="31FE05A4" w14:textId="77777777" w:rsidR="00DC26D2" w:rsidRDefault="00AE6E29">
      <w:pPr>
        <w:jc w:val="center"/>
        <w:rPr>
          <w:sz w:val="20"/>
          <w:szCs w:val="20"/>
        </w:rPr>
      </w:pPr>
      <w:r>
        <w:rPr>
          <w:rFonts w:ascii="Arial" w:eastAsia="Arial" w:hAnsi="Arial" w:cs="Arial"/>
          <w:sz w:val="17"/>
          <w:szCs w:val="17"/>
        </w:rPr>
        <w:t>Condensed Consolidated Balance Sheets</w:t>
      </w:r>
    </w:p>
    <w:p w14:paraId="792B3B6B" w14:textId="77777777" w:rsidR="00DC26D2" w:rsidRDefault="00DC26D2">
      <w:pPr>
        <w:spacing w:line="8" w:lineRule="exact"/>
        <w:rPr>
          <w:sz w:val="20"/>
          <w:szCs w:val="20"/>
        </w:rPr>
      </w:pPr>
    </w:p>
    <w:p w14:paraId="0A9365B8" w14:textId="77777777" w:rsidR="00DC26D2" w:rsidRDefault="00AE6E29">
      <w:pPr>
        <w:jc w:val="center"/>
        <w:rPr>
          <w:sz w:val="20"/>
          <w:szCs w:val="20"/>
        </w:rPr>
      </w:pPr>
      <w:r>
        <w:rPr>
          <w:rFonts w:ascii="Arial" w:eastAsia="Arial" w:hAnsi="Arial" w:cs="Arial"/>
          <w:sz w:val="17"/>
          <w:szCs w:val="17"/>
        </w:rPr>
        <w:t>March 31, 2020 and December 31, 2019</w:t>
      </w:r>
    </w:p>
    <w:p w14:paraId="53B20268" w14:textId="77777777" w:rsidR="00DC26D2" w:rsidRDefault="00DC26D2">
      <w:pPr>
        <w:spacing w:line="8" w:lineRule="exact"/>
        <w:rPr>
          <w:sz w:val="20"/>
          <w:szCs w:val="20"/>
        </w:rPr>
      </w:pPr>
    </w:p>
    <w:p w14:paraId="6F134351" w14:textId="77777777" w:rsidR="00DC26D2" w:rsidRDefault="00AE6E29">
      <w:pPr>
        <w:jc w:val="center"/>
        <w:rPr>
          <w:sz w:val="20"/>
          <w:szCs w:val="20"/>
        </w:rPr>
      </w:pPr>
      <w:r>
        <w:rPr>
          <w:rFonts w:ascii="Arial" w:eastAsia="Arial" w:hAnsi="Arial" w:cs="Arial"/>
          <w:sz w:val="17"/>
          <w:szCs w:val="17"/>
        </w:rPr>
        <w:t>(Unaudited)</w:t>
      </w:r>
    </w:p>
    <w:p w14:paraId="510A7E13" w14:textId="77777777" w:rsidR="00DC26D2" w:rsidRDefault="00DC26D2">
      <w:pPr>
        <w:spacing w:line="8" w:lineRule="exact"/>
        <w:rPr>
          <w:sz w:val="20"/>
          <w:szCs w:val="20"/>
        </w:rPr>
      </w:pPr>
    </w:p>
    <w:p w14:paraId="1A937E4A" w14:textId="77777777" w:rsidR="00DC26D2" w:rsidRDefault="00AE6E29">
      <w:pPr>
        <w:jc w:val="center"/>
        <w:rPr>
          <w:sz w:val="20"/>
          <w:szCs w:val="20"/>
        </w:rPr>
      </w:pPr>
      <w:r>
        <w:rPr>
          <w:rFonts w:ascii="Arial" w:eastAsia="Arial" w:hAnsi="Arial" w:cs="Arial"/>
          <w:sz w:val="17"/>
          <w:szCs w:val="17"/>
        </w:rPr>
        <w:t>(All currency expressed in United States dollars in thousands)</w:t>
      </w:r>
    </w:p>
    <w:p w14:paraId="27609921" w14:textId="77777777" w:rsidR="00DC26D2" w:rsidRDefault="00DC26D2">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880"/>
        <w:gridCol w:w="600"/>
        <w:gridCol w:w="260"/>
        <w:gridCol w:w="20"/>
        <w:gridCol w:w="320"/>
        <w:gridCol w:w="1160"/>
        <w:gridCol w:w="100"/>
        <w:gridCol w:w="20"/>
      </w:tblGrid>
      <w:tr w:rsidR="00DC26D2" w14:paraId="73549B5B" w14:textId="77777777">
        <w:trPr>
          <w:trHeight w:val="161"/>
        </w:trPr>
        <w:tc>
          <w:tcPr>
            <w:tcW w:w="7900" w:type="dxa"/>
            <w:tcBorders>
              <w:bottom w:val="single" w:sz="8" w:space="0" w:color="CFF0FC"/>
            </w:tcBorders>
            <w:vAlign w:val="bottom"/>
          </w:tcPr>
          <w:p w14:paraId="3FDF3BF7" w14:textId="77777777" w:rsidR="00DC26D2" w:rsidRDefault="00DC26D2">
            <w:pPr>
              <w:rPr>
                <w:sz w:val="14"/>
                <w:szCs w:val="14"/>
              </w:rPr>
            </w:pPr>
          </w:p>
        </w:tc>
        <w:tc>
          <w:tcPr>
            <w:tcW w:w="880" w:type="dxa"/>
            <w:tcBorders>
              <w:bottom w:val="single" w:sz="8" w:space="0" w:color="auto"/>
            </w:tcBorders>
            <w:vAlign w:val="bottom"/>
          </w:tcPr>
          <w:p w14:paraId="720C3650" w14:textId="77777777" w:rsidR="00DC26D2" w:rsidRDefault="00AE6E29">
            <w:pPr>
              <w:jc w:val="right"/>
              <w:rPr>
                <w:sz w:val="20"/>
                <w:szCs w:val="20"/>
              </w:rPr>
            </w:pPr>
            <w:r>
              <w:rPr>
                <w:rFonts w:ascii="Arial" w:eastAsia="Arial" w:hAnsi="Arial" w:cs="Arial"/>
                <w:b/>
                <w:bCs/>
                <w:sz w:val="14"/>
                <w:szCs w:val="14"/>
              </w:rPr>
              <w:t>2020</w:t>
            </w:r>
          </w:p>
        </w:tc>
        <w:tc>
          <w:tcPr>
            <w:tcW w:w="600" w:type="dxa"/>
            <w:tcBorders>
              <w:bottom w:val="single" w:sz="8" w:space="0" w:color="auto"/>
            </w:tcBorders>
            <w:vAlign w:val="bottom"/>
          </w:tcPr>
          <w:p w14:paraId="598C951F" w14:textId="77777777" w:rsidR="00DC26D2" w:rsidRDefault="00DC26D2">
            <w:pPr>
              <w:rPr>
                <w:sz w:val="14"/>
                <w:szCs w:val="14"/>
              </w:rPr>
            </w:pPr>
          </w:p>
        </w:tc>
        <w:tc>
          <w:tcPr>
            <w:tcW w:w="260" w:type="dxa"/>
            <w:tcBorders>
              <w:bottom w:val="single" w:sz="8" w:space="0" w:color="CFF0FC"/>
            </w:tcBorders>
            <w:vAlign w:val="bottom"/>
          </w:tcPr>
          <w:p w14:paraId="01419C0F" w14:textId="77777777" w:rsidR="00DC26D2" w:rsidRDefault="00DC26D2">
            <w:pPr>
              <w:rPr>
                <w:sz w:val="14"/>
                <w:szCs w:val="14"/>
              </w:rPr>
            </w:pPr>
          </w:p>
        </w:tc>
        <w:tc>
          <w:tcPr>
            <w:tcW w:w="20" w:type="dxa"/>
            <w:tcBorders>
              <w:bottom w:val="single" w:sz="8" w:space="0" w:color="CFF0FC"/>
            </w:tcBorders>
            <w:vAlign w:val="bottom"/>
          </w:tcPr>
          <w:p w14:paraId="4D0C9E1A" w14:textId="77777777" w:rsidR="00DC26D2" w:rsidRDefault="00DC26D2">
            <w:pPr>
              <w:rPr>
                <w:sz w:val="14"/>
                <w:szCs w:val="14"/>
              </w:rPr>
            </w:pPr>
          </w:p>
        </w:tc>
        <w:tc>
          <w:tcPr>
            <w:tcW w:w="320" w:type="dxa"/>
            <w:tcBorders>
              <w:bottom w:val="single" w:sz="8" w:space="0" w:color="auto"/>
            </w:tcBorders>
            <w:vAlign w:val="bottom"/>
          </w:tcPr>
          <w:p w14:paraId="781A1D31" w14:textId="77777777" w:rsidR="00DC26D2" w:rsidRDefault="00DC26D2">
            <w:pPr>
              <w:rPr>
                <w:sz w:val="14"/>
                <w:szCs w:val="14"/>
              </w:rPr>
            </w:pPr>
          </w:p>
        </w:tc>
        <w:tc>
          <w:tcPr>
            <w:tcW w:w="1160" w:type="dxa"/>
            <w:tcBorders>
              <w:bottom w:val="single" w:sz="8" w:space="0" w:color="auto"/>
            </w:tcBorders>
            <w:vAlign w:val="bottom"/>
          </w:tcPr>
          <w:p w14:paraId="1CDECCA0" w14:textId="77777777" w:rsidR="00DC26D2" w:rsidRDefault="00AE6E29">
            <w:pPr>
              <w:ind w:right="551"/>
              <w:jc w:val="right"/>
              <w:rPr>
                <w:sz w:val="20"/>
                <w:szCs w:val="20"/>
              </w:rPr>
            </w:pPr>
            <w:r>
              <w:rPr>
                <w:rFonts w:ascii="Arial" w:eastAsia="Arial" w:hAnsi="Arial" w:cs="Arial"/>
                <w:b/>
                <w:bCs/>
                <w:sz w:val="14"/>
                <w:szCs w:val="14"/>
              </w:rPr>
              <w:t>2019</w:t>
            </w:r>
          </w:p>
        </w:tc>
        <w:tc>
          <w:tcPr>
            <w:tcW w:w="100" w:type="dxa"/>
            <w:tcBorders>
              <w:bottom w:val="single" w:sz="8" w:space="0" w:color="CFF0FC"/>
            </w:tcBorders>
            <w:vAlign w:val="bottom"/>
          </w:tcPr>
          <w:p w14:paraId="2A5CD84A" w14:textId="77777777" w:rsidR="00DC26D2" w:rsidRDefault="00DC26D2">
            <w:pPr>
              <w:rPr>
                <w:sz w:val="14"/>
                <w:szCs w:val="14"/>
              </w:rPr>
            </w:pPr>
          </w:p>
        </w:tc>
        <w:tc>
          <w:tcPr>
            <w:tcW w:w="0" w:type="dxa"/>
            <w:vAlign w:val="bottom"/>
          </w:tcPr>
          <w:p w14:paraId="46E25145" w14:textId="77777777" w:rsidR="00DC26D2" w:rsidRDefault="00DC26D2">
            <w:pPr>
              <w:rPr>
                <w:sz w:val="1"/>
                <w:szCs w:val="1"/>
              </w:rPr>
            </w:pPr>
          </w:p>
        </w:tc>
      </w:tr>
      <w:tr w:rsidR="00DC26D2" w14:paraId="612974C8" w14:textId="77777777">
        <w:trPr>
          <w:trHeight w:val="145"/>
        </w:trPr>
        <w:tc>
          <w:tcPr>
            <w:tcW w:w="7900" w:type="dxa"/>
            <w:shd w:val="clear" w:color="auto" w:fill="CFF0FC"/>
            <w:vAlign w:val="bottom"/>
          </w:tcPr>
          <w:p w14:paraId="0FD8E35A" w14:textId="77777777" w:rsidR="00DC26D2" w:rsidRDefault="00AE6E29">
            <w:pPr>
              <w:spacing w:line="145" w:lineRule="exact"/>
              <w:ind w:left="3680"/>
              <w:rPr>
                <w:sz w:val="20"/>
                <w:szCs w:val="20"/>
              </w:rPr>
            </w:pPr>
            <w:r>
              <w:rPr>
                <w:rFonts w:ascii="Arial" w:eastAsia="Arial" w:hAnsi="Arial" w:cs="Arial"/>
                <w:b/>
                <w:bCs/>
                <w:sz w:val="14"/>
                <w:szCs w:val="14"/>
              </w:rPr>
              <w:t>Assets</w:t>
            </w:r>
          </w:p>
        </w:tc>
        <w:tc>
          <w:tcPr>
            <w:tcW w:w="880" w:type="dxa"/>
            <w:shd w:val="clear" w:color="auto" w:fill="CFF0FC"/>
            <w:vAlign w:val="bottom"/>
          </w:tcPr>
          <w:p w14:paraId="0E96BFC0" w14:textId="77777777" w:rsidR="00DC26D2" w:rsidRDefault="00DC26D2">
            <w:pPr>
              <w:rPr>
                <w:sz w:val="12"/>
                <w:szCs w:val="12"/>
              </w:rPr>
            </w:pPr>
          </w:p>
        </w:tc>
        <w:tc>
          <w:tcPr>
            <w:tcW w:w="600" w:type="dxa"/>
            <w:shd w:val="clear" w:color="auto" w:fill="CFF0FC"/>
            <w:vAlign w:val="bottom"/>
          </w:tcPr>
          <w:p w14:paraId="4846EA3D" w14:textId="77777777" w:rsidR="00DC26D2" w:rsidRDefault="00AE6E29">
            <w:pPr>
              <w:spacing w:line="145" w:lineRule="exact"/>
              <w:jc w:val="right"/>
              <w:rPr>
                <w:sz w:val="20"/>
                <w:szCs w:val="20"/>
              </w:rPr>
            </w:pPr>
            <w:r>
              <w:rPr>
                <w:rFonts w:ascii="Arial" w:eastAsia="Arial" w:hAnsi="Arial" w:cs="Arial"/>
                <w:sz w:val="14"/>
                <w:szCs w:val="14"/>
              </w:rPr>
              <w:t>.</w:t>
            </w:r>
          </w:p>
        </w:tc>
        <w:tc>
          <w:tcPr>
            <w:tcW w:w="260" w:type="dxa"/>
            <w:shd w:val="clear" w:color="auto" w:fill="CFF0FC"/>
            <w:vAlign w:val="bottom"/>
          </w:tcPr>
          <w:p w14:paraId="6394F68E" w14:textId="77777777" w:rsidR="00DC26D2" w:rsidRDefault="00DC26D2">
            <w:pPr>
              <w:rPr>
                <w:sz w:val="12"/>
                <w:szCs w:val="12"/>
              </w:rPr>
            </w:pPr>
          </w:p>
        </w:tc>
        <w:tc>
          <w:tcPr>
            <w:tcW w:w="20" w:type="dxa"/>
            <w:shd w:val="clear" w:color="auto" w:fill="CFF0FC"/>
            <w:vAlign w:val="bottom"/>
          </w:tcPr>
          <w:p w14:paraId="64C3A1F7" w14:textId="77777777" w:rsidR="00DC26D2" w:rsidRDefault="00DC26D2">
            <w:pPr>
              <w:rPr>
                <w:sz w:val="12"/>
                <w:szCs w:val="12"/>
              </w:rPr>
            </w:pPr>
          </w:p>
        </w:tc>
        <w:tc>
          <w:tcPr>
            <w:tcW w:w="320" w:type="dxa"/>
            <w:shd w:val="clear" w:color="auto" w:fill="CFF0FC"/>
            <w:vAlign w:val="bottom"/>
          </w:tcPr>
          <w:p w14:paraId="40296EA7" w14:textId="77777777" w:rsidR="00DC26D2" w:rsidRDefault="00DC26D2">
            <w:pPr>
              <w:rPr>
                <w:sz w:val="12"/>
                <w:szCs w:val="12"/>
              </w:rPr>
            </w:pPr>
          </w:p>
        </w:tc>
        <w:tc>
          <w:tcPr>
            <w:tcW w:w="1160" w:type="dxa"/>
            <w:shd w:val="clear" w:color="auto" w:fill="CFF0FC"/>
            <w:vAlign w:val="bottom"/>
          </w:tcPr>
          <w:p w14:paraId="1086C20E" w14:textId="77777777" w:rsidR="00DC26D2" w:rsidRDefault="00DC26D2">
            <w:pPr>
              <w:rPr>
                <w:sz w:val="12"/>
                <w:szCs w:val="12"/>
              </w:rPr>
            </w:pPr>
          </w:p>
        </w:tc>
        <w:tc>
          <w:tcPr>
            <w:tcW w:w="100" w:type="dxa"/>
            <w:shd w:val="clear" w:color="auto" w:fill="CFF0FC"/>
            <w:vAlign w:val="bottom"/>
          </w:tcPr>
          <w:p w14:paraId="1CCF4E35" w14:textId="77777777" w:rsidR="00DC26D2" w:rsidRDefault="00DC26D2">
            <w:pPr>
              <w:rPr>
                <w:sz w:val="12"/>
                <w:szCs w:val="12"/>
              </w:rPr>
            </w:pPr>
          </w:p>
        </w:tc>
        <w:tc>
          <w:tcPr>
            <w:tcW w:w="0" w:type="dxa"/>
            <w:vAlign w:val="bottom"/>
          </w:tcPr>
          <w:p w14:paraId="57F806CB" w14:textId="77777777" w:rsidR="00DC26D2" w:rsidRDefault="00DC26D2">
            <w:pPr>
              <w:rPr>
                <w:sz w:val="1"/>
                <w:szCs w:val="1"/>
              </w:rPr>
            </w:pPr>
          </w:p>
        </w:tc>
      </w:tr>
      <w:tr w:rsidR="00DC26D2" w14:paraId="60ECF5A9" w14:textId="77777777">
        <w:trPr>
          <w:trHeight w:val="152"/>
        </w:trPr>
        <w:tc>
          <w:tcPr>
            <w:tcW w:w="7900" w:type="dxa"/>
            <w:vAlign w:val="bottom"/>
          </w:tcPr>
          <w:p w14:paraId="0E721119" w14:textId="77777777" w:rsidR="00DC26D2" w:rsidRDefault="00AE6E29">
            <w:pPr>
              <w:spacing w:line="153" w:lineRule="exact"/>
              <w:rPr>
                <w:sz w:val="20"/>
                <w:szCs w:val="20"/>
              </w:rPr>
            </w:pPr>
            <w:r>
              <w:rPr>
                <w:rFonts w:ascii="Arial" w:eastAsia="Arial" w:hAnsi="Arial" w:cs="Arial"/>
                <w:sz w:val="14"/>
                <w:szCs w:val="14"/>
              </w:rPr>
              <w:t>Current assets:</w:t>
            </w:r>
          </w:p>
        </w:tc>
        <w:tc>
          <w:tcPr>
            <w:tcW w:w="880" w:type="dxa"/>
            <w:vAlign w:val="bottom"/>
          </w:tcPr>
          <w:p w14:paraId="4906A9E6" w14:textId="77777777" w:rsidR="00DC26D2" w:rsidRDefault="00DC26D2">
            <w:pPr>
              <w:rPr>
                <w:sz w:val="13"/>
                <w:szCs w:val="13"/>
              </w:rPr>
            </w:pPr>
          </w:p>
        </w:tc>
        <w:tc>
          <w:tcPr>
            <w:tcW w:w="600" w:type="dxa"/>
            <w:vAlign w:val="bottom"/>
          </w:tcPr>
          <w:p w14:paraId="1FB0B0C7" w14:textId="77777777" w:rsidR="00DC26D2" w:rsidRDefault="00DC26D2">
            <w:pPr>
              <w:rPr>
                <w:sz w:val="13"/>
                <w:szCs w:val="13"/>
              </w:rPr>
            </w:pPr>
          </w:p>
        </w:tc>
        <w:tc>
          <w:tcPr>
            <w:tcW w:w="260" w:type="dxa"/>
            <w:vAlign w:val="bottom"/>
          </w:tcPr>
          <w:p w14:paraId="587A7C10" w14:textId="77777777" w:rsidR="00DC26D2" w:rsidRDefault="00DC26D2">
            <w:pPr>
              <w:rPr>
                <w:sz w:val="13"/>
                <w:szCs w:val="13"/>
              </w:rPr>
            </w:pPr>
          </w:p>
        </w:tc>
        <w:tc>
          <w:tcPr>
            <w:tcW w:w="20" w:type="dxa"/>
            <w:vAlign w:val="bottom"/>
          </w:tcPr>
          <w:p w14:paraId="6DF64D5F" w14:textId="77777777" w:rsidR="00DC26D2" w:rsidRDefault="00DC26D2">
            <w:pPr>
              <w:rPr>
                <w:sz w:val="13"/>
                <w:szCs w:val="13"/>
              </w:rPr>
            </w:pPr>
          </w:p>
        </w:tc>
        <w:tc>
          <w:tcPr>
            <w:tcW w:w="320" w:type="dxa"/>
            <w:vAlign w:val="bottom"/>
          </w:tcPr>
          <w:p w14:paraId="1D03345E" w14:textId="77777777" w:rsidR="00DC26D2" w:rsidRDefault="00DC26D2">
            <w:pPr>
              <w:rPr>
                <w:sz w:val="13"/>
                <w:szCs w:val="13"/>
              </w:rPr>
            </w:pPr>
          </w:p>
        </w:tc>
        <w:tc>
          <w:tcPr>
            <w:tcW w:w="1160" w:type="dxa"/>
            <w:vAlign w:val="bottom"/>
          </w:tcPr>
          <w:p w14:paraId="1EFCC18F" w14:textId="77777777" w:rsidR="00DC26D2" w:rsidRDefault="00DC26D2">
            <w:pPr>
              <w:rPr>
                <w:sz w:val="13"/>
                <w:szCs w:val="13"/>
              </w:rPr>
            </w:pPr>
          </w:p>
        </w:tc>
        <w:tc>
          <w:tcPr>
            <w:tcW w:w="100" w:type="dxa"/>
            <w:vAlign w:val="bottom"/>
          </w:tcPr>
          <w:p w14:paraId="619A4265" w14:textId="77777777" w:rsidR="00DC26D2" w:rsidRDefault="00DC26D2">
            <w:pPr>
              <w:rPr>
                <w:sz w:val="13"/>
                <w:szCs w:val="13"/>
              </w:rPr>
            </w:pPr>
          </w:p>
        </w:tc>
        <w:tc>
          <w:tcPr>
            <w:tcW w:w="0" w:type="dxa"/>
            <w:vAlign w:val="bottom"/>
          </w:tcPr>
          <w:p w14:paraId="75F2066A" w14:textId="77777777" w:rsidR="00DC26D2" w:rsidRDefault="00DC26D2">
            <w:pPr>
              <w:rPr>
                <w:sz w:val="1"/>
                <w:szCs w:val="1"/>
              </w:rPr>
            </w:pPr>
          </w:p>
        </w:tc>
      </w:tr>
      <w:tr w:rsidR="00DC26D2" w14:paraId="6F177BF8" w14:textId="77777777">
        <w:trPr>
          <w:trHeight w:val="165"/>
        </w:trPr>
        <w:tc>
          <w:tcPr>
            <w:tcW w:w="7900" w:type="dxa"/>
            <w:shd w:val="clear" w:color="auto" w:fill="CFF0FC"/>
            <w:vAlign w:val="bottom"/>
          </w:tcPr>
          <w:p w14:paraId="7D99369F" w14:textId="77777777" w:rsidR="00DC26D2" w:rsidRDefault="00AE6E29">
            <w:pPr>
              <w:ind w:left="240"/>
              <w:rPr>
                <w:sz w:val="20"/>
                <w:szCs w:val="20"/>
              </w:rPr>
            </w:pPr>
            <w:r>
              <w:rPr>
                <w:rFonts w:ascii="Arial" w:eastAsia="Arial" w:hAnsi="Arial" w:cs="Arial"/>
                <w:sz w:val="14"/>
                <w:szCs w:val="14"/>
              </w:rPr>
              <w:t xml:space="preserve">Cash and cash </w:t>
            </w:r>
            <w:r>
              <w:rPr>
                <w:rFonts w:ascii="Arial" w:eastAsia="Arial" w:hAnsi="Arial" w:cs="Arial"/>
                <w:sz w:val="14"/>
                <w:szCs w:val="14"/>
              </w:rPr>
              <w:t>equivalents</w:t>
            </w:r>
          </w:p>
        </w:tc>
        <w:tc>
          <w:tcPr>
            <w:tcW w:w="880" w:type="dxa"/>
            <w:shd w:val="clear" w:color="auto" w:fill="CFF0FC"/>
            <w:vAlign w:val="bottom"/>
          </w:tcPr>
          <w:p w14:paraId="79D176FB" w14:textId="77777777" w:rsidR="00DC26D2" w:rsidRDefault="00AE6E29">
            <w:pPr>
              <w:ind w:right="729"/>
              <w:jc w:val="right"/>
              <w:rPr>
                <w:sz w:val="20"/>
                <w:szCs w:val="20"/>
              </w:rPr>
            </w:pPr>
            <w:r>
              <w:rPr>
                <w:rFonts w:ascii="Arial" w:eastAsia="Arial" w:hAnsi="Arial" w:cs="Arial"/>
                <w:w w:val="76"/>
                <w:sz w:val="14"/>
                <w:szCs w:val="14"/>
              </w:rPr>
              <w:t>$</w:t>
            </w:r>
          </w:p>
        </w:tc>
        <w:tc>
          <w:tcPr>
            <w:tcW w:w="600" w:type="dxa"/>
            <w:shd w:val="clear" w:color="auto" w:fill="CFF0FC"/>
            <w:vAlign w:val="bottom"/>
          </w:tcPr>
          <w:p w14:paraId="73CE79E2" w14:textId="77777777" w:rsidR="00DC26D2" w:rsidRDefault="00AE6E29">
            <w:pPr>
              <w:jc w:val="right"/>
              <w:rPr>
                <w:sz w:val="20"/>
                <w:szCs w:val="20"/>
              </w:rPr>
            </w:pPr>
            <w:r>
              <w:rPr>
                <w:rFonts w:ascii="Arial" w:eastAsia="Arial" w:hAnsi="Arial" w:cs="Arial"/>
                <w:sz w:val="14"/>
                <w:szCs w:val="14"/>
              </w:rPr>
              <w:t>128,664</w:t>
            </w:r>
          </w:p>
        </w:tc>
        <w:tc>
          <w:tcPr>
            <w:tcW w:w="260" w:type="dxa"/>
            <w:shd w:val="clear" w:color="auto" w:fill="CFF0FC"/>
            <w:vAlign w:val="bottom"/>
          </w:tcPr>
          <w:p w14:paraId="5326D94C" w14:textId="77777777" w:rsidR="00DC26D2" w:rsidRDefault="00DC26D2">
            <w:pPr>
              <w:rPr>
                <w:sz w:val="14"/>
                <w:szCs w:val="14"/>
              </w:rPr>
            </w:pPr>
          </w:p>
        </w:tc>
        <w:tc>
          <w:tcPr>
            <w:tcW w:w="340" w:type="dxa"/>
            <w:gridSpan w:val="2"/>
            <w:shd w:val="clear" w:color="auto" w:fill="CFF0FC"/>
            <w:vAlign w:val="bottom"/>
          </w:tcPr>
          <w:p w14:paraId="146B1EBD" w14:textId="77777777" w:rsidR="00DC26D2" w:rsidRDefault="00AE6E29">
            <w:pPr>
              <w:ind w:right="209"/>
              <w:jc w:val="right"/>
              <w:rPr>
                <w:sz w:val="20"/>
                <w:szCs w:val="20"/>
              </w:rPr>
            </w:pPr>
            <w:r>
              <w:rPr>
                <w:rFonts w:ascii="Arial" w:eastAsia="Arial" w:hAnsi="Arial" w:cs="Arial"/>
                <w:w w:val="76"/>
                <w:sz w:val="14"/>
                <w:szCs w:val="14"/>
              </w:rPr>
              <w:t>$</w:t>
            </w:r>
          </w:p>
        </w:tc>
        <w:tc>
          <w:tcPr>
            <w:tcW w:w="1160" w:type="dxa"/>
            <w:shd w:val="clear" w:color="auto" w:fill="CFF0FC"/>
            <w:vAlign w:val="bottom"/>
          </w:tcPr>
          <w:p w14:paraId="6C87023D" w14:textId="77777777" w:rsidR="00DC26D2" w:rsidRDefault="00AE6E29">
            <w:pPr>
              <w:jc w:val="right"/>
              <w:rPr>
                <w:sz w:val="20"/>
                <w:szCs w:val="20"/>
              </w:rPr>
            </w:pPr>
            <w:r>
              <w:rPr>
                <w:rFonts w:ascii="Arial" w:eastAsia="Arial" w:hAnsi="Arial" w:cs="Arial"/>
                <w:sz w:val="14"/>
                <w:szCs w:val="14"/>
              </w:rPr>
              <w:t>180,552</w:t>
            </w:r>
          </w:p>
        </w:tc>
        <w:tc>
          <w:tcPr>
            <w:tcW w:w="100" w:type="dxa"/>
            <w:shd w:val="clear" w:color="auto" w:fill="CFF0FC"/>
            <w:vAlign w:val="bottom"/>
          </w:tcPr>
          <w:p w14:paraId="126DC63D" w14:textId="77777777" w:rsidR="00DC26D2" w:rsidRDefault="00DC26D2">
            <w:pPr>
              <w:rPr>
                <w:sz w:val="14"/>
                <w:szCs w:val="14"/>
              </w:rPr>
            </w:pPr>
          </w:p>
        </w:tc>
        <w:tc>
          <w:tcPr>
            <w:tcW w:w="0" w:type="dxa"/>
            <w:vAlign w:val="bottom"/>
          </w:tcPr>
          <w:p w14:paraId="185AD12D" w14:textId="77777777" w:rsidR="00DC26D2" w:rsidRDefault="00DC26D2">
            <w:pPr>
              <w:rPr>
                <w:sz w:val="1"/>
                <w:szCs w:val="1"/>
              </w:rPr>
            </w:pPr>
          </w:p>
        </w:tc>
      </w:tr>
      <w:tr w:rsidR="00DC26D2" w14:paraId="213CB462" w14:textId="77777777">
        <w:trPr>
          <w:trHeight w:val="165"/>
        </w:trPr>
        <w:tc>
          <w:tcPr>
            <w:tcW w:w="7900" w:type="dxa"/>
            <w:vAlign w:val="bottom"/>
          </w:tcPr>
          <w:p w14:paraId="72FBC403" w14:textId="77777777" w:rsidR="00DC26D2" w:rsidRDefault="00AE6E29">
            <w:pPr>
              <w:ind w:left="240"/>
              <w:rPr>
                <w:sz w:val="20"/>
                <w:szCs w:val="20"/>
              </w:rPr>
            </w:pPr>
            <w:r>
              <w:rPr>
                <w:rFonts w:ascii="Arial" w:eastAsia="Arial" w:hAnsi="Arial" w:cs="Arial"/>
                <w:sz w:val="14"/>
                <w:szCs w:val="14"/>
              </w:rPr>
              <w:t>Accounts receivable, net of allowance for credit losses of $8,026 and $6,299, respectively</w:t>
            </w:r>
          </w:p>
        </w:tc>
        <w:tc>
          <w:tcPr>
            <w:tcW w:w="880" w:type="dxa"/>
            <w:vAlign w:val="bottom"/>
          </w:tcPr>
          <w:p w14:paraId="3F9BAF16" w14:textId="77777777" w:rsidR="00DC26D2" w:rsidRDefault="00DC26D2">
            <w:pPr>
              <w:rPr>
                <w:sz w:val="14"/>
                <w:szCs w:val="14"/>
              </w:rPr>
            </w:pPr>
          </w:p>
        </w:tc>
        <w:tc>
          <w:tcPr>
            <w:tcW w:w="600" w:type="dxa"/>
            <w:vAlign w:val="bottom"/>
          </w:tcPr>
          <w:p w14:paraId="5298AC8B" w14:textId="77777777" w:rsidR="00DC26D2" w:rsidRDefault="00AE6E29">
            <w:pPr>
              <w:jc w:val="right"/>
              <w:rPr>
                <w:sz w:val="20"/>
                <w:szCs w:val="20"/>
              </w:rPr>
            </w:pPr>
            <w:r>
              <w:rPr>
                <w:rFonts w:ascii="Arial" w:eastAsia="Arial" w:hAnsi="Arial" w:cs="Arial"/>
                <w:sz w:val="14"/>
                <w:szCs w:val="14"/>
              </w:rPr>
              <w:t>118,905</w:t>
            </w:r>
          </w:p>
        </w:tc>
        <w:tc>
          <w:tcPr>
            <w:tcW w:w="260" w:type="dxa"/>
            <w:vAlign w:val="bottom"/>
          </w:tcPr>
          <w:p w14:paraId="46202A43" w14:textId="77777777" w:rsidR="00DC26D2" w:rsidRDefault="00DC26D2">
            <w:pPr>
              <w:rPr>
                <w:sz w:val="14"/>
                <w:szCs w:val="14"/>
              </w:rPr>
            </w:pPr>
          </w:p>
        </w:tc>
        <w:tc>
          <w:tcPr>
            <w:tcW w:w="20" w:type="dxa"/>
            <w:vAlign w:val="bottom"/>
          </w:tcPr>
          <w:p w14:paraId="5B02170B" w14:textId="77777777" w:rsidR="00DC26D2" w:rsidRDefault="00DC26D2">
            <w:pPr>
              <w:rPr>
                <w:sz w:val="14"/>
                <w:szCs w:val="14"/>
              </w:rPr>
            </w:pPr>
          </w:p>
        </w:tc>
        <w:tc>
          <w:tcPr>
            <w:tcW w:w="320" w:type="dxa"/>
            <w:vAlign w:val="bottom"/>
          </w:tcPr>
          <w:p w14:paraId="7A3ADE81" w14:textId="77777777" w:rsidR="00DC26D2" w:rsidRDefault="00DC26D2">
            <w:pPr>
              <w:rPr>
                <w:sz w:val="14"/>
                <w:szCs w:val="14"/>
              </w:rPr>
            </w:pPr>
          </w:p>
        </w:tc>
        <w:tc>
          <w:tcPr>
            <w:tcW w:w="1160" w:type="dxa"/>
            <w:vAlign w:val="bottom"/>
          </w:tcPr>
          <w:p w14:paraId="3F76EF14" w14:textId="77777777" w:rsidR="00DC26D2" w:rsidRDefault="00AE6E29">
            <w:pPr>
              <w:jc w:val="right"/>
              <w:rPr>
                <w:sz w:val="20"/>
                <w:szCs w:val="20"/>
              </w:rPr>
            </w:pPr>
            <w:r>
              <w:rPr>
                <w:rFonts w:ascii="Arial" w:eastAsia="Arial" w:hAnsi="Arial" w:cs="Arial"/>
                <w:sz w:val="14"/>
                <w:szCs w:val="14"/>
              </w:rPr>
              <w:t>109,384</w:t>
            </w:r>
          </w:p>
        </w:tc>
        <w:tc>
          <w:tcPr>
            <w:tcW w:w="100" w:type="dxa"/>
            <w:vAlign w:val="bottom"/>
          </w:tcPr>
          <w:p w14:paraId="50BEA19D" w14:textId="77777777" w:rsidR="00DC26D2" w:rsidRDefault="00DC26D2">
            <w:pPr>
              <w:rPr>
                <w:sz w:val="14"/>
                <w:szCs w:val="14"/>
              </w:rPr>
            </w:pPr>
          </w:p>
        </w:tc>
        <w:tc>
          <w:tcPr>
            <w:tcW w:w="0" w:type="dxa"/>
            <w:vAlign w:val="bottom"/>
          </w:tcPr>
          <w:p w14:paraId="3C4AEB96" w14:textId="77777777" w:rsidR="00DC26D2" w:rsidRDefault="00DC26D2">
            <w:pPr>
              <w:rPr>
                <w:sz w:val="1"/>
                <w:szCs w:val="1"/>
              </w:rPr>
            </w:pPr>
          </w:p>
        </w:tc>
      </w:tr>
      <w:tr w:rsidR="00DC26D2" w14:paraId="7F0965C8" w14:textId="77777777">
        <w:trPr>
          <w:trHeight w:val="165"/>
        </w:trPr>
        <w:tc>
          <w:tcPr>
            <w:tcW w:w="7900" w:type="dxa"/>
            <w:shd w:val="clear" w:color="auto" w:fill="CFF0FC"/>
            <w:vAlign w:val="bottom"/>
          </w:tcPr>
          <w:p w14:paraId="30E0D3BE" w14:textId="77777777" w:rsidR="00DC26D2" w:rsidRDefault="00AE6E29">
            <w:pPr>
              <w:ind w:left="240"/>
              <w:rPr>
                <w:sz w:val="20"/>
                <w:szCs w:val="20"/>
              </w:rPr>
            </w:pPr>
            <w:r>
              <w:rPr>
                <w:rFonts w:ascii="Arial" w:eastAsia="Arial" w:hAnsi="Arial" w:cs="Arial"/>
                <w:sz w:val="14"/>
                <w:szCs w:val="14"/>
              </w:rPr>
              <w:t xml:space="preserve">Net investment in finance leases, net of allowance for credit losses of $186 and $0, </w:t>
            </w:r>
            <w:r>
              <w:rPr>
                <w:rFonts w:ascii="Arial" w:eastAsia="Arial" w:hAnsi="Arial" w:cs="Arial"/>
                <w:sz w:val="14"/>
                <w:szCs w:val="14"/>
              </w:rPr>
              <w:t>respectively</w:t>
            </w:r>
          </w:p>
        </w:tc>
        <w:tc>
          <w:tcPr>
            <w:tcW w:w="880" w:type="dxa"/>
            <w:shd w:val="clear" w:color="auto" w:fill="CFF0FC"/>
            <w:vAlign w:val="bottom"/>
          </w:tcPr>
          <w:p w14:paraId="3C27E615" w14:textId="77777777" w:rsidR="00DC26D2" w:rsidRDefault="00DC26D2">
            <w:pPr>
              <w:rPr>
                <w:sz w:val="14"/>
                <w:szCs w:val="14"/>
              </w:rPr>
            </w:pPr>
          </w:p>
        </w:tc>
        <w:tc>
          <w:tcPr>
            <w:tcW w:w="600" w:type="dxa"/>
            <w:shd w:val="clear" w:color="auto" w:fill="CFF0FC"/>
            <w:vAlign w:val="bottom"/>
          </w:tcPr>
          <w:p w14:paraId="61B28719" w14:textId="77777777" w:rsidR="00DC26D2" w:rsidRDefault="00AE6E29">
            <w:pPr>
              <w:jc w:val="right"/>
              <w:rPr>
                <w:sz w:val="20"/>
                <w:szCs w:val="20"/>
              </w:rPr>
            </w:pPr>
            <w:r>
              <w:rPr>
                <w:rFonts w:ascii="Arial" w:eastAsia="Arial" w:hAnsi="Arial" w:cs="Arial"/>
                <w:sz w:val="14"/>
                <w:szCs w:val="14"/>
              </w:rPr>
              <w:t>40,164</w:t>
            </w:r>
          </w:p>
        </w:tc>
        <w:tc>
          <w:tcPr>
            <w:tcW w:w="260" w:type="dxa"/>
            <w:shd w:val="clear" w:color="auto" w:fill="CFF0FC"/>
            <w:vAlign w:val="bottom"/>
          </w:tcPr>
          <w:p w14:paraId="18F5B143" w14:textId="77777777" w:rsidR="00DC26D2" w:rsidRDefault="00DC26D2">
            <w:pPr>
              <w:rPr>
                <w:sz w:val="14"/>
                <w:szCs w:val="14"/>
              </w:rPr>
            </w:pPr>
          </w:p>
        </w:tc>
        <w:tc>
          <w:tcPr>
            <w:tcW w:w="20" w:type="dxa"/>
            <w:shd w:val="clear" w:color="auto" w:fill="CFF0FC"/>
            <w:vAlign w:val="bottom"/>
          </w:tcPr>
          <w:p w14:paraId="249E0F63" w14:textId="77777777" w:rsidR="00DC26D2" w:rsidRDefault="00DC26D2">
            <w:pPr>
              <w:rPr>
                <w:sz w:val="14"/>
                <w:szCs w:val="14"/>
              </w:rPr>
            </w:pPr>
          </w:p>
        </w:tc>
        <w:tc>
          <w:tcPr>
            <w:tcW w:w="320" w:type="dxa"/>
            <w:shd w:val="clear" w:color="auto" w:fill="CFF0FC"/>
            <w:vAlign w:val="bottom"/>
          </w:tcPr>
          <w:p w14:paraId="5EC11DB5" w14:textId="77777777" w:rsidR="00DC26D2" w:rsidRDefault="00DC26D2">
            <w:pPr>
              <w:rPr>
                <w:sz w:val="14"/>
                <w:szCs w:val="14"/>
              </w:rPr>
            </w:pPr>
          </w:p>
        </w:tc>
        <w:tc>
          <w:tcPr>
            <w:tcW w:w="1160" w:type="dxa"/>
            <w:shd w:val="clear" w:color="auto" w:fill="CFF0FC"/>
            <w:vAlign w:val="bottom"/>
          </w:tcPr>
          <w:p w14:paraId="319D934E" w14:textId="77777777" w:rsidR="00DC26D2" w:rsidRDefault="00AE6E29">
            <w:pPr>
              <w:jc w:val="right"/>
              <w:rPr>
                <w:sz w:val="20"/>
                <w:szCs w:val="20"/>
              </w:rPr>
            </w:pPr>
            <w:r>
              <w:rPr>
                <w:rFonts w:ascii="Arial" w:eastAsia="Arial" w:hAnsi="Arial" w:cs="Arial"/>
                <w:sz w:val="14"/>
                <w:szCs w:val="14"/>
              </w:rPr>
              <w:t>40,940</w:t>
            </w:r>
          </w:p>
        </w:tc>
        <w:tc>
          <w:tcPr>
            <w:tcW w:w="100" w:type="dxa"/>
            <w:shd w:val="clear" w:color="auto" w:fill="CFF0FC"/>
            <w:vAlign w:val="bottom"/>
          </w:tcPr>
          <w:p w14:paraId="0528D60E" w14:textId="77777777" w:rsidR="00DC26D2" w:rsidRDefault="00DC26D2">
            <w:pPr>
              <w:rPr>
                <w:sz w:val="14"/>
                <w:szCs w:val="14"/>
              </w:rPr>
            </w:pPr>
          </w:p>
        </w:tc>
        <w:tc>
          <w:tcPr>
            <w:tcW w:w="0" w:type="dxa"/>
            <w:vAlign w:val="bottom"/>
          </w:tcPr>
          <w:p w14:paraId="0AA88BD7" w14:textId="77777777" w:rsidR="00DC26D2" w:rsidRDefault="00DC26D2">
            <w:pPr>
              <w:rPr>
                <w:sz w:val="1"/>
                <w:szCs w:val="1"/>
              </w:rPr>
            </w:pPr>
          </w:p>
        </w:tc>
      </w:tr>
      <w:tr w:rsidR="00DC26D2" w14:paraId="1706FC28" w14:textId="77777777">
        <w:trPr>
          <w:trHeight w:val="165"/>
        </w:trPr>
        <w:tc>
          <w:tcPr>
            <w:tcW w:w="7900" w:type="dxa"/>
            <w:vAlign w:val="bottom"/>
          </w:tcPr>
          <w:p w14:paraId="2692B014" w14:textId="77777777" w:rsidR="00DC26D2" w:rsidRDefault="00AE6E29">
            <w:pPr>
              <w:ind w:left="240"/>
              <w:rPr>
                <w:sz w:val="20"/>
                <w:szCs w:val="20"/>
              </w:rPr>
            </w:pPr>
            <w:r>
              <w:rPr>
                <w:rFonts w:ascii="Arial" w:eastAsia="Arial" w:hAnsi="Arial" w:cs="Arial"/>
                <w:sz w:val="14"/>
                <w:szCs w:val="14"/>
              </w:rPr>
              <w:t>Container leaseback financing receivable, net of allowance for credit losses of $90 and $0, respectively</w:t>
            </w:r>
          </w:p>
        </w:tc>
        <w:tc>
          <w:tcPr>
            <w:tcW w:w="880" w:type="dxa"/>
            <w:vAlign w:val="bottom"/>
          </w:tcPr>
          <w:p w14:paraId="6479C402" w14:textId="77777777" w:rsidR="00DC26D2" w:rsidRDefault="00DC26D2">
            <w:pPr>
              <w:rPr>
                <w:sz w:val="14"/>
                <w:szCs w:val="14"/>
              </w:rPr>
            </w:pPr>
          </w:p>
        </w:tc>
        <w:tc>
          <w:tcPr>
            <w:tcW w:w="600" w:type="dxa"/>
            <w:vAlign w:val="bottom"/>
          </w:tcPr>
          <w:p w14:paraId="2E616B47" w14:textId="77777777" w:rsidR="00DC26D2" w:rsidRDefault="00AE6E29">
            <w:pPr>
              <w:jc w:val="right"/>
              <w:rPr>
                <w:sz w:val="20"/>
                <w:szCs w:val="20"/>
              </w:rPr>
            </w:pPr>
            <w:r>
              <w:rPr>
                <w:rFonts w:ascii="Arial" w:eastAsia="Arial" w:hAnsi="Arial" w:cs="Arial"/>
                <w:sz w:val="14"/>
                <w:szCs w:val="14"/>
              </w:rPr>
              <w:t>20,661</w:t>
            </w:r>
          </w:p>
        </w:tc>
        <w:tc>
          <w:tcPr>
            <w:tcW w:w="260" w:type="dxa"/>
            <w:vAlign w:val="bottom"/>
          </w:tcPr>
          <w:p w14:paraId="6A5D4181" w14:textId="77777777" w:rsidR="00DC26D2" w:rsidRDefault="00DC26D2">
            <w:pPr>
              <w:rPr>
                <w:sz w:val="14"/>
                <w:szCs w:val="14"/>
              </w:rPr>
            </w:pPr>
          </w:p>
        </w:tc>
        <w:tc>
          <w:tcPr>
            <w:tcW w:w="20" w:type="dxa"/>
            <w:vAlign w:val="bottom"/>
          </w:tcPr>
          <w:p w14:paraId="16A6F358" w14:textId="77777777" w:rsidR="00DC26D2" w:rsidRDefault="00DC26D2">
            <w:pPr>
              <w:rPr>
                <w:sz w:val="14"/>
                <w:szCs w:val="14"/>
              </w:rPr>
            </w:pPr>
          </w:p>
        </w:tc>
        <w:tc>
          <w:tcPr>
            <w:tcW w:w="320" w:type="dxa"/>
            <w:vAlign w:val="bottom"/>
          </w:tcPr>
          <w:p w14:paraId="1DD225A7" w14:textId="77777777" w:rsidR="00DC26D2" w:rsidRDefault="00DC26D2">
            <w:pPr>
              <w:rPr>
                <w:sz w:val="14"/>
                <w:szCs w:val="14"/>
              </w:rPr>
            </w:pPr>
          </w:p>
        </w:tc>
        <w:tc>
          <w:tcPr>
            <w:tcW w:w="1160" w:type="dxa"/>
            <w:vAlign w:val="bottom"/>
          </w:tcPr>
          <w:p w14:paraId="21FB315D" w14:textId="77777777" w:rsidR="00DC26D2" w:rsidRDefault="00AE6E29">
            <w:pPr>
              <w:jc w:val="right"/>
              <w:rPr>
                <w:sz w:val="20"/>
                <w:szCs w:val="20"/>
              </w:rPr>
            </w:pPr>
            <w:r>
              <w:rPr>
                <w:rFonts w:ascii="Arial" w:eastAsia="Arial" w:hAnsi="Arial" w:cs="Arial"/>
                <w:sz w:val="14"/>
                <w:szCs w:val="14"/>
              </w:rPr>
              <w:t>20,547</w:t>
            </w:r>
          </w:p>
        </w:tc>
        <w:tc>
          <w:tcPr>
            <w:tcW w:w="100" w:type="dxa"/>
            <w:vAlign w:val="bottom"/>
          </w:tcPr>
          <w:p w14:paraId="3CA19161" w14:textId="77777777" w:rsidR="00DC26D2" w:rsidRDefault="00DC26D2">
            <w:pPr>
              <w:rPr>
                <w:sz w:val="14"/>
                <w:szCs w:val="14"/>
              </w:rPr>
            </w:pPr>
          </w:p>
        </w:tc>
        <w:tc>
          <w:tcPr>
            <w:tcW w:w="0" w:type="dxa"/>
            <w:vAlign w:val="bottom"/>
          </w:tcPr>
          <w:p w14:paraId="1D5312DA" w14:textId="77777777" w:rsidR="00DC26D2" w:rsidRDefault="00DC26D2">
            <w:pPr>
              <w:rPr>
                <w:sz w:val="1"/>
                <w:szCs w:val="1"/>
              </w:rPr>
            </w:pPr>
          </w:p>
        </w:tc>
      </w:tr>
      <w:tr w:rsidR="00DC26D2" w14:paraId="69D62129" w14:textId="77777777">
        <w:trPr>
          <w:trHeight w:val="165"/>
        </w:trPr>
        <w:tc>
          <w:tcPr>
            <w:tcW w:w="7900" w:type="dxa"/>
            <w:shd w:val="clear" w:color="auto" w:fill="CFF0FC"/>
            <w:vAlign w:val="bottom"/>
          </w:tcPr>
          <w:p w14:paraId="02043E89" w14:textId="77777777" w:rsidR="00DC26D2" w:rsidRDefault="00AE6E29">
            <w:pPr>
              <w:ind w:left="240"/>
              <w:rPr>
                <w:sz w:val="20"/>
                <w:szCs w:val="20"/>
              </w:rPr>
            </w:pPr>
            <w:r>
              <w:rPr>
                <w:rFonts w:ascii="Arial" w:eastAsia="Arial" w:hAnsi="Arial" w:cs="Arial"/>
                <w:sz w:val="14"/>
                <w:szCs w:val="14"/>
              </w:rPr>
              <w:t>Trading containers</w:t>
            </w:r>
          </w:p>
        </w:tc>
        <w:tc>
          <w:tcPr>
            <w:tcW w:w="880" w:type="dxa"/>
            <w:shd w:val="clear" w:color="auto" w:fill="CFF0FC"/>
            <w:vAlign w:val="bottom"/>
          </w:tcPr>
          <w:p w14:paraId="77DFC37D" w14:textId="77777777" w:rsidR="00DC26D2" w:rsidRDefault="00DC26D2">
            <w:pPr>
              <w:rPr>
                <w:sz w:val="14"/>
                <w:szCs w:val="14"/>
              </w:rPr>
            </w:pPr>
          </w:p>
        </w:tc>
        <w:tc>
          <w:tcPr>
            <w:tcW w:w="600" w:type="dxa"/>
            <w:shd w:val="clear" w:color="auto" w:fill="CFF0FC"/>
            <w:vAlign w:val="bottom"/>
          </w:tcPr>
          <w:p w14:paraId="5E5B9BAE" w14:textId="77777777" w:rsidR="00DC26D2" w:rsidRDefault="00AE6E29">
            <w:pPr>
              <w:jc w:val="right"/>
              <w:rPr>
                <w:sz w:val="20"/>
                <w:szCs w:val="20"/>
              </w:rPr>
            </w:pPr>
            <w:r>
              <w:rPr>
                <w:rFonts w:ascii="Arial" w:eastAsia="Arial" w:hAnsi="Arial" w:cs="Arial"/>
                <w:sz w:val="14"/>
                <w:szCs w:val="14"/>
              </w:rPr>
              <w:t>12,894</w:t>
            </w:r>
          </w:p>
        </w:tc>
        <w:tc>
          <w:tcPr>
            <w:tcW w:w="260" w:type="dxa"/>
            <w:shd w:val="clear" w:color="auto" w:fill="CFF0FC"/>
            <w:vAlign w:val="bottom"/>
          </w:tcPr>
          <w:p w14:paraId="7B704A22" w14:textId="77777777" w:rsidR="00DC26D2" w:rsidRDefault="00DC26D2">
            <w:pPr>
              <w:rPr>
                <w:sz w:val="14"/>
                <w:szCs w:val="14"/>
              </w:rPr>
            </w:pPr>
          </w:p>
        </w:tc>
        <w:tc>
          <w:tcPr>
            <w:tcW w:w="20" w:type="dxa"/>
            <w:shd w:val="clear" w:color="auto" w:fill="CFF0FC"/>
            <w:vAlign w:val="bottom"/>
          </w:tcPr>
          <w:p w14:paraId="1DD8F815" w14:textId="77777777" w:rsidR="00DC26D2" w:rsidRDefault="00DC26D2">
            <w:pPr>
              <w:rPr>
                <w:sz w:val="14"/>
                <w:szCs w:val="14"/>
              </w:rPr>
            </w:pPr>
          </w:p>
        </w:tc>
        <w:tc>
          <w:tcPr>
            <w:tcW w:w="320" w:type="dxa"/>
            <w:shd w:val="clear" w:color="auto" w:fill="CFF0FC"/>
            <w:vAlign w:val="bottom"/>
          </w:tcPr>
          <w:p w14:paraId="27B20FAD" w14:textId="77777777" w:rsidR="00DC26D2" w:rsidRDefault="00DC26D2">
            <w:pPr>
              <w:rPr>
                <w:sz w:val="14"/>
                <w:szCs w:val="14"/>
              </w:rPr>
            </w:pPr>
          </w:p>
        </w:tc>
        <w:tc>
          <w:tcPr>
            <w:tcW w:w="1160" w:type="dxa"/>
            <w:shd w:val="clear" w:color="auto" w:fill="CFF0FC"/>
            <w:vAlign w:val="bottom"/>
          </w:tcPr>
          <w:p w14:paraId="751035B6" w14:textId="77777777" w:rsidR="00DC26D2" w:rsidRDefault="00AE6E29">
            <w:pPr>
              <w:jc w:val="right"/>
              <w:rPr>
                <w:sz w:val="20"/>
                <w:szCs w:val="20"/>
              </w:rPr>
            </w:pPr>
            <w:r>
              <w:rPr>
                <w:rFonts w:ascii="Arial" w:eastAsia="Arial" w:hAnsi="Arial" w:cs="Arial"/>
                <w:sz w:val="14"/>
                <w:szCs w:val="14"/>
              </w:rPr>
              <w:t>11,330</w:t>
            </w:r>
          </w:p>
        </w:tc>
        <w:tc>
          <w:tcPr>
            <w:tcW w:w="100" w:type="dxa"/>
            <w:shd w:val="clear" w:color="auto" w:fill="CFF0FC"/>
            <w:vAlign w:val="bottom"/>
          </w:tcPr>
          <w:p w14:paraId="09E98D78" w14:textId="77777777" w:rsidR="00DC26D2" w:rsidRDefault="00DC26D2">
            <w:pPr>
              <w:rPr>
                <w:sz w:val="14"/>
                <w:szCs w:val="14"/>
              </w:rPr>
            </w:pPr>
          </w:p>
        </w:tc>
        <w:tc>
          <w:tcPr>
            <w:tcW w:w="0" w:type="dxa"/>
            <w:vAlign w:val="bottom"/>
          </w:tcPr>
          <w:p w14:paraId="5FE4DBEE" w14:textId="77777777" w:rsidR="00DC26D2" w:rsidRDefault="00DC26D2">
            <w:pPr>
              <w:rPr>
                <w:sz w:val="1"/>
                <w:szCs w:val="1"/>
              </w:rPr>
            </w:pPr>
          </w:p>
        </w:tc>
      </w:tr>
      <w:tr w:rsidR="00DC26D2" w14:paraId="4E969E8E" w14:textId="77777777">
        <w:trPr>
          <w:trHeight w:val="165"/>
        </w:trPr>
        <w:tc>
          <w:tcPr>
            <w:tcW w:w="7900" w:type="dxa"/>
            <w:vAlign w:val="bottom"/>
          </w:tcPr>
          <w:p w14:paraId="56C30AB8" w14:textId="77777777" w:rsidR="00DC26D2" w:rsidRDefault="00AE6E29">
            <w:pPr>
              <w:ind w:left="240"/>
              <w:rPr>
                <w:sz w:val="20"/>
                <w:szCs w:val="20"/>
              </w:rPr>
            </w:pPr>
            <w:r>
              <w:rPr>
                <w:rFonts w:ascii="Arial" w:eastAsia="Arial" w:hAnsi="Arial" w:cs="Arial"/>
                <w:sz w:val="14"/>
                <w:szCs w:val="14"/>
              </w:rPr>
              <w:t>Containers held for sale</w:t>
            </w:r>
          </w:p>
        </w:tc>
        <w:tc>
          <w:tcPr>
            <w:tcW w:w="880" w:type="dxa"/>
            <w:vAlign w:val="bottom"/>
          </w:tcPr>
          <w:p w14:paraId="137F131B" w14:textId="77777777" w:rsidR="00DC26D2" w:rsidRDefault="00DC26D2">
            <w:pPr>
              <w:rPr>
                <w:sz w:val="14"/>
                <w:szCs w:val="14"/>
              </w:rPr>
            </w:pPr>
          </w:p>
        </w:tc>
        <w:tc>
          <w:tcPr>
            <w:tcW w:w="600" w:type="dxa"/>
            <w:vAlign w:val="bottom"/>
          </w:tcPr>
          <w:p w14:paraId="0D0CB99F" w14:textId="77777777" w:rsidR="00DC26D2" w:rsidRDefault="00AE6E29">
            <w:pPr>
              <w:jc w:val="right"/>
              <w:rPr>
                <w:sz w:val="20"/>
                <w:szCs w:val="20"/>
              </w:rPr>
            </w:pPr>
            <w:r>
              <w:rPr>
                <w:rFonts w:ascii="Arial" w:eastAsia="Arial" w:hAnsi="Arial" w:cs="Arial"/>
                <w:sz w:val="14"/>
                <w:szCs w:val="14"/>
              </w:rPr>
              <w:t>46,902</w:t>
            </w:r>
          </w:p>
        </w:tc>
        <w:tc>
          <w:tcPr>
            <w:tcW w:w="260" w:type="dxa"/>
            <w:vAlign w:val="bottom"/>
          </w:tcPr>
          <w:p w14:paraId="3C39AED3" w14:textId="77777777" w:rsidR="00DC26D2" w:rsidRDefault="00DC26D2">
            <w:pPr>
              <w:rPr>
                <w:sz w:val="14"/>
                <w:szCs w:val="14"/>
              </w:rPr>
            </w:pPr>
          </w:p>
        </w:tc>
        <w:tc>
          <w:tcPr>
            <w:tcW w:w="20" w:type="dxa"/>
            <w:vAlign w:val="bottom"/>
          </w:tcPr>
          <w:p w14:paraId="0BF4B8FC" w14:textId="77777777" w:rsidR="00DC26D2" w:rsidRDefault="00DC26D2">
            <w:pPr>
              <w:rPr>
                <w:sz w:val="14"/>
                <w:szCs w:val="14"/>
              </w:rPr>
            </w:pPr>
          </w:p>
        </w:tc>
        <w:tc>
          <w:tcPr>
            <w:tcW w:w="320" w:type="dxa"/>
            <w:vAlign w:val="bottom"/>
          </w:tcPr>
          <w:p w14:paraId="46695757" w14:textId="77777777" w:rsidR="00DC26D2" w:rsidRDefault="00DC26D2">
            <w:pPr>
              <w:rPr>
                <w:sz w:val="14"/>
                <w:szCs w:val="14"/>
              </w:rPr>
            </w:pPr>
          </w:p>
        </w:tc>
        <w:tc>
          <w:tcPr>
            <w:tcW w:w="1160" w:type="dxa"/>
            <w:vAlign w:val="bottom"/>
          </w:tcPr>
          <w:p w14:paraId="52487C7F" w14:textId="77777777" w:rsidR="00DC26D2" w:rsidRDefault="00AE6E29">
            <w:pPr>
              <w:jc w:val="right"/>
              <w:rPr>
                <w:sz w:val="20"/>
                <w:szCs w:val="20"/>
              </w:rPr>
            </w:pPr>
            <w:r>
              <w:rPr>
                <w:rFonts w:ascii="Arial" w:eastAsia="Arial" w:hAnsi="Arial" w:cs="Arial"/>
                <w:sz w:val="14"/>
                <w:szCs w:val="14"/>
              </w:rPr>
              <w:t>41,884</w:t>
            </w:r>
          </w:p>
        </w:tc>
        <w:tc>
          <w:tcPr>
            <w:tcW w:w="100" w:type="dxa"/>
            <w:vAlign w:val="bottom"/>
          </w:tcPr>
          <w:p w14:paraId="41DCF073" w14:textId="77777777" w:rsidR="00DC26D2" w:rsidRDefault="00DC26D2">
            <w:pPr>
              <w:rPr>
                <w:sz w:val="14"/>
                <w:szCs w:val="14"/>
              </w:rPr>
            </w:pPr>
          </w:p>
        </w:tc>
        <w:tc>
          <w:tcPr>
            <w:tcW w:w="0" w:type="dxa"/>
            <w:vAlign w:val="bottom"/>
          </w:tcPr>
          <w:p w14:paraId="54013D39" w14:textId="77777777" w:rsidR="00DC26D2" w:rsidRDefault="00DC26D2">
            <w:pPr>
              <w:rPr>
                <w:sz w:val="1"/>
                <w:szCs w:val="1"/>
              </w:rPr>
            </w:pPr>
          </w:p>
        </w:tc>
      </w:tr>
      <w:tr w:rsidR="00DC26D2" w14:paraId="7C4C78F0" w14:textId="77777777">
        <w:trPr>
          <w:trHeight w:val="165"/>
        </w:trPr>
        <w:tc>
          <w:tcPr>
            <w:tcW w:w="7900" w:type="dxa"/>
            <w:shd w:val="clear" w:color="auto" w:fill="CFF0FC"/>
            <w:vAlign w:val="bottom"/>
          </w:tcPr>
          <w:p w14:paraId="034D882E" w14:textId="77777777" w:rsidR="00DC26D2" w:rsidRDefault="00AE6E29">
            <w:pPr>
              <w:ind w:left="240"/>
              <w:rPr>
                <w:sz w:val="20"/>
                <w:szCs w:val="20"/>
              </w:rPr>
            </w:pPr>
            <w:r>
              <w:rPr>
                <w:rFonts w:ascii="Arial" w:eastAsia="Arial" w:hAnsi="Arial" w:cs="Arial"/>
                <w:sz w:val="14"/>
                <w:szCs w:val="14"/>
              </w:rPr>
              <w:t>Prepaid expenses and other current assets</w:t>
            </w:r>
          </w:p>
        </w:tc>
        <w:tc>
          <w:tcPr>
            <w:tcW w:w="880" w:type="dxa"/>
            <w:shd w:val="clear" w:color="auto" w:fill="CFF0FC"/>
            <w:vAlign w:val="bottom"/>
          </w:tcPr>
          <w:p w14:paraId="506DF0FA" w14:textId="77777777" w:rsidR="00DC26D2" w:rsidRDefault="00DC26D2">
            <w:pPr>
              <w:rPr>
                <w:sz w:val="14"/>
                <w:szCs w:val="14"/>
              </w:rPr>
            </w:pPr>
          </w:p>
        </w:tc>
        <w:tc>
          <w:tcPr>
            <w:tcW w:w="600" w:type="dxa"/>
            <w:shd w:val="clear" w:color="auto" w:fill="CFF0FC"/>
            <w:vAlign w:val="bottom"/>
          </w:tcPr>
          <w:p w14:paraId="24C27D5E" w14:textId="77777777" w:rsidR="00DC26D2" w:rsidRDefault="00AE6E29">
            <w:pPr>
              <w:jc w:val="right"/>
              <w:rPr>
                <w:sz w:val="20"/>
                <w:szCs w:val="20"/>
              </w:rPr>
            </w:pPr>
            <w:r>
              <w:rPr>
                <w:rFonts w:ascii="Arial" w:eastAsia="Arial" w:hAnsi="Arial" w:cs="Arial"/>
                <w:sz w:val="14"/>
                <w:szCs w:val="14"/>
              </w:rPr>
              <w:t>14,367</w:t>
            </w:r>
          </w:p>
        </w:tc>
        <w:tc>
          <w:tcPr>
            <w:tcW w:w="260" w:type="dxa"/>
            <w:shd w:val="clear" w:color="auto" w:fill="CFF0FC"/>
            <w:vAlign w:val="bottom"/>
          </w:tcPr>
          <w:p w14:paraId="545041C2" w14:textId="77777777" w:rsidR="00DC26D2" w:rsidRDefault="00DC26D2">
            <w:pPr>
              <w:rPr>
                <w:sz w:val="14"/>
                <w:szCs w:val="14"/>
              </w:rPr>
            </w:pPr>
          </w:p>
        </w:tc>
        <w:tc>
          <w:tcPr>
            <w:tcW w:w="20" w:type="dxa"/>
            <w:shd w:val="clear" w:color="auto" w:fill="CFF0FC"/>
            <w:vAlign w:val="bottom"/>
          </w:tcPr>
          <w:p w14:paraId="25F79BAD" w14:textId="77777777" w:rsidR="00DC26D2" w:rsidRDefault="00DC26D2">
            <w:pPr>
              <w:rPr>
                <w:sz w:val="14"/>
                <w:szCs w:val="14"/>
              </w:rPr>
            </w:pPr>
          </w:p>
        </w:tc>
        <w:tc>
          <w:tcPr>
            <w:tcW w:w="320" w:type="dxa"/>
            <w:shd w:val="clear" w:color="auto" w:fill="CFF0FC"/>
            <w:vAlign w:val="bottom"/>
          </w:tcPr>
          <w:p w14:paraId="271BFA6A" w14:textId="77777777" w:rsidR="00DC26D2" w:rsidRDefault="00DC26D2">
            <w:pPr>
              <w:rPr>
                <w:sz w:val="14"/>
                <w:szCs w:val="14"/>
              </w:rPr>
            </w:pPr>
          </w:p>
        </w:tc>
        <w:tc>
          <w:tcPr>
            <w:tcW w:w="1160" w:type="dxa"/>
            <w:shd w:val="clear" w:color="auto" w:fill="CFF0FC"/>
            <w:vAlign w:val="bottom"/>
          </w:tcPr>
          <w:p w14:paraId="776281AE" w14:textId="77777777" w:rsidR="00DC26D2" w:rsidRDefault="00AE6E29">
            <w:pPr>
              <w:jc w:val="right"/>
              <w:rPr>
                <w:sz w:val="20"/>
                <w:szCs w:val="20"/>
              </w:rPr>
            </w:pPr>
            <w:r>
              <w:rPr>
                <w:rFonts w:ascii="Arial" w:eastAsia="Arial" w:hAnsi="Arial" w:cs="Arial"/>
                <w:sz w:val="14"/>
                <w:szCs w:val="14"/>
              </w:rPr>
              <w:t>14,816</w:t>
            </w:r>
          </w:p>
        </w:tc>
        <w:tc>
          <w:tcPr>
            <w:tcW w:w="100" w:type="dxa"/>
            <w:shd w:val="clear" w:color="auto" w:fill="CFF0FC"/>
            <w:vAlign w:val="bottom"/>
          </w:tcPr>
          <w:p w14:paraId="1915F3DD" w14:textId="77777777" w:rsidR="00DC26D2" w:rsidRDefault="00DC26D2">
            <w:pPr>
              <w:rPr>
                <w:sz w:val="14"/>
                <w:szCs w:val="14"/>
              </w:rPr>
            </w:pPr>
          </w:p>
        </w:tc>
        <w:tc>
          <w:tcPr>
            <w:tcW w:w="0" w:type="dxa"/>
            <w:vAlign w:val="bottom"/>
          </w:tcPr>
          <w:p w14:paraId="7A391E4D" w14:textId="77777777" w:rsidR="00DC26D2" w:rsidRDefault="00DC26D2">
            <w:pPr>
              <w:rPr>
                <w:sz w:val="1"/>
                <w:szCs w:val="1"/>
              </w:rPr>
            </w:pPr>
          </w:p>
        </w:tc>
      </w:tr>
      <w:tr w:rsidR="00DC26D2" w14:paraId="2F0497D0" w14:textId="77777777">
        <w:trPr>
          <w:trHeight w:val="165"/>
        </w:trPr>
        <w:tc>
          <w:tcPr>
            <w:tcW w:w="7900" w:type="dxa"/>
            <w:tcBorders>
              <w:bottom w:val="single" w:sz="8" w:space="0" w:color="CFF0FC"/>
            </w:tcBorders>
            <w:vAlign w:val="bottom"/>
          </w:tcPr>
          <w:p w14:paraId="1CC890E4" w14:textId="77777777" w:rsidR="00DC26D2" w:rsidRDefault="00AE6E29">
            <w:pPr>
              <w:ind w:left="240"/>
              <w:rPr>
                <w:sz w:val="20"/>
                <w:szCs w:val="20"/>
              </w:rPr>
            </w:pPr>
            <w:r>
              <w:rPr>
                <w:rFonts w:ascii="Arial" w:eastAsia="Arial" w:hAnsi="Arial" w:cs="Arial"/>
                <w:sz w:val="14"/>
                <w:szCs w:val="14"/>
              </w:rPr>
              <w:t>Due from affiliates, net</w:t>
            </w:r>
          </w:p>
        </w:tc>
        <w:tc>
          <w:tcPr>
            <w:tcW w:w="880" w:type="dxa"/>
            <w:tcBorders>
              <w:bottom w:val="single" w:sz="8" w:space="0" w:color="auto"/>
            </w:tcBorders>
            <w:vAlign w:val="bottom"/>
          </w:tcPr>
          <w:p w14:paraId="556B3E7D" w14:textId="77777777" w:rsidR="00DC26D2" w:rsidRDefault="00DC26D2">
            <w:pPr>
              <w:rPr>
                <w:sz w:val="14"/>
                <w:szCs w:val="14"/>
              </w:rPr>
            </w:pPr>
          </w:p>
        </w:tc>
        <w:tc>
          <w:tcPr>
            <w:tcW w:w="600" w:type="dxa"/>
            <w:tcBorders>
              <w:bottom w:val="single" w:sz="8" w:space="0" w:color="auto"/>
            </w:tcBorders>
            <w:vAlign w:val="bottom"/>
          </w:tcPr>
          <w:p w14:paraId="0E491C14" w14:textId="77777777" w:rsidR="00DC26D2" w:rsidRDefault="00AE6E29">
            <w:pPr>
              <w:jc w:val="right"/>
              <w:rPr>
                <w:sz w:val="20"/>
                <w:szCs w:val="20"/>
              </w:rPr>
            </w:pPr>
            <w:r>
              <w:rPr>
                <w:rFonts w:ascii="Arial" w:eastAsia="Arial" w:hAnsi="Arial" w:cs="Arial"/>
                <w:sz w:val="14"/>
                <w:szCs w:val="14"/>
              </w:rPr>
              <w:t>2,112</w:t>
            </w:r>
          </w:p>
        </w:tc>
        <w:tc>
          <w:tcPr>
            <w:tcW w:w="260" w:type="dxa"/>
            <w:tcBorders>
              <w:bottom w:val="single" w:sz="8" w:space="0" w:color="CFF0FC"/>
            </w:tcBorders>
            <w:vAlign w:val="bottom"/>
          </w:tcPr>
          <w:p w14:paraId="25C6D680" w14:textId="77777777" w:rsidR="00DC26D2" w:rsidRDefault="00DC26D2">
            <w:pPr>
              <w:rPr>
                <w:sz w:val="14"/>
                <w:szCs w:val="14"/>
              </w:rPr>
            </w:pPr>
          </w:p>
        </w:tc>
        <w:tc>
          <w:tcPr>
            <w:tcW w:w="20" w:type="dxa"/>
            <w:tcBorders>
              <w:bottom w:val="single" w:sz="8" w:space="0" w:color="CFF0FC"/>
            </w:tcBorders>
            <w:vAlign w:val="bottom"/>
          </w:tcPr>
          <w:p w14:paraId="581FBEEC" w14:textId="77777777" w:rsidR="00DC26D2" w:rsidRDefault="00DC26D2">
            <w:pPr>
              <w:rPr>
                <w:sz w:val="14"/>
                <w:szCs w:val="14"/>
              </w:rPr>
            </w:pPr>
          </w:p>
        </w:tc>
        <w:tc>
          <w:tcPr>
            <w:tcW w:w="320" w:type="dxa"/>
            <w:tcBorders>
              <w:bottom w:val="single" w:sz="8" w:space="0" w:color="auto"/>
            </w:tcBorders>
            <w:vAlign w:val="bottom"/>
          </w:tcPr>
          <w:p w14:paraId="54EC3614" w14:textId="77777777" w:rsidR="00DC26D2" w:rsidRDefault="00DC26D2">
            <w:pPr>
              <w:rPr>
                <w:sz w:val="14"/>
                <w:szCs w:val="14"/>
              </w:rPr>
            </w:pPr>
          </w:p>
        </w:tc>
        <w:tc>
          <w:tcPr>
            <w:tcW w:w="1160" w:type="dxa"/>
            <w:tcBorders>
              <w:bottom w:val="single" w:sz="8" w:space="0" w:color="auto"/>
            </w:tcBorders>
            <w:vAlign w:val="bottom"/>
          </w:tcPr>
          <w:p w14:paraId="04E38F03" w14:textId="77777777" w:rsidR="00DC26D2" w:rsidRDefault="00AE6E29">
            <w:pPr>
              <w:jc w:val="right"/>
              <w:rPr>
                <w:sz w:val="20"/>
                <w:szCs w:val="20"/>
              </w:rPr>
            </w:pPr>
            <w:r>
              <w:rPr>
                <w:rFonts w:ascii="Arial" w:eastAsia="Arial" w:hAnsi="Arial" w:cs="Arial"/>
                <w:sz w:val="14"/>
                <w:szCs w:val="14"/>
              </w:rPr>
              <w:t>1,880</w:t>
            </w:r>
          </w:p>
        </w:tc>
        <w:tc>
          <w:tcPr>
            <w:tcW w:w="100" w:type="dxa"/>
            <w:tcBorders>
              <w:bottom w:val="single" w:sz="8" w:space="0" w:color="CFF0FC"/>
            </w:tcBorders>
            <w:vAlign w:val="bottom"/>
          </w:tcPr>
          <w:p w14:paraId="28F20F3A" w14:textId="77777777" w:rsidR="00DC26D2" w:rsidRDefault="00DC26D2">
            <w:pPr>
              <w:rPr>
                <w:sz w:val="14"/>
                <w:szCs w:val="14"/>
              </w:rPr>
            </w:pPr>
          </w:p>
        </w:tc>
        <w:tc>
          <w:tcPr>
            <w:tcW w:w="0" w:type="dxa"/>
            <w:vAlign w:val="bottom"/>
          </w:tcPr>
          <w:p w14:paraId="693EF331" w14:textId="77777777" w:rsidR="00DC26D2" w:rsidRDefault="00DC26D2">
            <w:pPr>
              <w:rPr>
                <w:sz w:val="1"/>
                <w:szCs w:val="1"/>
              </w:rPr>
            </w:pPr>
          </w:p>
        </w:tc>
      </w:tr>
      <w:tr w:rsidR="00DC26D2" w14:paraId="781964DB" w14:textId="77777777">
        <w:trPr>
          <w:trHeight w:val="158"/>
        </w:trPr>
        <w:tc>
          <w:tcPr>
            <w:tcW w:w="7900" w:type="dxa"/>
            <w:shd w:val="clear" w:color="auto" w:fill="CFF0FC"/>
            <w:vAlign w:val="bottom"/>
          </w:tcPr>
          <w:p w14:paraId="5E40C773" w14:textId="77777777" w:rsidR="00DC26D2" w:rsidRDefault="00AE6E29">
            <w:pPr>
              <w:spacing w:line="158" w:lineRule="exact"/>
              <w:ind w:left="460"/>
              <w:rPr>
                <w:sz w:val="20"/>
                <w:szCs w:val="20"/>
              </w:rPr>
            </w:pPr>
            <w:r>
              <w:rPr>
                <w:rFonts w:ascii="Arial" w:eastAsia="Arial" w:hAnsi="Arial" w:cs="Arial"/>
                <w:sz w:val="14"/>
                <w:szCs w:val="14"/>
              </w:rPr>
              <w:t>Total current assets</w:t>
            </w:r>
          </w:p>
        </w:tc>
        <w:tc>
          <w:tcPr>
            <w:tcW w:w="880" w:type="dxa"/>
            <w:shd w:val="clear" w:color="auto" w:fill="CFF0FC"/>
            <w:vAlign w:val="bottom"/>
          </w:tcPr>
          <w:p w14:paraId="76306C27" w14:textId="77777777" w:rsidR="00DC26D2" w:rsidRDefault="00DC26D2">
            <w:pPr>
              <w:rPr>
                <w:sz w:val="13"/>
                <w:szCs w:val="13"/>
              </w:rPr>
            </w:pPr>
          </w:p>
        </w:tc>
        <w:tc>
          <w:tcPr>
            <w:tcW w:w="600" w:type="dxa"/>
            <w:shd w:val="clear" w:color="auto" w:fill="CFF0FC"/>
            <w:vAlign w:val="bottom"/>
          </w:tcPr>
          <w:p w14:paraId="3AB20B28" w14:textId="77777777" w:rsidR="00DC26D2" w:rsidRDefault="00AE6E29">
            <w:pPr>
              <w:spacing w:line="158" w:lineRule="exact"/>
              <w:jc w:val="right"/>
              <w:rPr>
                <w:sz w:val="20"/>
                <w:szCs w:val="20"/>
              </w:rPr>
            </w:pPr>
            <w:r>
              <w:rPr>
                <w:rFonts w:ascii="Arial" w:eastAsia="Arial" w:hAnsi="Arial" w:cs="Arial"/>
                <w:sz w:val="14"/>
                <w:szCs w:val="14"/>
              </w:rPr>
              <w:t>384,669</w:t>
            </w:r>
          </w:p>
        </w:tc>
        <w:tc>
          <w:tcPr>
            <w:tcW w:w="260" w:type="dxa"/>
            <w:shd w:val="clear" w:color="auto" w:fill="CFF0FC"/>
            <w:vAlign w:val="bottom"/>
          </w:tcPr>
          <w:p w14:paraId="5B62C217" w14:textId="77777777" w:rsidR="00DC26D2" w:rsidRDefault="00DC26D2">
            <w:pPr>
              <w:rPr>
                <w:sz w:val="13"/>
                <w:szCs w:val="13"/>
              </w:rPr>
            </w:pPr>
          </w:p>
        </w:tc>
        <w:tc>
          <w:tcPr>
            <w:tcW w:w="20" w:type="dxa"/>
            <w:shd w:val="clear" w:color="auto" w:fill="CFF0FC"/>
            <w:vAlign w:val="bottom"/>
          </w:tcPr>
          <w:p w14:paraId="76BCCDE9" w14:textId="77777777" w:rsidR="00DC26D2" w:rsidRDefault="00DC26D2">
            <w:pPr>
              <w:rPr>
                <w:sz w:val="13"/>
                <w:szCs w:val="13"/>
              </w:rPr>
            </w:pPr>
          </w:p>
        </w:tc>
        <w:tc>
          <w:tcPr>
            <w:tcW w:w="320" w:type="dxa"/>
            <w:shd w:val="clear" w:color="auto" w:fill="CFF0FC"/>
            <w:vAlign w:val="bottom"/>
          </w:tcPr>
          <w:p w14:paraId="44345084" w14:textId="77777777" w:rsidR="00DC26D2" w:rsidRDefault="00DC26D2">
            <w:pPr>
              <w:rPr>
                <w:sz w:val="13"/>
                <w:szCs w:val="13"/>
              </w:rPr>
            </w:pPr>
          </w:p>
        </w:tc>
        <w:tc>
          <w:tcPr>
            <w:tcW w:w="1160" w:type="dxa"/>
            <w:shd w:val="clear" w:color="auto" w:fill="CFF0FC"/>
            <w:vAlign w:val="bottom"/>
          </w:tcPr>
          <w:p w14:paraId="2601AEF2" w14:textId="77777777" w:rsidR="00DC26D2" w:rsidRDefault="00AE6E29">
            <w:pPr>
              <w:spacing w:line="158" w:lineRule="exact"/>
              <w:jc w:val="right"/>
              <w:rPr>
                <w:sz w:val="20"/>
                <w:szCs w:val="20"/>
              </w:rPr>
            </w:pPr>
            <w:r>
              <w:rPr>
                <w:rFonts w:ascii="Arial" w:eastAsia="Arial" w:hAnsi="Arial" w:cs="Arial"/>
                <w:sz w:val="14"/>
                <w:szCs w:val="14"/>
              </w:rPr>
              <w:t>421,333</w:t>
            </w:r>
          </w:p>
        </w:tc>
        <w:tc>
          <w:tcPr>
            <w:tcW w:w="100" w:type="dxa"/>
            <w:shd w:val="clear" w:color="auto" w:fill="CFF0FC"/>
            <w:vAlign w:val="bottom"/>
          </w:tcPr>
          <w:p w14:paraId="29A14F56" w14:textId="77777777" w:rsidR="00DC26D2" w:rsidRDefault="00DC26D2">
            <w:pPr>
              <w:rPr>
                <w:sz w:val="13"/>
                <w:szCs w:val="13"/>
              </w:rPr>
            </w:pPr>
          </w:p>
        </w:tc>
        <w:tc>
          <w:tcPr>
            <w:tcW w:w="0" w:type="dxa"/>
            <w:vAlign w:val="bottom"/>
          </w:tcPr>
          <w:p w14:paraId="2C6D4C6B" w14:textId="77777777" w:rsidR="00DC26D2" w:rsidRDefault="00DC26D2">
            <w:pPr>
              <w:rPr>
                <w:sz w:val="1"/>
                <w:szCs w:val="1"/>
              </w:rPr>
            </w:pPr>
          </w:p>
        </w:tc>
      </w:tr>
      <w:tr w:rsidR="00DC26D2" w14:paraId="53A163BB" w14:textId="77777777">
        <w:trPr>
          <w:trHeight w:val="165"/>
        </w:trPr>
        <w:tc>
          <w:tcPr>
            <w:tcW w:w="7900" w:type="dxa"/>
            <w:vAlign w:val="bottom"/>
          </w:tcPr>
          <w:p w14:paraId="013F2A69" w14:textId="77777777" w:rsidR="00DC26D2" w:rsidRDefault="00AE6E29">
            <w:pPr>
              <w:rPr>
                <w:sz w:val="20"/>
                <w:szCs w:val="20"/>
              </w:rPr>
            </w:pPr>
            <w:r>
              <w:rPr>
                <w:rFonts w:ascii="Arial" w:eastAsia="Arial" w:hAnsi="Arial" w:cs="Arial"/>
                <w:sz w:val="14"/>
                <w:szCs w:val="14"/>
              </w:rPr>
              <w:t>Restricted cash</w:t>
            </w:r>
          </w:p>
        </w:tc>
        <w:tc>
          <w:tcPr>
            <w:tcW w:w="880" w:type="dxa"/>
            <w:vAlign w:val="bottom"/>
          </w:tcPr>
          <w:p w14:paraId="6F4AB391" w14:textId="77777777" w:rsidR="00DC26D2" w:rsidRDefault="00DC26D2">
            <w:pPr>
              <w:rPr>
                <w:sz w:val="14"/>
                <w:szCs w:val="14"/>
              </w:rPr>
            </w:pPr>
          </w:p>
        </w:tc>
        <w:tc>
          <w:tcPr>
            <w:tcW w:w="600" w:type="dxa"/>
            <w:vAlign w:val="bottom"/>
          </w:tcPr>
          <w:p w14:paraId="1FD7AF13" w14:textId="77777777" w:rsidR="00DC26D2" w:rsidRDefault="00AE6E29">
            <w:pPr>
              <w:jc w:val="right"/>
              <w:rPr>
                <w:sz w:val="20"/>
                <w:szCs w:val="20"/>
              </w:rPr>
            </w:pPr>
            <w:r>
              <w:rPr>
                <w:rFonts w:ascii="Arial" w:eastAsia="Arial" w:hAnsi="Arial" w:cs="Arial"/>
                <w:sz w:val="14"/>
                <w:szCs w:val="14"/>
              </w:rPr>
              <w:t>97,334</w:t>
            </w:r>
          </w:p>
        </w:tc>
        <w:tc>
          <w:tcPr>
            <w:tcW w:w="260" w:type="dxa"/>
            <w:vAlign w:val="bottom"/>
          </w:tcPr>
          <w:p w14:paraId="30643269" w14:textId="77777777" w:rsidR="00DC26D2" w:rsidRDefault="00DC26D2">
            <w:pPr>
              <w:rPr>
                <w:sz w:val="14"/>
                <w:szCs w:val="14"/>
              </w:rPr>
            </w:pPr>
          </w:p>
        </w:tc>
        <w:tc>
          <w:tcPr>
            <w:tcW w:w="20" w:type="dxa"/>
            <w:vAlign w:val="bottom"/>
          </w:tcPr>
          <w:p w14:paraId="0EEEBD11" w14:textId="77777777" w:rsidR="00DC26D2" w:rsidRDefault="00DC26D2">
            <w:pPr>
              <w:rPr>
                <w:sz w:val="14"/>
                <w:szCs w:val="14"/>
              </w:rPr>
            </w:pPr>
          </w:p>
        </w:tc>
        <w:tc>
          <w:tcPr>
            <w:tcW w:w="320" w:type="dxa"/>
            <w:vAlign w:val="bottom"/>
          </w:tcPr>
          <w:p w14:paraId="77D7DD42" w14:textId="77777777" w:rsidR="00DC26D2" w:rsidRDefault="00DC26D2">
            <w:pPr>
              <w:rPr>
                <w:sz w:val="14"/>
                <w:szCs w:val="14"/>
              </w:rPr>
            </w:pPr>
          </w:p>
        </w:tc>
        <w:tc>
          <w:tcPr>
            <w:tcW w:w="1160" w:type="dxa"/>
            <w:vAlign w:val="bottom"/>
          </w:tcPr>
          <w:p w14:paraId="2F503400" w14:textId="77777777" w:rsidR="00DC26D2" w:rsidRDefault="00AE6E29">
            <w:pPr>
              <w:jc w:val="right"/>
              <w:rPr>
                <w:sz w:val="20"/>
                <w:szCs w:val="20"/>
              </w:rPr>
            </w:pPr>
            <w:r>
              <w:rPr>
                <w:rFonts w:ascii="Arial" w:eastAsia="Arial" w:hAnsi="Arial" w:cs="Arial"/>
                <w:sz w:val="14"/>
                <w:szCs w:val="14"/>
              </w:rPr>
              <w:t>97,353</w:t>
            </w:r>
          </w:p>
        </w:tc>
        <w:tc>
          <w:tcPr>
            <w:tcW w:w="100" w:type="dxa"/>
            <w:vAlign w:val="bottom"/>
          </w:tcPr>
          <w:p w14:paraId="32E7A3C4" w14:textId="77777777" w:rsidR="00DC26D2" w:rsidRDefault="00DC26D2">
            <w:pPr>
              <w:rPr>
                <w:sz w:val="14"/>
                <w:szCs w:val="14"/>
              </w:rPr>
            </w:pPr>
          </w:p>
        </w:tc>
        <w:tc>
          <w:tcPr>
            <w:tcW w:w="0" w:type="dxa"/>
            <w:vAlign w:val="bottom"/>
          </w:tcPr>
          <w:p w14:paraId="7B825FC8" w14:textId="77777777" w:rsidR="00DC26D2" w:rsidRDefault="00DC26D2">
            <w:pPr>
              <w:rPr>
                <w:sz w:val="1"/>
                <w:szCs w:val="1"/>
              </w:rPr>
            </w:pPr>
          </w:p>
        </w:tc>
      </w:tr>
      <w:tr w:rsidR="00DC26D2" w14:paraId="1656C492" w14:textId="77777777">
        <w:trPr>
          <w:trHeight w:val="165"/>
        </w:trPr>
        <w:tc>
          <w:tcPr>
            <w:tcW w:w="7900" w:type="dxa"/>
            <w:shd w:val="clear" w:color="auto" w:fill="CFF0FC"/>
            <w:vAlign w:val="bottom"/>
          </w:tcPr>
          <w:p w14:paraId="717BE24F" w14:textId="77777777" w:rsidR="00DC26D2" w:rsidRDefault="00AE6E29">
            <w:pPr>
              <w:rPr>
                <w:sz w:val="20"/>
                <w:szCs w:val="20"/>
              </w:rPr>
            </w:pPr>
            <w:r>
              <w:rPr>
                <w:rFonts w:ascii="Arial" w:eastAsia="Arial" w:hAnsi="Arial" w:cs="Arial"/>
                <w:sz w:val="14"/>
                <w:szCs w:val="14"/>
              </w:rPr>
              <w:t xml:space="preserve">Containers, net of accumulated depreciation of $1,482,677 and </w:t>
            </w:r>
            <w:r>
              <w:rPr>
                <w:rFonts w:ascii="Arial" w:eastAsia="Arial" w:hAnsi="Arial" w:cs="Arial"/>
                <w:sz w:val="14"/>
                <w:szCs w:val="14"/>
              </w:rPr>
              <w:t>$1,443,167, respectively</w:t>
            </w:r>
          </w:p>
        </w:tc>
        <w:tc>
          <w:tcPr>
            <w:tcW w:w="880" w:type="dxa"/>
            <w:shd w:val="clear" w:color="auto" w:fill="CFF0FC"/>
            <w:vAlign w:val="bottom"/>
          </w:tcPr>
          <w:p w14:paraId="38A5E7B0" w14:textId="77777777" w:rsidR="00DC26D2" w:rsidRDefault="00DC26D2">
            <w:pPr>
              <w:rPr>
                <w:sz w:val="14"/>
                <w:szCs w:val="14"/>
              </w:rPr>
            </w:pPr>
          </w:p>
        </w:tc>
        <w:tc>
          <w:tcPr>
            <w:tcW w:w="600" w:type="dxa"/>
            <w:shd w:val="clear" w:color="auto" w:fill="CFF0FC"/>
            <w:vAlign w:val="bottom"/>
          </w:tcPr>
          <w:p w14:paraId="4FB60F7F" w14:textId="77777777" w:rsidR="00DC26D2" w:rsidRDefault="00AE6E29">
            <w:pPr>
              <w:jc w:val="right"/>
              <w:rPr>
                <w:sz w:val="20"/>
                <w:szCs w:val="20"/>
              </w:rPr>
            </w:pPr>
            <w:r>
              <w:rPr>
                <w:rFonts w:ascii="Arial" w:eastAsia="Arial" w:hAnsi="Arial" w:cs="Arial"/>
                <w:w w:val="89"/>
                <w:sz w:val="14"/>
                <w:szCs w:val="14"/>
              </w:rPr>
              <w:t>4,007,433</w:t>
            </w:r>
          </w:p>
        </w:tc>
        <w:tc>
          <w:tcPr>
            <w:tcW w:w="260" w:type="dxa"/>
            <w:shd w:val="clear" w:color="auto" w:fill="CFF0FC"/>
            <w:vAlign w:val="bottom"/>
          </w:tcPr>
          <w:p w14:paraId="167D5CB2" w14:textId="77777777" w:rsidR="00DC26D2" w:rsidRDefault="00DC26D2">
            <w:pPr>
              <w:rPr>
                <w:sz w:val="14"/>
                <w:szCs w:val="14"/>
              </w:rPr>
            </w:pPr>
          </w:p>
        </w:tc>
        <w:tc>
          <w:tcPr>
            <w:tcW w:w="20" w:type="dxa"/>
            <w:shd w:val="clear" w:color="auto" w:fill="CFF0FC"/>
            <w:vAlign w:val="bottom"/>
          </w:tcPr>
          <w:p w14:paraId="6259DF2B" w14:textId="77777777" w:rsidR="00DC26D2" w:rsidRDefault="00DC26D2">
            <w:pPr>
              <w:rPr>
                <w:sz w:val="14"/>
                <w:szCs w:val="14"/>
              </w:rPr>
            </w:pPr>
          </w:p>
        </w:tc>
        <w:tc>
          <w:tcPr>
            <w:tcW w:w="320" w:type="dxa"/>
            <w:shd w:val="clear" w:color="auto" w:fill="CFF0FC"/>
            <w:vAlign w:val="bottom"/>
          </w:tcPr>
          <w:p w14:paraId="2CD371E7" w14:textId="77777777" w:rsidR="00DC26D2" w:rsidRDefault="00DC26D2">
            <w:pPr>
              <w:rPr>
                <w:sz w:val="14"/>
                <w:szCs w:val="14"/>
              </w:rPr>
            </w:pPr>
          </w:p>
        </w:tc>
        <w:tc>
          <w:tcPr>
            <w:tcW w:w="1160" w:type="dxa"/>
            <w:shd w:val="clear" w:color="auto" w:fill="CFF0FC"/>
            <w:vAlign w:val="bottom"/>
          </w:tcPr>
          <w:p w14:paraId="46C5795E" w14:textId="77777777" w:rsidR="00DC26D2" w:rsidRDefault="00AE6E29">
            <w:pPr>
              <w:jc w:val="right"/>
              <w:rPr>
                <w:sz w:val="20"/>
                <w:szCs w:val="20"/>
              </w:rPr>
            </w:pPr>
            <w:r>
              <w:rPr>
                <w:rFonts w:ascii="Arial" w:eastAsia="Arial" w:hAnsi="Arial" w:cs="Arial"/>
                <w:sz w:val="14"/>
                <w:szCs w:val="14"/>
              </w:rPr>
              <w:t>4,156,151</w:t>
            </w:r>
          </w:p>
        </w:tc>
        <w:tc>
          <w:tcPr>
            <w:tcW w:w="100" w:type="dxa"/>
            <w:shd w:val="clear" w:color="auto" w:fill="CFF0FC"/>
            <w:vAlign w:val="bottom"/>
          </w:tcPr>
          <w:p w14:paraId="20CDEBCF" w14:textId="77777777" w:rsidR="00DC26D2" w:rsidRDefault="00DC26D2">
            <w:pPr>
              <w:rPr>
                <w:sz w:val="14"/>
                <w:szCs w:val="14"/>
              </w:rPr>
            </w:pPr>
          </w:p>
        </w:tc>
        <w:tc>
          <w:tcPr>
            <w:tcW w:w="0" w:type="dxa"/>
            <w:vAlign w:val="bottom"/>
          </w:tcPr>
          <w:p w14:paraId="16DC23D1" w14:textId="77777777" w:rsidR="00DC26D2" w:rsidRDefault="00DC26D2">
            <w:pPr>
              <w:rPr>
                <w:sz w:val="1"/>
                <w:szCs w:val="1"/>
              </w:rPr>
            </w:pPr>
          </w:p>
        </w:tc>
      </w:tr>
      <w:tr w:rsidR="00DC26D2" w14:paraId="0525FBE9" w14:textId="77777777">
        <w:trPr>
          <w:trHeight w:val="165"/>
        </w:trPr>
        <w:tc>
          <w:tcPr>
            <w:tcW w:w="7900" w:type="dxa"/>
            <w:vAlign w:val="bottom"/>
          </w:tcPr>
          <w:p w14:paraId="19BFDEFF" w14:textId="77777777" w:rsidR="00DC26D2" w:rsidRDefault="00AE6E29">
            <w:pPr>
              <w:rPr>
                <w:sz w:val="20"/>
                <w:szCs w:val="20"/>
              </w:rPr>
            </w:pPr>
            <w:r>
              <w:rPr>
                <w:rFonts w:ascii="Arial" w:eastAsia="Arial" w:hAnsi="Arial" w:cs="Arial"/>
                <w:sz w:val="14"/>
                <w:szCs w:val="14"/>
              </w:rPr>
              <w:t>Net investment in finance leases, net of allowance for credit losses of $801 and $0, respectively</w:t>
            </w:r>
          </w:p>
        </w:tc>
        <w:tc>
          <w:tcPr>
            <w:tcW w:w="880" w:type="dxa"/>
            <w:vAlign w:val="bottom"/>
          </w:tcPr>
          <w:p w14:paraId="70DA9AD3" w14:textId="77777777" w:rsidR="00DC26D2" w:rsidRDefault="00DC26D2">
            <w:pPr>
              <w:rPr>
                <w:sz w:val="14"/>
                <w:szCs w:val="14"/>
              </w:rPr>
            </w:pPr>
          </w:p>
        </w:tc>
        <w:tc>
          <w:tcPr>
            <w:tcW w:w="600" w:type="dxa"/>
            <w:vAlign w:val="bottom"/>
          </w:tcPr>
          <w:p w14:paraId="0D7287B8" w14:textId="77777777" w:rsidR="00DC26D2" w:rsidRDefault="00AE6E29">
            <w:pPr>
              <w:jc w:val="right"/>
              <w:rPr>
                <w:sz w:val="20"/>
                <w:szCs w:val="20"/>
              </w:rPr>
            </w:pPr>
            <w:r>
              <w:rPr>
                <w:rFonts w:ascii="Arial" w:eastAsia="Arial" w:hAnsi="Arial" w:cs="Arial"/>
                <w:sz w:val="14"/>
                <w:szCs w:val="14"/>
              </w:rPr>
              <w:t>297,549</w:t>
            </w:r>
          </w:p>
        </w:tc>
        <w:tc>
          <w:tcPr>
            <w:tcW w:w="260" w:type="dxa"/>
            <w:vAlign w:val="bottom"/>
          </w:tcPr>
          <w:p w14:paraId="7DCD4314" w14:textId="77777777" w:rsidR="00DC26D2" w:rsidRDefault="00DC26D2">
            <w:pPr>
              <w:rPr>
                <w:sz w:val="14"/>
                <w:szCs w:val="14"/>
              </w:rPr>
            </w:pPr>
          </w:p>
        </w:tc>
        <w:tc>
          <w:tcPr>
            <w:tcW w:w="20" w:type="dxa"/>
            <w:vAlign w:val="bottom"/>
          </w:tcPr>
          <w:p w14:paraId="46936108" w14:textId="77777777" w:rsidR="00DC26D2" w:rsidRDefault="00DC26D2">
            <w:pPr>
              <w:rPr>
                <w:sz w:val="14"/>
                <w:szCs w:val="14"/>
              </w:rPr>
            </w:pPr>
          </w:p>
        </w:tc>
        <w:tc>
          <w:tcPr>
            <w:tcW w:w="320" w:type="dxa"/>
            <w:vAlign w:val="bottom"/>
          </w:tcPr>
          <w:p w14:paraId="1EFE5908" w14:textId="77777777" w:rsidR="00DC26D2" w:rsidRDefault="00DC26D2">
            <w:pPr>
              <w:rPr>
                <w:sz w:val="14"/>
                <w:szCs w:val="14"/>
              </w:rPr>
            </w:pPr>
          </w:p>
        </w:tc>
        <w:tc>
          <w:tcPr>
            <w:tcW w:w="1160" w:type="dxa"/>
            <w:vAlign w:val="bottom"/>
          </w:tcPr>
          <w:p w14:paraId="1EAA5BAE" w14:textId="77777777" w:rsidR="00DC26D2" w:rsidRDefault="00AE6E29">
            <w:pPr>
              <w:jc w:val="right"/>
              <w:rPr>
                <w:sz w:val="20"/>
                <w:szCs w:val="20"/>
              </w:rPr>
            </w:pPr>
            <w:r>
              <w:rPr>
                <w:rFonts w:ascii="Arial" w:eastAsia="Arial" w:hAnsi="Arial" w:cs="Arial"/>
                <w:sz w:val="14"/>
                <w:szCs w:val="14"/>
              </w:rPr>
              <w:t>254,363</w:t>
            </w:r>
          </w:p>
        </w:tc>
        <w:tc>
          <w:tcPr>
            <w:tcW w:w="100" w:type="dxa"/>
            <w:vAlign w:val="bottom"/>
          </w:tcPr>
          <w:p w14:paraId="088BD88A" w14:textId="77777777" w:rsidR="00DC26D2" w:rsidRDefault="00DC26D2">
            <w:pPr>
              <w:rPr>
                <w:sz w:val="14"/>
                <w:szCs w:val="14"/>
              </w:rPr>
            </w:pPr>
          </w:p>
        </w:tc>
        <w:tc>
          <w:tcPr>
            <w:tcW w:w="0" w:type="dxa"/>
            <w:vAlign w:val="bottom"/>
          </w:tcPr>
          <w:p w14:paraId="77FECDB1" w14:textId="77777777" w:rsidR="00DC26D2" w:rsidRDefault="00DC26D2">
            <w:pPr>
              <w:rPr>
                <w:sz w:val="1"/>
                <w:szCs w:val="1"/>
              </w:rPr>
            </w:pPr>
          </w:p>
        </w:tc>
      </w:tr>
      <w:tr w:rsidR="00DC26D2" w14:paraId="4093A5ED" w14:textId="77777777">
        <w:trPr>
          <w:trHeight w:val="165"/>
        </w:trPr>
        <w:tc>
          <w:tcPr>
            <w:tcW w:w="7900" w:type="dxa"/>
            <w:shd w:val="clear" w:color="auto" w:fill="CFF0FC"/>
            <w:vAlign w:val="bottom"/>
          </w:tcPr>
          <w:p w14:paraId="1D3DCFD2" w14:textId="77777777" w:rsidR="00DC26D2" w:rsidRDefault="00AE6E29">
            <w:pPr>
              <w:rPr>
                <w:sz w:val="20"/>
                <w:szCs w:val="20"/>
              </w:rPr>
            </w:pPr>
            <w:r>
              <w:rPr>
                <w:rFonts w:ascii="Arial" w:eastAsia="Arial" w:hAnsi="Arial" w:cs="Arial"/>
                <w:sz w:val="14"/>
                <w:szCs w:val="14"/>
              </w:rPr>
              <w:t xml:space="preserve">Container leaseback financing receivable, net of allowance for credit losses of </w:t>
            </w:r>
            <w:r>
              <w:rPr>
                <w:rFonts w:ascii="Arial" w:eastAsia="Arial" w:hAnsi="Arial" w:cs="Arial"/>
                <w:sz w:val="14"/>
                <w:szCs w:val="14"/>
              </w:rPr>
              <w:t>$379 and $0, respectively</w:t>
            </w:r>
          </w:p>
        </w:tc>
        <w:tc>
          <w:tcPr>
            <w:tcW w:w="880" w:type="dxa"/>
            <w:shd w:val="clear" w:color="auto" w:fill="CFF0FC"/>
            <w:vAlign w:val="bottom"/>
          </w:tcPr>
          <w:p w14:paraId="675A6B47" w14:textId="77777777" w:rsidR="00DC26D2" w:rsidRDefault="00DC26D2">
            <w:pPr>
              <w:rPr>
                <w:sz w:val="14"/>
                <w:szCs w:val="14"/>
              </w:rPr>
            </w:pPr>
          </w:p>
        </w:tc>
        <w:tc>
          <w:tcPr>
            <w:tcW w:w="600" w:type="dxa"/>
            <w:shd w:val="clear" w:color="auto" w:fill="CFF0FC"/>
            <w:vAlign w:val="bottom"/>
          </w:tcPr>
          <w:p w14:paraId="12D26148" w14:textId="77777777" w:rsidR="00DC26D2" w:rsidRDefault="00AE6E29">
            <w:pPr>
              <w:jc w:val="right"/>
              <w:rPr>
                <w:sz w:val="20"/>
                <w:szCs w:val="20"/>
              </w:rPr>
            </w:pPr>
            <w:r>
              <w:rPr>
                <w:rFonts w:ascii="Arial" w:eastAsia="Arial" w:hAnsi="Arial" w:cs="Arial"/>
                <w:sz w:val="14"/>
                <w:szCs w:val="14"/>
              </w:rPr>
              <w:t>245,507</w:t>
            </w:r>
          </w:p>
        </w:tc>
        <w:tc>
          <w:tcPr>
            <w:tcW w:w="260" w:type="dxa"/>
            <w:shd w:val="clear" w:color="auto" w:fill="CFF0FC"/>
            <w:vAlign w:val="bottom"/>
          </w:tcPr>
          <w:p w14:paraId="2BEABC82" w14:textId="77777777" w:rsidR="00DC26D2" w:rsidRDefault="00DC26D2">
            <w:pPr>
              <w:rPr>
                <w:sz w:val="14"/>
                <w:szCs w:val="14"/>
              </w:rPr>
            </w:pPr>
          </w:p>
        </w:tc>
        <w:tc>
          <w:tcPr>
            <w:tcW w:w="20" w:type="dxa"/>
            <w:shd w:val="clear" w:color="auto" w:fill="CFF0FC"/>
            <w:vAlign w:val="bottom"/>
          </w:tcPr>
          <w:p w14:paraId="674E874A" w14:textId="77777777" w:rsidR="00DC26D2" w:rsidRDefault="00DC26D2">
            <w:pPr>
              <w:rPr>
                <w:sz w:val="14"/>
                <w:szCs w:val="14"/>
              </w:rPr>
            </w:pPr>
          </w:p>
        </w:tc>
        <w:tc>
          <w:tcPr>
            <w:tcW w:w="320" w:type="dxa"/>
            <w:shd w:val="clear" w:color="auto" w:fill="CFF0FC"/>
            <w:vAlign w:val="bottom"/>
          </w:tcPr>
          <w:p w14:paraId="4AA90756" w14:textId="77777777" w:rsidR="00DC26D2" w:rsidRDefault="00DC26D2">
            <w:pPr>
              <w:rPr>
                <w:sz w:val="14"/>
                <w:szCs w:val="14"/>
              </w:rPr>
            </w:pPr>
          </w:p>
        </w:tc>
        <w:tc>
          <w:tcPr>
            <w:tcW w:w="1160" w:type="dxa"/>
            <w:shd w:val="clear" w:color="auto" w:fill="CFF0FC"/>
            <w:vAlign w:val="bottom"/>
          </w:tcPr>
          <w:p w14:paraId="518B45D5" w14:textId="77777777" w:rsidR="00DC26D2" w:rsidRDefault="00AE6E29">
            <w:pPr>
              <w:jc w:val="right"/>
              <w:rPr>
                <w:sz w:val="20"/>
                <w:szCs w:val="20"/>
              </w:rPr>
            </w:pPr>
            <w:r>
              <w:rPr>
                <w:rFonts w:ascii="Arial" w:eastAsia="Arial" w:hAnsi="Arial" w:cs="Arial"/>
                <w:sz w:val="14"/>
                <w:szCs w:val="14"/>
              </w:rPr>
              <w:t>251,111</w:t>
            </w:r>
          </w:p>
        </w:tc>
        <w:tc>
          <w:tcPr>
            <w:tcW w:w="100" w:type="dxa"/>
            <w:shd w:val="clear" w:color="auto" w:fill="CFF0FC"/>
            <w:vAlign w:val="bottom"/>
          </w:tcPr>
          <w:p w14:paraId="6702E32E" w14:textId="77777777" w:rsidR="00DC26D2" w:rsidRDefault="00DC26D2">
            <w:pPr>
              <w:rPr>
                <w:sz w:val="14"/>
                <w:szCs w:val="14"/>
              </w:rPr>
            </w:pPr>
          </w:p>
        </w:tc>
        <w:tc>
          <w:tcPr>
            <w:tcW w:w="0" w:type="dxa"/>
            <w:vAlign w:val="bottom"/>
          </w:tcPr>
          <w:p w14:paraId="74D23DA4" w14:textId="77777777" w:rsidR="00DC26D2" w:rsidRDefault="00DC26D2">
            <w:pPr>
              <w:rPr>
                <w:sz w:val="1"/>
                <w:szCs w:val="1"/>
              </w:rPr>
            </w:pPr>
          </w:p>
        </w:tc>
      </w:tr>
      <w:tr w:rsidR="00DC26D2" w14:paraId="11527BDB" w14:textId="77777777">
        <w:trPr>
          <w:trHeight w:val="165"/>
        </w:trPr>
        <w:tc>
          <w:tcPr>
            <w:tcW w:w="7900" w:type="dxa"/>
            <w:vAlign w:val="bottom"/>
          </w:tcPr>
          <w:p w14:paraId="7B515DEB" w14:textId="77777777" w:rsidR="00DC26D2" w:rsidRDefault="00AE6E29">
            <w:pPr>
              <w:rPr>
                <w:sz w:val="20"/>
                <w:szCs w:val="20"/>
              </w:rPr>
            </w:pPr>
            <w:r>
              <w:rPr>
                <w:rFonts w:ascii="Arial" w:eastAsia="Arial" w:hAnsi="Arial" w:cs="Arial"/>
                <w:sz w:val="14"/>
                <w:szCs w:val="14"/>
              </w:rPr>
              <w:t>Fixed assets, net of accumulated depreciation of $12,465 and $12,266, respectively</w:t>
            </w:r>
          </w:p>
        </w:tc>
        <w:tc>
          <w:tcPr>
            <w:tcW w:w="880" w:type="dxa"/>
            <w:vAlign w:val="bottom"/>
          </w:tcPr>
          <w:p w14:paraId="7B8D04FE" w14:textId="77777777" w:rsidR="00DC26D2" w:rsidRDefault="00DC26D2">
            <w:pPr>
              <w:rPr>
                <w:sz w:val="14"/>
                <w:szCs w:val="14"/>
              </w:rPr>
            </w:pPr>
          </w:p>
        </w:tc>
        <w:tc>
          <w:tcPr>
            <w:tcW w:w="600" w:type="dxa"/>
            <w:vAlign w:val="bottom"/>
          </w:tcPr>
          <w:p w14:paraId="6C057197" w14:textId="77777777" w:rsidR="00DC26D2" w:rsidRDefault="00AE6E29">
            <w:pPr>
              <w:jc w:val="right"/>
              <w:rPr>
                <w:sz w:val="20"/>
                <w:szCs w:val="20"/>
              </w:rPr>
            </w:pPr>
            <w:r>
              <w:rPr>
                <w:rFonts w:ascii="Arial" w:eastAsia="Arial" w:hAnsi="Arial" w:cs="Arial"/>
                <w:sz w:val="14"/>
                <w:szCs w:val="14"/>
              </w:rPr>
              <w:t>1,108</w:t>
            </w:r>
          </w:p>
        </w:tc>
        <w:tc>
          <w:tcPr>
            <w:tcW w:w="260" w:type="dxa"/>
            <w:vAlign w:val="bottom"/>
          </w:tcPr>
          <w:p w14:paraId="27E3AEA9" w14:textId="77777777" w:rsidR="00DC26D2" w:rsidRDefault="00DC26D2">
            <w:pPr>
              <w:rPr>
                <w:sz w:val="14"/>
                <w:szCs w:val="14"/>
              </w:rPr>
            </w:pPr>
          </w:p>
        </w:tc>
        <w:tc>
          <w:tcPr>
            <w:tcW w:w="20" w:type="dxa"/>
            <w:vAlign w:val="bottom"/>
          </w:tcPr>
          <w:p w14:paraId="64B04629" w14:textId="77777777" w:rsidR="00DC26D2" w:rsidRDefault="00DC26D2">
            <w:pPr>
              <w:rPr>
                <w:sz w:val="14"/>
                <w:szCs w:val="14"/>
              </w:rPr>
            </w:pPr>
          </w:p>
        </w:tc>
        <w:tc>
          <w:tcPr>
            <w:tcW w:w="320" w:type="dxa"/>
            <w:vAlign w:val="bottom"/>
          </w:tcPr>
          <w:p w14:paraId="598078A5" w14:textId="77777777" w:rsidR="00DC26D2" w:rsidRDefault="00DC26D2">
            <w:pPr>
              <w:rPr>
                <w:sz w:val="14"/>
                <w:szCs w:val="14"/>
              </w:rPr>
            </w:pPr>
          </w:p>
        </w:tc>
        <w:tc>
          <w:tcPr>
            <w:tcW w:w="1160" w:type="dxa"/>
            <w:vAlign w:val="bottom"/>
          </w:tcPr>
          <w:p w14:paraId="30A14568" w14:textId="77777777" w:rsidR="00DC26D2" w:rsidRDefault="00AE6E29">
            <w:pPr>
              <w:jc w:val="right"/>
              <w:rPr>
                <w:sz w:val="20"/>
                <w:szCs w:val="20"/>
              </w:rPr>
            </w:pPr>
            <w:r>
              <w:rPr>
                <w:rFonts w:ascii="Arial" w:eastAsia="Arial" w:hAnsi="Arial" w:cs="Arial"/>
                <w:sz w:val="14"/>
                <w:szCs w:val="14"/>
              </w:rPr>
              <w:t>1,128</w:t>
            </w:r>
          </w:p>
        </w:tc>
        <w:tc>
          <w:tcPr>
            <w:tcW w:w="100" w:type="dxa"/>
            <w:vAlign w:val="bottom"/>
          </w:tcPr>
          <w:p w14:paraId="35F07D19" w14:textId="77777777" w:rsidR="00DC26D2" w:rsidRDefault="00DC26D2">
            <w:pPr>
              <w:rPr>
                <w:sz w:val="14"/>
                <w:szCs w:val="14"/>
              </w:rPr>
            </w:pPr>
          </w:p>
        </w:tc>
        <w:tc>
          <w:tcPr>
            <w:tcW w:w="0" w:type="dxa"/>
            <w:vAlign w:val="bottom"/>
          </w:tcPr>
          <w:p w14:paraId="65FC0B83" w14:textId="77777777" w:rsidR="00DC26D2" w:rsidRDefault="00DC26D2">
            <w:pPr>
              <w:rPr>
                <w:sz w:val="1"/>
                <w:szCs w:val="1"/>
              </w:rPr>
            </w:pPr>
          </w:p>
        </w:tc>
      </w:tr>
      <w:tr w:rsidR="00DC26D2" w14:paraId="11F026D0" w14:textId="77777777">
        <w:trPr>
          <w:trHeight w:val="165"/>
        </w:trPr>
        <w:tc>
          <w:tcPr>
            <w:tcW w:w="7900" w:type="dxa"/>
            <w:shd w:val="clear" w:color="auto" w:fill="CFF0FC"/>
            <w:vAlign w:val="bottom"/>
          </w:tcPr>
          <w:p w14:paraId="24663D2D" w14:textId="77777777" w:rsidR="00DC26D2" w:rsidRDefault="00AE6E29">
            <w:pPr>
              <w:rPr>
                <w:sz w:val="20"/>
                <w:szCs w:val="20"/>
              </w:rPr>
            </w:pPr>
            <w:r>
              <w:rPr>
                <w:rFonts w:ascii="Arial" w:eastAsia="Arial" w:hAnsi="Arial" w:cs="Arial"/>
                <w:sz w:val="14"/>
                <w:szCs w:val="14"/>
              </w:rPr>
              <w:t>Intangible assets, net of accumulated amortization of $45,923 and $45,359, respectively</w:t>
            </w:r>
          </w:p>
        </w:tc>
        <w:tc>
          <w:tcPr>
            <w:tcW w:w="880" w:type="dxa"/>
            <w:shd w:val="clear" w:color="auto" w:fill="CFF0FC"/>
            <w:vAlign w:val="bottom"/>
          </w:tcPr>
          <w:p w14:paraId="0145BF2B" w14:textId="77777777" w:rsidR="00DC26D2" w:rsidRDefault="00DC26D2">
            <w:pPr>
              <w:rPr>
                <w:sz w:val="14"/>
                <w:szCs w:val="14"/>
              </w:rPr>
            </w:pPr>
          </w:p>
        </w:tc>
        <w:tc>
          <w:tcPr>
            <w:tcW w:w="600" w:type="dxa"/>
            <w:shd w:val="clear" w:color="auto" w:fill="CFF0FC"/>
            <w:vAlign w:val="bottom"/>
          </w:tcPr>
          <w:p w14:paraId="6BC38399" w14:textId="77777777" w:rsidR="00DC26D2" w:rsidRDefault="00AE6E29">
            <w:pPr>
              <w:jc w:val="right"/>
              <w:rPr>
                <w:sz w:val="20"/>
                <w:szCs w:val="20"/>
              </w:rPr>
            </w:pPr>
            <w:r>
              <w:rPr>
                <w:rFonts w:ascii="Arial" w:eastAsia="Arial" w:hAnsi="Arial" w:cs="Arial"/>
                <w:sz w:val="14"/>
                <w:szCs w:val="14"/>
              </w:rPr>
              <w:t>4,727</w:t>
            </w:r>
          </w:p>
        </w:tc>
        <w:tc>
          <w:tcPr>
            <w:tcW w:w="260" w:type="dxa"/>
            <w:shd w:val="clear" w:color="auto" w:fill="CFF0FC"/>
            <w:vAlign w:val="bottom"/>
          </w:tcPr>
          <w:p w14:paraId="469C8084" w14:textId="77777777" w:rsidR="00DC26D2" w:rsidRDefault="00DC26D2">
            <w:pPr>
              <w:rPr>
                <w:sz w:val="14"/>
                <w:szCs w:val="14"/>
              </w:rPr>
            </w:pPr>
          </w:p>
        </w:tc>
        <w:tc>
          <w:tcPr>
            <w:tcW w:w="20" w:type="dxa"/>
            <w:shd w:val="clear" w:color="auto" w:fill="CFF0FC"/>
            <w:vAlign w:val="bottom"/>
          </w:tcPr>
          <w:p w14:paraId="7CFB1799" w14:textId="77777777" w:rsidR="00DC26D2" w:rsidRDefault="00DC26D2">
            <w:pPr>
              <w:rPr>
                <w:sz w:val="14"/>
                <w:szCs w:val="14"/>
              </w:rPr>
            </w:pPr>
          </w:p>
        </w:tc>
        <w:tc>
          <w:tcPr>
            <w:tcW w:w="320" w:type="dxa"/>
            <w:shd w:val="clear" w:color="auto" w:fill="CFF0FC"/>
            <w:vAlign w:val="bottom"/>
          </w:tcPr>
          <w:p w14:paraId="47C54C02" w14:textId="77777777" w:rsidR="00DC26D2" w:rsidRDefault="00DC26D2">
            <w:pPr>
              <w:rPr>
                <w:sz w:val="14"/>
                <w:szCs w:val="14"/>
              </w:rPr>
            </w:pPr>
          </w:p>
        </w:tc>
        <w:tc>
          <w:tcPr>
            <w:tcW w:w="1160" w:type="dxa"/>
            <w:shd w:val="clear" w:color="auto" w:fill="CFF0FC"/>
            <w:vAlign w:val="bottom"/>
          </w:tcPr>
          <w:p w14:paraId="7701B347" w14:textId="77777777" w:rsidR="00DC26D2" w:rsidRDefault="00AE6E29">
            <w:pPr>
              <w:jc w:val="right"/>
              <w:rPr>
                <w:sz w:val="20"/>
                <w:szCs w:val="20"/>
              </w:rPr>
            </w:pPr>
            <w:r>
              <w:rPr>
                <w:rFonts w:ascii="Arial" w:eastAsia="Arial" w:hAnsi="Arial" w:cs="Arial"/>
                <w:sz w:val="14"/>
                <w:szCs w:val="14"/>
              </w:rPr>
              <w:t>5,291</w:t>
            </w:r>
          </w:p>
        </w:tc>
        <w:tc>
          <w:tcPr>
            <w:tcW w:w="100" w:type="dxa"/>
            <w:shd w:val="clear" w:color="auto" w:fill="CFF0FC"/>
            <w:vAlign w:val="bottom"/>
          </w:tcPr>
          <w:p w14:paraId="1747A0BC" w14:textId="77777777" w:rsidR="00DC26D2" w:rsidRDefault="00DC26D2">
            <w:pPr>
              <w:rPr>
                <w:sz w:val="14"/>
                <w:szCs w:val="14"/>
              </w:rPr>
            </w:pPr>
          </w:p>
        </w:tc>
        <w:tc>
          <w:tcPr>
            <w:tcW w:w="0" w:type="dxa"/>
            <w:vAlign w:val="bottom"/>
          </w:tcPr>
          <w:p w14:paraId="31EDFC2D" w14:textId="77777777" w:rsidR="00DC26D2" w:rsidRDefault="00DC26D2">
            <w:pPr>
              <w:rPr>
                <w:sz w:val="1"/>
                <w:szCs w:val="1"/>
              </w:rPr>
            </w:pPr>
          </w:p>
        </w:tc>
      </w:tr>
      <w:tr w:rsidR="00DC26D2" w14:paraId="1174BA0C" w14:textId="77777777">
        <w:trPr>
          <w:trHeight w:val="165"/>
        </w:trPr>
        <w:tc>
          <w:tcPr>
            <w:tcW w:w="7900" w:type="dxa"/>
            <w:vAlign w:val="bottom"/>
          </w:tcPr>
          <w:p w14:paraId="450DB295" w14:textId="77777777" w:rsidR="00DC26D2" w:rsidRDefault="00AE6E29">
            <w:pPr>
              <w:rPr>
                <w:sz w:val="20"/>
                <w:szCs w:val="20"/>
              </w:rPr>
            </w:pPr>
            <w:r>
              <w:rPr>
                <w:rFonts w:ascii="Arial" w:eastAsia="Arial" w:hAnsi="Arial" w:cs="Arial"/>
                <w:sz w:val="14"/>
                <w:szCs w:val="14"/>
              </w:rPr>
              <w:t>Derivative instruments</w:t>
            </w:r>
          </w:p>
        </w:tc>
        <w:tc>
          <w:tcPr>
            <w:tcW w:w="880" w:type="dxa"/>
            <w:vAlign w:val="bottom"/>
          </w:tcPr>
          <w:p w14:paraId="3988E0BC" w14:textId="77777777" w:rsidR="00DC26D2" w:rsidRDefault="00DC26D2">
            <w:pPr>
              <w:rPr>
                <w:sz w:val="14"/>
                <w:szCs w:val="14"/>
              </w:rPr>
            </w:pPr>
          </w:p>
        </w:tc>
        <w:tc>
          <w:tcPr>
            <w:tcW w:w="600" w:type="dxa"/>
            <w:vAlign w:val="bottom"/>
          </w:tcPr>
          <w:p w14:paraId="532267A2" w14:textId="77777777" w:rsidR="00DC26D2" w:rsidRDefault="00AE6E29">
            <w:pPr>
              <w:jc w:val="right"/>
              <w:rPr>
                <w:sz w:val="20"/>
                <w:szCs w:val="20"/>
              </w:rPr>
            </w:pPr>
            <w:r>
              <w:rPr>
                <w:rFonts w:ascii="Arial" w:eastAsia="Arial" w:hAnsi="Arial" w:cs="Arial"/>
                <w:sz w:val="14"/>
                <w:szCs w:val="14"/>
              </w:rPr>
              <w:t>-</w:t>
            </w:r>
          </w:p>
        </w:tc>
        <w:tc>
          <w:tcPr>
            <w:tcW w:w="260" w:type="dxa"/>
            <w:vAlign w:val="bottom"/>
          </w:tcPr>
          <w:p w14:paraId="69EE9BCC" w14:textId="77777777" w:rsidR="00DC26D2" w:rsidRDefault="00DC26D2">
            <w:pPr>
              <w:rPr>
                <w:sz w:val="14"/>
                <w:szCs w:val="14"/>
              </w:rPr>
            </w:pPr>
          </w:p>
        </w:tc>
        <w:tc>
          <w:tcPr>
            <w:tcW w:w="20" w:type="dxa"/>
            <w:vAlign w:val="bottom"/>
          </w:tcPr>
          <w:p w14:paraId="01DBDB2C" w14:textId="77777777" w:rsidR="00DC26D2" w:rsidRDefault="00DC26D2">
            <w:pPr>
              <w:rPr>
                <w:sz w:val="14"/>
                <w:szCs w:val="14"/>
              </w:rPr>
            </w:pPr>
          </w:p>
        </w:tc>
        <w:tc>
          <w:tcPr>
            <w:tcW w:w="320" w:type="dxa"/>
            <w:vAlign w:val="bottom"/>
          </w:tcPr>
          <w:p w14:paraId="6A73D656" w14:textId="77777777" w:rsidR="00DC26D2" w:rsidRDefault="00DC26D2">
            <w:pPr>
              <w:rPr>
                <w:sz w:val="14"/>
                <w:szCs w:val="14"/>
              </w:rPr>
            </w:pPr>
          </w:p>
        </w:tc>
        <w:tc>
          <w:tcPr>
            <w:tcW w:w="1160" w:type="dxa"/>
            <w:vAlign w:val="bottom"/>
          </w:tcPr>
          <w:p w14:paraId="78F299A7" w14:textId="77777777" w:rsidR="00DC26D2" w:rsidRDefault="00AE6E29">
            <w:pPr>
              <w:jc w:val="right"/>
              <w:rPr>
                <w:sz w:val="20"/>
                <w:szCs w:val="20"/>
              </w:rPr>
            </w:pPr>
            <w:r>
              <w:rPr>
                <w:rFonts w:ascii="Arial" w:eastAsia="Arial" w:hAnsi="Arial" w:cs="Arial"/>
                <w:sz w:val="14"/>
                <w:szCs w:val="14"/>
              </w:rPr>
              <w:t>135</w:t>
            </w:r>
          </w:p>
        </w:tc>
        <w:tc>
          <w:tcPr>
            <w:tcW w:w="100" w:type="dxa"/>
            <w:vAlign w:val="bottom"/>
          </w:tcPr>
          <w:p w14:paraId="0DFD888B" w14:textId="77777777" w:rsidR="00DC26D2" w:rsidRDefault="00DC26D2">
            <w:pPr>
              <w:rPr>
                <w:sz w:val="14"/>
                <w:szCs w:val="14"/>
              </w:rPr>
            </w:pPr>
          </w:p>
        </w:tc>
        <w:tc>
          <w:tcPr>
            <w:tcW w:w="0" w:type="dxa"/>
            <w:vAlign w:val="bottom"/>
          </w:tcPr>
          <w:p w14:paraId="526BED20" w14:textId="77777777" w:rsidR="00DC26D2" w:rsidRDefault="00DC26D2">
            <w:pPr>
              <w:rPr>
                <w:sz w:val="1"/>
                <w:szCs w:val="1"/>
              </w:rPr>
            </w:pPr>
          </w:p>
        </w:tc>
      </w:tr>
      <w:tr w:rsidR="00DC26D2" w14:paraId="7522DB5B" w14:textId="77777777">
        <w:trPr>
          <w:trHeight w:val="165"/>
        </w:trPr>
        <w:tc>
          <w:tcPr>
            <w:tcW w:w="7900" w:type="dxa"/>
            <w:shd w:val="clear" w:color="auto" w:fill="CFF0FC"/>
            <w:vAlign w:val="bottom"/>
          </w:tcPr>
          <w:p w14:paraId="46121488" w14:textId="77777777" w:rsidR="00DC26D2" w:rsidRDefault="00AE6E29">
            <w:pPr>
              <w:rPr>
                <w:sz w:val="20"/>
                <w:szCs w:val="20"/>
              </w:rPr>
            </w:pPr>
            <w:r>
              <w:rPr>
                <w:rFonts w:ascii="Arial" w:eastAsia="Arial" w:hAnsi="Arial" w:cs="Arial"/>
                <w:sz w:val="14"/>
                <w:szCs w:val="14"/>
              </w:rPr>
              <w:t>Deferred taxes</w:t>
            </w:r>
          </w:p>
        </w:tc>
        <w:tc>
          <w:tcPr>
            <w:tcW w:w="880" w:type="dxa"/>
            <w:shd w:val="clear" w:color="auto" w:fill="CFF0FC"/>
            <w:vAlign w:val="bottom"/>
          </w:tcPr>
          <w:p w14:paraId="3EAA8BC2" w14:textId="77777777" w:rsidR="00DC26D2" w:rsidRDefault="00DC26D2">
            <w:pPr>
              <w:rPr>
                <w:sz w:val="14"/>
                <w:szCs w:val="14"/>
              </w:rPr>
            </w:pPr>
          </w:p>
        </w:tc>
        <w:tc>
          <w:tcPr>
            <w:tcW w:w="600" w:type="dxa"/>
            <w:shd w:val="clear" w:color="auto" w:fill="CFF0FC"/>
            <w:vAlign w:val="bottom"/>
          </w:tcPr>
          <w:p w14:paraId="2FC06FF6" w14:textId="77777777" w:rsidR="00DC26D2" w:rsidRDefault="00AE6E29">
            <w:pPr>
              <w:jc w:val="right"/>
              <w:rPr>
                <w:sz w:val="20"/>
                <w:szCs w:val="20"/>
              </w:rPr>
            </w:pPr>
            <w:r>
              <w:rPr>
                <w:rFonts w:ascii="Arial" w:eastAsia="Arial" w:hAnsi="Arial" w:cs="Arial"/>
                <w:sz w:val="14"/>
                <w:szCs w:val="14"/>
              </w:rPr>
              <w:t>1,388</w:t>
            </w:r>
          </w:p>
        </w:tc>
        <w:tc>
          <w:tcPr>
            <w:tcW w:w="260" w:type="dxa"/>
            <w:shd w:val="clear" w:color="auto" w:fill="CFF0FC"/>
            <w:vAlign w:val="bottom"/>
          </w:tcPr>
          <w:p w14:paraId="04940C15" w14:textId="77777777" w:rsidR="00DC26D2" w:rsidRDefault="00DC26D2">
            <w:pPr>
              <w:rPr>
                <w:sz w:val="14"/>
                <w:szCs w:val="14"/>
              </w:rPr>
            </w:pPr>
          </w:p>
        </w:tc>
        <w:tc>
          <w:tcPr>
            <w:tcW w:w="20" w:type="dxa"/>
            <w:shd w:val="clear" w:color="auto" w:fill="CFF0FC"/>
            <w:vAlign w:val="bottom"/>
          </w:tcPr>
          <w:p w14:paraId="3EA041B1" w14:textId="77777777" w:rsidR="00DC26D2" w:rsidRDefault="00DC26D2">
            <w:pPr>
              <w:rPr>
                <w:sz w:val="14"/>
                <w:szCs w:val="14"/>
              </w:rPr>
            </w:pPr>
          </w:p>
        </w:tc>
        <w:tc>
          <w:tcPr>
            <w:tcW w:w="320" w:type="dxa"/>
            <w:shd w:val="clear" w:color="auto" w:fill="CFF0FC"/>
            <w:vAlign w:val="bottom"/>
          </w:tcPr>
          <w:p w14:paraId="250508C1" w14:textId="77777777" w:rsidR="00DC26D2" w:rsidRDefault="00DC26D2">
            <w:pPr>
              <w:rPr>
                <w:sz w:val="14"/>
                <w:szCs w:val="14"/>
              </w:rPr>
            </w:pPr>
          </w:p>
        </w:tc>
        <w:tc>
          <w:tcPr>
            <w:tcW w:w="1160" w:type="dxa"/>
            <w:shd w:val="clear" w:color="auto" w:fill="CFF0FC"/>
            <w:vAlign w:val="bottom"/>
          </w:tcPr>
          <w:p w14:paraId="4D2DABB4" w14:textId="77777777" w:rsidR="00DC26D2" w:rsidRDefault="00AE6E29">
            <w:pPr>
              <w:jc w:val="right"/>
              <w:rPr>
                <w:sz w:val="20"/>
                <w:szCs w:val="20"/>
              </w:rPr>
            </w:pPr>
            <w:r>
              <w:rPr>
                <w:rFonts w:ascii="Arial" w:eastAsia="Arial" w:hAnsi="Arial" w:cs="Arial"/>
                <w:sz w:val="14"/>
                <w:szCs w:val="14"/>
              </w:rPr>
              <w:t>1,388</w:t>
            </w:r>
          </w:p>
        </w:tc>
        <w:tc>
          <w:tcPr>
            <w:tcW w:w="100" w:type="dxa"/>
            <w:shd w:val="clear" w:color="auto" w:fill="CFF0FC"/>
            <w:vAlign w:val="bottom"/>
          </w:tcPr>
          <w:p w14:paraId="6C20FF31" w14:textId="77777777" w:rsidR="00DC26D2" w:rsidRDefault="00DC26D2">
            <w:pPr>
              <w:rPr>
                <w:sz w:val="14"/>
                <w:szCs w:val="14"/>
              </w:rPr>
            </w:pPr>
          </w:p>
        </w:tc>
        <w:tc>
          <w:tcPr>
            <w:tcW w:w="0" w:type="dxa"/>
            <w:vAlign w:val="bottom"/>
          </w:tcPr>
          <w:p w14:paraId="48EADCBB" w14:textId="77777777" w:rsidR="00DC26D2" w:rsidRDefault="00DC26D2">
            <w:pPr>
              <w:rPr>
                <w:sz w:val="1"/>
                <w:szCs w:val="1"/>
              </w:rPr>
            </w:pPr>
          </w:p>
        </w:tc>
      </w:tr>
      <w:tr w:rsidR="00DC26D2" w14:paraId="7655D735" w14:textId="77777777">
        <w:trPr>
          <w:trHeight w:val="165"/>
        </w:trPr>
        <w:tc>
          <w:tcPr>
            <w:tcW w:w="7900" w:type="dxa"/>
            <w:tcBorders>
              <w:bottom w:val="single" w:sz="8" w:space="0" w:color="CFF0FC"/>
            </w:tcBorders>
            <w:vAlign w:val="bottom"/>
          </w:tcPr>
          <w:p w14:paraId="554621B3" w14:textId="77777777" w:rsidR="00DC26D2" w:rsidRDefault="00AE6E29">
            <w:pPr>
              <w:rPr>
                <w:sz w:val="20"/>
                <w:szCs w:val="20"/>
              </w:rPr>
            </w:pPr>
            <w:r>
              <w:rPr>
                <w:rFonts w:ascii="Arial" w:eastAsia="Arial" w:hAnsi="Arial" w:cs="Arial"/>
                <w:sz w:val="14"/>
                <w:szCs w:val="14"/>
              </w:rPr>
              <w:t>Other assets</w:t>
            </w:r>
          </w:p>
        </w:tc>
        <w:tc>
          <w:tcPr>
            <w:tcW w:w="880" w:type="dxa"/>
            <w:tcBorders>
              <w:bottom w:val="single" w:sz="8" w:space="0" w:color="auto"/>
            </w:tcBorders>
            <w:vAlign w:val="bottom"/>
          </w:tcPr>
          <w:p w14:paraId="7E87C2BD" w14:textId="77777777" w:rsidR="00DC26D2" w:rsidRDefault="00DC26D2">
            <w:pPr>
              <w:rPr>
                <w:sz w:val="14"/>
                <w:szCs w:val="14"/>
              </w:rPr>
            </w:pPr>
          </w:p>
        </w:tc>
        <w:tc>
          <w:tcPr>
            <w:tcW w:w="600" w:type="dxa"/>
            <w:tcBorders>
              <w:bottom w:val="single" w:sz="8" w:space="0" w:color="auto"/>
            </w:tcBorders>
            <w:vAlign w:val="bottom"/>
          </w:tcPr>
          <w:p w14:paraId="3946D063" w14:textId="77777777" w:rsidR="00DC26D2" w:rsidRDefault="00AE6E29">
            <w:pPr>
              <w:jc w:val="right"/>
              <w:rPr>
                <w:sz w:val="20"/>
                <w:szCs w:val="20"/>
              </w:rPr>
            </w:pPr>
            <w:r>
              <w:rPr>
                <w:rFonts w:ascii="Arial" w:eastAsia="Arial" w:hAnsi="Arial" w:cs="Arial"/>
                <w:sz w:val="14"/>
                <w:szCs w:val="14"/>
              </w:rPr>
              <w:t>14,091</w:t>
            </w:r>
          </w:p>
        </w:tc>
        <w:tc>
          <w:tcPr>
            <w:tcW w:w="260" w:type="dxa"/>
            <w:tcBorders>
              <w:bottom w:val="single" w:sz="8" w:space="0" w:color="CFF0FC"/>
            </w:tcBorders>
            <w:vAlign w:val="bottom"/>
          </w:tcPr>
          <w:p w14:paraId="6CB52607" w14:textId="77777777" w:rsidR="00DC26D2" w:rsidRDefault="00DC26D2">
            <w:pPr>
              <w:rPr>
                <w:sz w:val="14"/>
                <w:szCs w:val="14"/>
              </w:rPr>
            </w:pPr>
          </w:p>
        </w:tc>
        <w:tc>
          <w:tcPr>
            <w:tcW w:w="20" w:type="dxa"/>
            <w:tcBorders>
              <w:bottom w:val="single" w:sz="8" w:space="0" w:color="CFF0FC"/>
            </w:tcBorders>
            <w:vAlign w:val="bottom"/>
          </w:tcPr>
          <w:p w14:paraId="7C80BFFE" w14:textId="77777777" w:rsidR="00DC26D2" w:rsidRDefault="00DC26D2">
            <w:pPr>
              <w:rPr>
                <w:sz w:val="14"/>
                <w:szCs w:val="14"/>
              </w:rPr>
            </w:pPr>
          </w:p>
        </w:tc>
        <w:tc>
          <w:tcPr>
            <w:tcW w:w="320" w:type="dxa"/>
            <w:tcBorders>
              <w:bottom w:val="single" w:sz="8" w:space="0" w:color="auto"/>
            </w:tcBorders>
            <w:vAlign w:val="bottom"/>
          </w:tcPr>
          <w:p w14:paraId="72527160" w14:textId="77777777" w:rsidR="00DC26D2" w:rsidRDefault="00DC26D2">
            <w:pPr>
              <w:rPr>
                <w:sz w:val="14"/>
                <w:szCs w:val="14"/>
              </w:rPr>
            </w:pPr>
          </w:p>
        </w:tc>
        <w:tc>
          <w:tcPr>
            <w:tcW w:w="1160" w:type="dxa"/>
            <w:tcBorders>
              <w:bottom w:val="single" w:sz="8" w:space="0" w:color="auto"/>
            </w:tcBorders>
            <w:vAlign w:val="bottom"/>
          </w:tcPr>
          <w:p w14:paraId="5FD464B0" w14:textId="77777777" w:rsidR="00DC26D2" w:rsidRDefault="00AE6E29">
            <w:pPr>
              <w:jc w:val="right"/>
              <w:rPr>
                <w:sz w:val="20"/>
                <w:szCs w:val="20"/>
              </w:rPr>
            </w:pPr>
            <w:r>
              <w:rPr>
                <w:rFonts w:ascii="Arial" w:eastAsia="Arial" w:hAnsi="Arial" w:cs="Arial"/>
                <w:sz w:val="14"/>
                <w:szCs w:val="14"/>
              </w:rPr>
              <w:t>14,364</w:t>
            </w:r>
          </w:p>
        </w:tc>
        <w:tc>
          <w:tcPr>
            <w:tcW w:w="100" w:type="dxa"/>
            <w:tcBorders>
              <w:bottom w:val="single" w:sz="8" w:space="0" w:color="CFF0FC"/>
            </w:tcBorders>
            <w:vAlign w:val="bottom"/>
          </w:tcPr>
          <w:p w14:paraId="722794AB" w14:textId="77777777" w:rsidR="00DC26D2" w:rsidRDefault="00DC26D2">
            <w:pPr>
              <w:rPr>
                <w:sz w:val="14"/>
                <w:szCs w:val="14"/>
              </w:rPr>
            </w:pPr>
          </w:p>
        </w:tc>
        <w:tc>
          <w:tcPr>
            <w:tcW w:w="0" w:type="dxa"/>
            <w:vAlign w:val="bottom"/>
          </w:tcPr>
          <w:p w14:paraId="737F5110" w14:textId="77777777" w:rsidR="00DC26D2" w:rsidRDefault="00DC26D2">
            <w:pPr>
              <w:rPr>
                <w:sz w:val="1"/>
                <w:szCs w:val="1"/>
              </w:rPr>
            </w:pPr>
          </w:p>
        </w:tc>
      </w:tr>
      <w:tr w:rsidR="00DC26D2" w14:paraId="257160AB" w14:textId="77777777">
        <w:trPr>
          <w:trHeight w:val="158"/>
        </w:trPr>
        <w:tc>
          <w:tcPr>
            <w:tcW w:w="7900" w:type="dxa"/>
            <w:tcBorders>
              <w:bottom w:val="single" w:sz="8" w:space="0" w:color="CFF0FC"/>
            </w:tcBorders>
            <w:shd w:val="clear" w:color="auto" w:fill="CFF0FC"/>
            <w:vAlign w:val="bottom"/>
          </w:tcPr>
          <w:p w14:paraId="562E0AF5" w14:textId="77777777" w:rsidR="00DC26D2" w:rsidRDefault="00AE6E29">
            <w:pPr>
              <w:spacing w:line="158" w:lineRule="exact"/>
              <w:ind w:left="460"/>
              <w:rPr>
                <w:sz w:val="20"/>
                <w:szCs w:val="20"/>
              </w:rPr>
            </w:pPr>
            <w:r>
              <w:rPr>
                <w:rFonts w:ascii="Arial" w:eastAsia="Arial" w:hAnsi="Arial" w:cs="Arial"/>
                <w:sz w:val="14"/>
                <w:szCs w:val="14"/>
              </w:rPr>
              <w:t>Total assets</w:t>
            </w:r>
          </w:p>
        </w:tc>
        <w:tc>
          <w:tcPr>
            <w:tcW w:w="880" w:type="dxa"/>
            <w:tcBorders>
              <w:bottom w:val="single" w:sz="8" w:space="0" w:color="auto"/>
            </w:tcBorders>
            <w:shd w:val="clear" w:color="auto" w:fill="CFF0FC"/>
            <w:vAlign w:val="bottom"/>
          </w:tcPr>
          <w:p w14:paraId="3F6738D6" w14:textId="77777777" w:rsidR="00DC26D2" w:rsidRDefault="00AE6E29">
            <w:pPr>
              <w:spacing w:line="158" w:lineRule="exact"/>
              <w:ind w:right="729"/>
              <w:jc w:val="right"/>
              <w:rPr>
                <w:sz w:val="20"/>
                <w:szCs w:val="20"/>
              </w:rPr>
            </w:pPr>
            <w:r>
              <w:rPr>
                <w:rFonts w:ascii="Arial" w:eastAsia="Arial" w:hAnsi="Arial" w:cs="Arial"/>
                <w:w w:val="76"/>
                <w:sz w:val="14"/>
                <w:szCs w:val="14"/>
              </w:rPr>
              <w:t>$</w:t>
            </w:r>
          </w:p>
        </w:tc>
        <w:tc>
          <w:tcPr>
            <w:tcW w:w="600" w:type="dxa"/>
            <w:tcBorders>
              <w:bottom w:val="single" w:sz="8" w:space="0" w:color="auto"/>
            </w:tcBorders>
            <w:shd w:val="clear" w:color="auto" w:fill="CFF0FC"/>
            <w:vAlign w:val="bottom"/>
          </w:tcPr>
          <w:p w14:paraId="75FC4FCB" w14:textId="77777777" w:rsidR="00DC26D2" w:rsidRDefault="00AE6E29">
            <w:pPr>
              <w:spacing w:line="158" w:lineRule="exact"/>
              <w:jc w:val="right"/>
              <w:rPr>
                <w:sz w:val="20"/>
                <w:szCs w:val="20"/>
              </w:rPr>
            </w:pPr>
            <w:r>
              <w:rPr>
                <w:rFonts w:ascii="Arial" w:eastAsia="Arial" w:hAnsi="Arial" w:cs="Arial"/>
                <w:w w:val="89"/>
                <w:sz w:val="14"/>
                <w:szCs w:val="14"/>
              </w:rPr>
              <w:t>5,053,806</w:t>
            </w:r>
          </w:p>
        </w:tc>
        <w:tc>
          <w:tcPr>
            <w:tcW w:w="260" w:type="dxa"/>
            <w:tcBorders>
              <w:bottom w:val="single" w:sz="8" w:space="0" w:color="CFF0FC"/>
            </w:tcBorders>
            <w:shd w:val="clear" w:color="auto" w:fill="CFF0FC"/>
            <w:vAlign w:val="bottom"/>
          </w:tcPr>
          <w:p w14:paraId="6B8E07B8" w14:textId="77777777" w:rsidR="00DC26D2" w:rsidRDefault="00DC26D2">
            <w:pPr>
              <w:rPr>
                <w:sz w:val="13"/>
                <w:szCs w:val="13"/>
              </w:rPr>
            </w:pPr>
          </w:p>
        </w:tc>
        <w:tc>
          <w:tcPr>
            <w:tcW w:w="20" w:type="dxa"/>
            <w:tcBorders>
              <w:bottom w:val="single" w:sz="8" w:space="0" w:color="CFF0FC"/>
            </w:tcBorders>
            <w:shd w:val="clear" w:color="auto" w:fill="CFF0FC"/>
            <w:vAlign w:val="bottom"/>
          </w:tcPr>
          <w:p w14:paraId="42CB0A1E" w14:textId="77777777" w:rsidR="00DC26D2" w:rsidRDefault="00DC26D2">
            <w:pPr>
              <w:rPr>
                <w:sz w:val="13"/>
                <w:szCs w:val="13"/>
              </w:rPr>
            </w:pPr>
          </w:p>
        </w:tc>
        <w:tc>
          <w:tcPr>
            <w:tcW w:w="320" w:type="dxa"/>
            <w:tcBorders>
              <w:bottom w:val="single" w:sz="8" w:space="0" w:color="auto"/>
            </w:tcBorders>
            <w:shd w:val="clear" w:color="auto" w:fill="CFF0FC"/>
            <w:vAlign w:val="bottom"/>
          </w:tcPr>
          <w:p w14:paraId="024FE683" w14:textId="77777777" w:rsidR="00DC26D2" w:rsidRDefault="00AE6E29">
            <w:pPr>
              <w:ind w:right="209"/>
              <w:jc w:val="right"/>
              <w:rPr>
                <w:sz w:val="20"/>
                <w:szCs w:val="20"/>
              </w:rPr>
            </w:pPr>
            <w:r>
              <w:rPr>
                <w:rFonts w:ascii="Arial" w:eastAsia="Arial" w:hAnsi="Arial" w:cs="Arial"/>
                <w:w w:val="71"/>
                <w:sz w:val="10"/>
                <w:szCs w:val="10"/>
              </w:rPr>
              <w:t>$</w:t>
            </w:r>
          </w:p>
        </w:tc>
        <w:tc>
          <w:tcPr>
            <w:tcW w:w="1160" w:type="dxa"/>
            <w:tcBorders>
              <w:bottom w:val="single" w:sz="8" w:space="0" w:color="auto"/>
            </w:tcBorders>
            <w:shd w:val="clear" w:color="auto" w:fill="CFF0FC"/>
            <w:vAlign w:val="bottom"/>
          </w:tcPr>
          <w:p w14:paraId="4E4AD940" w14:textId="77777777" w:rsidR="00DC26D2" w:rsidRDefault="00AE6E29">
            <w:pPr>
              <w:spacing w:line="158" w:lineRule="exact"/>
              <w:jc w:val="right"/>
              <w:rPr>
                <w:sz w:val="20"/>
                <w:szCs w:val="20"/>
              </w:rPr>
            </w:pPr>
            <w:r>
              <w:rPr>
                <w:rFonts w:ascii="Arial" w:eastAsia="Arial" w:hAnsi="Arial" w:cs="Arial"/>
                <w:sz w:val="14"/>
                <w:szCs w:val="14"/>
              </w:rPr>
              <w:t>5,202,617</w:t>
            </w:r>
          </w:p>
        </w:tc>
        <w:tc>
          <w:tcPr>
            <w:tcW w:w="100" w:type="dxa"/>
            <w:tcBorders>
              <w:bottom w:val="single" w:sz="8" w:space="0" w:color="CFF0FC"/>
            </w:tcBorders>
            <w:shd w:val="clear" w:color="auto" w:fill="CFF0FC"/>
            <w:vAlign w:val="bottom"/>
          </w:tcPr>
          <w:p w14:paraId="287D45CB" w14:textId="77777777" w:rsidR="00DC26D2" w:rsidRDefault="00DC26D2">
            <w:pPr>
              <w:rPr>
                <w:sz w:val="13"/>
                <w:szCs w:val="13"/>
              </w:rPr>
            </w:pPr>
          </w:p>
        </w:tc>
        <w:tc>
          <w:tcPr>
            <w:tcW w:w="0" w:type="dxa"/>
            <w:vAlign w:val="bottom"/>
          </w:tcPr>
          <w:p w14:paraId="68EB498C" w14:textId="77777777" w:rsidR="00DC26D2" w:rsidRDefault="00DC26D2">
            <w:pPr>
              <w:rPr>
                <w:sz w:val="1"/>
                <w:szCs w:val="1"/>
              </w:rPr>
            </w:pPr>
          </w:p>
        </w:tc>
      </w:tr>
      <w:tr w:rsidR="00DC26D2" w14:paraId="4BCDF43B" w14:textId="77777777">
        <w:trPr>
          <w:trHeight w:val="20"/>
        </w:trPr>
        <w:tc>
          <w:tcPr>
            <w:tcW w:w="7900" w:type="dxa"/>
            <w:vMerge w:val="restart"/>
            <w:vAlign w:val="bottom"/>
          </w:tcPr>
          <w:p w14:paraId="09964DAD" w14:textId="77777777" w:rsidR="00DC26D2" w:rsidRDefault="00AE6E29">
            <w:pPr>
              <w:ind w:left="3240"/>
              <w:rPr>
                <w:sz w:val="20"/>
                <w:szCs w:val="20"/>
              </w:rPr>
            </w:pPr>
            <w:r>
              <w:rPr>
                <w:rFonts w:ascii="Arial" w:eastAsia="Arial" w:hAnsi="Arial" w:cs="Arial"/>
                <w:b/>
                <w:bCs/>
                <w:sz w:val="14"/>
                <w:szCs w:val="14"/>
              </w:rPr>
              <w:t>Liabilities and Equity</w:t>
            </w:r>
          </w:p>
        </w:tc>
        <w:tc>
          <w:tcPr>
            <w:tcW w:w="880" w:type="dxa"/>
            <w:tcBorders>
              <w:bottom w:val="single" w:sz="8" w:space="0" w:color="auto"/>
            </w:tcBorders>
            <w:vAlign w:val="bottom"/>
          </w:tcPr>
          <w:p w14:paraId="662E993F" w14:textId="77777777" w:rsidR="00DC26D2" w:rsidRDefault="00DC26D2">
            <w:pPr>
              <w:spacing w:line="20" w:lineRule="exact"/>
              <w:rPr>
                <w:sz w:val="1"/>
                <w:szCs w:val="1"/>
              </w:rPr>
            </w:pPr>
          </w:p>
        </w:tc>
        <w:tc>
          <w:tcPr>
            <w:tcW w:w="600" w:type="dxa"/>
            <w:tcBorders>
              <w:bottom w:val="single" w:sz="8" w:space="0" w:color="auto"/>
            </w:tcBorders>
            <w:vAlign w:val="bottom"/>
          </w:tcPr>
          <w:p w14:paraId="24B9F6F5" w14:textId="77777777" w:rsidR="00DC26D2" w:rsidRDefault="00DC26D2">
            <w:pPr>
              <w:spacing w:line="20" w:lineRule="exact"/>
              <w:rPr>
                <w:sz w:val="1"/>
                <w:szCs w:val="1"/>
              </w:rPr>
            </w:pPr>
          </w:p>
        </w:tc>
        <w:tc>
          <w:tcPr>
            <w:tcW w:w="260" w:type="dxa"/>
            <w:vAlign w:val="bottom"/>
          </w:tcPr>
          <w:p w14:paraId="0D43CC28" w14:textId="77777777" w:rsidR="00DC26D2" w:rsidRDefault="00DC26D2">
            <w:pPr>
              <w:spacing w:line="20" w:lineRule="exact"/>
              <w:rPr>
                <w:sz w:val="1"/>
                <w:szCs w:val="1"/>
              </w:rPr>
            </w:pPr>
          </w:p>
        </w:tc>
        <w:tc>
          <w:tcPr>
            <w:tcW w:w="20" w:type="dxa"/>
            <w:vAlign w:val="bottom"/>
          </w:tcPr>
          <w:p w14:paraId="7CFBC204" w14:textId="77777777" w:rsidR="00DC26D2" w:rsidRDefault="00DC26D2">
            <w:pPr>
              <w:spacing w:line="20" w:lineRule="exact"/>
              <w:rPr>
                <w:sz w:val="1"/>
                <w:szCs w:val="1"/>
              </w:rPr>
            </w:pPr>
          </w:p>
        </w:tc>
        <w:tc>
          <w:tcPr>
            <w:tcW w:w="320" w:type="dxa"/>
            <w:tcBorders>
              <w:bottom w:val="single" w:sz="8" w:space="0" w:color="auto"/>
            </w:tcBorders>
            <w:vAlign w:val="bottom"/>
          </w:tcPr>
          <w:p w14:paraId="614F0917" w14:textId="77777777" w:rsidR="00DC26D2" w:rsidRDefault="00DC26D2">
            <w:pPr>
              <w:spacing w:line="20" w:lineRule="exact"/>
              <w:rPr>
                <w:sz w:val="1"/>
                <w:szCs w:val="1"/>
              </w:rPr>
            </w:pPr>
          </w:p>
        </w:tc>
        <w:tc>
          <w:tcPr>
            <w:tcW w:w="1160" w:type="dxa"/>
            <w:tcBorders>
              <w:bottom w:val="single" w:sz="8" w:space="0" w:color="auto"/>
            </w:tcBorders>
            <w:vAlign w:val="bottom"/>
          </w:tcPr>
          <w:p w14:paraId="301C9817" w14:textId="77777777" w:rsidR="00DC26D2" w:rsidRDefault="00DC26D2">
            <w:pPr>
              <w:spacing w:line="20" w:lineRule="exact"/>
              <w:rPr>
                <w:sz w:val="1"/>
                <w:szCs w:val="1"/>
              </w:rPr>
            </w:pPr>
          </w:p>
        </w:tc>
        <w:tc>
          <w:tcPr>
            <w:tcW w:w="100" w:type="dxa"/>
            <w:vAlign w:val="bottom"/>
          </w:tcPr>
          <w:p w14:paraId="540370F0" w14:textId="77777777" w:rsidR="00DC26D2" w:rsidRDefault="00DC26D2">
            <w:pPr>
              <w:spacing w:line="20" w:lineRule="exact"/>
              <w:rPr>
                <w:sz w:val="1"/>
                <w:szCs w:val="1"/>
              </w:rPr>
            </w:pPr>
          </w:p>
        </w:tc>
        <w:tc>
          <w:tcPr>
            <w:tcW w:w="0" w:type="dxa"/>
            <w:vAlign w:val="bottom"/>
          </w:tcPr>
          <w:p w14:paraId="23108513" w14:textId="77777777" w:rsidR="00DC26D2" w:rsidRDefault="00DC26D2">
            <w:pPr>
              <w:spacing w:line="20" w:lineRule="exact"/>
              <w:rPr>
                <w:sz w:val="1"/>
                <w:szCs w:val="1"/>
              </w:rPr>
            </w:pPr>
          </w:p>
        </w:tc>
      </w:tr>
      <w:tr w:rsidR="00DC26D2" w14:paraId="59FB357E" w14:textId="77777777">
        <w:trPr>
          <w:trHeight w:val="130"/>
        </w:trPr>
        <w:tc>
          <w:tcPr>
            <w:tcW w:w="7900" w:type="dxa"/>
            <w:vMerge/>
            <w:vAlign w:val="bottom"/>
          </w:tcPr>
          <w:p w14:paraId="371F5C77" w14:textId="77777777" w:rsidR="00DC26D2" w:rsidRDefault="00DC26D2">
            <w:pPr>
              <w:rPr>
                <w:sz w:val="11"/>
                <w:szCs w:val="11"/>
              </w:rPr>
            </w:pPr>
          </w:p>
        </w:tc>
        <w:tc>
          <w:tcPr>
            <w:tcW w:w="880" w:type="dxa"/>
            <w:vAlign w:val="bottom"/>
          </w:tcPr>
          <w:p w14:paraId="492B23B0" w14:textId="77777777" w:rsidR="00DC26D2" w:rsidRDefault="00DC26D2">
            <w:pPr>
              <w:rPr>
                <w:sz w:val="11"/>
                <w:szCs w:val="11"/>
              </w:rPr>
            </w:pPr>
          </w:p>
        </w:tc>
        <w:tc>
          <w:tcPr>
            <w:tcW w:w="600" w:type="dxa"/>
            <w:vAlign w:val="bottom"/>
          </w:tcPr>
          <w:p w14:paraId="1704E457" w14:textId="77777777" w:rsidR="00DC26D2" w:rsidRDefault="00DC26D2">
            <w:pPr>
              <w:rPr>
                <w:sz w:val="11"/>
                <w:szCs w:val="11"/>
              </w:rPr>
            </w:pPr>
          </w:p>
        </w:tc>
        <w:tc>
          <w:tcPr>
            <w:tcW w:w="260" w:type="dxa"/>
            <w:vAlign w:val="bottom"/>
          </w:tcPr>
          <w:p w14:paraId="31B8A96F" w14:textId="77777777" w:rsidR="00DC26D2" w:rsidRDefault="00DC26D2">
            <w:pPr>
              <w:rPr>
                <w:sz w:val="11"/>
                <w:szCs w:val="11"/>
              </w:rPr>
            </w:pPr>
          </w:p>
        </w:tc>
        <w:tc>
          <w:tcPr>
            <w:tcW w:w="20" w:type="dxa"/>
            <w:vAlign w:val="bottom"/>
          </w:tcPr>
          <w:p w14:paraId="1448DA46" w14:textId="77777777" w:rsidR="00DC26D2" w:rsidRDefault="00DC26D2">
            <w:pPr>
              <w:rPr>
                <w:sz w:val="11"/>
                <w:szCs w:val="11"/>
              </w:rPr>
            </w:pPr>
          </w:p>
        </w:tc>
        <w:tc>
          <w:tcPr>
            <w:tcW w:w="320" w:type="dxa"/>
            <w:vAlign w:val="bottom"/>
          </w:tcPr>
          <w:p w14:paraId="49EA65D4" w14:textId="77777777" w:rsidR="00DC26D2" w:rsidRDefault="00DC26D2">
            <w:pPr>
              <w:rPr>
                <w:sz w:val="11"/>
                <w:szCs w:val="11"/>
              </w:rPr>
            </w:pPr>
          </w:p>
        </w:tc>
        <w:tc>
          <w:tcPr>
            <w:tcW w:w="1160" w:type="dxa"/>
            <w:vAlign w:val="bottom"/>
          </w:tcPr>
          <w:p w14:paraId="40514AE9" w14:textId="77777777" w:rsidR="00DC26D2" w:rsidRDefault="00DC26D2">
            <w:pPr>
              <w:rPr>
                <w:sz w:val="11"/>
                <w:szCs w:val="11"/>
              </w:rPr>
            </w:pPr>
          </w:p>
        </w:tc>
        <w:tc>
          <w:tcPr>
            <w:tcW w:w="100" w:type="dxa"/>
            <w:vAlign w:val="bottom"/>
          </w:tcPr>
          <w:p w14:paraId="09B39EC5" w14:textId="77777777" w:rsidR="00DC26D2" w:rsidRDefault="00DC26D2">
            <w:pPr>
              <w:rPr>
                <w:sz w:val="11"/>
                <w:szCs w:val="11"/>
              </w:rPr>
            </w:pPr>
          </w:p>
        </w:tc>
        <w:tc>
          <w:tcPr>
            <w:tcW w:w="0" w:type="dxa"/>
            <w:vAlign w:val="bottom"/>
          </w:tcPr>
          <w:p w14:paraId="4ADEA20A" w14:textId="77777777" w:rsidR="00DC26D2" w:rsidRDefault="00DC26D2">
            <w:pPr>
              <w:rPr>
                <w:sz w:val="1"/>
                <w:szCs w:val="1"/>
              </w:rPr>
            </w:pPr>
          </w:p>
        </w:tc>
      </w:tr>
      <w:tr w:rsidR="00DC26D2" w14:paraId="67C9A5A1" w14:textId="77777777">
        <w:trPr>
          <w:trHeight w:val="152"/>
        </w:trPr>
        <w:tc>
          <w:tcPr>
            <w:tcW w:w="7900" w:type="dxa"/>
            <w:shd w:val="clear" w:color="auto" w:fill="CFF0FC"/>
            <w:vAlign w:val="bottom"/>
          </w:tcPr>
          <w:p w14:paraId="15401724" w14:textId="77777777" w:rsidR="00DC26D2" w:rsidRDefault="00AE6E29">
            <w:pPr>
              <w:spacing w:line="153" w:lineRule="exact"/>
              <w:rPr>
                <w:sz w:val="20"/>
                <w:szCs w:val="20"/>
              </w:rPr>
            </w:pPr>
            <w:r>
              <w:rPr>
                <w:rFonts w:ascii="Arial" w:eastAsia="Arial" w:hAnsi="Arial" w:cs="Arial"/>
                <w:sz w:val="14"/>
                <w:szCs w:val="14"/>
              </w:rPr>
              <w:t>Current liabilities:</w:t>
            </w:r>
          </w:p>
        </w:tc>
        <w:tc>
          <w:tcPr>
            <w:tcW w:w="880" w:type="dxa"/>
            <w:shd w:val="clear" w:color="auto" w:fill="CFF0FC"/>
            <w:vAlign w:val="bottom"/>
          </w:tcPr>
          <w:p w14:paraId="56C476ED" w14:textId="77777777" w:rsidR="00DC26D2" w:rsidRDefault="00DC26D2">
            <w:pPr>
              <w:rPr>
                <w:sz w:val="13"/>
                <w:szCs w:val="13"/>
              </w:rPr>
            </w:pPr>
          </w:p>
        </w:tc>
        <w:tc>
          <w:tcPr>
            <w:tcW w:w="600" w:type="dxa"/>
            <w:shd w:val="clear" w:color="auto" w:fill="CFF0FC"/>
            <w:vAlign w:val="bottom"/>
          </w:tcPr>
          <w:p w14:paraId="4A133A70" w14:textId="77777777" w:rsidR="00DC26D2" w:rsidRDefault="00DC26D2">
            <w:pPr>
              <w:rPr>
                <w:sz w:val="13"/>
                <w:szCs w:val="13"/>
              </w:rPr>
            </w:pPr>
          </w:p>
        </w:tc>
        <w:tc>
          <w:tcPr>
            <w:tcW w:w="260" w:type="dxa"/>
            <w:shd w:val="clear" w:color="auto" w:fill="CFF0FC"/>
            <w:vAlign w:val="bottom"/>
          </w:tcPr>
          <w:p w14:paraId="5EB5BA72" w14:textId="77777777" w:rsidR="00DC26D2" w:rsidRDefault="00DC26D2">
            <w:pPr>
              <w:rPr>
                <w:sz w:val="13"/>
                <w:szCs w:val="13"/>
              </w:rPr>
            </w:pPr>
          </w:p>
        </w:tc>
        <w:tc>
          <w:tcPr>
            <w:tcW w:w="20" w:type="dxa"/>
            <w:shd w:val="clear" w:color="auto" w:fill="CFF0FC"/>
            <w:vAlign w:val="bottom"/>
          </w:tcPr>
          <w:p w14:paraId="7CBE867F" w14:textId="77777777" w:rsidR="00DC26D2" w:rsidRDefault="00DC26D2">
            <w:pPr>
              <w:rPr>
                <w:sz w:val="13"/>
                <w:szCs w:val="13"/>
              </w:rPr>
            </w:pPr>
          </w:p>
        </w:tc>
        <w:tc>
          <w:tcPr>
            <w:tcW w:w="320" w:type="dxa"/>
            <w:shd w:val="clear" w:color="auto" w:fill="CFF0FC"/>
            <w:vAlign w:val="bottom"/>
          </w:tcPr>
          <w:p w14:paraId="343AA33C" w14:textId="77777777" w:rsidR="00DC26D2" w:rsidRDefault="00DC26D2">
            <w:pPr>
              <w:rPr>
                <w:sz w:val="13"/>
                <w:szCs w:val="13"/>
              </w:rPr>
            </w:pPr>
          </w:p>
        </w:tc>
        <w:tc>
          <w:tcPr>
            <w:tcW w:w="1160" w:type="dxa"/>
            <w:shd w:val="clear" w:color="auto" w:fill="CFF0FC"/>
            <w:vAlign w:val="bottom"/>
          </w:tcPr>
          <w:p w14:paraId="4894FA41" w14:textId="77777777" w:rsidR="00DC26D2" w:rsidRDefault="00DC26D2">
            <w:pPr>
              <w:rPr>
                <w:sz w:val="13"/>
                <w:szCs w:val="13"/>
              </w:rPr>
            </w:pPr>
          </w:p>
        </w:tc>
        <w:tc>
          <w:tcPr>
            <w:tcW w:w="100" w:type="dxa"/>
            <w:shd w:val="clear" w:color="auto" w:fill="CFF0FC"/>
            <w:vAlign w:val="bottom"/>
          </w:tcPr>
          <w:p w14:paraId="16517811" w14:textId="77777777" w:rsidR="00DC26D2" w:rsidRDefault="00DC26D2">
            <w:pPr>
              <w:rPr>
                <w:sz w:val="13"/>
                <w:szCs w:val="13"/>
              </w:rPr>
            </w:pPr>
          </w:p>
        </w:tc>
        <w:tc>
          <w:tcPr>
            <w:tcW w:w="0" w:type="dxa"/>
            <w:vAlign w:val="bottom"/>
          </w:tcPr>
          <w:p w14:paraId="4E77DF98" w14:textId="77777777" w:rsidR="00DC26D2" w:rsidRDefault="00DC26D2">
            <w:pPr>
              <w:rPr>
                <w:sz w:val="1"/>
                <w:szCs w:val="1"/>
              </w:rPr>
            </w:pPr>
          </w:p>
        </w:tc>
      </w:tr>
      <w:tr w:rsidR="00DC26D2" w14:paraId="3D4F60E4" w14:textId="77777777">
        <w:trPr>
          <w:trHeight w:val="165"/>
        </w:trPr>
        <w:tc>
          <w:tcPr>
            <w:tcW w:w="7900" w:type="dxa"/>
            <w:vAlign w:val="bottom"/>
          </w:tcPr>
          <w:p w14:paraId="3DE40268" w14:textId="77777777" w:rsidR="00DC26D2" w:rsidRDefault="00AE6E29">
            <w:pPr>
              <w:ind w:left="240"/>
              <w:rPr>
                <w:sz w:val="20"/>
                <w:szCs w:val="20"/>
              </w:rPr>
            </w:pPr>
            <w:r>
              <w:rPr>
                <w:rFonts w:ascii="Arial" w:eastAsia="Arial" w:hAnsi="Arial" w:cs="Arial"/>
                <w:sz w:val="14"/>
                <w:szCs w:val="14"/>
              </w:rPr>
              <w:t xml:space="preserve">Accounts payable and </w:t>
            </w:r>
            <w:r>
              <w:rPr>
                <w:rFonts w:ascii="Arial" w:eastAsia="Arial" w:hAnsi="Arial" w:cs="Arial"/>
                <w:sz w:val="14"/>
                <w:szCs w:val="14"/>
              </w:rPr>
              <w:t>accrued expenses</w:t>
            </w:r>
          </w:p>
        </w:tc>
        <w:tc>
          <w:tcPr>
            <w:tcW w:w="880" w:type="dxa"/>
            <w:vAlign w:val="bottom"/>
          </w:tcPr>
          <w:p w14:paraId="6F3D1F5A" w14:textId="77777777" w:rsidR="00DC26D2" w:rsidRDefault="00AE6E29">
            <w:pPr>
              <w:ind w:right="729"/>
              <w:jc w:val="right"/>
              <w:rPr>
                <w:sz w:val="20"/>
                <w:szCs w:val="20"/>
              </w:rPr>
            </w:pPr>
            <w:r>
              <w:rPr>
                <w:rFonts w:ascii="Arial" w:eastAsia="Arial" w:hAnsi="Arial" w:cs="Arial"/>
                <w:w w:val="76"/>
                <w:sz w:val="14"/>
                <w:szCs w:val="14"/>
              </w:rPr>
              <w:t>$</w:t>
            </w:r>
          </w:p>
        </w:tc>
        <w:tc>
          <w:tcPr>
            <w:tcW w:w="600" w:type="dxa"/>
            <w:vAlign w:val="bottom"/>
          </w:tcPr>
          <w:p w14:paraId="16E8BC27" w14:textId="77777777" w:rsidR="00DC26D2" w:rsidRDefault="00AE6E29">
            <w:pPr>
              <w:jc w:val="right"/>
              <w:rPr>
                <w:sz w:val="20"/>
                <w:szCs w:val="20"/>
              </w:rPr>
            </w:pPr>
            <w:r>
              <w:rPr>
                <w:rFonts w:ascii="Arial" w:eastAsia="Arial" w:hAnsi="Arial" w:cs="Arial"/>
                <w:sz w:val="14"/>
                <w:szCs w:val="14"/>
              </w:rPr>
              <w:t>21,499</w:t>
            </w:r>
          </w:p>
        </w:tc>
        <w:tc>
          <w:tcPr>
            <w:tcW w:w="260" w:type="dxa"/>
            <w:vAlign w:val="bottom"/>
          </w:tcPr>
          <w:p w14:paraId="7986F2C4" w14:textId="77777777" w:rsidR="00DC26D2" w:rsidRDefault="00DC26D2">
            <w:pPr>
              <w:rPr>
                <w:sz w:val="14"/>
                <w:szCs w:val="14"/>
              </w:rPr>
            </w:pPr>
          </w:p>
        </w:tc>
        <w:tc>
          <w:tcPr>
            <w:tcW w:w="340" w:type="dxa"/>
            <w:gridSpan w:val="2"/>
            <w:vAlign w:val="bottom"/>
          </w:tcPr>
          <w:p w14:paraId="491C37CC" w14:textId="77777777" w:rsidR="00DC26D2" w:rsidRDefault="00AE6E29">
            <w:pPr>
              <w:ind w:right="209"/>
              <w:jc w:val="right"/>
              <w:rPr>
                <w:sz w:val="20"/>
                <w:szCs w:val="20"/>
              </w:rPr>
            </w:pPr>
            <w:r>
              <w:rPr>
                <w:rFonts w:ascii="Arial" w:eastAsia="Arial" w:hAnsi="Arial" w:cs="Arial"/>
                <w:w w:val="76"/>
                <w:sz w:val="14"/>
                <w:szCs w:val="14"/>
              </w:rPr>
              <w:t>$</w:t>
            </w:r>
          </w:p>
        </w:tc>
        <w:tc>
          <w:tcPr>
            <w:tcW w:w="1160" w:type="dxa"/>
            <w:vAlign w:val="bottom"/>
          </w:tcPr>
          <w:p w14:paraId="5A956AD8" w14:textId="77777777" w:rsidR="00DC26D2" w:rsidRDefault="00AE6E29">
            <w:pPr>
              <w:jc w:val="right"/>
              <w:rPr>
                <w:sz w:val="20"/>
                <w:szCs w:val="20"/>
              </w:rPr>
            </w:pPr>
            <w:r>
              <w:rPr>
                <w:rFonts w:ascii="Arial" w:eastAsia="Arial" w:hAnsi="Arial" w:cs="Arial"/>
                <w:sz w:val="14"/>
                <w:szCs w:val="14"/>
              </w:rPr>
              <w:t>23,404</w:t>
            </w:r>
          </w:p>
        </w:tc>
        <w:tc>
          <w:tcPr>
            <w:tcW w:w="100" w:type="dxa"/>
            <w:vAlign w:val="bottom"/>
          </w:tcPr>
          <w:p w14:paraId="3130C33A" w14:textId="77777777" w:rsidR="00DC26D2" w:rsidRDefault="00DC26D2">
            <w:pPr>
              <w:rPr>
                <w:sz w:val="14"/>
                <w:szCs w:val="14"/>
              </w:rPr>
            </w:pPr>
          </w:p>
        </w:tc>
        <w:tc>
          <w:tcPr>
            <w:tcW w:w="0" w:type="dxa"/>
            <w:vAlign w:val="bottom"/>
          </w:tcPr>
          <w:p w14:paraId="36BE4AFB" w14:textId="77777777" w:rsidR="00DC26D2" w:rsidRDefault="00DC26D2">
            <w:pPr>
              <w:rPr>
                <w:sz w:val="1"/>
                <w:szCs w:val="1"/>
              </w:rPr>
            </w:pPr>
          </w:p>
        </w:tc>
      </w:tr>
      <w:tr w:rsidR="00DC26D2" w14:paraId="0D4F01F2" w14:textId="77777777">
        <w:trPr>
          <w:trHeight w:val="165"/>
        </w:trPr>
        <w:tc>
          <w:tcPr>
            <w:tcW w:w="7900" w:type="dxa"/>
            <w:shd w:val="clear" w:color="auto" w:fill="CFF0FC"/>
            <w:vAlign w:val="bottom"/>
          </w:tcPr>
          <w:p w14:paraId="2944DF46" w14:textId="77777777" w:rsidR="00DC26D2" w:rsidRDefault="00AE6E29">
            <w:pPr>
              <w:ind w:left="240"/>
              <w:rPr>
                <w:sz w:val="20"/>
                <w:szCs w:val="20"/>
              </w:rPr>
            </w:pPr>
            <w:r>
              <w:rPr>
                <w:rFonts w:ascii="Arial" w:eastAsia="Arial" w:hAnsi="Arial" w:cs="Arial"/>
                <w:sz w:val="14"/>
                <w:szCs w:val="14"/>
              </w:rPr>
              <w:t>Container contracts payable</w:t>
            </w:r>
          </w:p>
        </w:tc>
        <w:tc>
          <w:tcPr>
            <w:tcW w:w="880" w:type="dxa"/>
            <w:shd w:val="clear" w:color="auto" w:fill="CFF0FC"/>
            <w:vAlign w:val="bottom"/>
          </w:tcPr>
          <w:p w14:paraId="52364F1B" w14:textId="77777777" w:rsidR="00DC26D2" w:rsidRDefault="00DC26D2">
            <w:pPr>
              <w:rPr>
                <w:sz w:val="14"/>
                <w:szCs w:val="14"/>
              </w:rPr>
            </w:pPr>
          </w:p>
        </w:tc>
        <w:tc>
          <w:tcPr>
            <w:tcW w:w="600" w:type="dxa"/>
            <w:shd w:val="clear" w:color="auto" w:fill="CFF0FC"/>
            <w:vAlign w:val="bottom"/>
          </w:tcPr>
          <w:p w14:paraId="08858E03" w14:textId="77777777" w:rsidR="00DC26D2" w:rsidRDefault="00AE6E29">
            <w:pPr>
              <w:jc w:val="right"/>
              <w:rPr>
                <w:sz w:val="20"/>
                <w:szCs w:val="20"/>
              </w:rPr>
            </w:pPr>
            <w:r>
              <w:rPr>
                <w:rFonts w:ascii="Arial" w:eastAsia="Arial" w:hAnsi="Arial" w:cs="Arial"/>
                <w:sz w:val="14"/>
                <w:szCs w:val="14"/>
              </w:rPr>
              <w:t>5,294</w:t>
            </w:r>
          </w:p>
        </w:tc>
        <w:tc>
          <w:tcPr>
            <w:tcW w:w="260" w:type="dxa"/>
            <w:shd w:val="clear" w:color="auto" w:fill="CFF0FC"/>
            <w:vAlign w:val="bottom"/>
          </w:tcPr>
          <w:p w14:paraId="06A5BC58" w14:textId="77777777" w:rsidR="00DC26D2" w:rsidRDefault="00DC26D2">
            <w:pPr>
              <w:rPr>
                <w:sz w:val="14"/>
                <w:szCs w:val="14"/>
              </w:rPr>
            </w:pPr>
          </w:p>
        </w:tc>
        <w:tc>
          <w:tcPr>
            <w:tcW w:w="20" w:type="dxa"/>
            <w:shd w:val="clear" w:color="auto" w:fill="CFF0FC"/>
            <w:vAlign w:val="bottom"/>
          </w:tcPr>
          <w:p w14:paraId="1F3738BD" w14:textId="77777777" w:rsidR="00DC26D2" w:rsidRDefault="00DC26D2">
            <w:pPr>
              <w:rPr>
                <w:sz w:val="14"/>
                <w:szCs w:val="14"/>
              </w:rPr>
            </w:pPr>
          </w:p>
        </w:tc>
        <w:tc>
          <w:tcPr>
            <w:tcW w:w="320" w:type="dxa"/>
            <w:shd w:val="clear" w:color="auto" w:fill="CFF0FC"/>
            <w:vAlign w:val="bottom"/>
          </w:tcPr>
          <w:p w14:paraId="24886A0D" w14:textId="77777777" w:rsidR="00DC26D2" w:rsidRDefault="00DC26D2">
            <w:pPr>
              <w:rPr>
                <w:sz w:val="14"/>
                <w:szCs w:val="14"/>
              </w:rPr>
            </w:pPr>
          </w:p>
        </w:tc>
        <w:tc>
          <w:tcPr>
            <w:tcW w:w="1160" w:type="dxa"/>
            <w:shd w:val="clear" w:color="auto" w:fill="CFF0FC"/>
            <w:vAlign w:val="bottom"/>
          </w:tcPr>
          <w:p w14:paraId="205941D3" w14:textId="77777777" w:rsidR="00DC26D2" w:rsidRDefault="00AE6E29">
            <w:pPr>
              <w:jc w:val="right"/>
              <w:rPr>
                <w:sz w:val="20"/>
                <w:szCs w:val="20"/>
              </w:rPr>
            </w:pPr>
            <w:r>
              <w:rPr>
                <w:rFonts w:ascii="Arial" w:eastAsia="Arial" w:hAnsi="Arial" w:cs="Arial"/>
                <w:sz w:val="14"/>
                <w:szCs w:val="14"/>
              </w:rPr>
              <w:t>9,394</w:t>
            </w:r>
          </w:p>
        </w:tc>
        <w:tc>
          <w:tcPr>
            <w:tcW w:w="100" w:type="dxa"/>
            <w:shd w:val="clear" w:color="auto" w:fill="CFF0FC"/>
            <w:vAlign w:val="bottom"/>
          </w:tcPr>
          <w:p w14:paraId="1B3F11F9" w14:textId="77777777" w:rsidR="00DC26D2" w:rsidRDefault="00DC26D2">
            <w:pPr>
              <w:rPr>
                <w:sz w:val="14"/>
                <w:szCs w:val="14"/>
              </w:rPr>
            </w:pPr>
          </w:p>
        </w:tc>
        <w:tc>
          <w:tcPr>
            <w:tcW w:w="0" w:type="dxa"/>
            <w:vAlign w:val="bottom"/>
          </w:tcPr>
          <w:p w14:paraId="5DA13A86" w14:textId="77777777" w:rsidR="00DC26D2" w:rsidRDefault="00DC26D2">
            <w:pPr>
              <w:rPr>
                <w:sz w:val="1"/>
                <w:szCs w:val="1"/>
              </w:rPr>
            </w:pPr>
          </w:p>
        </w:tc>
      </w:tr>
      <w:tr w:rsidR="00DC26D2" w14:paraId="1A561B3F" w14:textId="77777777">
        <w:trPr>
          <w:trHeight w:val="165"/>
        </w:trPr>
        <w:tc>
          <w:tcPr>
            <w:tcW w:w="7900" w:type="dxa"/>
            <w:vAlign w:val="bottom"/>
          </w:tcPr>
          <w:p w14:paraId="2B0A5D88" w14:textId="77777777" w:rsidR="00DC26D2" w:rsidRDefault="00AE6E29">
            <w:pPr>
              <w:ind w:left="240"/>
              <w:rPr>
                <w:sz w:val="20"/>
                <w:szCs w:val="20"/>
              </w:rPr>
            </w:pPr>
            <w:r>
              <w:rPr>
                <w:rFonts w:ascii="Arial" w:eastAsia="Arial" w:hAnsi="Arial" w:cs="Arial"/>
                <w:sz w:val="14"/>
                <w:szCs w:val="14"/>
              </w:rPr>
              <w:t>Other liabilities</w:t>
            </w:r>
          </w:p>
        </w:tc>
        <w:tc>
          <w:tcPr>
            <w:tcW w:w="880" w:type="dxa"/>
            <w:vAlign w:val="bottom"/>
          </w:tcPr>
          <w:p w14:paraId="47B30239" w14:textId="77777777" w:rsidR="00DC26D2" w:rsidRDefault="00DC26D2">
            <w:pPr>
              <w:rPr>
                <w:sz w:val="14"/>
                <w:szCs w:val="14"/>
              </w:rPr>
            </w:pPr>
          </w:p>
        </w:tc>
        <w:tc>
          <w:tcPr>
            <w:tcW w:w="600" w:type="dxa"/>
            <w:vAlign w:val="bottom"/>
          </w:tcPr>
          <w:p w14:paraId="39691A0D" w14:textId="77777777" w:rsidR="00DC26D2" w:rsidRDefault="00AE6E29">
            <w:pPr>
              <w:jc w:val="right"/>
              <w:rPr>
                <w:sz w:val="20"/>
                <w:szCs w:val="20"/>
              </w:rPr>
            </w:pPr>
            <w:r>
              <w:rPr>
                <w:rFonts w:ascii="Arial" w:eastAsia="Arial" w:hAnsi="Arial" w:cs="Arial"/>
                <w:sz w:val="14"/>
                <w:szCs w:val="14"/>
              </w:rPr>
              <w:t>2,733</w:t>
            </w:r>
          </w:p>
        </w:tc>
        <w:tc>
          <w:tcPr>
            <w:tcW w:w="260" w:type="dxa"/>
            <w:vAlign w:val="bottom"/>
          </w:tcPr>
          <w:p w14:paraId="10193A4B" w14:textId="77777777" w:rsidR="00DC26D2" w:rsidRDefault="00DC26D2">
            <w:pPr>
              <w:rPr>
                <w:sz w:val="14"/>
                <w:szCs w:val="14"/>
              </w:rPr>
            </w:pPr>
          </w:p>
        </w:tc>
        <w:tc>
          <w:tcPr>
            <w:tcW w:w="20" w:type="dxa"/>
            <w:vAlign w:val="bottom"/>
          </w:tcPr>
          <w:p w14:paraId="32DE135B" w14:textId="77777777" w:rsidR="00DC26D2" w:rsidRDefault="00DC26D2">
            <w:pPr>
              <w:rPr>
                <w:sz w:val="14"/>
                <w:szCs w:val="14"/>
              </w:rPr>
            </w:pPr>
          </w:p>
        </w:tc>
        <w:tc>
          <w:tcPr>
            <w:tcW w:w="320" w:type="dxa"/>
            <w:vAlign w:val="bottom"/>
          </w:tcPr>
          <w:p w14:paraId="0C99682C" w14:textId="77777777" w:rsidR="00DC26D2" w:rsidRDefault="00DC26D2">
            <w:pPr>
              <w:rPr>
                <w:sz w:val="14"/>
                <w:szCs w:val="14"/>
              </w:rPr>
            </w:pPr>
          </w:p>
        </w:tc>
        <w:tc>
          <w:tcPr>
            <w:tcW w:w="1160" w:type="dxa"/>
            <w:vAlign w:val="bottom"/>
          </w:tcPr>
          <w:p w14:paraId="743E18DA" w14:textId="77777777" w:rsidR="00DC26D2" w:rsidRDefault="00AE6E29">
            <w:pPr>
              <w:jc w:val="right"/>
              <w:rPr>
                <w:sz w:val="20"/>
                <w:szCs w:val="20"/>
              </w:rPr>
            </w:pPr>
            <w:r>
              <w:rPr>
                <w:rFonts w:ascii="Arial" w:eastAsia="Arial" w:hAnsi="Arial" w:cs="Arial"/>
                <w:sz w:val="14"/>
                <w:szCs w:val="14"/>
              </w:rPr>
              <w:t>2,636</w:t>
            </w:r>
          </w:p>
        </w:tc>
        <w:tc>
          <w:tcPr>
            <w:tcW w:w="100" w:type="dxa"/>
            <w:vAlign w:val="bottom"/>
          </w:tcPr>
          <w:p w14:paraId="0D4C5E3B" w14:textId="77777777" w:rsidR="00DC26D2" w:rsidRDefault="00DC26D2">
            <w:pPr>
              <w:rPr>
                <w:sz w:val="14"/>
                <w:szCs w:val="14"/>
              </w:rPr>
            </w:pPr>
          </w:p>
        </w:tc>
        <w:tc>
          <w:tcPr>
            <w:tcW w:w="0" w:type="dxa"/>
            <w:vAlign w:val="bottom"/>
          </w:tcPr>
          <w:p w14:paraId="45C7BACD" w14:textId="77777777" w:rsidR="00DC26D2" w:rsidRDefault="00DC26D2">
            <w:pPr>
              <w:rPr>
                <w:sz w:val="1"/>
                <w:szCs w:val="1"/>
              </w:rPr>
            </w:pPr>
          </w:p>
        </w:tc>
      </w:tr>
      <w:tr w:rsidR="00DC26D2" w14:paraId="26AB0DFC" w14:textId="77777777">
        <w:trPr>
          <w:trHeight w:val="165"/>
        </w:trPr>
        <w:tc>
          <w:tcPr>
            <w:tcW w:w="7900" w:type="dxa"/>
            <w:shd w:val="clear" w:color="auto" w:fill="CFF0FC"/>
            <w:vAlign w:val="bottom"/>
          </w:tcPr>
          <w:p w14:paraId="74601261" w14:textId="77777777" w:rsidR="00DC26D2" w:rsidRDefault="00AE6E29">
            <w:pPr>
              <w:ind w:left="240"/>
              <w:rPr>
                <w:sz w:val="20"/>
                <w:szCs w:val="20"/>
              </w:rPr>
            </w:pPr>
            <w:r>
              <w:rPr>
                <w:rFonts w:ascii="Arial" w:eastAsia="Arial" w:hAnsi="Arial" w:cs="Arial"/>
                <w:sz w:val="14"/>
                <w:szCs w:val="14"/>
              </w:rPr>
              <w:t>Due to container investors, net</w:t>
            </w:r>
          </w:p>
        </w:tc>
        <w:tc>
          <w:tcPr>
            <w:tcW w:w="880" w:type="dxa"/>
            <w:shd w:val="clear" w:color="auto" w:fill="CFF0FC"/>
            <w:vAlign w:val="bottom"/>
          </w:tcPr>
          <w:p w14:paraId="24AE12EB" w14:textId="77777777" w:rsidR="00DC26D2" w:rsidRDefault="00DC26D2">
            <w:pPr>
              <w:rPr>
                <w:sz w:val="14"/>
                <w:szCs w:val="14"/>
              </w:rPr>
            </w:pPr>
          </w:p>
        </w:tc>
        <w:tc>
          <w:tcPr>
            <w:tcW w:w="600" w:type="dxa"/>
            <w:shd w:val="clear" w:color="auto" w:fill="CFF0FC"/>
            <w:vAlign w:val="bottom"/>
          </w:tcPr>
          <w:p w14:paraId="451888A1" w14:textId="77777777" w:rsidR="00DC26D2" w:rsidRDefault="00AE6E29">
            <w:pPr>
              <w:jc w:val="right"/>
              <w:rPr>
                <w:sz w:val="20"/>
                <w:szCs w:val="20"/>
              </w:rPr>
            </w:pPr>
            <w:r>
              <w:rPr>
                <w:rFonts w:ascii="Arial" w:eastAsia="Arial" w:hAnsi="Arial" w:cs="Arial"/>
                <w:sz w:val="14"/>
                <w:szCs w:val="14"/>
              </w:rPr>
              <w:t>19,151</w:t>
            </w:r>
          </w:p>
        </w:tc>
        <w:tc>
          <w:tcPr>
            <w:tcW w:w="260" w:type="dxa"/>
            <w:shd w:val="clear" w:color="auto" w:fill="CFF0FC"/>
            <w:vAlign w:val="bottom"/>
          </w:tcPr>
          <w:p w14:paraId="593E585C" w14:textId="77777777" w:rsidR="00DC26D2" w:rsidRDefault="00DC26D2">
            <w:pPr>
              <w:rPr>
                <w:sz w:val="14"/>
                <w:szCs w:val="14"/>
              </w:rPr>
            </w:pPr>
          </w:p>
        </w:tc>
        <w:tc>
          <w:tcPr>
            <w:tcW w:w="20" w:type="dxa"/>
            <w:shd w:val="clear" w:color="auto" w:fill="CFF0FC"/>
            <w:vAlign w:val="bottom"/>
          </w:tcPr>
          <w:p w14:paraId="47D0B363" w14:textId="77777777" w:rsidR="00DC26D2" w:rsidRDefault="00DC26D2">
            <w:pPr>
              <w:rPr>
                <w:sz w:val="14"/>
                <w:szCs w:val="14"/>
              </w:rPr>
            </w:pPr>
          </w:p>
        </w:tc>
        <w:tc>
          <w:tcPr>
            <w:tcW w:w="320" w:type="dxa"/>
            <w:shd w:val="clear" w:color="auto" w:fill="CFF0FC"/>
            <w:vAlign w:val="bottom"/>
          </w:tcPr>
          <w:p w14:paraId="2C7EC15F" w14:textId="77777777" w:rsidR="00DC26D2" w:rsidRDefault="00DC26D2">
            <w:pPr>
              <w:rPr>
                <w:sz w:val="14"/>
                <w:szCs w:val="14"/>
              </w:rPr>
            </w:pPr>
          </w:p>
        </w:tc>
        <w:tc>
          <w:tcPr>
            <w:tcW w:w="1160" w:type="dxa"/>
            <w:shd w:val="clear" w:color="auto" w:fill="CFF0FC"/>
            <w:vAlign w:val="bottom"/>
          </w:tcPr>
          <w:p w14:paraId="15CD1C47" w14:textId="77777777" w:rsidR="00DC26D2" w:rsidRDefault="00AE6E29">
            <w:pPr>
              <w:jc w:val="right"/>
              <w:rPr>
                <w:sz w:val="20"/>
                <w:szCs w:val="20"/>
              </w:rPr>
            </w:pPr>
            <w:r>
              <w:rPr>
                <w:rFonts w:ascii="Arial" w:eastAsia="Arial" w:hAnsi="Arial" w:cs="Arial"/>
                <w:sz w:val="14"/>
                <w:szCs w:val="14"/>
              </w:rPr>
              <w:t>21,978</w:t>
            </w:r>
          </w:p>
        </w:tc>
        <w:tc>
          <w:tcPr>
            <w:tcW w:w="100" w:type="dxa"/>
            <w:shd w:val="clear" w:color="auto" w:fill="CFF0FC"/>
            <w:vAlign w:val="bottom"/>
          </w:tcPr>
          <w:p w14:paraId="78C27D32" w14:textId="77777777" w:rsidR="00DC26D2" w:rsidRDefault="00DC26D2">
            <w:pPr>
              <w:rPr>
                <w:sz w:val="14"/>
                <w:szCs w:val="14"/>
              </w:rPr>
            </w:pPr>
          </w:p>
        </w:tc>
        <w:tc>
          <w:tcPr>
            <w:tcW w:w="0" w:type="dxa"/>
            <w:vAlign w:val="bottom"/>
          </w:tcPr>
          <w:p w14:paraId="5849EA36" w14:textId="77777777" w:rsidR="00DC26D2" w:rsidRDefault="00DC26D2">
            <w:pPr>
              <w:rPr>
                <w:sz w:val="1"/>
                <w:szCs w:val="1"/>
              </w:rPr>
            </w:pPr>
          </w:p>
        </w:tc>
      </w:tr>
      <w:tr w:rsidR="00DC26D2" w14:paraId="1821B402" w14:textId="77777777">
        <w:trPr>
          <w:trHeight w:val="165"/>
        </w:trPr>
        <w:tc>
          <w:tcPr>
            <w:tcW w:w="7900" w:type="dxa"/>
            <w:tcBorders>
              <w:bottom w:val="single" w:sz="8" w:space="0" w:color="CFF0FC"/>
            </w:tcBorders>
            <w:vAlign w:val="bottom"/>
          </w:tcPr>
          <w:p w14:paraId="0B443366" w14:textId="77777777" w:rsidR="00DC26D2" w:rsidRDefault="00AE6E29">
            <w:pPr>
              <w:ind w:left="240"/>
              <w:rPr>
                <w:sz w:val="20"/>
                <w:szCs w:val="20"/>
              </w:rPr>
            </w:pPr>
            <w:r>
              <w:rPr>
                <w:rFonts w:ascii="Arial" w:eastAsia="Arial" w:hAnsi="Arial" w:cs="Arial"/>
                <w:sz w:val="14"/>
                <w:szCs w:val="14"/>
              </w:rPr>
              <w:t>Debt, net of unamortized costs of $6,293 and $8,120, respectively</w:t>
            </w:r>
          </w:p>
        </w:tc>
        <w:tc>
          <w:tcPr>
            <w:tcW w:w="880" w:type="dxa"/>
            <w:tcBorders>
              <w:bottom w:val="single" w:sz="8" w:space="0" w:color="auto"/>
            </w:tcBorders>
            <w:vAlign w:val="bottom"/>
          </w:tcPr>
          <w:p w14:paraId="52748208" w14:textId="77777777" w:rsidR="00DC26D2" w:rsidRDefault="00DC26D2">
            <w:pPr>
              <w:rPr>
                <w:sz w:val="14"/>
                <w:szCs w:val="14"/>
              </w:rPr>
            </w:pPr>
          </w:p>
        </w:tc>
        <w:tc>
          <w:tcPr>
            <w:tcW w:w="600" w:type="dxa"/>
            <w:tcBorders>
              <w:bottom w:val="single" w:sz="8" w:space="0" w:color="auto"/>
            </w:tcBorders>
            <w:vAlign w:val="bottom"/>
          </w:tcPr>
          <w:p w14:paraId="5AAD4CAA" w14:textId="77777777" w:rsidR="00DC26D2" w:rsidRDefault="00AE6E29">
            <w:pPr>
              <w:jc w:val="right"/>
              <w:rPr>
                <w:sz w:val="20"/>
                <w:szCs w:val="20"/>
              </w:rPr>
            </w:pPr>
            <w:r>
              <w:rPr>
                <w:rFonts w:ascii="Arial" w:eastAsia="Arial" w:hAnsi="Arial" w:cs="Arial"/>
                <w:sz w:val="14"/>
                <w:szCs w:val="14"/>
              </w:rPr>
              <w:t>239,066</w:t>
            </w:r>
          </w:p>
        </w:tc>
        <w:tc>
          <w:tcPr>
            <w:tcW w:w="260" w:type="dxa"/>
            <w:tcBorders>
              <w:bottom w:val="single" w:sz="8" w:space="0" w:color="CFF0FC"/>
            </w:tcBorders>
            <w:vAlign w:val="bottom"/>
          </w:tcPr>
          <w:p w14:paraId="4562F4D8" w14:textId="77777777" w:rsidR="00DC26D2" w:rsidRDefault="00DC26D2">
            <w:pPr>
              <w:rPr>
                <w:sz w:val="14"/>
                <w:szCs w:val="14"/>
              </w:rPr>
            </w:pPr>
          </w:p>
        </w:tc>
        <w:tc>
          <w:tcPr>
            <w:tcW w:w="20" w:type="dxa"/>
            <w:tcBorders>
              <w:bottom w:val="single" w:sz="8" w:space="0" w:color="CFF0FC"/>
            </w:tcBorders>
            <w:vAlign w:val="bottom"/>
          </w:tcPr>
          <w:p w14:paraId="0057C935" w14:textId="77777777" w:rsidR="00DC26D2" w:rsidRDefault="00DC26D2">
            <w:pPr>
              <w:rPr>
                <w:sz w:val="14"/>
                <w:szCs w:val="14"/>
              </w:rPr>
            </w:pPr>
          </w:p>
        </w:tc>
        <w:tc>
          <w:tcPr>
            <w:tcW w:w="320" w:type="dxa"/>
            <w:tcBorders>
              <w:bottom w:val="single" w:sz="8" w:space="0" w:color="auto"/>
            </w:tcBorders>
            <w:vAlign w:val="bottom"/>
          </w:tcPr>
          <w:p w14:paraId="42CE9559" w14:textId="77777777" w:rsidR="00DC26D2" w:rsidRDefault="00DC26D2">
            <w:pPr>
              <w:rPr>
                <w:sz w:val="14"/>
                <w:szCs w:val="14"/>
              </w:rPr>
            </w:pPr>
          </w:p>
        </w:tc>
        <w:tc>
          <w:tcPr>
            <w:tcW w:w="1160" w:type="dxa"/>
            <w:tcBorders>
              <w:bottom w:val="single" w:sz="8" w:space="0" w:color="auto"/>
            </w:tcBorders>
            <w:vAlign w:val="bottom"/>
          </w:tcPr>
          <w:p w14:paraId="0A445FCA" w14:textId="77777777" w:rsidR="00DC26D2" w:rsidRDefault="00AE6E29">
            <w:pPr>
              <w:jc w:val="right"/>
              <w:rPr>
                <w:sz w:val="20"/>
                <w:szCs w:val="20"/>
              </w:rPr>
            </w:pPr>
            <w:r>
              <w:rPr>
                <w:rFonts w:ascii="Arial" w:eastAsia="Arial" w:hAnsi="Arial" w:cs="Arial"/>
                <w:sz w:val="14"/>
                <w:szCs w:val="14"/>
              </w:rPr>
              <w:t>242,433</w:t>
            </w:r>
          </w:p>
        </w:tc>
        <w:tc>
          <w:tcPr>
            <w:tcW w:w="100" w:type="dxa"/>
            <w:tcBorders>
              <w:bottom w:val="single" w:sz="8" w:space="0" w:color="CFF0FC"/>
            </w:tcBorders>
            <w:vAlign w:val="bottom"/>
          </w:tcPr>
          <w:p w14:paraId="7C1B6BD2" w14:textId="77777777" w:rsidR="00DC26D2" w:rsidRDefault="00DC26D2">
            <w:pPr>
              <w:rPr>
                <w:sz w:val="14"/>
                <w:szCs w:val="14"/>
              </w:rPr>
            </w:pPr>
          </w:p>
        </w:tc>
        <w:tc>
          <w:tcPr>
            <w:tcW w:w="0" w:type="dxa"/>
            <w:vAlign w:val="bottom"/>
          </w:tcPr>
          <w:p w14:paraId="43045445" w14:textId="77777777" w:rsidR="00DC26D2" w:rsidRDefault="00DC26D2">
            <w:pPr>
              <w:rPr>
                <w:sz w:val="1"/>
                <w:szCs w:val="1"/>
              </w:rPr>
            </w:pPr>
          </w:p>
        </w:tc>
      </w:tr>
      <w:tr w:rsidR="00DC26D2" w14:paraId="02710C6C" w14:textId="77777777">
        <w:trPr>
          <w:trHeight w:val="158"/>
        </w:trPr>
        <w:tc>
          <w:tcPr>
            <w:tcW w:w="7900" w:type="dxa"/>
            <w:shd w:val="clear" w:color="auto" w:fill="CFF0FC"/>
            <w:vAlign w:val="bottom"/>
          </w:tcPr>
          <w:p w14:paraId="60037B81" w14:textId="77777777" w:rsidR="00DC26D2" w:rsidRDefault="00AE6E29">
            <w:pPr>
              <w:spacing w:line="158" w:lineRule="exact"/>
              <w:ind w:left="460"/>
              <w:rPr>
                <w:sz w:val="20"/>
                <w:szCs w:val="20"/>
              </w:rPr>
            </w:pPr>
            <w:r>
              <w:rPr>
                <w:rFonts w:ascii="Arial" w:eastAsia="Arial" w:hAnsi="Arial" w:cs="Arial"/>
                <w:sz w:val="14"/>
                <w:szCs w:val="14"/>
              </w:rPr>
              <w:t>Total current liabilities</w:t>
            </w:r>
          </w:p>
        </w:tc>
        <w:tc>
          <w:tcPr>
            <w:tcW w:w="880" w:type="dxa"/>
            <w:shd w:val="clear" w:color="auto" w:fill="CFF0FC"/>
            <w:vAlign w:val="bottom"/>
          </w:tcPr>
          <w:p w14:paraId="00A5E859" w14:textId="77777777" w:rsidR="00DC26D2" w:rsidRDefault="00DC26D2">
            <w:pPr>
              <w:rPr>
                <w:sz w:val="13"/>
                <w:szCs w:val="13"/>
              </w:rPr>
            </w:pPr>
          </w:p>
        </w:tc>
        <w:tc>
          <w:tcPr>
            <w:tcW w:w="600" w:type="dxa"/>
            <w:shd w:val="clear" w:color="auto" w:fill="CFF0FC"/>
            <w:vAlign w:val="bottom"/>
          </w:tcPr>
          <w:p w14:paraId="77CF41B2" w14:textId="77777777" w:rsidR="00DC26D2" w:rsidRDefault="00AE6E29">
            <w:pPr>
              <w:spacing w:line="158" w:lineRule="exact"/>
              <w:jc w:val="right"/>
              <w:rPr>
                <w:sz w:val="20"/>
                <w:szCs w:val="20"/>
              </w:rPr>
            </w:pPr>
            <w:r>
              <w:rPr>
                <w:rFonts w:ascii="Arial" w:eastAsia="Arial" w:hAnsi="Arial" w:cs="Arial"/>
                <w:sz w:val="14"/>
                <w:szCs w:val="14"/>
              </w:rPr>
              <w:t>287,743</w:t>
            </w:r>
          </w:p>
        </w:tc>
        <w:tc>
          <w:tcPr>
            <w:tcW w:w="260" w:type="dxa"/>
            <w:shd w:val="clear" w:color="auto" w:fill="CFF0FC"/>
            <w:vAlign w:val="bottom"/>
          </w:tcPr>
          <w:p w14:paraId="65183FAD" w14:textId="77777777" w:rsidR="00DC26D2" w:rsidRDefault="00DC26D2">
            <w:pPr>
              <w:rPr>
                <w:sz w:val="13"/>
                <w:szCs w:val="13"/>
              </w:rPr>
            </w:pPr>
          </w:p>
        </w:tc>
        <w:tc>
          <w:tcPr>
            <w:tcW w:w="20" w:type="dxa"/>
            <w:shd w:val="clear" w:color="auto" w:fill="CFF0FC"/>
            <w:vAlign w:val="bottom"/>
          </w:tcPr>
          <w:p w14:paraId="6E4FB885" w14:textId="77777777" w:rsidR="00DC26D2" w:rsidRDefault="00DC26D2">
            <w:pPr>
              <w:rPr>
                <w:sz w:val="13"/>
                <w:szCs w:val="13"/>
              </w:rPr>
            </w:pPr>
          </w:p>
        </w:tc>
        <w:tc>
          <w:tcPr>
            <w:tcW w:w="320" w:type="dxa"/>
            <w:shd w:val="clear" w:color="auto" w:fill="CFF0FC"/>
            <w:vAlign w:val="bottom"/>
          </w:tcPr>
          <w:p w14:paraId="0366BD02" w14:textId="77777777" w:rsidR="00DC26D2" w:rsidRDefault="00DC26D2">
            <w:pPr>
              <w:rPr>
                <w:sz w:val="13"/>
                <w:szCs w:val="13"/>
              </w:rPr>
            </w:pPr>
          </w:p>
        </w:tc>
        <w:tc>
          <w:tcPr>
            <w:tcW w:w="1160" w:type="dxa"/>
            <w:shd w:val="clear" w:color="auto" w:fill="CFF0FC"/>
            <w:vAlign w:val="bottom"/>
          </w:tcPr>
          <w:p w14:paraId="176D9E6A" w14:textId="77777777" w:rsidR="00DC26D2" w:rsidRDefault="00AE6E29">
            <w:pPr>
              <w:spacing w:line="158" w:lineRule="exact"/>
              <w:jc w:val="right"/>
              <w:rPr>
                <w:sz w:val="20"/>
                <w:szCs w:val="20"/>
              </w:rPr>
            </w:pPr>
            <w:r>
              <w:rPr>
                <w:rFonts w:ascii="Arial" w:eastAsia="Arial" w:hAnsi="Arial" w:cs="Arial"/>
                <w:sz w:val="14"/>
                <w:szCs w:val="14"/>
              </w:rPr>
              <w:t>299,845</w:t>
            </w:r>
          </w:p>
        </w:tc>
        <w:tc>
          <w:tcPr>
            <w:tcW w:w="100" w:type="dxa"/>
            <w:shd w:val="clear" w:color="auto" w:fill="CFF0FC"/>
            <w:vAlign w:val="bottom"/>
          </w:tcPr>
          <w:p w14:paraId="6363142F" w14:textId="77777777" w:rsidR="00DC26D2" w:rsidRDefault="00DC26D2">
            <w:pPr>
              <w:rPr>
                <w:sz w:val="13"/>
                <w:szCs w:val="13"/>
              </w:rPr>
            </w:pPr>
          </w:p>
        </w:tc>
        <w:tc>
          <w:tcPr>
            <w:tcW w:w="0" w:type="dxa"/>
            <w:vAlign w:val="bottom"/>
          </w:tcPr>
          <w:p w14:paraId="6B0A3A72" w14:textId="77777777" w:rsidR="00DC26D2" w:rsidRDefault="00DC26D2">
            <w:pPr>
              <w:rPr>
                <w:sz w:val="1"/>
                <w:szCs w:val="1"/>
              </w:rPr>
            </w:pPr>
          </w:p>
        </w:tc>
      </w:tr>
      <w:tr w:rsidR="00DC26D2" w14:paraId="2B74AECE" w14:textId="77777777">
        <w:trPr>
          <w:trHeight w:val="165"/>
        </w:trPr>
        <w:tc>
          <w:tcPr>
            <w:tcW w:w="7900" w:type="dxa"/>
            <w:vAlign w:val="bottom"/>
          </w:tcPr>
          <w:p w14:paraId="45F63904" w14:textId="77777777" w:rsidR="00DC26D2" w:rsidRDefault="00AE6E29">
            <w:pPr>
              <w:rPr>
                <w:sz w:val="20"/>
                <w:szCs w:val="20"/>
              </w:rPr>
            </w:pPr>
            <w:r>
              <w:rPr>
                <w:rFonts w:ascii="Arial" w:eastAsia="Arial" w:hAnsi="Arial" w:cs="Arial"/>
                <w:sz w:val="14"/>
                <w:szCs w:val="14"/>
              </w:rPr>
              <w:t>Debt, net of unamortized costs of $21,160 and $21,446, respectively</w:t>
            </w:r>
          </w:p>
        </w:tc>
        <w:tc>
          <w:tcPr>
            <w:tcW w:w="880" w:type="dxa"/>
            <w:vAlign w:val="bottom"/>
          </w:tcPr>
          <w:p w14:paraId="11F627A0" w14:textId="77777777" w:rsidR="00DC26D2" w:rsidRDefault="00DC26D2">
            <w:pPr>
              <w:rPr>
                <w:sz w:val="14"/>
                <w:szCs w:val="14"/>
              </w:rPr>
            </w:pPr>
          </w:p>
        </w:tc>
        <w:tc>
          <w:tcPr>
            <w:tcW w:w="600" w:type="dxa"/>
            <w:vAlign w:val="bottom"/>
          </w:tcPr>
          <w:p w14:paraId="2B5ACF16" w14:textId="77777777" w:rsidR="00DC26D2" w:rsidRDefault="00AE6E29">
            <w:pPr>
              <w:jc w:val="right"/>
              <w:rPr>
                <w:sz w:val="20"/>
                <w:szCs w:val="20"/>
              </w:rPr>
            </w:pPr>
            <w:r>
              <w:rPr>
                <w:rFonts w:ascii="Arial" w:eastAsia="Arial" w:hAnsi="Arial" w:cs="Arial"/>
                <w:w w:val="89"/>
                <w:sz w:val="14"/>
                <w:szCs w:val="14"/>
              </w:rPr>
              <w:t>3,426,079</w:t>
            </w:r>
          </w:p>
        </w:tc>
        <w:tc>
          <w:tcPr>
            <w:tcW w:w="260" w:type="dxa"/>
            <w:vAlign w:val="bottom"/>
          </w:tcPr>
          <w:p w14:paraId="55C74E0A" w14:textId="77777777" w:rsidR="00DC26D2" w:rsidRDefault="00DC26D2">
            <w:pPr>
              <w:rPr>
                <w:sz w:val="14"/>
                <w:szCs w:val="14"/>
              </w:rPr>
            </w:pPr>
          </w:p>
        </w:tc>
        <w:tc>
          <w:tcPr>
            <w:tcW w:w="20" w:type="dxa"/>
            <w:vAlign w:val="bottom"/>
          </w:tcPr>
          <w:p w14:paraId="5A09C7AC" w14:textId="77777777" w:rsidR="00DC26D2" w:rsidRDefault="00DC26D2">
            <w:pPr>
              <w:rPr>
                <w:sz w:val="14"/>
                <w:szCs w:val="14"/>
              </w:rPr>
            </w:pPr>
          </w:p>
        </w:tc>
        <w:tc>
          <w:tcPr>
            <w:tcW w:w="320" w:type="dxa"/>
            <w:vAlign w:val="bottom"/>
          </w:tcPr>
          <w:p w14:paraId="443DFCDB" w14:textId="77777777" w:rsidR="00DC26D2" w:rsidRDefault="00DC26D2">
            <w:pPr>
              <w:rPr>
                <w:sz w:val="14"/>
                <w:szCs w:val="14"/>
              </w:rPr>
            </w:pPr>
          </w:p>
        </w:tc>
        <w:tc>
          <w:tcPr>
            <w:tcW w:w="1160" w:type="dxa"/>
            <w:vAlign w:val="bottom"/>
          </w:tcPr>
          <w:p w14:paraId="191A4291" w14:textId="77777777" w:rsidR="00DC26D2" w:rsidRDefault="00AE6E29">
            <w:pPr>
              <w:jc w:val="right"/>
              <w:rPr>
                <w:sz w:val="20"/>
                <w:szCs w:val="20"/>
              </w:rPr>
            </w:pPr>
            <w:r>
              <w:rPr>
                <w:rFonts w:ascii="Arial" w:eastAsia="Arial" w:hAnsi="Arial" w:cs="Arial"/>
                <w:sz w:val="14"/>
                <w:szCs w:val="14"/>
              </w:rPr>
              <w:t>3,555,296</w:t>
            </w:r>
          </w:p>
        </w:tc>
        <w:tc>
          <w:tcPr>
            <w:tcW w:w="100" w:type="dxa"/>
            <w:vAlign w:val="bottom"/>
          </w:tcPr>
          <w:p w14:paraId="1F786276" w14:textId="77777777" w:rsidR="00DC26D2" w:rsidRDefault="00DC26D2">
            <w:pPr>
              <w:rPr>
                <w:sz w:val="14"/>
                <w:szCs w:val="14"/>
              </w:rPr>
            </w:pPr>
          </w:p>
        </w:tc>
        <w:tc>
          <w:tcPr>
            <w:tcW w:w="0" w:type="dxa"/>
            <w:vAlign w:val="bottom"/>
          </w:tcPr>
          <w:p w14:paraId="6865FBAB" w14:textId="77777777" w:rsidR="00DC26D2" w:rsidRDefault="00DC26D2">
            <w:pPr>
              <w:rPr>
                <w:sz w:val="1"/>
                <w:szCs w:val="1"/>
              </w:rPr>
            </w:pPr>
          </w:p>
        </w:tc>
      </w:tr>
      <w:tr w:rsidR="00DC26D2" w14:paraId="09933838" w14:textId="77777777">
        <w:trPr>
          <w:trHeight w:val="165"/>
        </w:trPr>
        <w:tc>
          <w:tcPr>
            <w:tcW w:w="7900" w:type="dxa"/>
            <w:shd w:val="clear" w:color="auto" w:fill="CFF0FC"/>
            <w:vAlign w:val="bottom"/>
          </w:tcPr>
          <w:p w14:paraId="3662ECF4" w14:textId="77777777" w:rsidR="00DC26D2" w:rsidRDefault="00AE6E29">
            <w:pPr>
              <w:rPr>
                <w:sz w:val="20"/>
                <w:szCs w:val="20"/>
              </w:rPr>
            </w:pPr>
            <w:r>
              <w:rPr>
                <w:rFonts w:ascii="Arial" w:eastAsia="Arial" w:hAnsi="Arial" w:cs="Arial"/>
                <w:sz w:val="14"/>
                <w:szCs w:val="14"/>
              </w:rPr>
              <w:t>Derivative instruments</w:t>
            </w:r>
          </w:p>
        </w:tc>
        <w:tc>
          <w:tcPr>
            <w:tcW w:w="880" w:type="dxa"/>
            <w:shd w:val="clear" w:color="auto" w:fill="CFF0FC"/>
            <w:vAlign w:val="bottom"/>
          </w:tcPr>
          <w:p w14:paraId="0C29177F" w14:textId="77777777" w:rsidR="00DC26D2" w:rsidRDefault="00DC26D2">
            <w:pPr>
              <w:rPr>
                <w:sz w:val="14"/>
                <w:szCs w:val="14"/>
              </w:rPr>
            </w:pPr>
          </w:p>
        </w:tc>
        <w:tc>
          <w:tcPr>
            <w:tcW w:w="600" w:type="dxa"/>
            <w:shd w:val="clear" w:color="auto" w:fill="CFF0FC"/>
            <w:vAlign w:val="bottom"/>
          </w:tcPr>
          <w:p w14:paraId="1F772839" w14:textId="77777777" w:rsidR="00DC26D2" w:rsidRDefault="00AE6E29">
            <w:pPr>
              <w:jc w:val="right"/>
              <w:rPr>
                <w:sz w:val="20"/>
                <w:szCs w:val="20"/>
              </w:rPr>
            </w:pPr>
            <w:r>
              <w:rPr>
                <w:rFonts w:ascii="Arial" w:eastAsia="Arial" w:hAnsi="Arial" w:cs="Arial"/>
                <w:sz w:val="14"/>
                <w:szCs w:val="14"/>
              </w:rPr>
              <w:t>37,500</w:t>
            </w:r>
          </w:p>
        </w:tc>
        <w:tc>
          <w:tcPr>
            <w:tcW w:w="260" w:type="dxa"/>
            <w:shd w:val="clear" w:color="auto" w:fill="CFF0FC"/>
            <w:vAlign w:val="bottom"/>
          </w:tcPr>
          <w:p w14:paraId="394ED851" w14:textId="77777777" w:rsidR="00DC26D2" w:rsidRDefault="00DC26D2">
            <w:pPr>
              <w:rPr>
                <w:sz w:val="14"/>
                <w:szCs w:val="14"/>
              </w:rPr>
            </w:pPr>
          </w:p>
        </w:tc>
        <w:tc>
          <w:tcPr>
            <w:tcW w:w="20" w:type="dxa"/>
            <w:shd w:val="clear" w:color="auto" w:fill="CFF0FC"/>
            <w:vAlign w:val="bottom"/>
          </w:tcPr>
          <w:p w14:paraId="20CD6B74" w14:textId="77777777" w:rsidR="00DC26D2" w:rsidRDefault="00DC26D2">
            <w:pPr>
              <w:rPr>
                <w:sz w:val="14"/>
                <w:szCs w:val="14"/>
              </w:rPr>
            </w:pPr>
          </w:p>
        </w:tc>
        <w:tc>
          <w:tcPr>
            <w:tcW w:w="320" w:type="dxa"/>
            <w:shd w:val="clear" w:color="auto" w:fill="CFF0FC"/>
            <w:vAlign w:val="bottom"/>
          </w:tcPr>
          <w:p w14:paraId="039FF452" w14:textId="77777777" w:rsidR="00DC26D2" w:rsidRDefault="00DC26D2">
            <w:pPr>
              <w:rPr>
                <w:sz w:val="14"/>
                <w:szCs w:val="14"/>
              </w:rPr>
            </w:pPr>
          </w:p>
        </w:tc>
        <w:tc>
          <w:tcPr>
            <w:tcW w:w="1160" w:type="dxa"/>
            <w:shd w:val="clear" w:color="auto" w:fill="CFF0FC"/>
            <w:vAlign w:val="bottom"/>
          </w:tcPr>
          <w:p w14:paraId="2A6CA397" w14:textId="77777777" w:rsidR="00DC26D2" w:rsidRDefault="00AE6E29">
            <w:pPr>
              <w:jc w:val="right"/>
              <w:rPr>
                <w:sz w:val="20"/>
                <w:szCs w:val="20"/>
              </w:rPr>
            </w:pPr>
            <w:r>
              <w:rPr>
                <w:rFonts w:ascii="Arial" w:eastAsia="Arial" w:hAnsi="Arial" w:cs="Arial"/>
                <w:sz w:val="14"/>
                <w:szCs w:val="14"/>
              </w:rPr>
              <w:t>13,778</w:t>
            </w:r>
          </w:p>
        </w:tc>
        <w:tc>
          <w:tcPr>
            <w:tcW w:w="100" w:type="dxa"/>
            <w:shd w:val="clear" w:color="auto" w:fill="CFF0FC"/>
            <w:vAlign w:val="bottom"/>
          </w:tcPr>
          <w:p w14:paraId="24CC9B5E" w14:textId="77777777" w:rsidR="00DC26D2" w:rsidRDefault="00DC26D2">
            <w:pPr>
              <w:rPr>
                <w:sz w:val="14"/>
                <w:szCs w:val="14"/>
              </w:rPr>
            </w:pPr>
          </w:p>
        </w:tc>
        <w:tc>
          <w:tcPr>
            <w:tcW w:w="0" w:type="dxa"/>
            <w:vAlign w:val="bottom"/>
          </w:tcPr>
          <w:p w14:paraId="587131E0" w14:textId="77777777" w:rsidR="00DC26D2" w:rsidRDefault="00DC26D2">
            <w:pPr>
              <w:rPr>
                <w:sz w:val="1"/>
                <w:szCs w:val="1"/>
              </w:rPr>
            </w:pPr>
          </w:p>
        </w:tc>
      </w:tr>
      <w:tr w:rsidR="00DC26D2" w14:paraId="0F0679E5" w14:textId="77777777">
        <w:trPr>
          <w:trHeight w:val="165"/>
        </w:trPr>
        <w:tc>
          <w:tcPr>
            <w:tcW w:w="7900" w:type="dxa"/>
            <w:vAlign w:val="bottom"/>
          </w:tcPr>
          <w:p w14:paraId="6FE067A6" w14:textId="77777777" w:rsidR="00DC26D2" w:rsidRDefault="00AE6E29">
            <w:pPr>
              <w:rPr>
                <w:sz w:val="20"/>
                <w:szCs w:val="20"/>
              </w:rPr>
            </w:pPr>
            <w:r>
              <w:rPr>
                <w:rFonts w:ascii="Arial" w:eastAsia="Arial" w:hAnsi="Arial" w:cs="Arial"/>
                <w:sz w:val="14"/>
                <w:szCs w:val="14"/>
              </w:rPr>
              <w:t>Income tax payable</w:t>
            </w:r>
          </w:p>
        </w:tc>
        <w:tc>
          <w:tcPr>
            <w:tcW w:w="880" w:type="dxa"/>
            <w:vAlign w:val="bottom"/>
          </w:tcPr>
          <w:p w14:paraId="0EF54B10" w14:textId="77777777" w:rsidR="00DC26D2" w:rsidRDefault="00DC26D2">
            <w:pPr>
              <w:rPr>
                <w:sz w:val="14"/>
                <w:szCs w:val="14"/>
              </w:rPr>
            </w:pPr>
          </w:p>
        </w:tc>
        <w:tc>
          <w:tcPr>
            <w:tcW w:w="600" w:type="dxa"/>
            <w:vAlign w:val="bottom"/>
          </w:tcPr>
          <w:p w14:paraId="734D4CBF" w14:textId="77777777" w:rsidR="00DC26D2" w:rsidRDefault="00AE6E29">
            <w:pPr>
              <w:jc w:val="right"/>
              <w:rPr>
                <w:sz w:val="20"/>
                <w:szCs w:val="20"/>
              </w:rPr>
            </w:pPr>
            <w:r>
              <w:rPr>
                <w:rFonts w:ascii="Arial" w:eastAsia="Arial" w:hAnsi="Arial" w:cs="Arial"/>
                <w:sz w:val="14"/>
                <w:szCs w:val="14"/>
              </w:rPr>
              <w:t>9,945</w:t>
            </w:r>
          </w:p>
        </w:tc>
        <w:tc>
          <w:tcPr>
            <w:tcW w:w="260" w:type="dxa"/>
            <w:vAlign w:val="bottom"/>
          </w:tcPr>
          <w:p w14:paraId="77863478" w14:textId="77777777" w:rsidR="00DC26D2" w:rsidRDefault="00DC26D2">
            <w:pPr>
              <w:rPr>
                <w:sz w:val="14"/>
                <w:szCs w:val="14"/>
              </w:rPr>
            </w:pPr>
          </w:p>
        </w:tc>
        <w:tc>
          <w:tcPr>
            <w:tcW w:w="20" w:type="dxa"/>
            <w:vAlign w:val="bottom"/>
          </w:tcPr>
          <w:p w14:paraId="7297CDCF" w14:textId="77777777" w:rsidR="00DC26D2" w:rsidRDefault="00DC26D2">
            <w:pPr>
              <w:rPr>
                <w:sz w:val="14"/>
                <w:szCs w:val="14"/>
              </w:rPr>
            </w:pPr>
          </w:p>
        </w:tc>
        <w:tc>
          <w:tcPr>
            <w:tcW w:w="320" w:type="dxa"/>
            <w:vAlign w:val="bottom"/>
          </w:tcPr>
          <w:p w14:paraId="44BF85E5" w14:textId="77777777" w:rsidR="00DC26D2" w:rsidRDefault="00DC26D2">
            <w:pPr>
              <w:rPr>
                <w:sz w:val="14"/>
                <w:szCs w:val="14"/>
              </w:rPr>
            </w:pPr>
          </w:p>
        </w:tc>
        <w:tc>
          <w:tcPr>
            <w:tcW w:w="1160" w:type="dxa"/>
            <w:vAlign w:val="bottom"/>
          </w:tcPr>
          <w:p w14:paraId="02807A3C" w14:textId="77777777" w:rsidR="00DC26D2" w:rsidRDefault="00AE6E29">
            <w:pPr>
              <w:jc w:val="right"/>
              <w:rPr>
                <w:sz w:val="20"/>
                <w:szCs w:val="20"/>
              </w:rPr>
            </w:pPr>
            <w:r>
              <w:rPr>
                <w:rFonts w:ascii="Arial" w:eastAsia="Arial" w:hAnsi="Arial" w:cs="Arial"/>
                <w:sz w:val="14"/>
                <w:szCs w:val="14"/>
              </w:rPr>
              <w:t>9,909</w:t>
            </w:r>
          </w:p>
        </w:tc>
        <w:tc>
          <w:tcPr>
            <w:tcW w:w="100" w:type="dxa"/>
            <w:vAlign w:val="bottom"/>
          </w:tcPr>
          <w:p w14:paraId="15DE13AF" w14:textId="77777777" w:rsidR="00DC26D2" w:rsidRDefault="00DC26D2">
            <w:pPr>
              <w:rPr>
                <w:sz w:val="14"/>
                <w:szCs w:val="14"/>
              </w:rPr>
            </w:pPr>
          </w:p>
        </w:tc>
        <w:tc>
          <w:tcPr>
            <w:tcW w:w="0" w:type="dxa"/>
            <w:vAlign w:val="bottom"/>
          </w:tcPr>
          <w:p w14:paraId="03A5E9C9" w14:textId="77777777" w:rsidR="00DC26D2" w:rsidRDefault="00DC26D2">
            <w:pPr>
              <w:rPr>
                <w:sz w:val="1"/>
                <w:szCs w:val="1"/>
              </w:rPr>
            </w:pPr>
          </w:p>
        </w:tc>
      </w:tr>
      <w:tr w:rsidR="00DC26D2" w14:paraId="4C8AFB1F" w14:textId="77777777">
        <w:trPr>
          <w:trHeight w:val="165"/>
        </w:trPr>
        <w:tc>
          <w:tcPr>
            <w:tcW w:w="7900" w:type="dxa"/>
            <w:shd w:val="clear" w:color="auto" w:fill="CFF0FC"/>
            <w:vAlign w:val="bottom"/>
          </w:tcPr>
          <w:p w14:paraId="067F10AD" w14:textId="77777777" w:rsidR="00DC26D2" w:rsidRDefault="00AE6E29">
            <w:pPr>
              <w:rPr>
                <w:sz w:val="20"/>
                <w:szCs w:val="20"/>
              </w:rPr>
            </w:pPr>
            <w:r>
              <w:rPr>
                <w:rFonts w:ascii="Arial" w:eastAsia="Arial" w:hAnsi="Arial" w:cs="Arial"/>
                <w:sz w:val="14"/>
                <w:szCs w:val="14"/>
              </w:rPr>
              <w:t>Deferred taxes</w:t>
            </w:r>
          </w:p>
        </w:tc>
        <w:tc>
          <w:tcPr>
            <w:tcW w:w="880" w:type="dxa"/>
            <w:shd w:val="clear" w:color="auto" w:fill="CFF0FC"/>
            <w:vAlign w:val="bottom"/>
          </w:tcPr>
          <w:p w14:paraId="53AF5F17" w14:textId="77777777" w:rsidR="00DC26D2" w:rsidRDefault="00DC26D2">
            <w:pPr>
              <w:rPr>
                <w:sz w:val="14"/>
                <w:szCs w:val="14"/>
              </w:rPr>
            </w:pPr>
          </w:p>
        </w:tc>
        <w:tc>
          <w:tcPr>
            <w:tcW w:w="600" w:type="dxa"/>
            <w:shd w:val="clear" w:color="auto" w:fill="CFF0FC"/>
            <w:vAlign w:val="bottom"/>
          </w:tcPr>
          <w:p w14:paraId="09DFCF93" w14:textId="77777777" w:rsidR="00DC26D2" w:rsidRDefault="00AE6E29">
            <w:pPr>
              <w:jc w:val="right"/>
              <w:rPr>
                <w:sz w:val="20"/>
                <w:szCs w:val="20"/>
              </w:rPr>
            </w:pPr>
            <w:r>
              <w:rPr>
                <w:rFonts w:ascii="Arial" w:eastAsia="Arial" w:hAnsi="Arial" w:cs="Arial"/>
                <w:sz w:val="14"/>
                <w:szCs w:val="14"/>
              </w:rPr>
              <w:t>6,644</w:t>
            </w:r>
          </w:p>
        </w:tc>
        <w:tc>
          <w:tcPr>
            <w:tcW w:w="260" w:type="dxa"/>
            <w:shd w:val="clear" w:color="auto" w:fill="CFF0FC"/>
            <w:vAlign w:val="bottom"/>
          </w:tcPr>
          <w:p w14:paraId="6A2AE230" w14:textId="77777777" w:rsidR="00DC26D2" w:rsidRDefault="00DC26D2">
            <w:pPr>
              <w:rPr>
                <w:sz w:val="14"/>
                <w:szCs w:val="14"/>
              </w:rPr>
            </w:pPr>
          </w:p>
        </w:tc>
        <w:tc>
          <w:tcPr>
            <w:tcW w:w="20" w:type="dxa"/>
            <w:shd w:val="clear" w:color="auto" w:fill="CFF0FC"/>
            <w:vAlign w:val="bottom"/>
          </w:tcPr>
          <w:p w14:paraId="0A343697" w14:textId="77777777" w:rsidR="00DC26D2" w:rsidRDefault="00DC26D2">
            <w:pPr>
              <w:rPr>
                <w:sz w:val="14"/>
                <w:szCs w:val="14"/>
              </w:rPr>
            </w:pPr>
          </w:p>
        </w:tc>
        <w:tc>
          <w:tcPr>
            <w:tcW w:w="320" w:type="dxa"/>
            <w:shd w:val="clear" w:color="auto" w:fill="CFF0FC"/>
            <w:vAlign w:val="bottom"/>
          </w:tcPr>
          <w:p w14:paraId="101EE898" w14:textId="77777777" w:rsidR="00DC26D2" w:rsidRDefault="00DC26D2">
            <w:pPr>
              <w:rPr>
                <w:sz w:val="14"/>
                <w:szCs w:val="14"/>
              </w:rPr>
            </w:pPr>
          </w:p>
        </w:tc>
        <w:tc>
          <w:tcPr>
            <w:tcW w:w="1160" w:type="dxa"/>
            <w:shd w:val="clear" w:color="auto" w:fill="CFF0FC"/>
            <w:vAlign w:val="bottom"/>
          </w:tcPr>
          <w:p w14:paraId="0CCDC95E" w14:textId="77777777" w:rsidR="00DC26D2" w:rsidRDefault="00AE6E29">
            <w:pPr>
              <w:jc w:val="right"/>
              <w:rPr>
                <w:sz w:val="20"/>
                <w:szCs w:val="20"/>
              </w:rPr>
            </w:pPr>
            <w:r>
              <w:rPr>
                <w:rFonts w:ascii="Arial" w:eastAsia="Arial" w:hAnsi="Arial" w:cs="Arial"/>
                <w:sz w:val="14"/>
                <w:szCs w:val="14"/>
              </w:rPr>
              <w:t>7,789</w:t>
            </w:r>
          </w:p>
        </w:tc>
        <w:tc>
          <w:tcPr>
            <w:tcW w:w="100" w:type="dxa"/>
            <w:shd w:val="clear" w:color="auto" w:fill="CFF0FC"/>
            <w:vAlign w:val="bottom"/>
          </w:tcPr>
          <w:p w14:paraId="4DB2CCD3" w14:textId="77777777" w:rsidR="00DC26D2" w:rsidRDefault="00DC26D2">
            <w:pPr>
              <w:rPr>
                <w:sz w:val="14"/>
                <w:szCs w:val="14"/>
              </w:rPr>
            </w:pPr>
          </w:p>
        </w:tc>
        <w:tc>
          <w:tcPr>
            <w:tcW w:w="0" w:type="dxa"/>
            <w:vAlign w:val="bottom"/>
          </w:tcPr>
          <w:p w14:paraId="5F68A4E6" w14:textId="77777777" w:rsidR="00DC26D2" w:rsidRDefault="00DC26D2">
            <w:pPr>
              <w:rPr>
                <w:sz w:val="1"/>
                <w:szCs w:val="1"/>
              </w:rPr>
            </w:pPr>
          </w:p>
        </w:tc>
      </w:tr>
      <w:tr w:rsidR="00DC26D2" w14:paraId="687D140B" w14:textId="77777777">
        <w:trPr>
          <w:trHeight w:val="165"/>
        </w:trPr>
        <w:tc>
          <w:tcPr>
            <w:tcW w:w="7900" w:type="dxa"/>
            <w:tcBorders>
              <w:bottom w:val="single" w:sz="8" w:space="0" w:color="CFF0FC"/>
            </w:tcBorders>
            <w:vAlign w:val="bottom"/>
          </w:tcPr>
          <w:p w14:paraId="0AD0BFDD" w14:textId="77777777" w:rsidR="00DC26D2" w:rsidRDefault="00AE6E29">
            <w:pPr>
              <w:rPr>
                <w:sz w:val="20"/>
                <w:szCs w:val="20"/>
              </w:rPr>
            </w:pPr>
            <w:r>
              <w:rPr>
                <w:rFonts w:ascii="Arial" w:eastAsia="Arial" w:hAnsi="Arial" w:cs="Arial"/>
                <w:sz w:val="14"/>
                <w:szCs w:val="14"/>
              </w:rPr>
              <w:t>Other liabilities</w:t>
            </w:r>
          </w:p>
        </w:tc>
        <w:tc>
          <w:tcPr>
            <w:tcW w:w="880" w:type="dxa"/>
            <w:tcBorders>
              <w:bottom w:val="single" w:sz="8" w:space="0" w:color="auto"/>
            </w:tcBorders>
            <w:vAlign w:val="bottom"/>
          </w:tcPr>
          <w:p w14:paraId="055D2E79" w14:textId="77777777" w:rsidR="00DC26D2" w:rsidRDefault="00DC26D2">
            <w:pPr>
              <w:rPr>
                <w:sz w:val="14"/>
                <w:szCs w:val="14"/>
              </w:rPr>
            </w:pPr>
          </w:p>
        </w:tc>
        <w:tc>
          <w:tcPr>
            <w:tcW w:w="600" w:type="dxa"/>
            <w:tcBorders>
              <w:bottom w:val="single" w:sz="8" w:space="0" w:color="auto"/>
            </w:tcBorders>
            <w:vAlign w:val="bottom"/>
          </w:tcPr>
          <w:p w14:paraId="62CC7960" w14:textId="77777777" w:rsidR="00DC26D2" w:rsidRDefault="00AE6E29">
            <w:pPr>
              <w:jc w:val="right"/>
              <w:rPr>
                <w:sz w:val="20"/>
                <w:szCs w:val="20"/>
              </w:rPr>
            </w:pPr>
            <w:r>
              <w:rPr>
                <w:rFonts w:ascii="Arial" w:eastAsia="Arial" w:hAnsi="Arial" w:cs="Arial"/>
                <w:sz w:val="14"/>
                <w:szCs w:val="14"/>
              </w:rPr>
              <w:t>29,546</w:t>
            </w:r>
          </w:p>
        </w:tc>
        <w:tc>
          <w:tcPr>
            <w:tcW w:w="260" w:type="dxa"/>
            <w:tcBorders>
              <w:bottom w:val="single" w:sz="8" w:space="0" w:color="CFF0FC"/>
            </w:tcBorders>
            <w:vAlign w:val="bottom"/>
          </w:tcPr>
          <w:p w14:paraId="5959322A" w14:textId="77777777" w:rsidR="00DC26D2" w:rsidRDefault="00DC26D2">
            <w:pPr>
              <w:rPr>
                <w:sz w:val="14"/>
                <w:szCs w:val="14"/>
              </w:rPr>
            </w:pPr>
          </w:p>
        </w:tc>
        <w:tc>
          <w:tcPr>
            <w:tcW w:w="20" w:type="dxa"/>
            <w:tcBorders>
              <w:bottom w:val="single" w:sz="8" w:space="0" w:color="CFF0FC"/>
            </w:tcBorders>
            <w:vAlign w:val="bottom"/>
          </w:tcPr>
          <w:p w14:paraId="4DE64A60" w14:textId="77777777" w:rsidR="00DC26D2" w:rsidRDefault="00DC26D2">
            <w:pPr>
              <w:rPr>
                <w:sz w:val="14"/>
                <w:szCs w:val="14"/>
              </w:rPr>
            </w:pPr>
          </w:p>
        </w:tc>
        <w:tc>
          <w:tcPr>
            <w:tcW w:w="320" w:type="dxa"/>
            <w:tcBorders>
              <w:bottom w:val="single" w:sz="8" w:space="0" w:color="auto"/>
            </w:tcBorders>
            <w:vAlign w:val="bottom"/>
          </w:tcPr>
          <w:p w14:paraId="16C02BE7" w14:textId="77777777" w:rsidR="00DC26D2" w:rsidRDefault="00DC26D2">
            <w:pPr>
              <w:rPr>
                <w:sz w:val="14"/>
                <w:szCs w:val="14"/>
              </w:rPr>
            </w:pPr>
          </w:p>
        </w:tc>
        <w:tc>
          <w:tcPr>
            <w:tcW w:w="1160" w:type="dxa"/>
            <w:tcBorders>
              <w:bottom w:val="single" w:sz="8" w:space="0" w:color="auto"/>
            </w:tcBorders>
            <w:vAlign w:val="bottom"/>
          </w:tcPr>
          <w:p w14:paraId="65610D64" w14:textId="77777777" w:rsidR="00DC26D2" w:rsidRDefault="00AE6E29">
            <w:pPr>
              <w:jc w:val="right"/>
              <w:rPr>
                <w:sz w:val="20"/>
                <w:szCs w:val="20"/>
              </w:rPr>
            </w:pPr>
            <w:r>
              <w:rPr>
                <w:rFonts w:ascii="Arial" w:eastAsia="Arial" w:hAnsi="Arial" w:cs="Arial"/>
                <w:sz w:val="14"/>
                <w:szCs w:val="14"/>
              </w:rPr>
              <w:t>30,355</w:t>
            </w:r>
          </w:p>
        </w:tc>
        <w:tc>
          <w:tcPr>
            <w:tcW w:w="100" w:type="dxa"/>
            <w:tcBorders>
              <w:bottom w:val="single" w:sz="8" w:space="0" w:color="CFF0FC"/>
            </w:tcBorders>
            <w:vAlign w:val="bottom"/>
          </w:tcPr>
          <w:p w14:paraId="574B9250" w14:textId="77777777" w:rsidR="00DC26D2" w:rsidRDefault="00DC26D2">
            <w:pPr>
              <w:rPr>
                <w:sz w:val="14"/>
                <w:szCs w:val="14"/>
              </w:rPr>
            </w:pPr>
          </w:p>
        </w:tc>
        <w:tc>
          <w:tcPr>
            <w:tcW w:w="0" w:type="dxa"/>
            <w:vAlign w:val="bottom"/>
          </w:tcPr>
          <w:p w14:paraId="0938F0DD" w14:textId="77777777" w:rsidR="00DC26D2" w:rsidRDefault="00DC26D2">
            <w:pPr>
              <w:rPr>
                <w:sz w:val="1"/>
                <w:szCs w:val="1"/>
              </w:rPr>
            </w:pPr>
          </w:p>
        </w:tc>
      </w:tr>
      <w:tr w:rsidR="00DC26D2" w14:paraId="3B8FA10E" w14:textId="77777777">
        <w:trPr>
          <w:trHeight w:val="158"/>
        </w:trPr>
        <w:tc>
          <w:tcPr>
            <w:tcW w:w="7900" w:type="dxa"/>
            <w:shd w:val="clear" w:color="auto" w:fill="CFF0FC"/>
            <w:vAlign w:val="bottom"/>
          </w:tcPr>
          <w:p w14:paraId="2176C7F5" w14:textId="77777777" w:rsidR="00DC26D2" w:rsidRDefault="00AE6E29">
            <w:pPr>
              <w:spacing w:line="158" w:lineRule="exact"/>
              <w:ind w:left="460"/>
              <w:rPr>
                <w:sz w:val="20"/>
                <w:szCs w:val="20"/>
              </w:rPr>
            </w:pPr>
            <w:r>
              <w:rPr>
                <w:rFonts w:ascii="Arial" w:eastAsia="Arial" w:hAnsi="Arial" w:cs="Arial"/>
                <w:sz w:val="14"/>
                <w:szCs w:val="14"/>
              </w:rPr>
              <w:t>Total liabilities</w:t>
            </w:r>
          </w:p>
        </w:tc>
        <w:tc>
          <w:tcPr>
            <w:tcW w:w="880" w:type="dxa"/>
            <w:tcBorders>
              <w:bottom w:val="single" w:sz="8" w:space="0" w:color="auto"/>
            </w:tcBorders>
            <w:shd w:val="clear" w:color="auto" w:fill="CFF0FC"/>
            <w:vAlign w:val="bottom"/>
          </w:tcPr>
          <w:p w14:paraId="64E1D34D" w14:textId="77777777" w:rsidR="00DC26D2" w:rsidRDefault="00DC26D2">
            <w:pPr>
              <w:rPr>
                <w:sz w:val="13"/>
                <w:szCs w:val="13"/>
              </w:rPr>
            </w:pPr>
          </w:p>
        </w:tc>
        <w:tc>
          <w:tcPr>
            <w:tcW w:w="600" w:type="dxa"/>
            <w:tcBorders>
              <w:bottom w:val="single" w:sz="8" w:space="0" w:color="auto"/>
            </w:tcBorders>
            <w:shd w:val="clear" w:color="auto" w:fill="CFF0FC"/>
            <w:vAlign w:val="bottom"/>
          </w:tcPr>
          <w:p w14:paraId="46740DE2" w14:textId="77777777" w:rsidR="00DC26D2" w:rsidRDefault="00AE6E29">
            <w:pPr>
              <w:spacing w:line="158" w:lineRule="exact"/>
              <w:jc w:val="right"/>
              <w:rPr>
                <w:sz w:val="20"/>
                <w:szCs w:val="20"/>
              </w:rPr>
            </w:pPr>
            <w:r>
              <w:rPr>
                <w:rFonts w:ascii="Arial" w:eastAsia="Arial" w:hAnsi="Arial" w:cs="Arial"/>
                <w:w w:val="89"/>
                <w:sz w:val="14"/>
                <w:szCs w:val="14"/>
              </w:rPr>
              <w:t>3,797,457</w:t>
            </w:r>
          </w:p>
        </w:tc>
        <w:tc>
          <w:tcPr>
            <w:tcW w:w="260" w:type="dxa"/>
            <w:shd w:val="clear" w:color="auto" w:fill="CFF0FC"/>
            <w:vAlign w:val="bottom"/>
          </w:tcPr>
          <w:p w14:paraId="6D4579EE" w14:textId="77777777" w:rsidR="00DC26D2" w:rsidRDefault="00DC26D2">
            <w:pPr>
              <w:rPr>
                <w:sz w:val="13"/>
                <w:szCs w:val="13"/>
              </w:rPr>
            </w:pPr>
          </w:p>
        </w:tc>
        <w:tc>
          <w:tcPr>
            <w:tcW w:w="20" w:type="dxa"/>
            <w:shd w:val="clear" w:color="auto" w:fill="CFF0FC"/>
            <w:vAlign w:val="bottom"/>
          </w:tcPr>
          <w:p w14:paraId="1D638FB5" w14:textId="77777777" w:rsidR="00DC26D2" w:rsidRDefault="00DC26D2">
            <w:pPr>
              <w:rPr>
                <w:sz w:val="13"/>
                <w:szCs w:val="13"/>
              </w:rPr>
            </w:pPr>
          </w:p>
        </w:tc>
        <w:tc>
          <w:tcPr>
            <w:tcW w:w="320" w:type="dxa"/>
            <w:tcBorders>
              <w:bottom w:val="single" w:sz="8" w:space="0" w:color="auto"/>
            </w:tcBorders>
            <w:shd w:val="clear" w:color="auto" w:fill="CFF0FC"/>
            <w:vAlign w:val="bottom"/>
          </w:tcPr>
          <w:p w14:paraId="0F8CCA21" w14:textId="77777777" w:rsidR="00DC26D2" w:rsidRDefault="00DC26D2">
            <w:pPr>
              <w:rPr>
                <w:sz w:val="13"/>
                <w:szCs w:val="13"/>
              </w:rPr>
            </w:pPr>
          </w:p>
        </w:tc>
        <w:tc>
          <w:tcPr>
            <w:tcW w:w="1160" w:type="dxa"/>
            <w:tcBorders>
              <w:bottom w:val="single" w:sz="8" w:space="0" w:color="auto"/>
            </w:tcBorders>
            <w:shd w:val="clear" w:color="auto" w:fill="CFF0FC"/>
            <w:vAlign w:val="bottom"/>
          </w:tcPr>
          <w:p w14:paraId="27331062" w14:textId="77777777" w:rsidR="00DC26D2" w:rsidRDefault="00AE6E29">
            <w:pPr>
              <w:spacing w:line="158" w:lineRule="exact"/>
              <w:jc w:val="right"/>
              <w:rPr>
                <w:sz w:val="20"/>
                <w:szCs w:val="20"/>
              </w:rPr>
            </w:pPr>
            <w:r>
              <w:rPr>
                <w:rFonts w:ascii="Arial" w:eastAsia="Arial" w:hAnsi="Arial" w:cs="Arial"/>
                <w:sz w:val="14"/>
                <w:szCs w:val="14"/>
              </w:rPr>
              <w:t>3,916,972</w:t>
            </w:r>
          </w:p>
        </w:tc>
        <w:tc>
          <w:tcPr>
            <w:tcW w:w="100" w:type="dxa"/>
            <w:shd w:val="clear" w:color="auto" w:fill="CFF0FC"/>
            <w:vAlign w:val="bottom"/>
          </w:tcPr>
          <w:p w14:paraId="6D084283" w14:textId="77777777" w:rsidR="00DC26D2" w:rsidRDefault="00DC26D2">
            <w:pPr>
              <w:rPr>
                <w:sz w:val="13"/>
                <w:szCs w:val="13"/>
              </w:rPr>
            </w:pPr>
          </w:p>
        </w:tc>
        <w:tc>
          <w:tcPr>
            <w:tcW w:w="0" w:type="dxa"/>
            <w:vAlign w:val="bottom"/>
          </w:tcPr>
          <w:p w14:paraId="70EC7D4B" w14:textId="77777777" w:rsidR="00DC26D2" w:rsidRDefault="00DC26D2">
            <w:pPr>
              <w:rPr>
                <w:sz w:val="1"/>
                <w:szCs w:val="1"/>
              </w:rPr>
            </w:pPr>
          </w:p>
        </w:tc>
      </w:tr>
      <w:tr w:rsidR="00DC26D2" w14:paraId="32576562" w14:textId="77777777">
        <w:trPr>
          <w:trHeight w:val="145"/>
        </w:trPr>
        <w:tc>
          <w:tcPr>
            <w:tcW w:w="7900" w:type="dxa"/>
            <w:vAlign w:val="bottom"/>
          </w:tcPr>
          <w:p w14:paraId="102264D7" w14:textId="77777777" w:rsidR="00DC26D2" w:rsidRDefault="00AE6E29">
            <w:pPr>
              <w:spacing w:line="145" w:lineRule="exact"/>
              <w:rPr>
                <w:sz w:val="20"/>
                <w:szCs w:val="20"/>
              </w:rPr>
            </w:pPr>
            <w:r>
              <w:rPr>
                <w:rFonts w:ascii="Arial" w:eastAsia="Arial" w:hAnsi="Arial" w:cs="Arial"/>
                <w:sz w:val="14"/>
                <w:szCs w:val="14"/>
              </w:rPr>
              <w:t>Equity:</w:t>
            </w:r>
          </w:p>
        </w:tc>
        <w:tc>
          <w:tcPr>
            <w:tcW w:w="880" w:type="dxa"/>
            <w:vAlign w:val="bottom"/>
          </w:tcPr>
          <w:p w14:paraId="12833BEA" w14:textId="77777777" w:rsidR="00DC26D2" w:rsidRDefault="00DC26D2">
            <w:pPr>
              <w:rPr>
                <w:sz w:val="12"/>
                <w:szCs w:val="12"/>
              </w:rPr>
            </w:pPr>
          </w:p>
        </w:tc>
        <w:tc>
          <w:tcPr>
            <w:tcW w:w="600" w:type="dxa"/>
            <w:vAlign w:val="bottom"/>
          </w:tcPr>
          <w:p w14:paraId="4F9E2F23" w14:textId="77777777" w:rsidR="00DC26D2" w:rsidRDefault="00DC26D2">
            <w:pPr>
              <w:rPr>
                <w:sz w:val="12"/>
                <w:szCs w:val="12"/>
              </w:rPr>
            </w:pPr>
          </w:p>
        </w:tc>
        <w:tc>
          <w:tcPr>
            <w:tcW w:w="260" w:type="dxa"/>
            <w:vAlign w:val="bottom"/>
          </w:tcPr>
          <w:p w14:paraId="02833539" w14:textId="77777777" w:rsidR="00DC26D2" w:rsidRDefault="00DC26D2">
            <w:pPr>
              <w:rPr>
                <w:sz w:val="12"/>
                <w:szCs w:val="12"/>
              </w:rPr>
            </w:pPr>
          </w:p>
        </w:tc>
        <w:tc>
          <w:tcPr>
            <w:tcW w:w="20" w:type="dxa"/>
            <w:vAlign w:val="bottom"/>
          </w:tcPr>
          <w:p w14:paraId="7E9D8792" w14:textId="77777777" w:rsidR="00DC26D2" w:rsidRDefault="00DC26D2">
            <w:pPr>
              <w:rPr>
                <w:sz w:val="12"/>
                <w:szCs w:val="12"/>
              </w:rPr>
            </w:pPr>
          </w:p>
        </w:tc>
        <w:tc>
          <w:tcPr>
            <w:tcW w:w="320" w:type="dxa"/>
            <w:vAlign w:val="bottom"/>
          </w:tcPr>
          <w:p w14:paraId="7C66F143" w14:textId="77777777" w:rsidR="00DC26D2" w:rsidRDefault="00DC26D2">
            <w:pPr>
              <w:rPr>
                <w:sz w:val="12"/>
                <w:szCs w:val="12"/>
              </w:rPr>
            </w:pPr>
          </w:p>
        </w:tc>
        <w:tc>
          <w:tcPr>
            <w:tcW w:w="1160" w:type="dxa"/>
            <w:vAlign w:val="bottom"/>
          </w:tcPr>
          <w:p w14:paraId="1442869D" w14:textId="77777777" w:rsidR="00DC26D2" w:rsidRDefault="00DC26D2">
            <w:pPr>
              <w:rPr>
                <w:sz w:val="12"/>
                <w:szCs w:val="12"/>
              </w:rPr>
            </w:pPr>
          </w:p>
        </w:tc>
        <w:tc>
          <w:tcPr>
            <w:tcW w:w="100" w:type="dxa"/>
            <w:vAlign w:val="bottom"/>
          </w:tcPr>
          <w:p w14:paraId="5732DE78" w14:textId="77777777" w:rsidR="00DC26D2" w:rsidRDefault="00DC26D2">
            <w:pPr>
              <w:rPr>
                <w:sz w:val="12"/>
                <w:szCs w:val="12"/>
              </w:rPr>
            </w:pPr>
          </w:p>
        </w:tc>
        <w:tc>
          <w:tcPr>
            <w:tcW w:w="0" w:type="dxa"/>
            <w:vAlign w:val="bottom"/>
          </w:tcPr>
          <w:p w14:paraId="558D8C97" w14:textId="77777777" w:rsidR="00DC26D2" w:rsidRDefault="00DC26D2">
            <w:pPr>
              <w:rPr>
                <w:sz w:val="1"/>
                <w:szCs w:val="1"/>
              </w:rPr>
            </w:pPr>
          </w:p>
        </w:tc>
      </w:tr>
      <w:tr w:rsidR="00DC26D2" w14:paraId="24C0F50D" w14:textId="77777777">
        <w:trPr>
          <w:trHeight w:val="152"/>
        </w:trPr>
        <w:tc>
          <w:tcPr>
            <w:tcW w:w="7900" w:type="dxa"/>
            <w:shd w:val="clear" w:color="auto" w:fill="CFF0FC"/>
            <w:vAlign w:val="bottom"/>
          </w:tcPr>
          <w:p w14:paraId="5DD922FD" w14:textId="77777777" w:rsidR="00DC26D2" w:rsidRDefault="00AE6E29">
            <w:pPr>
              <w:spacing w:line="153" w:lineRule="exact"/>
              <w:rPr>
                <w:sz w:val="20"/>
                <w:szCs w:val="20"/>
              </w:rPr>
            </w:pPr>
            <w:r>
              <w:rPr>
                <w:rFonts w:ascii="Arial" w:eastAsia="Arial" w:hAnsi="Arial" w:cs="Arial"/>
                <w:sz w:val="14"/>
                <w:szCs w:val="14"/>
              </w:rPr>
              <w:t>Textainer Group Holdings Limited shareholders' equity:</w:t>
            </w:r>
          </w:p>
        </w:tc>
        <w:tc>
          <w:tcPr>
            <w:tcW w:w="880" w:type="dxa"/>
            <w:shd w:val="clear" w:color="auto" w:fill="CFF0FC"/>
            <w:vAlign w:val="bottom"/>
          </w:tcPr>
          <w:p w14:paraId="6E201B33" w14:textId="77777777" w:rsidR="00DC26D2" w:rsidRDefault="00DC26D2">
            <w:pPr>
              <w:rPr>
                <w:sz w:val="13"/>
                <w:szCs w:val="13"/>
              </w:rPr>
            </w:pPr>
          </w:p>
        </w:tc>
        <w:tc>
          <w:tcPr>
            <w:tcW w:w="600" w:type="dxa"/>
            <w:shd w:val="clear" w:color="auto" w:fill="CFF0FC"/>
            <w:vAlign w:val="bottom"/>
          </w:tcPr>
          <w:p w14:paraId="60C064D1" w14:textId="77777777" w:rsidR="00DC26D2" w:rsidRDefault="00DC26D2">
            <w:pPr>
              <w:rPr>
                <w:sz w:val="13"/>
                <w:szCs w:val="13"/>
              </w:rPr>
            </w:pPr>
          </w:p>
        </w:tc>
        <w:tc>
          <w:tcPr>
            <w:tcW w:w="260" w:type="dxa"/>
            <w:shd w:val="clear" w:color="auto" w:fill="CFF0FC"/>
            <w:vAlign w:val="bottom"/>
          </w:tcPr>
          <w:p w14:paraId="4FE89857" w14:textId="77777777" w:rsidR="00DC26D2" w:rsidRDefault="00DC26D2">
            <w:pPr>
              <w:rPr>
                <w:sz w:val="13"/>
                <w:szCs w:val="13"/>
              </w:rPr>
            </w:pPr>
          </w:p>
        </w:tc>
        <w:tc>
          <w:tcPr>
            <w:tcW w:w="20" w:type="dxa"/>
            <w:shd w:val="clear" w:color="auto" w:fill="CFF0FC"/>
            <w:vAlign w:val="bottom"/>
          </w:tcPr>
          <w:p w14:paraId="29292975" w14:textId="77777777" w:rsidR="00DC26D2" w:rsidRDefault="00DC26D2">
            <w:pPr>
              <w:rPr>
                <w:sz w:val="13"/>
                <w:szCs w:val="13"/>
              </w:rPr>
            </w:pPr>
          </w:p>
        </w:tc>
        <w:tc>
          <w:tcPr>
            <w:tcW w:w="320" w:type="dxa"/>
            <w:shd w:val="clear" w:color="auto" w:fill="CFF0FC"/>
            <w:vAlign w:val="bottom"/>
          </w:tcPr>
          <w:p w14:paraId="2B283DE7" w14:textId="77777777" w:rsidR="00DC26D2" w:rsidRDefault="00DC26D2">
            <w:pPr>
              <w:rPr>
                <w:sz w:val="13"/>
                <w:szCs w:val="13"/>
              </w:rPr>
            </w:pPr>
          </w:p>
        </w:tc>
        <w:tc>
          <w:tcPr>
            <w:tcW w:w="1160" w:type="dxa"/>
            <w:shd w:val="clear" w:color="auto" w:fill="CFF0FC"/>
            <w:vAlign w:val="bottom"/>
          </w:tcPr>
          <w:p w14:paraId="41DB9CF0" w14:textId="77777777" w:rsidR="00DC26D2" w:rsidRDefault="00DC26D2">
            <w:pPr>
              <w:rPr>
                <w:sz w:val="13"/>
                <w:szCs w:val="13"/>
              </w:rPr>
            </w:pPr>
          </w:p>
        </w:tc>
        <w:tc>
          <w:tcPr>
            <w:tcW w:w="100" w:type="dxa"/>
            <w:shd w:val="clear" w:color="auto" w:fill="CFF0FC"/>
            <w:vAlign w:val="bottom"/>
          </w:tcPr>
          <w:p w14:paraId="21206ABF" w14:textId="77777777" w:rsidR="00DC26D2" w:rsidRDefault="00DC26D2">
            <w:pPr>
              <w:rPr>
                <w:sz w:val="13"/>
                <w:szCs w:val="13"/>
              </w:rPr>
            </w:pPr>
          </w:p>
        </w:tc>
        <w:tc>
          <w:tcPr>
            <w:tcW w:w="0" w:type="dxa"/>
            <w:vAlign w:val="bottom"/>
          </w:tcPr>
          <w:p w14:paraId="73ABE6C4" w14:textId="77777777" w:rsidR="00DC26D2" w:rsidRDefault="00DC26D2">
            <w:pPr>
              <w:rPr>
                <w:sz w:val="1"/>
                <w:szCs w:val="1"/>
              </w:rPr>
            </w:pPr>
          </w:p>
        </w:tc>
      </w:tr>
      <w:tr w:rsidR="00DC26D2" w14:paraId="212FA5AC" w14:textId="77777777">
        <w:trPr>
          <w:trHeight w:val="152"/>
        </w:trPr>
        <w:tc>
          <w:tcPr>
            <w:tcW w:w="7900" w:type="dxa"/>
            <w:vAlign w:val="bottom"/>
          </w:tcPr>
          <w:p w14:paraId="1985B357" w14:textId="77777777" w:rsidR="00DC26D2" w:rsidRDefault="00AE6E29">
            <w:pPr>
              <w:spacing w:line="152" w:lineRule="exact"/>
              <w:ind w:left="240"/>
              <w:rPr>
                <w:sz w:val="20"/>
                <w:szCs w:val="20"/>
              </w:rPr>
            </w:pPr>
            <w:r>
              <w:rPr>
                <w:rFonts w:ascii="Arial" w:eastAsia="Arial" w:hAnsi="Arial" w:cs="Arial"/>
                <w:sz w:val="14"/>
                <w:szCs w:val="14"/>
              </w:rPr>
              <w:t xml:space="preserve">Common shares, $0.01 par value. Authorized </w:t>
            </w:r>
            <w:r>
              <w:rPr>
                <w:rFonts w:ascii="Arial" w:eastAsia="Arial" w:hAnsi="Arial" w:cs="Arial"/>
                <w:sz w:val="14"/>
                <w:szCs w:val="14"/>
              </w:rPr>
              <w:t>140,000,000 shares; 58,326,555 shares issued and 54,870,475</w:t>
            </w:r>
          </w:p>
        </w:tc>
        <w:tc>
          <w:tcPr>
            <w:tcW w:w="880" w:type="dxa"/>
            <w:vAlign w:val="bottom"/>
          </w:tcPr>
          <w:p w14:paraId="393DCC40" w14:textId="77777777" w:rsidR="00DC26D2" w:rsidRDefault="00DC26D2">
            <w:pPr>
              <w:rPr>
                <w:sz w:val="13"/>
                <w:szCs w:val="13"/>
              </w:rPr>
            </w:pPr>
          </w:p>
        </w:tc>
        <w:tc>
          <w:tcPr>
            <w:tcW w:w="600" w:type="dxa"/>
            <w:vAlign w:val="bottom"/>
          </w:tcPr>
          <w:p w14:paraId="12D17D35" w14:textId="77777777" w:rsidR="00DC26D2" w:rsidRDefault="00DC26D2">
            <w:pPr>
              <w:rPr>
                <w:sz w:val="13"/>
                <w:szCs w:val="13"/>
              </w:rPr>
            </w:pPr>
          </w:p>
        </w:tc>
        <w:tc>
          <w:tcPr>
            <w:tcW w:w="260" w:type="dxa"/>
            <w:vAlign w:val="bottom"/>
          </w:tcPr>
          <w:p w14:paraId="09BD1873" w14:textId="77777777" w:rsidR="00DC26D2" w:rsidRDefault="00DC26D2">
            <w:pPr>
              <w:rPr>
                <w:sz w:val="13"/>
                <w:szCs w:val="13"/>
              </w:rPr>
            </w:pPr>
          </w:p>
        </w:tc>
        <w:tc>
          <w:tcPr>
            <w:tcW w:w="20" w:type="dxa"/>
            <w:vAlign w:val="bottom"/>
          </w:tcPr>
          <w:p w14:paraId="365F9E1D" w14:textId="77777777" w:rsidR="00DC26D2" w:rsidRDefault="00DC26D2">
            <w:pPr>
              <w:rPr>
                <w:sz w:val="13"/>
                <w:szCs w:val="13"/>
              </w:rPr>
            </w:pPr>
          </w:p>
        </w:tc>
        <w:tc>
          <w:tcPr>
            <w:tcW w:w="320" w:type="dxa"/>
            <w:vAlign w:val="bottom"/>
          </w:tcPr>
          <w:p w14:paraId="0D418A11" w14:textId="77777777" w:rsidR="00DC26D2" w:rsidRDefault="00DC26D2">
            <w:pPr>
              <w:rPr>
                <w:sz w:val="13"/>
                <w:szCs w:val="13"/>
              </w:rPr>
            </w:pPr>
          </w:p>
        </w:tc>
        <w:tc>
          <w:tcPr>
            <w:tcW w:w="1160" w:type="dxa"/>
            <w:vAlign w:val="bottom"/>
          </w:tcPr>
          <w:p w14:paraId="265A6540" w14:textId="77777777" w:rsidR="00DC26D2" w:rsidRDefault="00DC26D2">
            <w:pPr>
              <w:rPr>
                <w:sz w:val="13"/>
                <w:szCs w:val="13"/>
              </w:rPr>
            </w:pPr>
          </w:p>
        </w:tc>
        <w:tc>
          <w:tcPr>
            <w:tcW w:w="100" w:type="dxa"/>
            <w:vAlign w:val="bottom"/>
          </w:tcPr>
          <w:p w14:paraId="74EB0F21" w14:textId="77777777" w:rsidR="00DC26D2" w:rsidRDefault="00DC26D2">
            <w:pPr>
              <w:rPr>
                <w:sz w:val="13"/>
                <w:szCs w:val="13"/>
              </w:rPr>
            </w:pPr>
          </w:p>
        </w:tc>
        <w:tc>
          <w:tcPr>
            <w:tcW w:w="0" w:type="dxa"/>
            <w:vAlign w:val="bottom"/>
          </w:tcPr>
          <w:p w14:paraId="78B05EBE" w14:textId="77777777" w:rsidR="00DC26D2" w:rsidRDefault="00DC26D2">
            <w:pPr>
              <w:rPr>
                <w:sz w:val="1"/>
                <w:szCs w:val="1"/>
              </w:rPr>
            </w:pPr>
          </w:p>
        </w:tc>
      </w:tr>
      <w:tr w:rsidR="00DC26D2" w14:paraId="7CDB5AA0" w14:textId="77777777">
        <w:trPr>
          <w:trHeight w:val="166"/>
        </w:trPr>
        <w:tc>
          <w:tcPr>
            <w:tcW w:w="7900" w:type="dxa"/>
            <w:vAlign w:val="bottom"/>
          </w:tcPr>
          <w:p w14:paraId="3BF37AB2" w14:textId="77777777" w:rsidR="00DC26D2" w:rsidRDefault="00AE6E29">
            <w:pPr>
              <w:ind w:left="340"/>
              <w:rPr>
                <w:sz w:val="20"/>
                <w:szCs w:val="20"/>
              </w:rPr>
            </w:pPr>
            <w:r>
              <w:rPr>
                <w:rFonts w:ascii="Arial" w:eastAsia="Arial" w:hAnsi="Arial" w:cs="Arial"/>
                <w:sz w:val="14"/>
                <w:szCs w:val="14"/>
              </w:rPr>
              <w:t>shares outstanding at 2020; 58,326,555 shares issued and 56,817,918 shares outstanding at 2019</w:t>
            </w:r>
          </w:p>
        </w:tc>
        <w:tc>
          <w:tcPr>
            <w:tcW w:w="880" w:type="dxa"/>
            <w:vAlign w:val="bottom"/>
          </w:tcPr>
          <w:p w14:paraId="06B6D5E2" w14:textId="77777777" w:rsidR="00DC26D2" w:rsidRDefault="00DC26D2">
            <w:pPr>
              <w:rPr>
                <w:sz w:val="14"/>
                <w:szCs w:val="14"/>
              </w:rPr>
            </w:pPr>
          </w:p>
        </w:tc>
        <w:tc>
          <w:tcPr>
            <w:tcW w:w="600" w:type="dxa"/>
            <w:vAlign w:val="bottom"/>
          </w:tcPr>
          <w:p w14:paraId="2F380310" w14:textId="77777777" w:rsidR="00DC26D2" w:rsidRDefault="00AE6E29">
            <w:pPr>
              <w:jc w:val="right"/>
              <w:rPr>
                <w:sz w:val="20"/>
                <w:szCs w:val="20"/>
              </w:rPr>
            </w:pPr>
            <w:r>
              <w:rPr>
                <w:rFonts w:ascii="Arial" w:eastAsia="Arial" w:hAnsi="Arial" w:cs="Arial"/>
                <w:sz w:val="14"/>
                <w:szCs w:val="14"/>
              </w:rPr>
              <w:t>583</w:t>
            </w:r>
          </w:p>
        </w:tc>
        <w:tc>
          <w:tcPr>
            <w:tcW w:w="260" w:type="dxa"/>
            <w:vAlign w:val="bottom"/>
          </w:tcPr>
          <w:p w14:paraId="12DA4CFD" w14:textId="77777777" w:rsidR="00DC26D2" w:rsidRDefault="00DC26D2">
            <w:pPr>
              <w:rPr>
                <w:sz w:val="14"/>
                <w:szCs w:val="14"/>
              </w:rPr>
            </w:pPr>
          </w:p>
        </w:tc>
        <w:tc>
          <w:tcPr>
            <w:tcW w:w="20" w:type="dxa"/>
            <w:vAlign w:val="bottom"/>
          </w:tcPr>
          <w:p w14:paraId="5BC84705" w14:textId="77777777" w:rsidR="00DC26D2" w:rsidRDefault="00DC26D2">
            <w:pPr>
              <w:rPr>
                <w:sz w:val="14"/>
                <w:szCs w:val="14"/>
              </w:rPr>
            </w:pPr>
          </w:p>
        </w:tc>
        <w:tc>
          <w:tcPr>
            <w:tcW w:w="320" w:type="dxa"/>
            <w:vAlign w:val="bottom"/>
          </w:tcPr>
          <w:p w14:paraId="2D59851A" w14:textId="77777777" w:rsidR="00DC26D2" w:rsidRDefault="00DC26D2">
            <w:pPr>
              <w:rPr>
                <w:sz w:val="14"/>
                <w:szCs w:val="14"/>
              </w:rPr>
            </w:pPr>
          </w:p>
        </w:tc>
        <w:tc>
          <w:tcPr>
            <w:tcW w:w="1160" w:type="dxa"/>
            <w:vAlign w:val="bottom"/>
          </w:tcPr>
          <w:p w14:paraId="5E53FAB4" w14:textId="77777777" w:rsidR="00DC26D2" w:rsidRDefault="00AE6E29">
            <w:pPr>
              <w:jc w:val="right"/>
              <w:rPr>
                <w:sz w:val="20"/>
                <w:szCs w:val="20"/>
              </w:rPr>
            </w:pPr>
            <w:r>
              <w:rPr>
                <w:rFonts w:ascii="Arial" w:eastAsia="Arial" w:hAnsi="Arial" w:cs="Arial"/>
                <w:sz w:val="14"/>
                <w:szCs w:val="14"/>
              </w:rPr>
              <w:t>583</w:t>
            </w:r>
          </w:p>
        </w:tc>
        <w:tc>
          <w:tcPr>
            <w:tcW w:w="100" w:type="dxa"/>
            <w:vAlign w:val="bottom"/>
          </w:tcPr>
          <w:p w14:paraId="56C5B770" w14:textId="77777777" w:rsidR="00DC26D2" w:rsidRDefault="00DC26D2">
            <w:pPr>
              <w:rPr>
                <w:sz w:val="14"/>
                <w:szCs w:val="14"/>
              </w:rPr>
            </w:pPr>
          </w:p>
        </w:tc>
        <w:tc>
          <w:tcPr>
            <w:tcW w:w="0" w:type="dxa"/>
            <w:vAlign w:val="bottom"/>
          </w:tcPr>
          <w:p w14:paraId="7A1B1AAD" w14:textId="77777777" w:rsidR="00DC26D2" w:rsidRDefault="00DC26D2">
            <w:pPr>
              <w:rPr>
                <w:sz w:val="1"/>
                <w:szCs w:val="1"/>
              </w:rPr>
            </w:pPr>
          </w:p>
        </w:tc>
      </w:tr>
      <w:tr w:rsidR="00DC26D2" w14:paraId="08654DB0" w14:textId="77777777">
        <w:trPr>
          <w:trHeight w:val="165"/>
        </w:trPr>
        <w:tc>
          <w:tcPr>
            <w:tcW w:w="7900" w:type="dxa"/>
            <w:shd w:val="clear" w:color="auto" w:fill="CFF0FC"/>
            <w:vAlign w:val="bottom"/>
          </w:tcPr>
          <w:p w14:paraId="0630AF07" w14:textId="77777777" w:rsidR="00DC26D2" w:rsidRDefault="00AE6E29">
            <w:pPr>
              <w:ind w:left="240"/>
              <w:rPr>
                <w:sz w:val="20"/>
                <w:szCs w:val="20"/>
              </w:rPr>
            </w:pPr>
            <w:r>
              <w:rPr>
                <w:rFonts w:ascii="Arial" w:eastAsia="Arial" w:hAnsi="Arial" w:cs="Arial"/>
                <w:sz w:val="14"/>
                <w:szCs w:val="14"/>
              </w:rPr>
              <w:t xml:space="preserve">Treasury shares, at cost, 3,456,080 and 1,508,637 shares, </w:t>
            </w:r>
            <w:r>
              <w:rPr>
                <w:rFonts w:ascii="Arial" w:eastAsia="Arial" w:hAnsi="Arial" w:cs="Arial"/>
                <w:sz w:val="14"/>
                <w:szCs w:val="14"/>
              </w:rPr>
              <w:t>respectively</w:t>
            </w:r>
          </w:p>
        </w:tc>
        <w:tc>
          <w:tcPr>
            <w:tcW w:w="880" w:type="dxa"/>
            <w:shd w:val="clear" w:color="auto" w:fill="CFF0FC"/>
            <w:vAlign w:val="bottom"/>
          </w:tcPr>
          <w:p w14:paraId="14B75F9C" w14:textId="77777777" w:rsidR="00DC26D2" w:rsidRDefault="00DC26D2">
            <w:pPr>
              <w:rPr>
                <w:sz w:val="14"/>
                <w:szCs w:val="14"/>
              </w:rPr>
            </w:pPr>
          </w:p>
        </w:tc>
        <w:tc>
          <w:tcPr>
            <w:tcW w:w="860" w:type="dxa"/>
            <w:gridSpan w:val="2"/>
            <w:shd w:val="clear" w:color="auto" w:fill="CFF0FC"/>
            <w:vAlign w:val="bottom"/>
          </w:tcPr>
          <w:p w14:paraId="59DBA2C3" w14:textId="77777777" w:rsidR="00DC26D2" w:rsidRDefault="00AE6E29">
            <w:pPr>
              <w:ind w:right="220"/>
              <w:jc w:val="right"/>
              <w:rPr>
                <w:sz w:val="20"/>
                <w:szCs w:val="20"/>
              </w:rPr>
            </w:pPr>
            <w:r>
              <w:rPr>
                <w:rFonts w:ascii="Arial" w:eastAsia="Arial" w:hAnsi="Arial" w:cs="Arial"/>
                <w:sz w:val="14"/>
                <w:szCs w:val="14"/>
              </w:rPr>
              <w:t>(33,223)</w:t>
            </w:r>
          </w:p>
        </w:tc>
        <w:tc>
          <w:tcPr>
            <w:tcW w:w="20" w:type="dxa"/>
            <w:shd w:val="clear" w:color="auto" w:fill="CFF0FC"/>
            <w:vAlign w:val="bottom"/>
          </w:tcPr>
          <w:p w14:paraId="59FFEA6E" w14:textId="77777777" w:rsidR="00DC26D2" w:rsidRDefault="00DC26D2">
            <w:pPr>
              <w:rPr>
                <w:sz w:val="14"/>
                <w:szCs w:val="14"/>
              </w:rPr>
            </w:pPr>
          </w:p>
        </w:tc>
        <w:tc>
          <w:tcPr>
            <w:tcW w:w="320" w:type="dxa"/>
            <w:shd w:val="clear" w:color="auto" w:fill="CFF0FC"/>
            <w:vAlign w:val="bottom"/>
          </w:tcPr>
          <w:p w14:paraId="49D164C3" w14:textId="77777777" w:rsidR="00DC26D2" w:rsidRDefault="00DC26D2">
            <w:pPr>
              <w:rPr>
                <w:sz w:val="14"/>
                <w:szCs w:val="14"/>
              </w:rPr>
            </w:pPr>
          </w:p>
        </w:tc>
        <w:tc>
          <w:tcPr>
            <w:tcW w:w="1260" w:type="dxa"/>
            <w:gridSpan w:val="2"/>
            <w:shd w:val="clear" w:color="auto" w:fill="CFF0FC"/>
            <w:vAlign w:val="bottom"/>
          </w:tcPr>
          <w:p w14:paraId="01136EC6" w14:textId="77777777" w:rsidR="00DC26D2" w:rsidRDefault="00AE6E29">
            <w:pPr>
              <w:ind w:right="60"/>
              <w:jc w:val="right"/>
              <w:rPr>
                <w:sz w:val="20"/>
                <w:szCs w:val="20"/>
              </w:rPr>
            </w:pPr>
            <w:r>
              <w:rPr>
                <w:rFonts w:ascii="Arial" w:eastAsia="Arial" w:hAnsi="Arial" w:cs="Arial"/>
                <w:sz w:val="14"/>
                <w:szCs w:val="14"/>
              </w:rPr>
              <w:t>(17,746)</w:t>
            </w:r>
          </w:p>
        </w:tc>
        <w:tc>
          <w:tcPr>
            <w:tcW w:w="0" w:type="dxa"/>
            <w:vAlign w:val="bottom"/>
          </w:tcPr>
          <w:p w14:paraId="618D64EA" w14:textId="77777777" w:rsidR="00DC26D2" w:rsidRDefault="00DC26D2">
            <w:pPr>
              <w:rPr>
                <w:sz w:val="1"/>
                <w:szCs w:val="1"/>
              </w:rPr>
            </w:pPr>
          </w:p>
        </w:tc>
      </w:tr>
      <w:tr w:rsidR="00DC26D2" w14:paraId="1F5EF02A" w14:textId="77777777">
        <w:trPr>
          <w:trHeight w:val="165"/>
        </w:trPr>
        <w:tc>
          <w:tcPr>
            <w:tcW w:w="7900" w:type="dxa"/>
            <w:vAlign w:val="bottom"/>
          </w:tcPr>
          <w:p w14:paraId="31620E5D" w14:textId="77777777" w:rsidR="00DC26D2" w:rsidRDefault="00AE6E29">
            <w:pPr>
              <w:ind w:left="240"/>
              <w:rPr>
                <w:sz w:val="20"/>
                <w:szCs w:val="20"/>
              </w:rPr>
            </w:pPr>
            <w:r>
              <w:rPr>
                <w:rFonts w:ascii="Arial" w:eastAsia="Arial" w:hAnsi="Arial" w:cs="Arial"/>
                <w:sz w:val="14"/>
                <w:szCs w:val="14"/>
              </w:rPr>
              <w:t>Additional paid-in capital</w:t>
            </w:r>
          </w:p>
        </w:tc>
        <w:tc>
          <w:tcPr>
            <w:tcW w:w="880" w:type="dxa"/>
            <w:vAlign w:val="bottom"/>
          </w:tcPr>
          <w:p w14:paraId="19CDCCD2" w14:textId="77777777" w:rsidR="00DC26D2" w:rsidRDefault="00DC26D2">
            <w:pPr>
              <w:rPr>
                <w:sz w:val="14"/>
                <w:szCs w:val="14"/>
              </w:rPr>
            </w:pPr>
          </w:p>
        </w:tc>
        <w:tc>
          <w:tcPr>
            <w:tcW w:w="600" w:type="dxa"/>
            <w:vAlign w:val="bottom"/>
          </w:tcPr>
          <w:p w14:paraId="07374F43" w14:textId="77777777" w:rsidR="00DC26D2" w:rsidRDefault="00AE6E29">
            <w:pPr>
              <w:jc w:val="right"/>
              <w:rPr>
                <w:sz w:val="20"/>
                <w:szCs w:val="20"/>
              </w:rPr>
            </w:pPr>
            <w:r>
              <w:rPr>
                <w:rFonts w:ascii="Arial" w:eastAsia="Arial" w:hAnsi="Arial" w:cs="Arial"/>
                <w:sz w:val="14"/>
                <w:szCs w:val="14"/>
              </w:rPr>
              <w:t>411,666</w:t>
            </w:r>
          </w:p>
        </w:tc>
        <w:tc>
          <w:tcPr>
            <w:tcW w:w="260" w:type="dxa"/>
            <w:vAlign w:val="bottom"/>
          </w:tcPr>
          <w:p w14:paraId="6FE86EF1" w14:textId="77777777" w:rsidR="00DC26D2" w:rsidRDefault="00DC26D2">
            <w:pPr>
              <w:rPr>
                <w:sz w:val="14"/>
                <w:szCs w:val="14"/>
              </w:rPr>
            </w:pPr>
          </w:p>
        </w:tc>
        <w:tc>
          <w:tcPr>
            <w:tcW w:w="20" w:type="dxa"/>
            <w:vAlign w:val="bottom"/>
          </w:tcPr>
          <w:p w14:paraId="42F4F6D5" w14:textId="77777777" w:rsidR="00DC26D2" w:rsidRDefault="00DC26D2">
            <w:pPr>
              <w:rPr>
                <w:sz w:val="14"/>
                <w:szCs w:val="14"/>
              </w:rPr>
            </w:pPr>
          </w:p>
        </w:tc>
        <w:tc>
          <w:tcPr>
            <w:tcW w:w="320" w:type="dxa"/>
            <w:vAlign w:val="bottom"/>
          </w:tcPr>
          <w:p w14:paraId="4AAE16C8" w14:textId="77777777" w:rsidR="00DC26D2" w:rsidRDefault="00DC26D2">
            <w:pPr>
              <w:rPr>
                <w:sz w:val="14"/>
                <w:szCs w:val="14"/>
              </w:rPr>
            </w:pPr>
          </w:p>
        </w:tc>
        <w:tc>
          <w:tcPr>
            <w:tcW w:w="1160" w:type="dxa"/>
            <w:vAlign w:val="bottom"/>
          </w:tcPr>
          <w:p w14:paraId="13ACC27D" w14:textId="77777777" w:rsidR="00DC26D2" w:rsidRDefault="00AE6E29">
            <w:pPr>
              <w:jc w:val="right"/>
              <w:rPr>
                <w:sz w:val="20"/>
                <w:szCs w:val="20"/>
              </w:rPr>
            </w:pPr>
            <w:r>
              <w:rPr>
                <w:rFonts w:ascii="Arial" w:eastAsia="Arial" w:hAnsi="Arial" w:cs="Arial"/>
                <w:sz w:val="14"/>
                <w:szCs w:val="14"/>
              </w:rPr>
              <w:t>410,595</w:t>
            </w:r>
          </w:p>
        </w:tc>
        <w:tc>
          <w:tcPr>
            <w:tcW w:w="100" w:type="dxa"/>
            <w:vAlign w:val="bottom"/>
          </w:tcPr>
          <w:p w14:paraId="65ADE1FE" w14:textId="77777777" w:rsidR="00DC26D2" w:rsidRDefault="00DC26D2">
            <w:pPr>
              <w:rPr>
                <w:sz w:val="14"/>
                <w:szCs w:val="14"/>
              </w:rPr>
            </w:pPr>
          </w:p>
        </w:tc>
        <w:tc>
          <w:tcPr>
            <w:tcW w:w="0" w:type="dxa"/>
            <w:vAlign w:val="bottom"/>
          </w:tcPr>
          <w:p w14:paraId="5AC3AA09" w14:textId="77777777" w:rsidR="00DC26D2" w:rsidRDefault="00DC26D2">
            <w:pPr>
              <w:rPr>
                <w:sz w:val="1"/>
                <w:szCs w:val="1"/>
              </w:rPr>
            </w:pPr>
          </w:p>
        </w:tc>
      </w:tr>
      <w:tr w:rsidR="00DC26D2" w14:paraId="1A5B4C61" w14:textId="77777777">
        <w:trPr>
          <w:trHeight w:val="165"/>
        </w:trPr>
        <w:tc>
          <w:tcPr>
            <w:tcW w:w="7900" w:type="dxa"/>
            <w:shd w:val="clear" w:color="auto" w:fill="CFF0FC"/>
            <w:vAlign w:val="bottom"/>
          </w:tcPr>
          <w:p w14:paraId="18304D62" w14:textId="77777777" w:rsidR="00DC26D2" w:rsidRDefault="00AE6E29">
            <w:pPr>
              <w:ind w:left="240"/>
              <w:rPr>
                <w:sz w:val="20"/>
                <w:szCs w:val="20"/>
              </w:rPr>
            </w:pPr>
            <w:r>
              <w:rPr>
                <w:rFonts w:ascii="Arial" w:eastAsia="Arial" w:hAnsi="Arial" w:cs="Arial"/>
                <w:sz w:val="14"/>
                <w:szCs w:val="14"/>
              </w:rPr>
              <w:t>Accumulated other comprehensive loss</w:t>
            </w:r>
          </w:p>
        </w:tc>
        <w:tc>
          <w:tcPr>
            <w:tcW w:w="880" w:type="dxa"/>
            <w:shd w:val="clear" w:color="auto" w:fill="CFF0FC"/>
            <w:vAlign w:val="bottom"/>
          </w:tcPr>
          <w:p w14:paraId="10155F14" w14:textId="77777777" w:rsidR="00DC26D2" w:rsidRDefault="00DC26D2">
            <w:pPr>
              <w:rPr>
                <w:sz w:val="14"/>
                <w:szCs w:val="14"/>
              </w:rPr>
            </w:pPr>
          </w:p>
        </w:tc>
        <w:tc>
          <w:tcPr>
            <w:tcW w:w="860" w:type="dxa"/>
            <w:gridSpan w:val="2"/>
            <w:shd w:val="clear" w:color="auto" w:fill="CFF0FC"/>
            <w:vAlign w:val="bottom"/>
          </w:tcPr>
          <w:p w14:paraId="1EED37C4" w14:textId="77777777" w:rsidR="00DC26D2" w:rsidRDefault="00AE6E29">
            <w:pPr>
              <w:ind w:right="220"/>
              <w:jc w:val="right"/>
              <w:rPr>
                <w:sz w:val="20"/>
                <w:szCs w:val="20"/>
              </w:rPr>
            </w:pPr>
            <w:r>
              <w:rPr>
                <w:rFonts w:ascii="Arial" w:eastAsia="Arial" w:hAnsi="Arial" w:cs="Arial"/>
                <w:sz w:val="14"/>
                <w:szCs w:val="14"/>
              </w:rPr>
              <w:t>(9,401)</w:t>
            </w:r>
          </w:p>
        </w:tc>
        <w:tc>
          <w:tcPr>
            <w:tcW w:w="20" w:type="dxa"/>
            <w:shd w:val="clear" w:color="auto" w:fill="CFF0FC"/>
            <w:vAlign w:val="bottom"/>
          </w:tcPr>
          <w:p w14:paraId="0D812835" w14:textId="77777777" w:rsidR="00DC26D2" w:rsidRDefault="00DC26D2">
            <w:pPr>
              <w:rPr>
                <w:sz w:val="14"/>
                <w:szCs w:val="14"/>
              </w:rPr>
            </w:pPr>
          </w:p>
        </w:tc>
        <w:tc>
          <w:tcPr>
            <w:tcW w:w="320" w:type="dxa"/>
            <w:shd w:val="clear" w:color="auto" w:fill="CFF0FC"/>
            <w:vAlign w:val="bottom"/>
          </w:tcPr>
          <w:p w14:paraId="2EF0301A" w14:textId="77777777" w:rsidR="00DC26D2" w:rsidRDefault="00DC26D2">
            <w:pPr>
              <w:rPr>
                <w:sz w:val="14"/>
                <w:szCs w:val="14"/>
              </w:rPr>
            </w:pPr>
          </w:p>
        </w:tc>
        <w:tc>
          <w:tcPr>
            <w:tcW w:w="1260" w:type="dxa"/>
            <w:gridSpan w:val="2"/>
            <w:shd w:val="clear" w:color="auto" w:fill="CFF0FC"/>
            <w:vAlign w:val="bottom"/>
          </w:tcPr>
          <w:p w14:paraId="4F722DC9" w14:textId="77777777" w:rsidR="00DC26D2" w:rsidRDefault="00AE6E29">
            <w:pPr>
              <w:ind w:right="60"/>
              <w:jc w:val="right"/>
              <w:rPr>
                <w:sz w:val="20"/>
                <w:szCs w:val="20"/>
              </w:rPr>
            </w:pPr>
            <w:r>
              <w:rPr>
                <w:rFonts w:ascii="Arial" w:eastAsia="Arial" w:hAnsi="Arial" w:cs="Arial"/>
                <w:sz w:val="14"/>
                <w:szCs w:val="14"/>
              </w:rPr>
              <w:t>(511)</w:t>
            </w:r>
          </w:p>
        </w:tc>
        <w:tc>
          <w:tcPr>
            <w:tcW w:w="0" w:type="dxa"/>
            <w:vAlign w:val="bottom"/>
          </w:tcPr>
          <w:p w14:paraId="6A5357C7" w14:textId="77777777" w:rsidR="00DC26D2" w:rsidRDefault="00DC26D2">
            <w:pPr>
              <w:rPr>
                <w:sz w:val="1"/>
                <w:szCs w:val="1"/>
              </w:rPr>
            </w:pPr>
          </w:p>
        </w:tc>
      </w:tr>
      <w:tr w:rsidR="00DC26D2" w14:paraId="12D31437" w14:textId="77777777">
        <w:trPr>
          <w:trHeight w:val="165"/>
        </w:trPr>
        <w:tc>
          <w:tcPr>
            <w:tcW w:w="7900" w:type="dxa"/>
            <w:tcBorders>
              <w:bottom w:val="single" w:sz="8" w:space="0" w:color="CFF0FC"/>
            </w:tcBorders>
            <w:vAlign w:val="bottom"/>
          </w:tcPr>
          <w:p w14:paraId="3B8DEBF9" w14:textId="77777777" w:rsidR="00DC26D2" w:rsidRDefault="00AE6E29">
            <w:pPr>
              <w:ind w:left="240"/>
              <w:rPr>
                <w:sz w:val="20"/>
                <w:szCs w:val="20"/>
              </w:rPr>
            </w:pPr>
            <w:r>
              <w:rPr>
                <w:rFonts w:ascii="Arial" w:eastAsia="Arial" w:hAnsi="Arial" w:cs="Arial"/>
                <w:sz w:val="14"/>
                <w:szCs w:val="14"/>
              </w:rPr>
              <w:t>Retained earnings</w:t>
            </w:r>
          </w:p>
        </w:tc>
        <w:tc>
          <w:tcPr>
            <w:tcW w:w="880" w:type="dxa"/>
            <w:tcBorders>
              <w:bottom w:val="single" w:sz="8" w:space="0" w:color="auto"/>
            </w:tcBorders>
            <w:vAlign w:val="bottom"/>
          </w:tcPr>
          <w:p w14:paraId="4EA274EA" w14:textId="77777777" w:rsidR="00DC26D2" w:rsidRDefault="00DC26D2">
            <w:pPr>
              <w:rPr>
                <w:sz w:val="14"/>
                <w:szCs w:val="14"/>
              </w:rPr>
            </w:pPr>
          </w:p>
        </w:tc>
        <w:tc>
          <w:tcPr>
            <w:tcW w:w="600" w:type="dxa"/>
            <w:tcBorders>
              <w:bottom w:val="single" w:sz="8" w:space="0" w:color="auto"/>
            </w:tcBorders>
            <w:vAlign w:val="bottom"/>
          </w:tcPr>
          <w:p w14:paraId="496C1D75" w14:textId="77777777" w:rsidR="00DC26D2" w:rsidRDefault="00AE6E29">
            <w:pPr>
              <w:jc w:val="right"/>
              <w:rPr>
                <w:sz w:val="20"/>
                <w:szCs w:val="20"/>
              </w:rPr>
            </w:pPr>
            <w:r>
              <w:rPr>
                <w:rFonts w:ascii="Arial" w:eastAsia="Arial" w:hAnsi="Arial" w:cs="Arial"/>
                <w:sz w:val="14"/>
                <w:szCs w:val="14"/>
              </w:rPr>
              <w:t>861,194</w:t>
            </w:r>
          </w:p>
        </w:tc>
        <w:tc>
          <w:tcPr>
            <w:tcW w:w="260" w:type="dxa"/>
            <w:tcBorders>
              <w:bottom w:val="single" w:sz="8" w:space="0" w:color="CFF0FC"/>
            </w:tcBorders>
            <w:vAlign w:val="bottom"/>
          </w:tcPr>
          <w:p w14:paraId="53B2F349" w14:textId="77777777" w:rsidR="00DC26D2" w:rsidRDefault="00DC26D2">
            <w:pPr>
              <w:rPr>
                <w:sz w:val="14"/>
                <w:szCs w:val="14"/>
              </w:rPr>
            </w:pPr>
          </w:p>
        </w:tc>
        <w:tc>
          <w:tcPr>
            <w:tcW w:w="20" w:type="dxa"/>
            <w:tcBorders>
              <w:bottom w:val="single" w:sz="8" w:space="0" w:color="CFF0FC"/>
            </w:tcBorders>
            <w:vAlign w:val="bottom"/>
          </w:tcPr>
          <w:p w14:paraId="132C12EF" w14:textId="77777777" w:rsidR="00DC26D2" w:rsidRDefault="00DC26D2">
            <w:pPr>
              <w:rPr>
                <w:sz w:val="14"/>
                <w:szCs w:val="14"/>
              </w:rPr>
            </w:pPr>
          </w:p>
        </w:tc>
        <w:tc>
          <w:tcPr>
            <w:tcW w:w="320" w:type="dxa"/>
            <w:tcBorders>
              <w:bottom w:val="single" w:sz="8" w:space="0" w:color="auto"/>
            </w:tcBorders>
            <w:vAlign w:val="bottom"/>
          </w:tcPr>
          <w:p w14:paraId="1CDF2561" w14:textId="77777777" w:rsidR="00DC26D2" w:rsidRDefault="00DC26D2">
            <w:pPr>
              <w:rPr>
                <w:sz w:val="14"/>
                <w:szCs w:val="14"/>
              </w:rPr>
            </w:pPr>
          </w:p>
        </w:tc>
        <w:tc>
          <w:tcPr>
            <w:tcW w:w="1160" w:type="dxa"/>
            <w:tcBorders>
              <w:bottom w:val="single" w:sz="8" w:space="0" w:color="auto"/>
            </w:tcBorders>
            <w:vAlign w:val="bottom"/>
          </w:tcPr>
          <w:p w14:paraId="37A9C9D0" w14:textId="77777777" w:rsidR="00DC26D2" w:rsidRDefault="00AE6E29">
            <w:pPr>
              <w:jc w:val="right"/>
              <w:rPr>
                <w:sz w:val="20"/>
                <w:szCs w:val="20"/>
              </w:rPr>
            </w:pPr>
            <w:r>
              <w:rPr>
                <w:rFonts w:ascii="Arial" w:eastAsia="Arial" w:hAnsi="Arial" w:cs="Arial"/>
                <w:sz w:val="14"/>
                <w:szCs w:val="14"/>
              </w:rPr>
              <w:t>866,458</w:t>
            </w:r>
          </w:p>
        </w:tc>
        <w:tc>
          <w:tcPr>
            <w:tcW w:w="100" w:type="dxa"/>
            <w:tcBorders>
              <w:bottom w:val="single" w:sz="8" w:space="0" w:color="CFF0FC"/>
            </w:tcBorders>
            <w:vAlign w:val="bottom"/>
          </w:tcPr>
          <w:p w14:paraId="07B006A9" w14:textId="77777777" w:rsidR="00DC26D2" w:rsidRDefault="00DC26D2">
            <w:pPr>
              <w:rPr>
                <w:sz w:val="14"/>
                <w:szCs w:val="14"/>
              </w:rPr>
            </w:pPr>
          </w:p>
        </w:tc>
        <w:tc>
          <w:tcPr>
            <w:tcW w:w="0" w:type="dxa"/>
            <w:vAlign w:val="bottom"/>
          </w:tcPr>
          <w:p w14:paraId="06FC298F" w14:textId="77777777" w:rsidR="00DC26D2" w:rsidRDefault="00DC26D2">
            <w:pPr>
              <w:rPr>
                <w:sz w:val="1"/>
                <w:szCs w:val="1"/>
              </w:rPr>
            </w:pPr>
          </w:p>
        </w:tc>
      </w:tr>
      <w:tr w:rsidR="00DC26D2" w14:paraId="4CEA5DAC" w14:textId="77777777">
        <w:trPr>
          <w:trHeight w:val="158"/>
        </w:trPr>
        <w:tc>
          <w:tcPr>
            <w:tcW w:w="7900" w:type="dxa"/>
            <w:shd w:val="clear" w:color="auto" w:fill="CFF0FC"/>
            <w:vAlign w:val="bottom"/>
          </w:tcPr>
          <w:p w14:paraId="46BB3D79" w14:textId="77777777" w:rsidR="00DC26D2" w:rsidRDefault="00AE6E29">
            <w:pPr>
              <w:spacing w:line="158" w:lineRule="exact"/>
              <w:ind w:left="460"/>
              <w:rPr>
                <w:sz w:val="20"/>
                <w:szCs w:val="20"/>
              </w:rPr>
            </w:pPr>
            <w:r>
              <w:rPr>
                <w:rFonts w:ascii="Arial" w:eastAsia="Arial" w:hAnsi="Arial" w:cs="Arial"/>
                <w:sz w:val="14"/>
                <w:szCs w:val="14"/>
              </w:rPr>
              <w:t>Total Textainer Group Holdings Limited shareholders’ equity</w:t>
            </w:r>
          </w:p>
        </w:tc>
        <w:tc>
          <w:tcPr>
            <w:tcW w:w="880" w:type="dxa"/>
            <w:shd w:val="clear" w:color="auto" w:fill="CFF0FC"/>
            <w:vAlign w:val="bottom"/>
          </w:tcPr>
          <w:p w14:paraId="18322D57" w14:textId="77777777" w:rsidR="00DC26D2" w:rsidRDefault="00DC26D2">
            <w:pPr>
              <w:rPr>
                <w:sz w:val="13"/>
                <w:szCs w:val="13"/>
              </w:rPr>
            </w:pPr>
          </w:p>
        </w:tc>
        <w:tc>
          <w:tcPr>
            <w:tcW w:w="600" w:type="dxa"/>
            <w:shd w:val="clear" w:color="auto" w:fill="CFF0FC"/>
            <w:vAlign w:val="bottom"/>
          </w:tcPr>
          <w:p w14:paraId="58022909" w14:textId="77777777" w:rsidR="00DC26D2" w:rsidRDefault="00AE6E29">
            <w:pPr>
              <w:spacing w:line="158" w:lineRule="exact"/>
              <w:jc w:val="right"/>
              <w:rPr>
                <w:sz w:val="20"/>
                <w:szCs w:val="20"/>
              </w:rPr>
            </w:pPr>
            <w:r>
              <w:rPr>
                <w:rFonts w:ascii="Arial" w:eastAsia="Arial" w:hAnsi="Arial" w:cs="Arial"/>
                <w:w w:val="89"/>
                <w:sz w:val="14"/>
                <w:szCs w:val="14"/>
              </w:rPr>
              <w:t>1,230,819</w:t>
            </w:r>
          </w:p>
        </w:tc>
        <w:tc>
          <w:tcPr>
            <w:tcW w:w="260" w:type="dxa"/>
            <w:shd w:val="clear" w:color="auto" w:fill="CFF0FC"/>
            <w:vAlign w:val="bottom"/>
          </w:tcPr>
          <w:p w14:paraId="65ED3494" w14:textId="77777777" w:rsidR="00DC26D2" w:rsidRDefault="00DC26D2">
            <w:pPr>
              <w:rPr>
                <w:sz w:val="13"/>
                <w:szCs w:val="13"/>
              </w:rPr>
            </w:pPr>
          </w:p>
        </w:tc>
        <w:tc>
          <w:tcPr>
            <w:tcW w:w="20" w:type="dxa"/>
            <w:shd w:val="clear" w:color="auto" w:fill="CFF0FC"/>
            <w:vAlign w:val="bottom"/>
          </w:tcPr>
          <w:p w14:paraId="58070AB3" w14:textId="77777777" w:rsidR="00DC26D2" w:rsidRDefault="00DC26D2">
            <w:pPr>
              <w:rPr>
                <w:sz w:val="13"/>
                <w:szCs w:val="13"/>
              </w:rPr>
            </w:pPr>
          </w:p>
        </w:tc>
        <w:tc>
          <w:tcPr>
            <w:tcW w:w="320" w:type="dxa"/>
            <w:shd w:val="clear" w:color="auto" w:fill="CFF0FC"/>
            <w:vAlign w:val="bottom"/>
          </w:tcPr>
          <w:p w14:paraId="21325550" w14:textId="77777777" w:rsidR="00DC26D2" w:rsidRDefault="00DC26D2">
            <w:pPr>
              <w:rPr>
                <w:sz w:val="13"/>
                <w:szCs w:val="13"/>
              </w:rPr>
            </w:pPr>
          </w:p>
        </w:tc>
        <w:tc>
          <w:tcPr>
            <w:tcW w:w="1160" w:type="dxa"/>
            <w:shd w:val="clear" w:color="auto" w:fill="CFF0FC"/>
            <w:vAlign w:val="bottom"/>
          </w:tcPr>
          <w:p w14:paraId="22FFA133" w14:textId="77777777" w:rsidR="00DC26D2" w:rsidRDefault="00AE6E29">
            <w:pPr>
              <w:spacing w:line="158" w:lineRule="exact"/>
              <w:jc w:val="right"/>
              <w:rPr>
                <w:sz w:val="20"/>
                <w:szCs w:val="20"/>
              </w:rPr>
            </w:pPr>
            <w:r>
              <w:rPr>
                <w:rFonts w:ascii="Arial" w:eastAsia="Arial" w:hAnsi="Arial" w:cs="Arial"/>
                <w:sz w:val="14"/>
                <w:szCs w:val="14"/>
              </w:rPr>
              <w:t>1,259,379</w:t>
            </w:r>
          </w:p>
        </w:tc>
        <w:tc>
          <w:tcPr>
            <w:tcW w:w="100" w:type="dxa"/>
            <w:shd w:val="clear" w:color="auto" w:fill="CFF0FC"/>
            <w:vAlign w:val="bottom"/>
          </w:tcPr>
          <w:p w14:paraId="43D7F1C7" w14:textId="77777777" w:rsidR="00DC26D2" w:rsidRDefault="00DC26D2">
            <w:pPr>
              <w:rPr>
                <w:sz w:val="13"/>
                <w:szCs w:val="13"/>
              </w:rPr>
            </w:pPr>
          </w:p>
        </w:tc>
        <w:tc>
          <w:tcPr>
            <w:tcW w:w="0" w:type="dxa"/>
            <w:vAlign w:val="bottom"/>
          </w:tcPr>
          <w:p w14:paraId="4E632760" w14:textId="77777777" w:rsidR="00DC26D2" w:rsidRDefault="00DC26D2">
            <w:pPr>
              <w:rPr>
                <w:sz w:val="1"/>
                <w:szCs w:val="1"/>
              </w:rPr>
            </w:pPr>
          </w:p>
        </w:tc>
      </w:tr>
      <w:tr w:rsidR="00DC26D2" w14:paraId="268EC6DB" w14:textId="77777777">
        <w:trPr>
          <w:trHeight w:val="165"/>
        </w:trPr>
        <w:tc>
          <w:tcPr>
            <w:tcW w:w="7900" w:type="dxa"/>
            <w:tcBorders>
              <w:bottom w:val="single" w:sz="8" w:space="0" w:color="CFF0FC"/>
            </w:tcBorders>
            <w:vAlign w:val="bottom"/>
          </w:tcPr>
          <w:p w14:paraId="56187A7B" w14:textId="77777777" w:rsidR="00DC26D2" w:rsidRDefault="00AE6E29">
            <w:pPr>
              <w:ind w:left="240"/>
              <w:rPr>
                <w:sz w:val="20"/>
                <w:szCs w:val="20"/>
              </w:rPr>
            </w:pPr>
            <w:r>
              <w:rPr>
                <w:rFonts w:ascii="Arial" w:eastAsia="Arial" w:hAnsi="Arial" w:cs="Arial"/>
                <w:sz w:val="14"/>
                <w:szCs w:val="14"/>
              </w:rPr>
              <w:t>Noncontrolling interest</w:t>
            </w:r>
          </w:p>
        </w:tc>
        <w:tc>
          <w:tcPr>
            <w:tcW w:w="880" w:type="dxa"/>
            <w:tcBorders>
              <w:bottom w:val="single" w:sz="8" w:space="0" w:color="auto"/>
            </w:tcBorders>
            <w:vAlign w:val="bottom"/>
          </w:tcPr>
          <w:p w14:paraId="041FA936" w14:textId="77777777" w:rsidR="00DC26D2" w:rsidRDefault="00DC26D2">
            <w:pPr>
              <w:rPr>
                <w:sz w:val="14"/>
                <w:szCs w:val="14"/>
              </w:rPr>
            </w:pPr>
          </w:p>
        </w:tc>
        <w:tc>
          <w:tcPr>
            <w:tcW w:w="600" w:type="dxa"/>
            <w:tcBorders>
              <w:bottom w:val="single" w:sz="8" w:space="0" w:color="auto"/>
            </w:tcBorders>
            <w:vAlign w:val="bottom"/>
          </w:tcPr>
          <w:p w14:paraId="4DAB3F01" w14:textId="77777777" w:rsidR="00DC26D2" w:rsidRDefault="00AE6E29">
            <w:pPr>
              <w:jc w:val="right"/>
              <w:rPr>
                <w:sz w:val="20"/>
                <w:szCs w:val="20"/>
              </w:rPr>
            </w:pPr>
            <w:r>
              <w:rPr>
                <w:rFonts w:ascii="Arial" w:eastAsia="Arial" w:hAnsi="Arial" w:cs="Arial"/>
                <w:sz w:val="14"/>
                <w:szCs w:val="14"/>
              </w:rPr>
              <w:t>25,530</w:t>
            </w:r>
          </w:p>
        </w:tc>
        <w:tc>
          <w:tcPr>
            <w:tcW w:w="260" w:type="dxa"/>
            <w:tcBorders>
              <w:bottom w:val="single" w:sz="8" w:space="0" w:color="CFF0FC"/>
            </w:tcBorders>
            <w:vAlign w:val="bottom"/>
          </w:tcPr>
          <w:p w14:paraId="3D9CE0A8" w14:textId="77777777" w:rsidR="00DC26D2" w:rsidRDefault="00DC26D2">
            <w:pPr>
              <w:rPr>
                <w:sz w:val="14"/>
                <w:szCs w:val="14"/>
              </w:rPr>
            </w:pPr>
          </w:p>
        </w:tc>
        <w:tc>
          <w:tcPr>
            <w:tcW w:w="20" w:type="dxa"/>
            <w:tcBorders>
              <w:bottom w:val="single" w:sz="8" w:space="0" w:color="CFF0FC"/>
            </w:tcBorders>
            <w:vAlign w:val="bottom"/>
          </w:tcPr>
          <w:p w14:paraId="466357F6" w14:textId="77777777" w:rsidR="00DC26D2" w:rsidRDefault="00DC26D2">
            <w:pPr>
              <w:rPr>
                <w:sz w:val="14"/>
                <w:szCs w:val="14"/>
              </w:rPr>
            </w:pPr>
          </w:p>
        </w:tc>
        <w:tc>
          <w:tcPr>
            <w:tcW w:w="320" w:type="dxa"/>
            <w:tcBorders>
              <w:bottom w:val="single" w:sz="8" w:space="0" w:color="auto"/>
            </w:tcBorders>
            <w:vAlign w:val="bottom"/>
          </w:tcPr>
          <w:p w14:paraId="6C32446B" w14:textId="77777777" w:rsidR="00DC26D2" w:rsidRDefault="00DC26D2">
            <w:pPr>
              <w:rPr>
                <w:sz w:val="14"/>
                <w:szCs w:val="14"/>
              </w:rPr>
            </w:pPr>
          </w:p>
        </w:tc>
        <w:tc>
          <w:tcPr>
            <w:tcW w:w="1160" w:type="dxa"/>
            <w:tcBorders>
              <w:bottom w:val="single" w:sz="8" w:space="0" w:color="auto"/>
            </w:tcBorders>
            <w:vAlign w:val="bottom"/>
          </w:tcPr>
          <w:p w14:paraId="5F77A4B8" w14:textId="77777777" w:rsidR="00DC26D2" w:rsidRDefault="00AE6E29">
            <w:pPr>
              <w:jc w:val="right"/>
              <w:rPr>
                <w:sz w:val="20"/>
                <w:szCs w:val="20"/>
              </w:rPr>
            </w:pPr>
            <w:r>
              <w:rPr>
                <w:rFonts w:ascii="Arial" w:eastAsia="Arial" w:hAnsi="Arial" w:cs="Arial"/>
                <w:sz w:val="14"/>
                <w:szCs w:val="14"/>
              </w:rPr>
              <w:t>26,266</w:t>
            </w:r>
          </w:p>
        </w:tc>
        <w:tc>
          <w:tcPr>
            <w:tcW w:w="100" w:type="dxa"/>
            <w:tcBorders>
              <w:bottom w:val="single" w:sz="8" w:space="0" w:color="CFF0FC"/>
            </w:tcBorders>
            <w:vAlign w:val="bottom"/>
          </w:tcPr>
          <w:p w14:paraId="0BF71DC2" w14:textId="77777777" w:rsidR="00DC26D2" w:rsidRDefault="00DC26D2">
            <w:pPr>
              <w:rPr>
                <w:sz w:val="14"/>
                <w:szCs w:val="14"/>
              </w:rPr>
            </w:pPr>
          </w:p>
        </w:tc>
        <w:tc>
          <w:tcPr>
            <w:tcW w:w="0" w:type="dxa"/>
            <w:vAlign w:val="bottom"/>
          </w:tcPr>
          <w:p w14:paraId="223D5912" w14:textId="77777777" w:rsidR="00DC26D2" w:rsidRDefault="00DC26D2">
            <w:pPr>
              <w:rPr>
                <w:sz w:val="1"/>
                <w:szCs w:val="1"/>
              </w:rPr>
            </w:pPr>
          </w:p>
        </w:tc>
      </w:tr>
      <w:tr w:rsidR="00DC26D2" w14:paraId="092FBD19" w14:textId="77777777">
        <w:trPr>
          <w:trHeight w:val="158"/>
        </w:trPr>
        <w:tc>
          <w:tcPr>
            <w:tcW w:w="7900" w:type="dxa"/>
            <w:shd w:val="clear" w:color="auto" w:fill="CFF0FC"/>
            <w:vAlign w:val="bottom"/>
          </w:tcPr>
          <w:p w14:paraId="4E6F85B1" w14:textId="77777777" w:rsidR="00DC26D2" w:rsidRDefault="00AE6E29">
            <w:pPr>
              <w:spacing w:line="158" w:lineRule="exact"/>
              <w:ind w:left="460"/>
              <w:rPr>
                <w:sz w:val="20"/>
                <w:szCs w:val="20"/>
              </w:rPr>
            </w:pPr>
            <w:r>
              <w:rPr>
                <w:rFonts w:ascii="Arial" w:eastAsia="Arial" w:hAnsi="Arial" w:cs="Arial"/>
                <w:sz w:val="14"/>
                <w:szCs w:val="14"/>
              </w:rPr>
              <w:t>Total equity</w:t>
            </w:r>
          </w:p>
        </w:tc>
        <w:tc>
          <w:tcPr>
            <w:tcW w:w="880" w:type="dxa"/>
            <w:tcBorders>
              <w:bottom w:val="single" w:sz="8" w:space="0" w:color="auto"/>
            </w:tcBorders>
            <w:shd w:val="clear" w:color="auto" w:fill="CFF0FC"/>
            <w:vAlign w:val="bottom"/>
          </w:tcPr>
          <w:p w14:paraId="2768B1BE" w14:textId="77777777" w:rsidR="00DC26D2" w:rsidRDefault="00DC26D2">
            <w:pPr>
              <w:rPr>
                <w:sz w:val="13"/>
                <w:szCs w:val="13"/>
              </w:rPr>
            </w:pPr>
          </w:p>
        </w:tc>
        <w:tc>
          <w:tcPr>
            <w:tcW w:w="600" w:type="dxa"/>
            <w:tcBorders>
              <w:bottom w:val="single" w:sz="8" w:space="0" w:color="auto"/>
            </w:tcBorders>
            <w:shd w:val="clear" w:color="auto" w:fill="CFF0FC"/>
            <w:vAlign w:val="bottom"/>
          </w:tcPr>
          <w:p w14:paraId="767782B6" w14:textId="77777777" w:rsidR="00DC26D2" w:rsidRDefault="00AE6E29">
            <w:pPr>
              <w:spacing w:line="158" w:lineRule="exact"/>
              <w:jc w:val="right"/>
              <w:rPr>
                <w:sz w:val="20"/>
                <w:szCs w:val="20"/>
              </w:rPr>
            </w:pPr>
            <w:r>
              <w:rPr>
                <w:rFonts w:ascii="Arial" w:eastAsia="Arial" w:hAnsi="Arial" w:cs="Arial"/>
                <w:w w:val="89"/>
                <w:sz w:val="14"/>
                <w:szCs w:val="14"/>
              </w:rPr>
              <w:t>1,256,349</w:t>
            </w:r>
          </w:p>
        </w:tc>
        <w:tc>
          <w:tcPr>
            <w:tcW w:w="260" w:type="dxa"/>
            <w:shd w:val="clear" w:color="auto" w:fill="CFF0FC"/>
            <w:vAlign w:val="bottom"/>
          </w:tcPr>
          <w:p w14:paraId="61DE8543" w14:textId="77777777" w:rsidR="00DC26D2" w:rsidRDefault="00DC26D2">
            <w:pPr>
              <w:rPr>
                <w:sz w:val="13"/>
                <w:szCs w:val="13"/>
              </w:rPr>
            </w:pPr>
          </w:p>
        </w:tc>
        <w:tc>
          <w:tcPr>
            <w:tcW w:w="20" w:type="dxa"/>
            <w:shd w:val="clear" w:color="auto" w:fill="CFF0FC"/>
            <w:vAlign w:val="bottom"/>
          </w:tcPr>
          <w:p w14:paraId="30AB5300" w14:textId="77777777" w:rsidR="00DC26D2" w:rsidRDefault="00DC26D2">
            <w:pPr>
              <w:rPr>
                <w:sz w:val="13"/>
                <w:szCs w:val="13"/>
              </w:rPr>
            </w:pPr>
          </w:p>
        </w:tc>
        <w:tc>
          <w:tcPr>
            <w:tcW w:w="320" w:type="dxa"/>
            <w:tcBorders>
              <w:bottom w:val="single" w:sz="8" w:space="0" w:color="auto"/>
            </w:tcBorders>
            <w:shd w:val="clear" w:color="auto" w:fill="CFF0FC"/>
            <w:vAlign w:val="bottom"/>
          </w:tcPr>
          <w:p w14:paraId="379C03E9" w14:textId="77777777" w:rsidR="00DC26D2" w:rsidRDefault="00DC26D2">
            <w:pPr>
              <w:rPr>
                <w:sz w:val="13"/>
                <w:szCs w:val="13"/>
              </w:rPr>
            </w:pPr>
          </w:p>
        </w:tc>
        <w:tc>
          <w:tcPr>
            <w:tcW w:w="1160" w:type="dxa"/>
            <w:tcBorders>
              <w:bottom w:val="single" w:sz="8" w:space="0" w:color="auto"/>
            </w:tcBorders>
            <w:shd w:val="clear" w:color="auto" w:fill="CFF0FC"/>
            <w:vAlign w:val="bottom"/>
          </w:tcPr>
          <w:p w14:paraId="774EE479" w14:textId="77777777" w:rsidR="00DC26D2" w:rsidRDefault="00AE6E29">
            <w:pPr>
              <w:spacing w:line="158" w:lineRule="exact"/>
              <w:jc w:val="right"/>
              <w:rPr>
                <w:sz w:val="20"/>
                <w:szCs w:val="20"/>
              </w:rPr>
            </w:pPr>
            <w:r>
              <w:rPr>
                <w:rFonts w:ascii="Arial" w:eastAsia="Arial" w:hAnsi="Arial" w:cs="Arial"/>
                <w:sz w:val="14"/>
                <w:szCs w:val="14"/>
              </w:rPr>
              <w:t>1,285,645</w:t>
            </w:r>
          </w:p>
        </w:tc>
        <w:tc>
          <w:tcPr>
            <w:tcW w:w="100" w:type="dxa"/>
            <w:shd w:val="clear" w:color="auto" w:fill="CFF0FC"/>
            <w:vAlign w:val="bottom"/>
          </w:tcPr>
          <w:p w14:paraId="289FE634" w14:textId="77777777" w:rsidR="00DC26D2" w:rsidRDefault="00DC26D2">
            <w:pPr>
              <w:rPr>
                <w:sz w:val="13"/>
                <w:szCs w:val="13"/>
              </w:rPr>
            </w:pPr>
          </w:p>
        </w:tc>
        <w:tc>
          <w:tcPr>
            <w:tcW w:w="0" w:type="dxa"/>
            <w:vAlign w:val="bottom"/>
          </w:tcPr>
          <w:p w14:paraId="194F1044" w14:textId="77777777" w:rsidR="00DC26D2" w:rsidRDefault="00DC26D2">
            <w:pPr>
              <w:rPr>
                <w:sz w:val="1"/>
                <w:szCs w:val="1"/>
              </w:rPr>
            </w:pPr>
          </w:p>
        </w:tc>
      </w:tr>
      <w:tr w:rsidR="00DC26D2" w14:paraId="1036C140" w14:textId="77777777">
        <w:trPr>
          <w:trHeight w:val="158"/>
        </w:trPr>
        <w:tc>
          <w:tcPr>
            <w:tcW w:w="7900" w:type="dxa"/>
            <w:vAlign w:val="bottom"/>
          </w:tcPr>
          <w:p w14:paraId="07762AFF" w14:textId="77777777" w:rsidR="00DC26D2" w:rsidRDefault="00AE6E29">
            <w:pPr>
              <w:spacing w:line="158" w:lineRule="exact"/>
              <w:ind w:left="460"/>
              <w:rPr>
                <w:sz w:val="20"/>
                <w:szCs w:val="20"/>
              </w:rPr>
            </w:pPr>
            <w:r>
              <w:rPr>
                <w:rFonts w:ascii="Arial" w:eastAsia="Arial" w:hAnsi="Arial" w:cs="Arial"/>
                <w:sz w:val="14"/>
                <w:szCs w:val="14"/>
              </w:rPr>
              <w:t>Total liabilities and equity</w:t>
            </w:r>
          </w:p>
        </w:tc>
        <w:tc>
          <w:tcPr>
            <w:tcW w:w="880" w:type="dxa"/>
            <w:tcBorders>
              <w:bottom w:val="single" w:sz="8" w:space="0" w:color="auto"/>
            </w:tcBorders>
            <w:vAlign w:val="bottom"/>
          </w:tcPr>
          <w:p w14:paraId="5B5C33FB" w14:textId="77777777" w:rsidR="00DC26D2" w:rsidRDefault="00AE6E29">
            <w:pPr>
              <w:spacing w:line="158" w:lineRule="exact"/>
              <w:ind w:right="729"/>
              <w:jc w:val="right"/>
              <w:rPr>
                <w:sz w:val="20"/>
                <w:szCs w:val="20"/>
              </w:rPr>
            </w:pPr>
            <w:r>
              <w:rPr>
                <w:rFonts w:ascii="Arial" w:eastAsia="Arial" w:hAnsi="Arial" w:cs="Arial"/>
                <w:w w:val="76"/>
                <w:sz w:val="14"/>
                <w:szCs w:val="14"/>
              </w:rPr>
              <w:t>$</w:t>
            </w:r>
          </w:p>
        </w:tc>
        <w:tc>
          <w:tcPr>
            <w:tcW w:w="600" w:type="dxa"/>
            <w:tcBorders>
              <w:bottom w:val="single" w:sz="8" w:space="0" w:color="auto"/>
            </w:tcBorders>
            <w:vAlign w:val="bottom"/>
          </w:tcPr>
          <w:p w14:paraId="7B42F8A0" w14:textId="77777777" w:rsidR="00DC26D2" w:rsidRDefault="00AE6E29">
            <w:pPr>
              <w:spacing w:line="158" w:lineRule="exact"/>
              <w:jc w:val="right"/>
              <w:rPr>
                <w:sz w:val="20"/>
                <w:szCs w:val="20"/>
              </w:rPr>
            </w:pPr>
            <w:r>
              <w:rPr>
                <w:rFonts w:ascii="Arial" w:eastAsia="Arial" w:hAnsi="Arial" w:cs="Arial"/>
                <w:w w:val="89"/>
                <w:sz w:val="14"/>
                <w:szCs w:val="14"/>
              </w:rPr>
              <w:t>5,053,806</w:t>
            </w:r>
          </w:p>
        </w:tc>
        <w:tc>
          <w:tcPr>
            <w:tcW w:w="260" w:type="dxa"/>
            <w:vAlign w:val="bottom"/>
          </w:tcPr>
          <w:p w14:paraId="5349072A" w14:textId="77777777" w:rsidR="00DC26D2" w:rsidRDefault="00DC26D2">
            <w:pPr>
              <w:rPr>
                <w:sz w:val="13"/>
                <w:szCs w:val="13"/>
              </w:rPr>
            </w:pPr>
          </w:p>
        </w:tc>
        <w:tc>
          <w:tcPr>
            <w:tcW w:w="20" w:type="dxa"/>
            <w:tcBorders>
              <w:bottom w:val="single" w:sz="8" w:space="0" w:color="auto"/>
            </w:tcBorders>
            <w:vAlign w:val="bottom"/>
          </w:tcPr>
          <w:p w14:paraId="33A4A59C" w14:textId="77777777" w:rsidR="00DC26D2" w:rsidRDefault="00DC26D2">
            <w:pPr>
              <w:rPr>
                <w:sz w:val="13"/>
                <w:szCs w:val="13"/>
              </w:rPr>
            </w:pPr>
          </w:p>
        </w:tc>
        <w:tc>
          <w:tcPr>
            <w:tcW w:w="320" w:type="dxa"/>
            <w:tcBorders>
              <w:bottom w:val="single" w:sz="8" w:space="0" w:color="auto"/>
            </w:tcBorders>
            <w:vAlign w:val="bottom"/>
          </w:tcPr>
          <w:p w14:paraId="4E7212DC" w14:textId="77777777" w:rsidR="00DC26D2" w:rsidRDefault="00AE6E29">
            <w:pPr>
              <w:ind w:right="209"/>
              <w:jc w:val="right"/>
              <w:rPr>
                <w:sz w:val="20"/>
                <w:szCs w:val="20"/>
              </w:rPr>
            </w:pPr>
            <w:r>
              <w:rPr>
                <w:rFonts w:ascii="Arial" w:eastAsia="Arial" w:hAnsi="Arial" w:cs="Arial"/>
                <w:w w:val="71"/>
                <w:sz w:val="10"/>
                <w:szCs w:val="10"/>
              </w:rPr>
              <w:t>$</w:t>
            </w:r>
          </w:p>
        </w:tc>
        <w:tc>
          <w:tcPr>
            <w:tcW w:w="1160" w:type="dxa"/>
            <w:tcBorders>
              <w:bottom w:val="single" w:sz="8" w:space="0" w:color="auto"/>
            </w:tcBorders>
            <w:vAlign w:val="bottom"/>
          </w:tcPr>
          <w:p w14:paraId="094A5CD0" w14:textId="77777777" w:rsidR="00DC26D2" w:rsidRDefault="00AE6E29">
            <w:pPr>
              <w:spacing w:line="158" w:lineRule="exact"/>
              <w:jc w:val="right"/>
              <w:rPr>
                <w:sz w:val="20"/>
                <w:szCs w:val="20"/>
              </w:rPr>
            </w:pPr>
            <w:r>
              <w:rPr>
                <w:rFonts w:ascii="Arial" w:eastAsia="Arial" w:hAnsi="Arial" w:cs="Arial"/>
                <w:sz w:val="14"/>
                <w:szCs w:val="14"/>
              </w:rPr>
              <w:t>5,202,617</w:t>
            </w:r>
          </w:p>
        </w:tc>
        <w:tc>
          <w:tcPr>
            <w:tcW w:w="100" w:type="dxa"/>
            <w:vAlign w:val="bottom"/>
          </w:tcPr>
          <w:p w14:paraId="04D757B4" w14:textId="77777777" w:rsidR="00DC26D2" w:rsidRDefault="00DC26D2">
            <w:pPr>
              <w:rPr>
                <w:sz w:val="13"/>
                <w:szCs w:val="13"/>
              </w:rPr>
            </w:pPr>
          </w:p>
        </w:tc>
        <w:tc>
          <w:tcPr>
            <w:tcW w:w="0" w:type="dxa"/>
            <w:vAlign w:val="bottom"/>
          </w:tcPr>
          <w:p w14:paraId="544C5A73" w14:textId="77777777" w:rsidR="00DC26D2" w:rsidRDefault="00DC26D2">
            <w:pPr>
              <w:rPr>
                <w:sz w:val="1"/>
                <w:szCs w:val="1"/>
              </w:rPr>
            </w:pPr>
          </w:p>
        </w:tc>
      </w:tr>
      <w:tr w:rsidR="00DC26D2" w14:paraId="79CC0F6A" w14:textId="77777777">
        <w:trPr>
          <w:trHeight w:val="20"/>
        </w:trPr>
        <w:tc>
          <w:tcPr>
            <w:tcW w:w="7900" w:type="dxa"/>
            <w:vAlign w:val="bottom"/>
          </w:tcPr>
          <w:p w14:paraId="1FA07511" w14:textId="77777777" w:rsidR="00DC26D2" w:rsidRDefault="00DC26D2">
            <w:pPr>
              <w:spacing w:line="20" w:lineRule="exact"/>
              <w:rPr>
                <w:sz w:val="1"/>
                <w:szCs w:val="1"/>
              </w:rPr>
            </w:pPr>
          </w:p>
        </w:tc>
        <w:tc>
          <w:tcPr>
            <w:tcW w:w="880" w:type="dxa"/>
            <w:tcBorders>
              <w:bottom w:val="single" w:sz="8" w:space="0" w:color="auto"/>
            </w:tcBorders>
            <w:vAlign w:val="bottom"/>
          </w:tcPr>
          <w:p w14:paraId="69B7C538" w14:textId="77777777" w:rsidR="00DC26D2" w:rsidRDefault="00DC26D2">
            <w:pPr>
              <w:spacing w:line="20" w:lineRule="exact"/>
              <w:rPr>
                <w:sz w:val="1"/>
                <w:szCs w:val="1"/>
              </w:rPr>
            </w:pPr>
          </w:p>
        </w:tc>
        <w:tc>
          <w:tcPr>
            <w:tcW w:w="600" w:type="dxa"/>
            <w:tcBorders>
              <w:bottom w:val="single" w:sz="8" w:space="0" w:color="auto"/>
            </w:tcBorders>
            <w:vAlign w:val="bottom"/>
          </w:tcPr>
          <w:p w14:paraId="4A15F073" w14:textId="77777777" w:rsidR="00DC26D2" w:rsidRDefault="00DC26D2">
            <w:pPr>
              <w:spacing w:line="20" w:lineRule="exact"/>
              <w:rPr>
                <w:sz w:val="1"/>
                <w:szCs w:val="1"/>
              </w:rPr>
            </w:pPr>
          </w:p>
        </w:tc>
        <w:tc>
          <w:tcPr>
            <w:tcW w:w="260" w:type="dxa"/>
            <w:vAlign w:val="bottom"/>
          </w:tcPr>
          <w:p w14:paraId="46B65653" w14:textId="77777777" w:rsidR="00DC26D2" w:rsidRDefault="00DC26D2">
            <w:pPr>
              <w:spacing w:line="20" w:lineRule="exact"/>
              <w:rPr>
                <w:sz w:val="1"/>
                <w:szCs w:val="1"/>
              </w:rPr>
            </w:pPr>
          </w:p>
        </w:tc>
        <w:tc>
          <w:tcPr>
            <w:tcW w:w="20" w:type="dxa"/>
            <w:vAlign w:val="bottom"/>
          </w:tcPr>
          <w:p w14:paraId="5C1A933B" w14:textId="77777777" w:rsidR="00DC26D2" w:rsidRDefault="00DC26D2">
            <w:pPr>
              <w:spacing w:line="20" w:lineRule="exact"/>
              <w:rPr>
                <w:sz w:val="1"/>
                <w:szCs w:val="1"/>
              </w:rPr>
            </w:pPr>
          </w:p>
        </w:tc>
        <w:tc>
          <w:tcPr>
            <w:tcW w:w="320" w:type="dxa"/>
            <w:tcBorders>
              <w:bottom w:val="single" w:sz="8" w:space="0" w:color="auto"/>
            </w:tcBorders>
            <w:vAlign w:val="bottom"/>
          </w:tcPr>
          <w:p w14:paraId="028F198D" w14:textId="77777777" w:rsidR="00DC26D2" w:rsidRDefault="00DC26D2">
            <w:pPr>
              <w:spacing w:line="20" w:lineRule="exact"/>
              <w:rPr>
                <w:sz w:val="1"/>
                <w:szCs w:val="1"/>
              </w:rPr>
            </w:pPr>
          </w:p>
        </w:tc>
        <w:tc>
          <w:tcPr>
            <w:tcW w:w="1160" w:type="dxa"/>
            <w:tcBorders>
              <w:bottom w:val="single" w:sz="8" w:space="0" w:color="auto"/>
            </w:tcBorders>
            <w:vAlign w:val="bottom"/>
          </w:tcPr>
          <w:p w14:paraId="46D3E4E7" w14:textId="77777777" w:rsidR="00DC26D2" w:rsidRDefault="00DC26D2">
            <w:pPr>
              <w:spacing w:line="20" w:lineRule="exact"/>
              <w:rPr>
                <w:sz w:val="1"/>
                <w:szCs w:val="1"/>
              </w:rPr>
            </w:pPr>
          </w:p>
        </w:tc>
        <w:tc>
          <w:tcPr>
            <w:tcW w:w="100" w:type="dxa"/>
            <w:vAlign w:val="bottom"/>
          </w:tcPr>
          <w:p w14:paraId="4A0151FA" w14:textId="77777777" w:rsidR="00DC26D2" w:rsidRDefault="00DC26D2">
            <w:pPr>
              <w:spacing w:line="20" w:lineRule="exact"/>
              <w:rPr>
                <w:sz w:val="1"/>
                <w:szCs w:val="1"/>
              </w:rPr>
            </w:pPr>
          </w:p>
        </w:tc>
        <w:tc>
          <w:tcPr>
            <w:tcW w:w="0" w:type="dxa"/>
            <w:vAlign w:val="bottom"/>
          </w:tcPr>
          <w:p w14:paraId="2FB2CF6B" w14:textId="77777777" w:rsidR="00DC26D2" w:rsidRDefault="00DC26D2">
            <w:pPr>
              <w:spacing w:line="20" w:lineRule="exact"/>
              <w:rPr>
                <w:sz w:val="1"/>
                <w:szCs w:val="1"/>
              </w:rPr>
            </w:pPr>
          </w:p>
        </w:tc>
      </w:tr>
    </w:tbl>
    <w:p w14:paraId="247843A8" w14:textId="77777777" w:rsidR="00DC26D2" w:rsidRDefault="00DC26D2">
      <w:pPr>
        <w:spacing w:line="200" w:lineRule="exact"/>
        <w:rPr>
          <w:sz w:val="20"/>
          <w:szCs w:val="20"/>
        </w:rPr>
      </w:pPr>
    </w:p>
    <w:p w14:paraId="34C8381C" w14:textId="77777777" w:rsidR="00DC26D2" w:rsidRDefault="00DC26D2">
      <w:pPr>
        <w:spacing w:line="200" w:lineRule="exact"/>
        <w:rPr>
          <w:sz w:val="20"/>
          <w:szCs w:val="20"/>
        </w:rPr>
      </w:pPr>
    </w:p>
    <w:p w14:paraId="001D46DE" w14:textId="77777777" w:rsidR="00DC26D2" w:rsidRDefault="00DC26D2">
      <w:pPr>
        <w:spacing w:line="252" w:lineRule="exact"/>
        <w:rPr>
          <w:sz w:val="20"/>
          <w:szCs w:val="20"/>
        </w:rPr>
      </w:pPr>
    </w:p>
    <w:p w14:paraId="7E346B11" w14:textId="77777777" w:rsidR="00DC26D2" w:rsidRDefault="00AE6E29">
      <w:pPr>
        <w:jc w:val="center"/>
        <w:rPr>
          <w:sz w:val="20"/>
          <w:szCs w:val="20"/>
        </w:rPr>
      </w:pPr>
      <w:r>
        <w:rPr>
          <w:rFonts w:ascii="Arial" w:eastAsia="Arial" w:hAnsi="Arial" w:cs="Arial"/>
          <w:sz w:val="15"/>
          <w:szCs w:val="15"/>
        </w:rPr>
        <w:t xml:space="preserve">See accompanying notes to condensed consolidated financial </w:t>
      </w:r>
      <w:r>
        <w:rPr>
          <w:rFonts w:ascii="Arial" w:eastAsia="Arial" w:hAnsi="Arial" w:cs="Arial"/>
          <w:sz w:val="15"/>
          <w:szCs w:val="15"/>
        </w:rPr>
        <w:t>statements.</w:t>
      </w:r>
    </w:p>
    <w:p w14:paraId="3BFC62C3" w14:textId="77777777" w:rsidR="00DC26D2" w:rsidRDefault="00DC26D2">
      <w:pPr>
        <w:spacing w:line="217" w:lineRule="exact"/>
        <w:rPr>
          <w:sz w:val="20"/>
          <w:szCs w:val="20"/>
        </w:rPr>
      </w:pPr>
    </w:p>
    <w:p w14:paraId="5C65B72B" w14:textId="77777777" w:rsidR="00DC26D2" w:rsidRDefault="00AE6E29">
      <w:pPr>
        <w:jc w:val="center"/>
        <w:rPr>
          <w:sz w:val="20"/>
          <w:szCs w:val="20"/>
        </w:rPr>
      </w:pPr>
      <w:r>
        <w:rPr>
          <w:rFonts w:ascii="Arial" w:eastAsia="Arial" w:hAnsi="Arial" w:cs="Arial"/>
          <w:sz w:val="17"/>
          <w:szCs w:val="17"/>
        </w:rPr>
        <w:t>5</w:t>
      </w:r>
    </w:p>
    <w:p w14:paraId="4530CEC7" w14:textId="77777777" w:rsidR="00DC26D2" w:rsidRDefault="00AE6E29">
      <w:pPr>
        <w:spacing w:line="20" w:lineRule="exact"/>
        <w:rPr>
          <w:sz w:val="20"/>
          <w:szCs w:val="20"/>
        </w:rPr>
      </w:pPr>
      <w:r>
        <w:rPr>
          <w:noProof/>
          <w:sz w:val="20"/>
          <w:szCs w:val="20"/>
        </w:rPr>
        <w:drawing>
          <wp:anchor distT="0" distB="0" distL="114300" distR="114300" simplePos="0" relativeHeight="251638784" behindDoc="1" locked="0" layoutInCell="0" allowOverlap="1" wp14:anchorId="69C4CD4B" wp14:editId="3E049781">
            <wp:simplePos x="0" y="0"/>
            <wp:positionH relativeFrom="column">
              <wp:posOffset>-10795</wp:posOffset>
            </wp:positionH>
            <wp:positionV relativeFrom="paragraph">
              <wp:posOffset>64770</wp:posOffset>
            </wp:positionV>
            <wp:extent cx="7165975" cy="412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C79802E" w14:textId="77777777" w:rsidR="00DC26D2" w:rsidRDefault="00DC26D2">
      <w:pPr>
        <w:sectPr w:rsidR="00DC26D2">
          <w:pgSz w:w="11900" w:h="16838"/>
          <w:pgMar w:top="123" w:right="339" w:bottom="1440" w:left="320" w:header="0" w:footer="0" w:gutter="0"/>
          <w:cols w:space="720" w:equalWidth="0">
            <w:col w:w="11240"/>
          </w:cols>
        </w:sectPr>
      </w:pPr>
    </w:p>
    <w:p w14:paraId="5C376762" w14:textId="77777777" w:rsidR="00DC26D2" w:rsidRDefault="00AE6E29">
      <w:pPr>
        <w:jc w:val="center"/>
        <w:rPr>
          <w:sz w:val="20"/>
          <w:szCs w:val="20"/>
        </w:rPr>
      </w:pPr>
      <w:bookmarkStart w:id="5" w:name="page6"/>
      <w:bookmarkEnd w:id="5"/>
      <w:r>
        <w:rPr>
          <w:rFonts w:ascii="Arial" w:eastAsia="Arial" w:hAnsi="Arial" w:cs="Arial"/>
          <w:b/>
          <w:bCs/>
          <w:sz w:val="17"/>
          <w:szCs w:val="17"/>
        </w:rPr>
        <w:lastRenderedPageBreak/>
        <w:t>TEXTAINER GROUP HOLDINGS LIMITED AND SUBSIDIARIES</w:t>
      </w:r>
    </w:p>
    <w:p w14:paraId="54861269" w14:textId="77777777" w:rsidR="00DC26D2" w:rsidRDefault="00DC26D2">
      <w:pPr>
        <w:spacing w:line="23" w:lineRule="exact"/>
        <w:rPr>
          <w:sz w:val="20"/>
          <w:szCs w:val="20"/>
        </w:rPr>
      </w:pPr>
    </w:p>
    <w:p w14:paraId="367D30FE" w14:textId="77777777" w:rsidR="00DC26D2" w:rsidRDefault="00AE6E29">
      <w:pPr>
        <w:jc w:val="center"/>
        <w:rPr>
          <w:sz w:val="20"/>
          <w:szCs w:val="20"/>
        </w:rPr>
      </w:pPr>
      <w:r>
        <w:rPr>
          <w:rFonts w:ascii="Arial" w:eastAsia="Arial" w:hAnsi="Arial" w:cs="Arial"/>
          <w:sz w:val="17"/>
          <w:szCs w:val="17"/>
        </w:rPr>
        <w:t>Condensed Consolidated Statements of Shareholders’ Equity</w:t>
      </w:r>
    </w:p>
    <w:p w14:paraId="7BCD5ADC" w14:textId="77777777" w:rsidR="00DC26D2" w:rsidRDefault="00DC26D2">
      <w:pPr>
        <w:spacing w:line="8" w:lineRule="exact"/>
        <w:rPr>
          <w:sz w:val="20"/>
          <w:szCs w:val="20"/>
        </w:rPr>
      </w:pPr>
    </w:p>
    <w:p w14:paraId="10239AEB" w14:textId="77777777" w:rsidR="00DC26D2" w:rsidRDefault="00AE6E29">
      <w:pPr>
        <w:jc w:val="center"/>
        <w:rPr>
          <w:sz w:val="20"/>
          <w:szCs w:val="20"/>
        </w:rPr>
      </w:pPr>
      <w:r>
        <w:rPr>
          <w:rFonts w:ascii="Arial" w:eastAsia="Arial" w:hAnsi="Arial" w:cs="Arial"/>
          <w:sz w:val="17"/>
          <w:szCs w:val="17"/>
        </w:rPr>
        <w:t>Three Months Ended March 31, 2020 and 2019</w:t>
      </w:r>
    </w:p>
    <w:p w14:paraId="40FAD98D" w14:textId="77777777" w:rsidR="00DC26D2" w:rsidRDefault="00DC26D2">
      <w:pPr>
        <w:spacing w:line="8" w:lineRule="exact"/>
        <w:rPr>
          <w:sz w:val="20"/>
          <w:szCs w:val="20"/>
        </w:rPr>
      </w:pPr>
    </w:p>
    <w:p w14:paraId="7278C831" w14:textId="77777777" w:rsidR="00DC26D2" w:rsidRDefault="00AE6E29">
      <w:pPr>
        <w:jc w:val="center"/>
        <w:rPr>
          <w:sz w:val="20"/>
          <w:szCs w:val="20"/>
        </w:rPr>
      </w:pPr>
      <w:r>
        <w:rPr>
          <w:rFonts w:ascii="Arial" w:eastAsia="Arial" w:hAnsi="Arial" w:cs="Arial"/>
          <w:sz w:val="17"/>
          <w:szCs w:val="17"/>
        </w:rPr>
        <w:t>(Unaudited)</w:t>
      </w:r>
    </w:p>
    <w:p w14:paraId="1EA4F511" w14:textId="77777777" w:rsidR="00DC26D2" w:rsidRDefault="00DC26D2">
      <w:pPr>
        <w:spacing w:line="8" w:lineRule="exact"/>
        <w:rPr>
          <w:sz w:val="20"/>
          <w:szCs w:val="20"/>
        </w:rPr>
      </w:pPr>
    </w:p>
    <w:p w14:paraId="395A4AFE" w14:textId="77777777" w:rsidR="00DC26D2" w:rsidRDefault="00AE6E29">
      <w:pPr>
        <w:jc w:val="center"/>
        <w:rPr>
          <w:sz w:val="20"/>
          <w:szCs w:val="20"/>
        </w:rPr>
      </w:pPr>
      <w:r>
        <w:rPr>
          <w:rFonts w:ascii="Arial" w:eastAsia="Arial" w:hAnsi="Arial" w:cs="Arial"/>
          <w:sz w:val="17"/>
          <w:szCs w:val="17"/>
        </w:rPr>
        <w:t xml:space="preserve">(All currency expressed in United States </w:t>
      </w:r>
      <w:r>
        <w:rPr>
          <w:rFonts w:ascii="Arial" w:eastAsia="Arial" w:hAnsi="Arial" w:cs="Arial"/>
          <w:sz w:val="17"/>
          <w:szCs w:val="17"/>
        </w:rPr>
        <w:t>dollars in thousands)</w:t>
      </w:r>
    </w:p>
    <w:p w14:paraId="57FBC67E" w14:textId="77777777" w:rsidR="00DC26D2" w:rsidRDefault="00DC26D2">
      <w:pPr>
        <w:spacing w:line="2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60"/>
        <w:gridCol w:w="740"/>
        <w:gridCol w:w="120"/>
        <w:gridCol w:w="280"/>
        <w:gridCol w:w="240"/>
        <w:gridCol w:w="100"/>
        <w:gridCol w:w="680"/>
        <w:gridCol w:w="80"/>
        <w:gridCol w:w="20"/>
        <w:gridCol w:w="120"/>
        <w:gridCol w:w="400"/>
        <w:gridCol w:w="80"/>
        <w:gridCol w:w="40"/>
        <w:gridCol w:w="100"/>
        <w:gridCol w:w="560"/>
        <w:gridCol w:w="100"/>
        <w:gridCol w:w="60"/>
        <w:gridCol w:w="840"/>
        <w:gridCol w:w="100"/>
        <w:gridCol w:w="120"/>
        <w:gridCol w:w="440"/>
        <w:gridCol w:w="100"/>
        <w:gridCol w:w="80"/>
        <w:gridCol w:w="1140"/>
        <w:gridCol w:w="120"/>
        <w:gridCol w:w="60"/>
        <w:gridCol w:w="840"/>
        <w:gridCol w:w="120"/>
        <w:gridCol w:w="100"/>
        <w:gridCol w:w="540"/>
        <w:gridCol w:w="60"/>
      </w:tblGrid>
      <w:tr w:rsidR="00DC26D2" w14:paraId="476C6288" w14:textId="77777777">
        <w:trPr>
          <w:trHeight w:val="143"/>
        </w:trPr>
        <w:tc>
          <w:tcPr>
            <w:tcW w:w="2860" w:type="dxa"/>
            <w:vAlign w:val="bottom"/>
          </w:tcPr>
          <w:p w14:paraId="70FAAFE7" w14:textId="77777777" w:rsidR="00DC26D2" w:rsidRDefault="00DC26D2">
            <w:pPr>
              <w:rPr>
                <w:sz w:val="12"/>
                <w:szCs w:val="12"/>
              </w:rPr>
            </w:pPr>
          </w:p>
        </w:tc>
        <w:tc>
          <w:tcPr>
            <w:tcW w:w="740" w:type="dxa"/>
            <w:tcBorders>
              <w:bottom w:val="single" w:sz="8" w:space="0" w:color="auto"/>
            </w:tcBorders>
            <w:vAlign w:val="bottom"/>
          </w:tcPr>
          <w:p w14:paraId="5C3B32D8" w14:textId="77777777" w:rsidR="00DC26D2" w:rsidRDefault="00DC26D2">
            <w:pPr>
              <w:rPr>
                <w:sz w:val="12"/>
                <w:szCs w:val="12"/>
              </w:rPr>
            </w:pPr>
          </w:p>
        </w:tc>
        <w:tc>
          <w:tcPr>
            <w:tcW w:w="120" w:type="dxa"/>
            <w:tcBorders>
              <w:bottom w:val="single" w:sz="8" w:space="0" w:color="auto"/>
            </w:tcBorders>
            <w:vAlign w:val="bottom"/>
          </w:tcPr>
          <w:p w14:paraId="661A611B" w14:textId="77777777" w:rsidR="00DC26D2" w:rsidRDefault="00DC26D2">
            <w:pPr>
              <w:rPr>
                <w:sz w:val="12"/>
                <w:szCs w:val="12"/>
              </w:rPr>
            </w:pPr>
          </w:p>
        </w:tc>
        <w:tc>
          <w:tcPr>
            <w:tcW w:w="280" w:type="dxa"/>
            <w:tcBorders>
              <w:bottom w:val="single" w:sz="8" w:space="0" w:color="auto"/>
            </w:tcBorders>
            <w:vAlign w:val="bottom"/>
          </w:tcPr>
          <w:p w14:paraId="1D0C4471" w14:textId="77777777" w:rsidR="00DC26D2" w:rsidRDefault="00DC26D2">
            <w:pPr>
              <w:rPr>
                <w:sz w:val="12"/>
                <w:szCs w:val="12"/>
              </w:rPr>
            </w:pPr>
          </w:p>
        </w:tc>
        <w:tc>
          <w:tcPr>
            <w:tcW w:w="240" w:type="dxa"/>
            <w:tcBorders>
              <w:bottom w:val="single" w:sz="8" w:space="0" w:color="auto"/>
            </w:tcBorders>
            <w:vAlign w:val="bottom"/>
          </w:tcPr>
          <w:p w14:paraId="7AAA71A6" w14:textId="77777777" w:rsidR="00DC26D2" w:rsidRDefault="00DC26D2">
            <w:pPr>
              <w:rPr>
                <w:sz w:val="12"/>
                <w:szCs w:val="12"/>
              </w:rPr>
            </w:pPr>
          </w:p>
        </w:tc>
        <w:tc>
          <w:tcPr>
            <w:tcW w:w="100" w:type="dxa"/>
            <w:tcBorders>
              <w:bottom w:val="single" w:sz="8" w:space="0" w:color="auto"/>
            </w:tcBorders>
            <w:vAlign w:val="bottom"/>
          </w:tcPr>
          <w:p w14:paraId="77D6DBE5" w14:textId="77777777" w:rsidR="00DC26D2" w:rsidRDefault="00DC26D2">
            <w:pPr>
              <w:rPr>
                <w:sz w:val="12"/>
                <w:szCs w:val="12"/>
              </w:rPr>
            </w:pPr>
          </w:p>
        </w:tc>
        <w:tc>
          <w:tcPr>
            <w:tcW w:w="3300" w:type="dxa"/>
            <w:gridSpan w:val="14"/>
            <w:tcBorders>
              <w:bottom w:val="single" w:sz="8" w:space="0" w:color="auto"/>
            </w:tcBorders>
            <w:vAlign w:val="bottom"/>
          </w:tcPr>
          <w:p w14:paraId="08BEE44B" w14:textId="77777777" w:rsidR="00DC26D2" w:rsidRDefault="00AE6E29">
            <w:pPr>
              <w:ind w:right="28"/>
              <w:jc w:val="right"/>
              <w:rPr>
                <w:sz w:val="20"/>
                <w:szCs w:val="20"/>
              </w:rPr>
            </w:pPr>
            <w:r>
              <w:rPr>
                <w:rFonts w:ascii="Arial" w:eastAsia="Arial" w:hAnsi="Arial" w:cs="Arial"/>
                <w:b/>
                <w:bCs/>
                <w:sz w:val="12"/>
                <w:szCs w:val="12"/>
              </w:rPr>
              <w:t>Textainer Group Holdings Limited Shareholders' Equity</w:t>
            </w:r>
          </w:p>
        </w:tc>
        <w:tc>
          <w:tcPr>
            <w:tcW w:w="440" w:type="dxa"/>
            <w:tcBorders>
              <w:bottom w:val="single" w:sz="8" w:space="0" w:color="auto"/>
            </w:tcBorders>
            <w:vAlign w:val="bottom"/>
          </w:tcPr>
          <w:p w14:paraId="1E48CDB7" w14:textId="77777777" w:rsidR="00DC26D2" w:rsidRDefault="00DC26D2">
            <w:pPr>
              <w:rPr>
                <w:sz w:val="12"/>
                <w:szCs w:val="12"/>
              </w:rPr>
            </w:pPr>
          </w:p>
        </w:tc>
        <w:tc>
          <w:tcPr>
            <w:tcW w:w="100" w:type="dxa"/>
            <w:tcBorders>
              <w:bottom w:val="single" w:sz="8" w:space="0" w:color="auto"/>
            </w:tcBorders>
            <w:vAlign w:val="bottom"/>
          </w:tcPr>
          <w:p w14:paraId="6A08AF5C" w14:textId="77777777" w:rsidR="00DC26D2" w:rsidRDefault="00DC26D2">
            <w:pPr>
              <w:rPr>
                <w:sz w:val="12"/>
                <w:szCs w:val="12"/>
              </w:rPr>
            </w:pPr>
          </w:p>
        </w:tc>
        <w:tc>
          <w:tcPr>
            <w:tcW w:w="80" w:type="dxa"/>
            <w:tcBorders>
              <w:bottom w:val="single" w:sz="8" w:space="0" w:color="auto"/>
            </w:tcBorders>
            <w:vAlign w:val="bottom"/>
          </w:tcPr>
          <w:p w14:paraId="6A3C3A01" w14:textId="77777777" w:rsidR="00DC26D2" w:rsidRDefault="00DC26D2">
            <w:pPr>
              <w:rPr>
                <w:sz w:val="12"/>
                <w:szCs w:val="12"/>
              </w:rPr>
            </w:pPr>
          </w:p>
        </w:tc>
        <w:tc>
          <w:tcPr>
            <w:tcW w:w="1140" w:type="dxa"/>
            <w:tcBorders>
              <w:bottom w:val="single" w:sz="8" w:space="0" w:color="auto"/>
            </w:tcBorders>
            <w:vAlign w:val="bottom"/>
          </w:tcPr>
          <w:p w14:paraId="238A338C" w14:textId="77777777" w:rsidR="00DC26D2" w:rsidRDefault="00DC26D2">
            <w:pPr>
              <w:rPr>
                <w:sz w:val="12"/>
                <w:szCs w:val="12"/>
              </w:rPr>
            </w:pPr>
          </w:p>
        </w:tc>
        <w:tc>
          <w:tcPr>
            <w:tcW w:w="120" w:type="dxa"/>
            <w:vAlign w:val="bottom"/>
          </w:tcPr>
          <w:p w14:paraId="07E84D04" w14:textId="77777777" w:rsidR="00DC26D2" w:rsidRDefault="00DC26D2">
            <w:pPr>
              <w:rPr>
                <w:sz w:val="12"/>
                <w:szCs w:val="12"/>
              </w:rPr>
            </w:pPr>
          </w:p>
        </w:tc>
        <w:tc>
          <w:tcPr>
            <w:tcW w:w="60" w:type="dxa"/>
            <w:vAlign w:val="bottom"/>
          </w:tcPr>
          <w:p w14:paraId="75DF4D0B" w14:textId="77777777" w:rsidR="00DC26D2" w:rsidRDefault="00DC26D2">
            <w:pPr>
              <w:rPr>
                <w:sz w:val="12"/>
                <w:szCs w:val="12"/>
              </w:rPr>
            </w:pPr>
          </w:p>
        </w:tc>
        <w:tc>
          <w:tcPr>
            <w:tcW w:w="840" w:type="dxa"/>
            <w:vAlign w:val="bottom"/>
          </w:tcPr>
          <w:p w14:paraId="129BA0DA" w14:textId="77777777" w:rsidR="00DC26D2" w:rsidRDefault="00DC26D2">
            <w:pPr>
              <w:rPr>
                <w:sz w:val="12"/>
                <w:szCs w:val="12"/>
              </w:rPr>
            </w:pPr>
          </w:p>
        </w:tc>
        <w:tc>
          <w:tcPr>
            <w:tcW w:w="120" w:type="dxa"/>
            <w:vAlign w:val="bottom"/>
          </w:tcPr>
          <w:p w14:paraId="7776766D" w14:textId="77777777" w:rsidR="00DC26D2" w:rsidRDefault="00DC26D2">
            <w:pPr>
              <w:rPr>
                <w:sz w:val="12"/>
                <w:szCs w:val="12"/>
              </w:rPr>
            </w:pPr>
          </w:p>
        </w:tc>
        <w:tc>
          <w:tcPr>
            <w:tcW w:w="100" w:type="dxa"/>
            <w:vAlign w:val="bottom"/>
          </w:tcPr>
          <w:p w14:paraId="16AA2C63" w14:textId="77777777" w:rsidR="00DC26D2" w:rsidRDefault="00DC26D2">
            <w:pPr>
              <w:rPr>
                <w:sz w:val="12"/>
                <w:szCs w:val="12"/>
              </w:rPr>
            </w:pPr>
          </w:p>
        </w:tc>
        <w:tc>
          <w:tcPr>
            <w:tcW w:w="540" w:type="dxa"/>
            <w:vAlign w:val="bottom"/>
          </w:tcPr>
          <w:p w14:paraId="19757DF3" w14:textId="77777777" w:rsidR="00DC26D2" w:rsidRDefault="00DC26D2">
            <w:pPr>
              <w:rPr>
                <w:sz w:val="12"/>
                <w:szCs w:val="12"/>
              </w:rPr>
            </w:pPr>
          </w:p>
        </w:tc>
        <w:tc>
          <w:tcPr>
            <w:tcW w:w="60" w:type="dxa"/>
            <w:vAlign w:val="bottom"/>
          </w:tcPr>
          <w:p w14:paraId="4B6D9EA8" w14:textId="77777777" w:rsidR="00DC26D2" w:rsidRDefault="00DC26D2">
            <w:pPr>
              <w:rPr>
                <w:sz w:val="12"/>
                <w:szCs w:val="12"/>
              </w:rPr>
            </w:pPr>
          </w:p>
        </w:tc>
      </w:tr>
      <w:tr w:rsidR="00DC26D2" w14:paraId="39881367" w14:textId="77777777">
        <w:trPr>
          <w:trHeight w:val="129"/>
        </w:trPr>
        <w:tc>
          <w:tcPr>
            <w:tcW w:w="2860" w:type="dxa"/>
            <w:vAlign w:val="bottom"/>
          </w:tcPr>
          <w:p w14:paraId="240CCA88" w14:textId="77777777" w:rsidR="00DC26D2" w:rsidRDefault="00DC26D2">
            <w:pPr>
              <w:rPr>
                <w:sz w:val="11"/>
                <w:szCs w:val="11"/>
              </w:rPr>
            </w:pPr>
          </w:p>
        </w:tc>
        <w:tc>
          <w:tcPr>
            <w:tcW w:w="740" w:type="dxa"/>
            <w:vAlign w:val="bottom"/>
          </w:tcPr>
          <w:p w14:paraId="19C2960E" w14:textId="77777777" w:rsidR="00DC26D2" w:rsidRDefault="00DC26D2">
            <w:pPr>
              <w:rPr>
                <w:sz w:val="11"/>
                <w:szCs w:val="11"/>
              </w:rPr>
            </w:pPr>
          </w:p>
        </w:tc>
        <w:tc>
          <w:tcPr>
            <w:tcW w:w="120" w:type="dxa"/>
            <w:vAlign w:val="bottom"/>
          </w:tcPr>
          <w:p w14:paraId="590357F9" w14:textId="77777777" w:rsidR="00DC26D2" w:rsidRDefault="00DC26D2">
            <w:pPr>
              <w:rPr>
                <w:sz w:val="11"/>
                <w:szCs w:val="11"/>
              </w:rPr>
            </w:pPr>
          </w:p>
        </w:tc>
        <w:tc>
          <w:tcPr>
            <w:tcW w:w="280" w:type="dxa"/>
            <w:vAlign w:val="bottom"/>
          </w:tcPr>
          <w:p w14:paraId="7052D0D5" w14:textId="77777777" w:rsidR="00DC26D2" w:rsidRDefault="00DC26D2">
            <w:pPr>
              <w:rPr>
                <w:sz w:val="11"/>
                <w:szCs w:val="11"/>
              </w:rPr>
            </w:pPr>
          </w:p>
        </w:tc>
        <w:tc>
          <w:tcPr>
            <w:tcW w:w="240" w:type="dxa"/>
            <w:vAlign w:val="bottom"/>
          </w:tcPr>
          <w:p w14:paraId="3422725E" w14:textId="77777777" w:rsidR="00DC26D2" w:rsidRDefault="00DC26D2">
            <w:pPr>
              <w:rPr>
                <w:sz w:val="11"/>
                <w:szCs w:val="11"/>
              </w:rPr>
            </w:pPr>
          </w:p>
        </w:tc>
        <w:tc>
          <w:tcPr>
            <w:tcW w:w="100" w:type="dxa"/>
            <w:vAlign w:val="bottom"/>
          </w:tcPr>
          <w:p w14:paraId="288A44B6" w14:textId="77777777" w:rsidR="00DC26D2" w:rsidRDefault="00DC26D2">
            <w:pPr>
              <w:rPr>
                <w:sz w:val="11"/>
                <w:szCs w:val="11"/>
              </w:rPr>
            </w:pPr>
          </w:p>
        </w:tc>
        <w:tc>
          <w:tcPr>
            <w:tcW w:w="680" w:type="dxa"/>
            <w:vAlign w:val="bottom"/>
          </w:tcPr>
          <w:p w14:paraId="5B7AB54F" w14:textId="77777777" w:rsidR="00DC26D2" w:rsidRDefault="00DC26D2">
            <w:pPr>
              <w:rPr>
                <w:sz w:val="11"/>
                <w:szCs w:val="11"/>
              </w:rPr>
            </w:pPr>
          </w:p>
        </w:tc>
        <w:tc>
          <w:tcPr>
            <w:tcW w:w="80" w:type="dxa"/>
            <w:vAlign w:val="bottom"/>
          </w:tcPr>
          <w:p w14:paraId="0D8A8493" w14:textId="77777777" w:rsidR="00DC26D2" w:rsidRDefault="00DC26D2">
            <w:pPr>
              <w:rPr>
                <w:sz w:val="11"/>
                <w:szCs w:val="11"/>
              </w:rPr>
            </w:pPr>
          </w:p>
        </w:tc>
        <w:tc>
          <w:tcPr>
            <w:tcW w:w="20" w:type="dxa"/>
            <w:vAlign w:val="bottom"/>
          </w:tcPr>
          <w:p w14:paraId="160CABF5" w14:textId="77777777" w:rsidR="00DC26D2" w:rsidRDefault="00DC26D2">
            <w:pPr>
              <w:rPr>
                <w:sz w:val="11"/>
                <w:szCs w:val="11"/>
              </w:rPr>
            </w:pPr>
          </w:p>
        </w:tc>
        <w:tc>
          <w:tcPr>
            <w:tcW w:w="120" w:type="dxa"/>
            <w:vAlign w:val="bottom"/>
          </w:tcPr>
          <w:p w14:paraId="7F2DA473" w14:textId="77777777" w:rsidR="00DC26D2" w:rsidRDefault="00DC26D2">
            <w:pPr>
              <w:rPr>
                <w:sz w:val="11"/>
                <w:szCs w:val="11"/>
              </w:rPr>
            </w:pPr>
          </w:p>
        </w:tc>
        <w:tc>
          <w:tcPr>
            <w:tcW w:w="400" w:type="dxa"/>
            <w:vAlign w:val="bottom"/>
          </w:tcPr>
          <w:p w14:paraId="150AD6CD" w14:textId="77777777" w:rsidR="00DC26D2" w:rsidRDefault="00DC26D2">
            <w:pPr>
              <w:rPr>
                <w:sz w:val="11"/>
                <w:szCs w:val="11"/>
              </w:rPr>
            </w:pPr>
          </w:p>
        </w:tc>
        <w:tc>
          <w:tcPr>
            <w:tcW w:w="80" w:type="dxa"/>
            <w:vAlign w:val="bottom"/>
          </w:tcPr>
          <w:p w14:paraId="5BDF363C" w14:textId="77777777" w:rsidR="00DC26D2" w:rsidRDefault="00DC26D2">
            <w:pPr>
              <w:rPr>
                <w:sz w:val="11"/>
                <w:szCs w:val="11"/>
              </w:rPr>
            </w:pPr>
          </w:p>
        </w:tc>
        <w:tc>
          <w:tcPr>
            <w:tcW w:w="40" w:type="dxa"/>
            <w:vAlign w:val="bottom"/>
          </w:tcPr>
          <w:p w14:paraId="1D308BBE" w14:textId="77777777" w:rsidR="00DC26D2" w:rsidRDefault="00DC26D2">
            <w:pPr>
              <w:rPr>
                <w:sz w:val="11"/>
                <w:szCs w:val="11"/>
              </w:rPr>
            </w:pPr>
          </w:p>
        </w:tc>
        <w:tc>
          <w:tcPr>
            <w:tcW w:w="100" w:type="dxa"/>
            <w:vAlign w:val="bottom"/>
          </w:tcPr>
          <w:p w14:paraId="6A6DB9BC" w14:textId="77777777" w:rsidR="00DC26D2" w:rsidRDefault="00DC26D2">
            <w:pPr>
              <w:rPr>
                <w:sz w:val="11"/>
                <w:szCs w:val="11"/>
              </w:rPr>
            </w:pPr>
          </w:p>
        </w:tc>
        <w:tc>
          <w:tcPr>
            <w:tcW w:w="560" w:type="dxa"/>
            <w:vAlign w:val="bottom"/>
          </w:tcPr>
          <w:p w14:paraId="0E7B469A" w14:textId="77777777" w:rsidR="00DC26D2" w:rsidRDefault="00DC26D2">
            <w:pPr>
              <w:rPr>
                <w:sz w:val="11"/>
                <w:szCs w:val="11"/>
              </w:rPr>
            </w:pPr>
          </w:p>
        </w:tc>
        <w:tc>
          <w:tcPr>
            <w:tcW w:w="100" w:type="dxa"/>
            <w:vAlign w:val="bottom"/>
          </w:tcPr>
          <w:p w14:paraId="2A504B9A" w14:textId="77777777" w:rsidR="00DC26D2" w:rsidRDefault="00DC26D2">
            <w:pPr>
              <w:rPr>
                <w:sz w:val="11"/>
                <w:szCs w:val="11"/>
              </w:rPr>
            </w:pPr>
          </w:p>
        </w:tc>
        <w:tc>
          <w:tcPr>
            <w:tcW w:w="60" w:type="dxa"/>
            <w:vAlign w:val="bottom"/>
          </w:tcPr>
          <w:p w14:paraId="65711BA0" w14:textId="77777777" w:rsidR="00DC26D2" w:rsidRDefault="00DC26D2">
            <w:pPr>
              <w:rPr>
                <w:sz w:val="11"/>
                <w:szCs w:val="11"/>
              </w:rPr>
            </w:pPr>
          </w:p>
        </w:tc>
        <w:tc>
          <w:tcPr>
            <w:tcW w:w="940" w:type="dxa"/>
            <w:gridSpan w:val="2"/>
            <w:vAlign w:val="bottom"/>
          </w:tcPr>
          <w:p w14:paraId="3F3DAA4F" w14:textId="77777777" w:rsidR="00DC26D2" w:rsidRDefault="00AE6E29">
            <w:pPr>
              <w:spacing w:line="129" w:lineRule="exact"/>
              <w:ind w:right="180"/>
              <w:jc w:val="center"/>
              <w:rPr>
                <w:sz w:val="20"/>
                <w:szCs w:val="20"/>
              </w:rPr>
            </w:pPr>
            <w:r>
              <w:rPr>
                <w:rFonts w:ascii="Arial" w:eastAsia="Arial" w:hAnsi="Arial" w:cs="Arial"/>
                <w:b/>
                <w:bCs/>
                <w:w w:val="90"/>
                <w:sz w:val="12"/>
                <w:szCs w:val="12"/>
              </w:rPr>
              <w:t>Accumulated</w:t>
            </w:r>
          </w:p>
        </w:tc>
        <w:tc>
          <w:tcPr>
            <w:tcW w:w="120" w:type="dxa"/>
            <w:vAlign w:val="bottom"/>
          </w:tcPr>
          <w:p w14:paraId="3BBB62BB" w14:textId="77777777" w:rsidR="00DC26D2" w:rsidRDefault="00DC26D2">
            <w:pPr>
              <w:rPr>
                <w:sz w:val="11"/>
                <w:szCs w:val="11"/>
              </w:rPr>
            </w:pPr>
          </w:p>
        </w:tc>
        <w:tc>
          <w:tcPr>
            <w:tcW w:w="440" w:type="dxa"/>
            <w:vAlign w:val="bottom"/>
          </w:tcPr>
          <w:p w14:paraId="1EC76518" w14:textId="77777777" w:rsidR="00DC26D2" w:rsidRDefault="00DC26D2">
            <w:pPr>
              <w:rPr>
                <w:sz w:val="11"/>
                <w:szCs w:val="11"/>
              </w:rPr>
            </w:pPr>
          </w:p>
        </w:tc>
        <w:tc>
          <w:tcPr>
            <w:tcW w:w="100" w:type="dxa"/>
            <w:vAlign w:val="bottom"/>
          </w:tcPr>
          <w:p w14:paraId="627E164B" w14:textId="77777777" w:rsidR="00DC26D2" w:rsidRDefault="00DC26D2">
            <w:pPr>
              <w:rPr>
                <w:sz w:val="11"/>
                <w:szCs w:val="11"/>
              </w:rPr>
            </w:pPr>
          </w:p>
        </w:tc>
        <w:tc>
          <w:tcPr>
            <w:tcW w:w="80" w:type="dxa"/>
            <w:vAlign w:val="bottom"/>
          </w:tcPr>
          <w:p w14:paraId="1A2A2D84" w14:textId="77777777" w:rsidR="00DC26D2" w:rsidRDefault="00DC26D2">
            <w:pPr>
              <w:rPr>
                <w:sz w:val="11"/>
                <w:szCs w:val="11"/>
              </w:rPr>
            </w:pPr>
          </w:p>
        </w:tc>
        <w:tc>
          <w:tcPr>
            <w:tcW w:w="1140" w:type="dxa"/>
            <w:vAlign w:val="bottom"/>
          </w:tcPr>
          <w:p w14:paraId="5F20D481" w14:textId="77777777" w:rsidR="00DC26D2" w:rsidRDefault="00AE6E29">
            <w:pPr>
              <w:spacing w:line="129" w:lineRule="exact"/>
              <w:ind w:right="21"/>
              <w:jc w:val="center"/>
              <w:rPr>
                <w:sz w:val="20"/>
                <w:szCs w:val="20"/>
              </w:rPr>
            </w:pPr>
            <w:r>
              <w:rPr>
                <w:rFonts w:ascii="Arial" w:eastAsia="Arial" w:hAnsi="Arial" w:cs="Arial"/>
                <w:b/>
                <w:bCs/>
                <w:w w:val="90"/>
                <w:sz w:val="12"/>
                <w:szCs w:val="12"/>
              </w:rPr>
              <w:t>Total</w:t>
            </w:r>
          </w:p>
        </w:tc>
        <w:tc>
          <w:tcPr>
            <w:tcW w:w="120" w:type="dxa"/>
            <w:vAlign w:val="bottom"/>
          </w:tcPr>
          <w:p w14:paraId="09853182" w14:textId="77777777" w:rsidR="00DC26D2" w:rsidRDefault="00DC26D2">
            <w:pPr>
              <w:rPr>
                <w:sz w:val="11"/>
                <w:szCs w:val="11"/>
              </w:rPr>
            </w:pPr>
          </w:p>
        </w:tc>
        <w:tc>
          <w:tcPr>
            <w:tcW w:w="60" w:type="dxa"/>
            <w:vAlign w:val="bottom"/>
          </w:tcPr>
          <w:p w14:paraId="55C8F721" w14:textId="77777777" w:rsidR="00DC26D2" w:rsidRDefault="00DC26D2">
            <w:pPr>
              <w:rPr>
                <w:sz w:val="11"/>
                <w:szCs w:val="11"/>
              </w:rPr>
            </w:pPr>
          </w:p>
        </w:tc>
        <w:tc>
          <w:tcPr>
            <w:tcW w:w="840" w:type="dxa"/>
            <w:vAlign w:val="bottom"/>
          </w:tcPr>
          <w:p w14:paraId="19BDA1F4" w14:textId="77777777" w:rsidR="00DC26D2" w:rsidRDefault="00DC26D2">
            <w:pPr>
              <w:rPr>
                <w:sz w:val="11"/>
                <w:szCs w:val="11"/>
              </w:rPr>
            </w:pPr>
          </w:p>
        </w:tc>
        <w:tc>
          <w:tcPr>
            <w:tcW w:w="120" w:type="dxa"/>
            <w:vAlign w:val="bottom"/>
          </w:tcPr>
          <w:p w14:paraId="1AFAD5E0" w14:textId="77777777" w:rsidR="00DC26D2" w:rsidRDefault="00DC26D2">
            <w:pPr>
              <w:rPr>
                <w:sz w:val="11"/>
                <w:szCs w:val="11"/>
              </w:rPr>
            </w:pPr>
          </w:p>
        </w:tc>
        <w:tc>
          <w:tcPr>
            <w:tcW w:w="100" w:type="dxa"/>
            <w:vAlign w:val="bottom"/>
          </w:tcPr>
          <w:p w14:paraId="23EBA9C0" w14:textId="77777777" w:rsidR="00DC26D2" w:rsidRDefault="00DC26D2">
            <w:pPr>
              <w:rPr>
                <w:sz w:val="11"/>
                <w:szCs w:val="11"/>
              </w:rPr>
            </w:pPr>
          </w:p>
        </w:tc>
        <w:tc>
          <w:tcPr>
            <w:tcW w:w="540" w:type="dxa"/>
            <w:vAlign w:val="bottom"/>
          </w:tcPr>
          <w:p w14:paraId="22DBE725" w14:textId="77777777" w:rsidR="00DC26D2" w:rsidRDefault="00DC26D2">
            <w:pPr>
              <w:rPr>
                <w:sz w:val="11"/>
                <w:szCs w:val="11"/>
              </w:rPr>
            </w:pPr>
          </w:p>
        </w:tc>
        <w:tc>
          <w:tcPr>
            <w:tcW w:w="60" w:type="dxa"/>
            <w:vAlign w:val="bottom"/>
          </w:tcPr>
          <w:p w14:paraId="693F395A" w14:textId="77777777" w:rsidR="00DC26D2" w:rsidRDefault="00DC26D2">
            <w:pPr>
              <w:rPr>
                <w:sz w:val="11"/>
                <w:szCs w:val="11"/>
              </w:rPr>
            </w:pPr>
          </w:p>
        </w:tc>
      </w:tr>
      <w:tr w:rsidR="00DC26D2" w14:paraId="79849315" w14:textId="77777777">
        <w:trPr>
          <w:trHeight w:val="140"/>
        </w:trPr>
        <w:tc>
          <w:tcPr>
            <w:tcW w:w="2860" w:type="dxa"/>
            <w:vAlign w:val="bottom"/>
          </w:tcPr>
          <w:p w14:paraId="345D2ADD" w14:textId="77777777" w:rsidR="00DC26D2" w:rsidRDefault="00DC26D2">
            <w:pPr>
              <w:rPr>
                <w:sz w:val="12"/>
                <w:szCs w:val="12"/>
              </w:rPr>
            </w:pPr>
          </w:p>
        </w:tc>
        <w:tc>
          <w:tcPr>
            <w:tcW w:w="740" w:type="dxa"/>
            <w:vAlign w:val="bottom"/>
          </w:tcPr>
          <w:p w14:paraId="75422EF5" w14:textId="77777777" w:rsidR="00DC26D2" w:rsidRDefault="00DC26D2">
            <w:pPr>
              <w:rPr>
                <w:sz w:val="12"/>
                <w:szCs w:val="12"/>
              </w:rPr>
            </w:pPr>
          </w:p>
        </w:tc>
        <w:tc>
          <w:tcPr>
            <w:tcW w:w="120" w:type="dxa"/>
            <w:vAlign w:val="bottom"/>
          </w:tcPr>
          <w:p w14:paraId="07106292" w14:textId="77777777" w:rsidR="00DC26D2" w:rsidRDefault="00DC26D2">
            <w:pPr>
              <w:rPr>
                <w:sz w:val="12"/>
                <w:szCs w:val="12"/>
              </w:rPr>
            </w:pPr>
          </w:p>
        </w:tc>
        <w:tc>
          <w:tcPr>
            <w:tcW w:w="280" w:type="dxa"/>
            <w:vAlign w:val="bottom"/>
          </w:tcPr>
          <w:p w14:paraId="1AA22E5E" w14:textId="77777777" w:rsidR="00DC26D2" w:rsidRDefault="00DC26D2">
            <w:pPr>
              <w:rPr>
                <w:sz w:val="12"/>
                <w:szCs w:val="12"/>
              </w:rPr>
            </w:pPr>
          </w:p>
        </w:tc>
        <w:tc>
          <w:tcPr>
            <w:tcW w:w="240" w:type="dxa"/>
            <w:vAlign w:val="bottom"/>
          </w:tcPr>
          <w:p w14:paraId="5AD98FE2" w14:textId="77777777" w:rsidR="00DC26D2" w:rsidRDefault="00DC26D2">
            <w:pPr>
              <w:rPr>
                <w:sz w:val="12"/>
                <w:szCs w:val="12"/>
              </w:rPr>
            </w:pPr>
          </w:p>
        </w:tc>
        <w:tc>
          <w:tcPr>
            <w:tcW w:w="100" w:type="dxa"/>
            <w:vAlign w:val="bottom"/>
          </w:tcPr>
          <w:p w14:paraId="6771B2BB" w14:textId="77777777" w:rsidR="00DC26D2" w:rsidRDefault="00DC26D2">
            <w:pPr>
              <w:rPr>
                <w:sz w:val="12"/>
                <w:szCs w:val="12"/>
              </w:rPr>
            </w:pPr>
          </w:p>
        </w:tc>
        <w:tc>
          <w:tcPr>
            <w:tcW w:w="680" w:type="dxa"/>
            <w:vAlign w:val="bottom"/>
          </w:tcPr>
          <w:p w14:paraId="0FE2A3C7" w14:textId="77777777" w:rsidR="00DC26D2" w:rsidRDefault="00DC26D2">
            <w:pPr>
              <w:rPr>
                <w:sz w:val="12"/>
                <w:szCs w:val="12"/>
              </w:rPr>
            </w:pPr>
          </w:p>
        </w:tc>
        <w:tc>
          <w:tcPr>
            <w:tcW w:w="80" w:type="dxa"/>
            <w:vAlign w:val="bottom"/>
          </w:tcPr>
          <w:p w14:paraId="04B1B5BB" w14:textId="77777777" w:rsidR="00DC26D2" w:rsidRDefault="00DC26D2">
            <w:pPr>
              <w:rPr>
                <w:sz w:val="12"/>
                <w:szCs w:val="12"/>
              </w:rPr>
            </w:pPr>
          </w:p>
        </w:tc>
        <w:tc>
          <w:tcPr>
            <w:tcW w:w="20" w:type="dxa"/>
            <w:vAlign w:val="bottom"/>
          </w:tcPr>
          <w:p w14:paraId="30956F65" w14:textId="77777777" w:rsidR="00DC26D2" w:rsidRDefault="00DC26D2">
            <w:pPr>
              <w:rPr>
                <w:sz w:val="12"/>
                <w:szCs w:val="12"/>
              </w:rPr>
            </w:pPr>
          </w:p>
        </w:tc>
        <w:tc>
          <w:tcPr>
            <w:tcW w:w="120" w:type="dxa"/>
            <w:vAlign w:val="bottom"/>
          </w:tcPr>
          <w:p w14:paraId="6FDF52D3" w14:textId="77777777" w:rsidR="00DC26D2" w:rsidRDefault="00DC26D2">
            <w:pPr>
              <w:rPr>
                <w:sz w:val="12"/>
                <w:szCs w:val="12"/>
              </w:rPr>
            </w:pPr>
          </w:p>
        </w:tc>
        <w:tc>
          <w:tcPr>
            <w:tcW w:w="400" w:type="dxa"/>
            <w:vAlign w:val="bottom"/>
          </w:tcPr>
          <w:p w14:paraId="65796063" w14:textId="77777777" w:rsidR="00DC26D2" w:rsidRDefault="00DC26D2">
            <w:pPr>
              <w:rPr>
                <w:sz w:val="12"/>
                <w:szCs w:val="12"/>
              </w:rPr>
            </w:pPr>
          </w:p>
        </w:tc>
        <w:tc>
          <w:tcPr>
            <w:tcW w:w="80" w:type="dxa"/>
            <w:vAlign w:val="bottom"/>
          </w:tcPr>
          <w:p w14:paraId="7C7399FE" w14:textId="77777777" w:rsidR="00DC26D2" w:rsidRDefault="00DC26D2">
            <w:pPr>
              <w:rPr>
                <w:sz w:val="12"/>
                <w:szCs w:val="12"/>
              </w:rPr>
            </w:pPr>
          </w:p>
        </w:tc>
        <w:tc>
          <w:tcPr>
            <w:tcW w:w="40" w:type="dxa"/>
            <w:vAlign w:val="bottom"/>
          </w:tcPr>
          <w:p w14:paraId="79E791EB" w14:textId="77777777" w:rsidR="00DC26D2" w:rsidRDefault="00DC26D2">
            <w:pPr>
              <w:rPr>
                <w:sz w:val="12"/>
                <w:szCs w:val="12"/>
              </w:rPr>
            </w:pPr>
          </w:p>
        </w:tc>
        <w:tc>
          <w:tcPr>
            <w:tcW w:w="660" w:type="dxa"/>
            <w:gridSpan w:val="2"/>
            <w:vAlign w:val="bottom"/>
          </w:tcPr>
          <w:p w14:paraId="43D5CCE5" w14:textId="77777777" w:rsidR="00DC26D2" w:rsidRDefault="00AE6E29">
            <w:pPr>
              <w:jc w:val="center"/>
              <w:rPr>
                <w:sz w:val="20"/>
                <w:szCs w:val="20"/>
              </w:rPr>
            </w:pPr>
            <w:r>
              <w:rPr>
                <w:rFonts w:ascii="Arial" w:eastAsia="Arial" w:hAnsi="Arial" w:cs="Arial"/>
                <w:b/>
                <w:bCs/>
                <w:w w:val="91"/>
                <w:sz w:val="12"/>
                <w:szCs w:val="12"/>
              </w:rPr>
              <w:t>Additional</w:t>
            </w:r>
          </w:p>
        </w:tc>
        <w:tc>
          <w:tcPr>
            <w:tcW w:w="100" w:type="dxa"/>
            <w:vAlign w:val="bottom"/>
          </w:tcPr>
          <w:p w14:paraId="7C225603" w14:textId="77777777" w:rsidR="00DC26D2" w:rsidRDefault="00DC26D2">
            <w:pPr>
              <w:rPr>
                <w:sz w:val="12"/>
                <w:szCs w:val="12"/>
              </w:rPr>
            </w:pPr>
          </w:p>
        </w:tc>
        <w:tc>
          <w:tcPr>
            <w:tcW w:w="60" w:type="dxa"/>
            <w:vAlign w:val="bottom"/>
          </w:tcPr>
          <w:p w14:paraId="4C4AB5B6" w14:textId="77777777" w:rsidR="00DC26D2" w:rsidRDefault="00DC26D2">
            <w:pPr>
              <w:rPr>
                <w:sz w:val="12"/>
                <w:szCs w:val="12"/>
              </w:rPr>
            </w:pPr>
          </w:p>
        </w:tc>
        <w:tc>
          <w:tcPr>
            <w:tcW w:w="940" w:type="dxa"/>
            <w:gridSpan w:val="2"/>
            <w:vAlign w:val="bottom"/>
          </w:tcPr>
          <w:p w14:paraId="6929F46F" w14:textId="77777777" w:rsidR="00DC26D2" w:rsidRDefault="00AE6E29">
            <w:pPr>
              <w:ind w:right="180"/>
              <w:jc w:val="center"/>
              <w:rPr>
                <w:sz w:val="20"/>
                <w:szCs w:val="20"/>
              </w:rPr>
            </w:pPr>
            <w:r>
              <w:rPr>
                <w:rFonts w:ascii="Arial" w:eastAsia="Arial" w:hAnsi="Arial" w:cs="Arial"/>
                <w:b/>
                <w:bCs/>
                <w:w w:val="93"/>
                <w:sz w:val="12"/>
                <w:szCs w:val="12"/>
              </w:rPr>
              <w:t>other</w:t>
            </w:r>
          </w:p>
        </w:tc>
        <w:tc>
          <w:tcPr>
            <w:tcW w:w="120" w:type="dxa"/>
            <w:vAlign w:val="bottom"/>
          </w:tcPr>
          <w:p w14:paraId="0993470E" w14:textId="77777777" w:rsidR="00DC26D2" w:rsidRDefault="00DC26D2">
            <w:pPr>
              <w:rPr>
                <w:sz w:val="12"/>
                <w:szCs w:val="12"/>
              </w:rPr>
            </w:pPr>
          </w:p>
        </w:tc>
        <w:tc>
          <w:tcPr>
            <w:tcW w:w="440" w:type="dxa"/>
            <w:vAlign w:val="bottom"/>
          </w:tcPr>
          <w:p w14:paraId="721999CF" w14:textId="77777777" w:rsidR="00DC26D2" w:rsidRDefault="00DC26D2">
            <w:pPr>
              <w:rPr>
                <w:sz w:val="12"/>
                <w:szCs w:val="12"/>
              </w:rPr>
            </w:pPr>
          </w:p>
        </w:tc>
        <w:tc>
          <w:tcPr>
            <w:tcW w:w="100" w:type="dxa"/>
            <w:vAlign w:val="bottom"/>
          </w:tcPr>
          <w:p w14:paraId="5B2E7D1A" w14:textId="77777777" w:rsidR="00DC26D2" w:rsidRDefault="00DC26D2">
            <w:pPr>
              <w:rPr>
                <w:sz w:val="12"/>
                <w:szCs w:val="12"/>
              </w:rPr>
            </w:pPr>
          </w:p>
        </w:tc>
        <w:tc>
          <w:tcPr>
            <w:tcW w:w="80" w:type="dxa"/>
            <w:vAlign w:val="bottom"/>
          </w:tcPr>
          <w:p w14:paraId="218245A9" w14:textId="77777777" w:rsidR="00DC26D2" w:rsidRDefault="00DC26D2">
            <w:pPr>
              <w:rPr>
                <w:sz w:val="12"/>
                <w:szCs w:val="12"/>
              </w:rPr>
            </w:pPr>
          </w:p>
        </w:tc>
        <w:tc>
          <w:tcPr>
            <w:tcW w:w="1260" w:type="dxa"/>
            <w:gridSpan w:val="2"/>
            <w:vAlign w:val="bottom"/>
          </w:tcPr>
          <w:p w14:paraId="1DB71780" w14:textId="77777777" w:rsidR="00DC26D2" w:rsidRDefault="00AE6E29">
            <w:pPr>
              <w:ind w:right="200"/>
              <w:jc w:val="center"/>
              <w:rPr>
                <w:sz w:val="20"/>
                <w:szCs w:val="20"/>
              </w:rPr>
            </w:pPr>
            <w:r>
              <w:rPr>
                <w:rFonts w:ascii="Arial" w:eastAsia="Arial" w:hAnsi="Arial" w:cs="Arial"/>
                <w:b/>
                <w:bCs/>
                <w:w w:val="92"/>
                <w:sz w:val="12"/>
                <w:szCs w:val="12"/>
              </w:rPr>
              <w:t>Textainer Group</w:t>
            </w:r>
          </w:p>
        </w:tc>
        <w:tc>
          <w:tcPr>
            <w:tcW w:w="60" w:type="dxa"/>
            <w:vAlign w:val="bottom"/>
          </w:tcPr>
          <w:p w14:paraId="140D3855" w14:textId="77777777" w:rsidR="00DC26D2" w:rsidRDefault="00DC26D2">
            <w:pPr>
              <w:rPr>
                <w:sz w:val="12"/>
                <w:szCs w:val="12"/>
              </w:rPr>
            </w:pPr>
          </w:p>
        </w:tc>
        <w:tc>
          <w:tcPr>
            <w:tcW w:w="840" w:type="dxa"/>
            <w:vAlign w:val="bottom"/>
          </w:tcPr>
          <w:p w14:paraId="5A36DC82" w14:textId="77777777" w:rsidR="00DC26D2" w:rsidRDefault="00DC26D2">
            <w:pPr>
              <w:rPr>
                <w:sz w:val="12"/>
                <w:szCs w:val="12"/>
              </w:rPr>
            </w:pPr>
          </w:p>
        </w:tc>
        <w:tc>
          <w:tcPr>
            <w:tcW w:w="120" w:type="dxa"/>
            <w:vAlign w:val="bottom"/>
          </w:tcPr>
          <w:p w14:paraId="05B659F2" w14:textId="77777777" w:rsidR="00DC26D2" w:rsidRDefault="00DC26D2">
            <w:pPr>
              <w:rPr>
                <w:sz w:val="12"/>
                <w:szCs w:val="12"/>
              </w:rPr>
            </w:pPr>
          </w:p>
        </w:tc>
        <w:tc>
          <w:tcPr>
            <w:tcW w:w="100" w:type="dxa"/>
            <w:vAlign w:val="bottom"/>
          </w:tcPr>
          <w:p w14:paraId="3FA54FE9" w14:textId="77777777" w:rsidR="00DC26D2" w:rsidRDefault="00DC26D2">
            <w:pPr>
              <w:rPr>
                <w:sz w:val="12"/>
                <w:szCs w:val="12"/>
              </w:rPr>
            </w:pPr>
          </w:p>
        </w:tc>
        <w:tc>
          <w:tcPr>
            <w:tcW w:w="540" w:type="dxa"/>
            <w:vAlign w:val="bottom"/>
          </w:tcPr>
          <w:p w14:paraId="43F783EC" w14:textId="77777777" w:rsidR="00DC26D2" w:rsidRDefault="00DC26D2">
            <w:pPr>
              <w:rPr>
                <w:sz w:val="12"/>
                <w:szCs w:val="12"/>
              </w:rPr>
            </w:pPr>
          </w:p>
        </w:tc>
        <w:tc>
          <w:tcPr>
            <w:tcW w:w="60" w:type="dxa"/>
            <w:vAlign w:val="bottom"/>
          </w:tcPr>
          <w:p w14:paraId="098CCC41" w14:textId="77777777" w:rsidR="00DC26D2" w:rsidRDefault="00DC26D2">
            <w:pPr>
              <w:rPr>
                <w:sz w:val="12"/>
                <w:szCs w:val="12"/>
              </w:rPr>
            </w:pPr>
          </w:p>
        </w:tc>
      </w:tr>
      <w:tr w:rsidR="00DC26D2" w14:paraId="3BF25F1E" w14:textId="77777777">
        <w:trPr>
          <w:trHeight w:val="143"/>
        </w:trPr>
        <w:tc>
          <w:tcPr>
            <w:tcW w:w="2860" w:type="dxa"/>
            <w:vAlign w:val="bottom"/>
          </w:tcPr>
          <w:p w14:paraId="6E0B72AE" w14:textId="77777777" w:rsidR="00DC26D2" w:rsidRDefault="00DC26D2">
            <w:pPr>
              <w:rPr>
                <w:sz w:val="12"/>
                <w:szCs w:val="12"/>
              </w:rPr>
            </w:pPr>
          </w:p>
        </w:tc>
        <w:tc>
          <w:tcPr>
            <w:tcW w:w="1140" w:type="dxa"/>
            <w:gridSpan w:val="3"/>
            <w:vAlign w:val="bottom"/>
          </w:tcPr>
          <w:p w14:paraId="483B6656" w14:textId="77777777" w:rsidR="00DC26D2" w:rsidRDefault="00AE6E29">
            <w:pPr>
              <w:jc w:val="right"/>
              <w:rPr>
                <w:sz w:val="20"/>
                <w:szCs w:val="20"/>
              </w:rPr>
            </w:pPr>
            <w:r>
              <w:rPr>
                <w:rFonts w:ascii="Arial" w:eastAsia="Arial" w:hAnsi="Arial" w:cs="Arial"/>
                <w:b/>
                <w:bCs/>
                <w:sz w:val="12"/>
                <w:szCs w:val="12"/>
              </w:rPr>
              <w:t>Common shares</w:t>
            </w:r>
          </w:p>
        </w:tc>
        <w:tc>
          <w:tcPr>
            <w:tcW w:w="240" w:type="dxa"/>
            <w:vAlign w:val="bottom"/>
          </w:tcPr>
          <w:p w14:paraId="29D1C517" w14:textId="77777777" w:rsidR="00DC26D2" w:rsidRDefault="00DC26D2">
            <w:pPr>
              <w:rPr>
                <w:sz w:val="12"/>
                <w:szCs w:val="12"/>
              </w:rPr>
            </w:pPr>
          </w:p>
        </w:tc>
        <w:tc>
          <w:tcPr>
            <w:tcW w:w="100" w:type="dxa"/>
            <w:vAlign w:val="bottom"/>
          </w:tcPr>
          <w:p w14:paraId="6F82C0A5" w14:textId="77777777" w:rsidR="00DC26D2" w:rsidRDefault="00DC26D2">
            <w:pPr>
              <w:rPr>
                <w:sz w:val="12"/>
                <w:szCs w:val="12"/>
              </w:rPr>
            </w:pPr>
          </w:p>
        </w:tc>
        <w:tc>
          <w:tcPr>
            <w:tcW w:w="1380" w:type="dxa"/>
            <w:gridSpan w:val="6"/>
            <w:vAlign w:val="bottom"/>
          </w:tcPr>
          <w:p w14:paraId="06256A1D" w14:textId="77777777" w:rsidR="00DC26D2" w:rsidRDefault="00AE6E29">
            <w:pPr>
              <w:ind w:right="320"/>
              <w:jc w:val="right"/>
              <w:rPr>
                <w:sz w:val="20"/>
                <w:szCs w:val="20"/>
              </w:rPr>
            </w:pPr>
            <w:r>
              <w:rPr>
                <w:rFonts w:ascii="Arial" w:eastAsia="Arial" w:hAnsi="Arial" w:cs="Arial"/>
                <w:b/>
                <w:bCs/>
                <w:sz w:val="12"/>
                <w:szCs w:val="12"/>
              </w:rPr>
              <w:t>Treasury shares</w:t>
            </w:r>
          </w:p>
        </w:tc>
        <w:tc>
          <w:tcPr>
            <w:tcW w:w="40" w:type="dxa"/>
            <w:vAlign w:val="bottom"/>
          </w:tcPr>
          <w:p w14:paraId="64648ADD" w14:textId="77777777" w:rsidR="00DC26D2" w:rsidRDefault="00DC26D2">
            <w:pPr>
              <w:rPr>
                <w:sz w:val="12"/>
                <w:szCs w:val="12"/>
              </w:rPr>
            </w:pPr>
          </w:p>
        </w:tc>
        <w:tc>
          <w:tcPr>
            <w:tcW w:w="100" w:type="dxa"/>
            <w:vAlign w:val="bottom"/>
          </w:tcPr>
          <w:p w14:paraId="00302033" w14:textId="77777777" w:rsidR="00DC26D2" w:rsidRDefault="00DC26D2">
            <w:pPr>
              <w:rPr>
                <w:sz w:val="12"/>
                <w:szCs w:val="12"/>
              </w:rPr>
            </w:pPr>
          </w:p>
        </w:tc>
        <w:tc>
          <w:tcPr>
            <w:tcW w:w="560" w:type="dxa"/>
            <w:vAlign w:val="bottom"/>
          </w:tcPr>
          <w:p w14:paraId="514FE4D2" w14:textId="77777777" w:rsidR="00DC26D2" w:rsidRDefault="00AE6E29">
            <w:pPr>
              <w:ind w:right="61"/>
              <w:jc w:val="center"/>
              <w:rPr>
                <w:sz w:val="20"/>
                <w:szCs w:val="20"/>
              </w:rPr>
            </w:pPr>
            <w:r>
              <w:rPr>
                <w:rFonts w:ascii="Arial" w:eastAsia="Arial" w:hAnsi="Arial" w:cs="Arial"/>
                <w:b/>
                <w:bCs/>
                <w:w w:val="91"/>
                <w:sz w:val="12"/>
                <w:szCs w:val="12"/>
              </w:rPr>
              <w:t>paid-in</w:t>
            </w:r>
          </w:p>
        </w:tc>
        <w:tc>
          <w:tcPr>
            <w:tcW w:w="100" w:type="dxa"/>
            <w:vAlign w:val="bottom"/>
          </w:tcPr>
          <w:p w14:paraId="010A3126" w14:textId="77777777" w:rsidR="00DC26D2" w:rsidRDefault="00DC26D2">
            <w:pPr>
              <w:rPr>
                <w:sz w:val="12"/>
                <w:szCs w:val="12"/>
              </w:rPr>
            </w:pPr>
          </w:p>
        </w:tc>
        <w:tc>
          <w:tcPr>
            <w:tcW w:w="60" w:type="dxa"/>
            <w:vAlign w:val="bottom"/>
          </w:tcPr>
          <w:p w14:paraId="7F0C2D08" w14:textId="77777777" w:rsidR="00DC26D2" w:rsidRDefault="00DC26D2">
            <w:pPr>
              <w:rPr>
                <w:sz w:val="12"/>
                <w:szCs w:val="12"/>
              </w:rPr>
            </w:pPr>
          </w:p>
        </w:tc>
        <w:tc>
          <w:tcPr>
            <w:tcW w:w="940" w:type="dxa"/>
            <w:gridSpan w:val="2"/>
            <w:vAlign w:val="bottom"/>
          </w:tcPr>
          <w:p w14:paraId="11288EE3" w14:textId="77777777" w:rsidR="00DC26D2" w:rsidRDefault="00AE6E29">
            <w:pPr>
              <w:ind w:right="180"/>
              <w:jc w:val="center"/>
              <w:rPr>
                <w:sz w:val="20"/>
                <w:szCs w:val="20"/>
              </w:rPr>
            </w:pPr>
            <w:r>
              <w:rPr>
                <w:rFonts w:ascii="Arial" w:eastAsia="Arial" w:hAnsi="Arial" w:cs="Arial"/>
                <w:b/>
                <w:bCs/>
                <w:w w:val="86"/>
                <w:sz w:val="12"/>
                <w:szCs w:val="12"/>
              </w:rPr>
              <w:t>comprehensive</w:t>
            </w:r>
          </w:p>
        </w:tc>
        <w:tc>
          <w:tcPr>
            <w:tcW w:w="660" w:type="dxa"/>
            <w:gridSpan w:val="3"/>
            <w:vAlign w:val="bottom"/>
          </w:tcPr>
          <w:p w14:paraId="5BFE4699" w14:textId="77777777" w:rsidR="00DC26D2" w:rsidRDefault="00AE6E29">
            <w:pPr>
              <w:ind w:right="160"/>
              <w:jc w:val="right"/>
              <w:rPr>
                <w:sz w:val="20"/>
                <w:szCs w:val="20"/>
              </w:rPr>
            </w:pPr>
            <w:r>
              <w:rPr>
                <w:rFonts w:ascii="Arial" w:eastAsia="Arial" w:hAnsi="Arial" w:cs="Arial"/>
                <w:b/>
                <w:bCs/>
                <w:w w:val="94"/>
                <w:sz w:val="12"/>
                <w:szCs w:val="12"/>
              </w:rPr>
              <w:t>Retained</w:t>
            </w:r>
          </w:p>
        </w:tc>
        <w:tc>
          <w:tcPr>
            <w:tcW w:w="80" w:type="dxa"/>
            <w:vAlign w:val="bottom"/>
          </w:tcPr>
          <w:p w14:paraId="44E734E6" w14:textId="77777777" w:rsidR="00DC26D2" w:rsidRDefault="00DC26D2">
            <w:pPr>
              <w:rPr>
                <w:sz w:val="12"/>
                <w:szCs w:val="12"/>
              </w:rPr>
            </w:pPr>
          </w:p>
        </w:tc>
        <w:tc>
          <w:tcPr>
            <w:tcW w:w="1260" w:type="dxa"/>
            <w:gridSpan w:val="2"/>
            <w:vAlign w:val="bottom"/>
          </w:tcPr>
          <w:p w14:paraId="74E522CF" w14:textId="77777777" w:rsidR="00DC26D2" w:rsidRDefault="00AE6E29">
            <w:pPr>
              <w:ind w:right="200"/>
              <w:jc w:val="center"/>
              <w:rPr>
                <w:sz w:val="20"/>
                <w:szCs w:val="20"/>
              </w:rPr>
            </w:pPr>
            <w:r>
              <w:rPr>
                <w:rFonts w:ascii="Arial" w:eastAsia="Arial" w:hAnsi="Arial" w:cs="Arial"/>
                <w:b/>
                <w:bCs/>
                <w:w w:val="92"/>
                <w:sz w:val="12"/>
                <w:szCs w:val="12"/>
              </w:rPr>
              <w:t>Holdings Limited</w:t>
            </w:r>
          </w:p>
        </w:tc>
        <w:tc>
          <w:tcPr>
            <w:tcW w:w="60" w:type="dxa"/>
            <w:vAlign w:val="bottom"/>
          </w:tcPr>
          <w:p w14:paraId="15755570" w14:textId="77777777" w:rsidR="00DC26D2" w:rsidRDefault="00DC26D2">
            <w:pPr>
              <w:rPr>
                <w:sz w:val="12"/>
                <w:szCs w:val="12"/>
              </w:rPr>
            </w:pPr>
          </w:p>
        </w:tc>
        <w:tc>
          <w:tcPr>
            <w:tcW w:w="960" w:type="dxa"/>
            <w:gridSpan w:val="2"/>
            <w:vAlign w:val="bottom"/>
          </w:tcPr>
          <w:p w14:paraId="515B7570" w14:textId="77777777" w:rsidR="00DC26D2" w:rsidRDefault="00AE6E29">
            <w:pPr>
              <w:ind w:right="200"/>
              <w:jc w:val="right"/>
              <w:rPr>
                <w:sz w:val="20"/>
                <w:szCs w:val="20"/>
              </w:rPr>
            </w:pPr>
            <w:r>
              <w:rPr>
                <w:rFonts w:ascii="Arial" w:eastAsia="Arial" w:hAnsi="Arial" w:cs="Arial"/>
                <w:b/>
                <w:bCs/>
                <w:w w:val="86"/>
                <w:sz w:val="12"/>
                <w:szCs w:val="12"/>
              </w:rPr>
              <w:t>Noncontrolling</w:t>
            </w:r>
          </w:p>
        </w:tc>
        <w:tc>
          <w:tcPr>
            <w:tcW w:w="100" w:type="dxa"/>
            <w:vAlign w:val="bottom"/>
          </w:tcPr>
          <w:p w14:paraId="3CB53C07" w14:textId="77777777" w:rsidR="00DC26D2" w:rsidRDefault="00DC26D2">
            <w:pPr>
              <w:rPr>
                <w:sz w:val="12"/>
                <w:szCs w:val="12"/>
              </w:rPr>
            </w:pPr>
          </w:p>
        </w:tc>
        <w:tc>
          <w:tcPr>
            <w:tcW w:w="600" w:type="dxa"/>
            <w:gridSpan w:val="2"/>
            <w:vAlign w:val="bottom"/>
          </w:tcPr>
          <w:p w14:paraId="0FCCB96E" w14:textId="77777777" w:rsidR="00DC26D2" w:rsidRDefault="00AE6E29">
            <w:pPr>
              <w:ind w:right="260"/>
              <w:jc w:val="right"/>
              <w:rPr>
                <w:sz w:val="20"/>
                <w:szCs w:val="20"/>
              </w:rPr>
            </w:pPr>
            <w:r>
              <w:rPr>
                <w:rFonts w:ascii="Arial" w:eastAsia="Arial" w:hAnsi="Arial" w:cs="Arial"/>
                <w:b/>
                <w:bCs/>
                <w:sz w:val="12"/>
                <w:szCs w:val="12"/>
              </w:rPr>
              <w:t>Total</w:t>
            </w:r>
          </w:p>
        </w:tc>
      </w:tr>
      <w:tr w:rsidR="00DC26D2" w14:paraId="441E7621" w14:textId="77777777">
        <w:trPr>
          <w:trHeight w:val="132"/>
        </w:trPr>
        <w:tc>
          <w:tcPr>
            <w:tcW w:w="2860" w:type="dxa"/>
            <w:vAlign w:val="bottom"/>
          </w:tcPr>
          <w:p w14:paraId="5C37D78A" w14:textId="77777777" w:rsidR="00DC26D2" w:rsidRDefault="00DC26D2">
            <w:pPr>
              <w:rPr>
                <w:sz w:val="11"/>
                <w:szCs w:val="11"/>
              </w:rPr>
            </w:pPr>
          </w:p>
        </w:tc>
        <w:tc>
          <w:tcPr>
            <w:tcW w:w="740" w:type="dxa"/>
            <w:tcBorders>
              <w:top w:val="single" w:sz="8" w:space="0" w:color="auto"/>
            </w:tcBorders>
            <w:vAlign w:val="bottom"/>
          </w:tcPr>
          <w:p w14:paraId="6554BA93" w14:textId="77777777" w:rsidR="00DC26D2" w:rsidRDefault="00AE6E29">
            <w:pPr>
              <w:spacing w:line="133" w:lineRule="exact"/>
              <w:ind w:right="141"/>
              <w:jc w:val="right"/>
              <w:rPr>
                <w:sz w:val="20"/>
                <w:szCs w:val="20"/>
              </w:rPr>
            </w:pPr>
            <w:r>
              <w:rPr>
                <w:rFonts w:ascii="Arial" w:eastAsia="Arial" w:hAnsi="Arial" w:cs="Arial"/>
                <w:b/>
                <w:bCs/>
                <w:sz w:val="12"/>
                <w:szCs w:val="12"/>
              </w:rPr>
              <w:t>Shares</w:t>
            </w:r>
          </w:p>
        </w:tc>
        <w:tc>
          <w:tcPr>
            <w:tcW w:w="120" w:type="dxa"/>
            <w:tcBorders>
              <w:top w:val="single" w:sz="8" w:space="0" w:color="auto"/>
            </w:tcBorders>
            <w:vAlign w:val="bottom"/>
          </w:tcPr>
          <w:p w14:paraId="7E867363" w14:textId="77777777" w:rsidR="00DC26D2" w:rsidRDefault="00DC26D2">
            <w:pPr>
              <w:rPr>
                <w:sz w:val="11"/>
                <w:szCs w:val="11"/>
              </w:rPr>
            </w:pPr>
          </w:p>
        </w:tc>
        <w:tc>
          <w:tcPr>
            <w:tcW w:w="520" w:type="dxa"/>
            <w:gridSpan w:val="2"/>
            <w:tcBorders>
              <w:top w:val="single" w:sz="8" w:space="0" w:color="auto"/>
            </w:tcBorders>
            <w:vAlign w:val="bottom"/>
          </w:tcPr>
          <w:p w14:paraId="0705A2F1" w14:textId="77777777" w:rsidR="00DC26D2" w:rsidRDefault="00AE6E29">
            <w:pPr>
              <w:spacing w:line="133" w:lineRule="exact"/>
              <w:ind w:right="1"/>
              <w:jc w:val="right"/>
              <w:rPr>
                <w:sz w:val="20"/>
                <w:szCs w:val="20"/>
              </w:rPr>
            </w:pPr>
            <w:r>
              <w:rPr>
                <w:rFonts w:ascii="Arial" w:eastAsia="Arial" w:hAnsi="Arial" w:cs="Arial"/>
                <w:b/>
                <w:bCs/>
                <w:w w:val="96"/>
                <w:sz w:val="12"/>
                <w:szCs w:val="12"/>
              </w:rPr>
              <w:t>Amount</w:t>
            </w:r>
          </w:p>
        </w:tc>
        <w:tc>
          <w:tcPr>
            <w:tcW w:w="100" w:type="dxa"/>
            <w:vAlign w:val="bottom"/>
          </w:tcPr>
          <w:p w14:paraId="7E48A255" w14:textId="77777777" w:rsidR="00DC26D2" w:rsidRDefault="00DC26D2">
            <w:pPr>
              <w:rPr>
                <w:sz w:val="11"/>
                <w:szCs w:val="11"/>
              </w:rPr>
            </w:pPr>
          </w:p>
        </w:tc>
        <w:tc>
          <w:tcPr>
            <w:tcW w:w="760" w:type="dxa"/>
            <w:gridSpan w:val="2"/>
            <w:tcBorders>
              <w:top w:val="single" w:sz="8" w:space="0" w:color="auto"/>
            </w:tcBorders>
            <w:vAlign w:val="bottom"/>
          </w:tcPr>
          <w:p w14:paraId="43888C37" w14:textId="77777777" w:rsidR="00DC26D2" w:rsidRDefault="00AE6E29">
            <w:pPr>
              <w:spacing w:line="133" w:lineRule="exact"/>
              <w:ind w:right="260"/>
              <w:jc w:val="right"/>
              <w:rPr>
                <w:sz w:val="20"/>
                <w:szCs w:val="20"/>
              </w:rPr>
            </w:pPr>
            <w:r>
              <w:rPr>
                <w:rFonts w:ascii="Arial" w:eastAsia="Arial" w:hAnsi="Arial" w:cs="Arial"/>
                <w:b/>
                <w:bCs/>
                <w:sz w:val="12"/>
                <w:szCs w:val="12"/>
              </w:rPr>
              <w:t>Shares</w:t>
            </w:r>
          </w:p>
        </w:tc>
        <w:tc>
          <w:tcPr>
            <w:tcW w:w="20" w:type="dxa"/>
            <w:tcBorders>
              <w:top w:val="single" w:sz="8" w:space="0" w:color="auto"/>
            </w:tcBorders>
            <w:vAlign w:val="bottom"/>
          </w:tcPr>
          <w:p w14:paraId="68780533" w14:textId="77777777" w:rsidR="00DC26D2" w:rsidRDefault="00DC26D2">
            <w:pPr>
              <w:rPr>
                <w:sz w:val="11"/>
                <w:szCs w:val="11"/>
              </w:rPr>
            </w:pPr>
          </w:p>
        </w:tc>
        <w:tc>
          <w:tcPr>
            <w:tcW w:w="520" w:type="dxa"/>
            <w:gridSpan w:val="2"/>
            <w:tcBorders>
              <w:top w:val="single" w:sz="8" w:space="0" w:color="auto"/>
            </w:tcBorders>
            <w:vAlign w:val="bottom"/>
          </w:tcPr>
          <w:p w14:paraId="5F6C72F5" w14:textId="77777777" w:rsidR="00DC26D2" w:rsidRDefault="00AE6E29">
            <w:pPr>
              <w:spacing w:line="133" w:lineRule="exact"/>
              <w:jc w:val="right"/>
              <w:rPr>
                <w:sz w:val="20"/>
                <w:szCs w:val="20"/>
              </w:rPr>
            </w:pPr>
            <w:r>
              <w:rPr>
                <w:rFonts w:ascii="Arial" w:eastAsia="Arial" w:hAnsi="Arial" w:cs="Arial"/>
                <w:b/>
                <w:bCs/>
                <w:sz w:val="12"/>
                <w:szCs w:val="12"/>
              </w:rPr>
              <w:t>Amount</w:t>
            </w:r>
          </w:p>
        </w:tc>
        <w:tc>
          <w:tcPr>
            <w:tcW w:w="80" w:type="dxa"/>
            <w:vAlign w:val="bottom"/>
          </w:tcPr>
          <w:p w14:paraId="5E82FD64" w14:textId="77777777" w:rsidR="00DC26D2" w:rsidRDefault="00DC26D2">
            <w:pPr>
              <w:rPr>
                <w:sz w:val="11"/>
                <w:szCs w:val="11"/>
              </w:rPr>
            </w:pPr>
          </w:p>
        </w:tc>
        <w:tc>
          <w:tcPr>
            <w:tcW w:w="40" w:type="dxa"/>
            <w:vAlign w:val="bottom"/>
          </w:tcPr>
          <w:p w14:paraId="623FBDBE" w14:textId="77777777" w:rsidR="00DC26D2" w:rsidRDefault="00DC26D2">
            <w:pPr>
              <w:rPr>
                <w:sz w:val="11"/>
                <w:szCs w:val="11"/>
              </w:rPr>
            </w:pPr>
          </w:p>
        </w:tc>
        <w:tc>
          <w:tcPr>
            <w:tcW w:w="100" w:type="dxa"/>
            <w:vAlign w:val="bottom"/>
          </w:tcPr>
          <w:p w14:paraId="425F08C0" w14:textId="77777777" w:rsidR="00DC26D2" w:rsidRDefault="00DC26D2">
            <w:pPr>
              <w:rPr>
                <w:sz w:val="11"/>
                <w:szCs w:val="11"/>
              </w:rPr>
            </w:pPr>
          </w:p>
        </w:tc>
        <w:tc>
          <w:tcPr>
            <w:tcW w:w="560" w:type="dxa"/>
            <w:vAlign w:val="bottom"/>
          </w:tcPr>
          <w:p w14:paraId="52DF88B6" w14:textId="77777777" w:rsidR="00DC26D2" w:rsidRDefault="00AE6E29">
            <w:pPr>
              <w:spacing w:line="133" w:lineRule="exact"/>
              <w:ind w:right="41"/>
              <w:jc w:val="center"/>
              <w:rPr>
                <w:sz w:val="20"/>
                <w:szCs w:val="20"/>
              </w:rPr>
            </w:pPr>
            <w:r>
              <w:rPr>
                <w:rFonts w:ascii="Arial" w:eastAsia="Arial" w:hAnsi="Arial" w:cs="Arial"/>
                <w:b/>
                <w:bCs/>
                <w:w w:val="89"/>
                <w:sz w:val="12"/>
                <w:szCs w:val="12"/>
              </w:rPr>
              <w:t>capital</w:t>
            </w:r>
          </w:p>
        </w:tc>
        <w:tc>
          <w:tcPr>
            <w:tcW w:w="100" w:type="dxa"/>
            <w:vAlign w:val="bottom"/>
          </w:tcPr>
          <w:p w14:paraId="648C9B96" w14:textId="77777777" w:rsidR="00DC26D2" w:rsidRDefault="00DC26D2">
            <w:pPr>
              <w:rPr>
                <w:sz w:val="11"/>
                <w:szCs w:val="11"/>
              </w:rPr>
            </w:pPr>
          </w:p>
        </w:tc>
        <w:tc>
          <w:tcPr>
            <w:tcW w:w="60" w:type="dxa"/>
            <w:vAlign w:val="bottom"/>
          </w:tcPr>
          <w:p w14:paraId="0139B1CC" w14:textId="77777777" w:rsidR="00DC26D2" w:rsidRDefault="00DC26D2">
            <w:pPr>
              <w:rPr>
                <w:sz w:val="11"/>
                <w:szCs w:val="11"/>
              </w:rPr>
            </w:pPr>
          </w:p>
        </w:tc>
        <w:tc>
          <w:tcPr>
            <w:tcW w:w="940" w:type="dxa"/>
            <w:gridSpan w:val="2"/>
            <w:vAlign w:val="bottom"/>
          </w:tcPr>
          <w:p w14:paraId="1D668C98" w14:textId="77777777" w:rsidR="00DC26D2" w:rsidRDefault="00AE6E29">
            <w:pPr>
              <w:spacing w:line="133" w:lineRule="exact"/>
              <w:ind w:right="200"/>
              <w:jc w:val="center"/>
              <w:rPr>
                <w:sz w:val="20"/>
                <w:szCs w:val="20"/>
              </w:rPr>
            </w:pPr>
            <w:r>
              <w:rPr>
                <w:rFonts w:ascii="Arial" w:eastAsia="Arial" w:hAnsi="Arial" w:cs="Arial"/>
                <w:b/>
                <w:bCs/>
                <w:w w:val="74"/>
                <w:sz w:val="12"/>
                <w:szCs w:val="12"/>
              </w:rPr>
              <w:t>loss</w:t>
            </w:r>
          </w:p>
        </w:tc>
        <w:tc>
          <w:tcPr>
            <w:tcW w:w="660" w:type="dxa"/>
            <w:gridSpan w:val="3"/>
            <w:vAlign w:val="bottom"/>
          </w:tcPr>
          <w:p w14:paraId="022C6084" w14:textId="77777777" w:rsidR="00DC26D2" w:rsidRDefault="00AE6E29">
            <w:pPr>
              <w:spacing w:line="133" w:lineRule="exact"/>
              <w:ind w:right="160"/>
              <w:jc w:val="right"/>
              <w:rPr>
                <w:sz w:val="20"/>
                <w:szCs w:val="20"/>
              </w:rPr>
            </w:pPr>
            <w:r>
              <w:rPr>
                <w:rFonts w:ascii="Arial" w:eastAsia="Arial" w:hAnsi="Arial" w:cs="Arial"/>
                <w:b/>
                <w:bCs/>
                <w:w w:val="95"/>
                <w:sz w:val="12"/>
                <w:szCs w:val="12"/>
              </w:rPr>
              <w:t>earnings</w:t>
            </w:r>
          </w:p>
        </w:tc>
        <w:tc>
          <w:tcPr>
            <w:tcW w:w="80" w:type="dxa"/>
            <w:vAlign w:val="bottom"/>
          </w:tcPr>
          <w:p w14:paraId="7B7F56E4" w14:textId="77777777" w:rsidR="00DC26D2" w:rsidRDefault="00DC26D2">
            <w:pPr>
              <w:rPr>
                <w:sz w:val="11"/>
                <w:szCs w:val="11"/>
              </w:rPr>
            </w:pPr>
          </w:p>
        </w:tc>
        <w:tc>
          <w:tcPr>
            <w:tcW w:w="1260" w:type="dxa"/>
            <w:gridSpan w:val="2"/>
            <w:vAlign w:val="bottom"/>
          </w:tcPr>
          <w:p w14:paraId="5F357475" w14:textId="77777777" w:rsidR="00DC26D2" w:rsidRDefault="00AE6E29">
            <w:pPr>
              <w:spacing w:line="133" w:lineRule="exact"/>
              <w:ind w:right="200"/>
              <w:jc w:val="center"/>
              <w:rPr>
                <w:sz w:val="20"/>
                <w:szCs w:val="20"/>
              </w:rPr>
            </w:pPr>
            <w:r>
              <w:rPr>
                <w:rFonts w:ascii="Arial" w:eastAsia="Arial" w:hAnsi="Arial" w:cs="Arial"/>
                <w:b/>
                <w:bCs/>
                <w:w w:val="87"/>
                <w:sz w:val="12"/>
                <w:szCs w:val="12"/>
              </w:rPr>
              <w:t>shareholders' equity</w:t>
            </w:r>
          </w:p>
        </w:tc>
        <w:tc>
          <w:tcPr>
            <w:tcW w:w="60" w:type="dxa"/>
            <w:vAlign w:val="bottom"/>
          </w:tcPr>
          <w:p w14:paraId="20C19CF9" w14:textId="77777777" w:rsidR="00DC26D2" w:rsidRDefault="00DC26D2">
            <w:pPr>
              <w:rPr>
                <w:sz w:val="11"/>
                <w:szCs w:val="11"/>
              </w:rPr>
            </w:pPr>
          </w:p>
        </w:tc>
        <w:tc>
          <w:tcPr>
            <w:tcW w:w="960" w:type="dxa"/>
            <w:gridSpan w:val="2"/>
            <w:vAlign w:val="bottom"/>
          </w:tcPr>
          <w:p w14:paraId="3EAFC896" w14:textId="77777777" w:rsidR="00DC26D2" w:rsidRDefault="00AE6E29">
            <w:pPr>
              <w:spacing w:line="133" w:lineRule="exact"/>
              <w:ind w:right="380"/>
              <w:jc w:val="right"/>
              <w:rPr>
                <w:sz w:val="20"/>
                <w:szCs w:val="20"/>
              </w:rPr>
            </w:pPr>
            <w:r>
              <w:rPr>
                <w:rFonts w:ascii="Arial" w:eastAsia="Arial" w:hAnsi="Arial" w:cs="Arial"/>
                <w:b/>
                <w:bCs/>
                <w:sz w:val="12"/>
                <w:szCs w:val="12"/>
              </w:rPr>
              <w:t>interest</w:t>
            </w:r>
          </w:p>
        </w:tc>
        <w:tc>
          <w:tcPr>
            <w:tcW w:w="100" w:type="dxa"/>
            <w:vAlign w:val="bottom"/>
          </w:tcPr>
          <w:p w14:paraId="78AEEAF2" w14:textId="77777777" w:rsidR="00DC26D2" w:rsidRDefault="00DC26D2">
            <w:pPr>
              <w:rPr>
                <w:sz w:val="11"/>
                <w:szCs w:val="11"/>
              </w:rPr>
            </w:pPr>
          </w:p>
        </w:tc>
        <w:tc>
          <w:tcPr>
            <w:tcW w:w="600" w:type="dxa"/>
            <w:gridSpan w:val="2"/>
            <w:vAlign w:val="bottom"/>
          </w:tcPr>
          <w:p w14:paraId="6978388D" w14:textId="77777777" w:rsidR="00DC26D2" w:rsidRDefault="00AE6E29">
            <w:pPr>
              <w:spacing w:line="133" w:lineRule="exact"/>
              <w:ind w:right="220"/>
              <w:jc w:val="right"/>
              <w:rPr>
                <w:sz w:val="20"/>
                <w:szCs w:val="20"/>
              </w:rPr>
            </w:pPr>
            <w:r>
              <w:rPr>
                <w:rFonts w:ascii="Arial" w:eastAsia="Arial" w:hAnsi="Arial" w:cs="Arial"/>
                <w:b/>
                <w:bCs/>
                <w:sz w:val="12"/>
                <w:szCs w:val="12"/>
              </w:rPr>
              <w:t>equity</w:t>
            </w:r>
          </w:p>
        </w:tc>
      </w:tr>
      <w:tr w:rsidR="00AE6E29" w14:paraId="67279161" w14:textId="77777777">
        <w:trPr>
          <w:trHeight w:val="132"/>
        </w:trPr>
        <w:tc>
          <w:tcPr>
            <w:tcW w:w="2860" w:type="dxa"/>
            <w:tcBorders>
              <w:top w:val="single" w:sz="8" w:space="0" w:color="CFF0FC"/>
            </w:tcBorders>
            <w:shd w:val="clear" w:color="auto" w:fill="CFF0FC"/>
            <w:vAlign w:val="bottom"/>
          </w:tcPr>
          <w:p w14:paraId="5FA6A1F5" w14:textId="77777777" w:rsidR="00DC26D2" w:rsidRDefault="00AE6E29">
            <w:pPr>
              <w:spacing w:line="133" w:lineRule="exact"/>
              <w:rPr>
                <w:sz w:val="20"/>
                <w:szCs w:val="20"/>
              </w:rPr>
            </w:pPr>
            <w:r>
              <w:rPr>
                <w:rFonts w:ascii="Arial" w:eastAsia="Arial" w:hAnsi="Arial" w:cs="Arial"/>
                <w:sz w:val="12"/>
                <w:szCs w:val="12"/>
              </w:rPr>
              <w:t>Balances, December 31, 2018</w:t>
            </w:r>
          </w:p>
        </w:tc>
        <w:tc>
          <w:tcPr>
            <w:tcW w:w="740" w:type="dxa"/>
            <w:tcBorders>
              <w:top w:val="single" w:sz="8" w:space="0" w:color="auto"/>
            </w:tcBorders>
            <w:shd w:val="clear" w:color="auto" w:fill="CFF0FC"/>
            <w:vAlign w:val="bottom"/>
          </w:tcPr>
          <w:p w14:paraId="16A02945" w14:textId="77777777" w:rsidR="00DC26D2" w:rsidRDefault="00AE6E29">
            <w:pPr>
              <w:spacing w:line="133" w:lineRule="exact"/>
              <w:jc w:val="right"/>
              <w:rPr>
                <w:sz w:val="20"/>
                <w:szCs w:val="20"/>
              </w:rPr>
            </w:pPr>
            <w:r>
              <w:rPr>
                <w:rFonts w:ascii="Arial" w:eastAsia="Arial" w:hAnsi="Arial" w:cs="Arial"/>
                <w:sz w:val="12"/>
                <w:szCs w:val="12"/>
              </w:rPr>
              <w:t>58,032,164</w:t>
            </w:r>
          </w:p>
        </w:tc>
        <w:tc>
          <w:tcPr>
            <w:tcW w:w="120" w:type="dxa"/>
            <w:tcBorders>
              <w:top w:val="single" w:sz="8" w:space="0" w:color="CFF0FC"/>
            </w:tcBorders>
            <w:shd w:val="clear" w:color="auto" w:fill="CFF0FC"/>
            <w:vAlign w:val="bottom"/>
          </w:tcPr>
          <w:p w14:paraId="195BF9CF" w14:textId="77777777" w:rsidR="00DC26D2" w:rsidRDefault="00DC26D2">
            <w:pPr>
              <w:rPr>
                <w:sz w:val="11"/>
                <w:szCs w:val="11"/>
              </w:rPr>
            </w:pPr>
          </w:p>
        </w:tc>
        <w:tc>
          <w:tcPr>
            <w:tcW w:w="280" w:type="dxa"/>
            <w:tcBorders>
              <w:top w:val="single" w:sz="8" w:space="0" w:color="auto"/>
            </w:tcBorders>
            <w:shd w:val="clear" w:color="auto" w:fill="CFF0FC"/>
            <w:vAlign w:val="bottom"/>
          </w:tcPr>
          <w:p w14:paraId="788B4772" w14:textId="77777777" w:rsidR="00DC26D2" w:rsidRDefault="00AE6E29">
            <w:pPr>
              <w:ind w:right="167"/>
              <w:jc w:val="right"/>
              <w:rPr>
                <w:sz w:val="20"/>
                <w:szCs w:val="20"/>
              </w:rPr>
            </w:pPr>
            <w:r>
              <w:rPr>
                <w:rFonts w:ascii="Arial" w:eastAsia="Arial" w:hAnsi="Arial" w:cs="Arial"/>
                <w:w w:val="78"/>
                <w:sz w:val="9"/>
                <w:szCs w:val="9"/>
              </w:rPr>
              <w:t>$</w:t>
            </w:r>
          </w:p>
        </w:tc>
        <w:tc>
          <w:tcPr>
            <w:tcW w:w="240" w:type="dxa"/>
            <w:tcBorders>
              <w:top w:val="single" w:sz="8" w:space="0" w:color="auto"/>
            </w:tcBorders>
            <w:shd w:val="clear" w:color="auto" w:fill="CFF0FC"/>
            <w:vAlign w:val="bottom"/>
          </w:tcPr>
          <w:p w14:paraId="1240EB09" w14:textId="77777777" w:rsidR="00DC26D2" w:rsidRDefault="00AE6E29">
            <w:pPr>
              <w:spacing w:line="133" w:lineRule="exact"/>
              <w:jc w:val="right"/>
              <w:rPr>
                <w:sz w:val="20"/>
                <w:szCs w:val="20"/>
              </w:rPr>
            </w:pPr>
            <w:r>
              <w:rPr>
                <w:rFonts w:ascii="Arial" w:eastAsia="Arial" w:hAnsi="Arial" w:cs="Arial"/>
                <w:w w:val="99"/>
                <w:sz w:val="12"/>
                <w:szCs w:val="12"/>
              </w:rPr>
              <w:t>581</w:t>
            </w:r>
          </w:p>
        </w:tc>
        <w:tc>
          <w:tcPr>
            <w:tcW w:w="100" w:type="dxa"/>
            <w:tcBorders>
              <w:top w:val="single" w:sz="8" w:space="0" w:color="CFF0FC"/>
            </w:tcBorders>
            <w:shd w:val="clear" w:color="auto" w:fill="CFF0FC"/>
            <w:vAlign w:val="bottom"/>
          </w:tcPr>
          <w:p w14:paraId="5F856D3E" w14:textId="77777777" w:rsidR="00DC26D2" w:rsidRDefault="00DC26D2">
            <w:pPr>
              <w:rPr>
                <w:sz w:val="11"/>
                <w:szCs w:val="11"/>
              </w:rPr>
            </w:pPr>
          </w:p>
        </w:tc>
        <w:tc>
          <w:tcPr>
            <w:tcW w:w="680" w:type="dxa"/>
            <w:tcBorders>
              <w:top w:val="single" w:sz="8" w:space="0" w:color="auto"/>
            </w:tcBorders>
            <w:shd w:val="clear" w:color="auto" w:fill="CFF0FC"/>
            <w:vAlign w:val="bottom"/>
          </w:tcPr>
          <w:p w14:paraId="1CBCCD79" w14:textId="77777777" w:rsidR="00DC26D2" w:rsidRDefault="00AE6E29">
            <w:pPr>
              <w:spacing w:line="133" w:lineRule="exact"/>
              <w:jc w:val="right"/>
              <w:rPr>
                <w:sz w:val="20"/>
                <w:szCs w:val="20"/>
              </w:rPr>
            </w:pPr>
            <w:r>
              <w:rPr>
                <w:rFonts w:ascii="Arial" w:eastAsia="Arial" w:hAnsi="Arial" w:cs="Arial"/>
                <w:sz w:val="12"/>
                <w:szCs w:val="12"/>
              </w:rPr>
              <w:t>(630,000)</w:t>
            </w:r>
          </w:p>
        </w:tc>
        <w:tc>
          <w:tcPr>
            <w:tcW w:w="80" w:type="dxa"/>
            <w:tcBorders>
              <w:top w:val="single" w:sz="8" w:space="0" w:color="CFF0FC"/>
            </w:tcBorders>
            <w:shd w:val="clear" w:color="auto" w:fill="CFF0FC"/>
            <w:vAlign w:val="bottom"/>
          </w:tcPr>
          <w:p w14:paraId="12236EA8" w14:textId="77777777" w:rsidR="00DC26D2" w:rsidRDefault="00DC26D2">
            <w:pPr>
              <w:rPr>
                <w:sz w:val="11"/>
                <w:szCs w:val="11"/>
              </w:rPr>
            </w:pPr>
          </w:p>
        </w:tc>
        <w:tc>
          <w:tcPr>
            <w:tcW w:w="20" w:type="dxa"/>
            <w:tcBorders>
              <w:top w:val="single" w:sz="8" w:space="0" w:color="CFF0FC"/>
            </w:tcBorders>
            <w:shd w:val="clear" w:color="auto" w:fill="CFF0FC"/>
            <w:vAlign w:val="bottom"/>
          </w:tcPr>
          <w:p w14:paraId="7458D262" w14:textId="77777777" w:rsidR="00DC26D2" w:rsidRDefault="00DC26D2">
            <w:pPr>
              <w:rPr>
                <w:sz w:val="11"/>
                <w:szCs w:val="11"/>
              </w:rPr>
            </w:pPr>
          </w:p>
        </w:tc>
        <w:tc>
          <w:tcPr>
            <w:tcW w:w="120" w:type="dxa"/>
            <w:tcBorders>
              <w:top w:val="single" w:sz="8" w:space="0" w:color="auto"/>
            </w:tcBorders>
            <w:shd w:val="clear" w:color="auto" w:fill="CFF0FC"/>
            <w:vAlign w:val="bottom"/>
          </w:tcPr>
          <w:p w14:paraId="0E8BF204" w14:textId="77777777" w:rsidR="00DC26D2" w:rsidRDefault="00AE6E29">
            <w:pPr>
              <w:ind w:right="7"/>
              <w:jc w:val="right"/>
              <w:rPr>
                <w:sz w:val="20"/>
                <w:szCs w:val="20"/>
              </w:rPr>
            </w:pPr>
            <w:r>
              <w:rPr>
                <w:rFonts w:ascii="Arial" w:eastAsia="Arial" w:hAnsi="Arial" w:cs="Arial"/>
                <w:w w:val="78"/>
                <w:sz w:val="9"/>
                <w:szCs w:val="9"/>
              </w:rPr>
              <w:t>$</w:t>
            </w:r>
          </w:p>
        </w:tc>
        <w:tc>
          <w:tcPr>
            <w:tcW w:w="400" w:type="dxa"/>
            <w:tcBorders>
              <w:top w:val="single" w:sz="8" w:space="0" w:color="auto"/>
            </w:tcBorders>
            <w:shd w:val="clear" w:color="auto" w:fill="CFF0FC"/>
            <w:vAlign w:val="bottom"/>
          </w:tcPr>
          <w:p w14:paraId="29D03309" w14:textId="77777777" w:rsidR="00DC26D2" w:rsidRDefault="00AE6E29">
            <w:pPr>
              <w:spacing w:line="133" w:lineRule="exact"/>
              <w:jc w:val="right"/>
              <w:rPr>
                <w:sz w:val="20"/>
                <w:szCs w:val="20"/>
              </w:rPr>
            </w:pPr>
            <w:r>
              <w:rPr>
                <w:rFonts w:ascii="Arial" w:eastAsia="Arial" w:hAnsi="Arial" w:cs="Arial"/>
                <w:w w:val="99"/>
                <w:sz w:val="12"/>
                <w:szCs w:val="12"/>
              </w:rPr>
              <w:t>(9,149)</w:t>
            </w:r>
          </w:p>
        </w:tc>
        <w:tc>
          <w:tcPr>
            <w:tcW w:w="80" w:type="dxa"/>
            <w:tcBorders>
              <w:top w:val="single" w:sz="8" w:space="0" w:color="CFF0FC"/>
            </w:tcBorders>
            <w:shd w:val="clear" w:color="auto" w:fill="CFF0FC"/>
            <w:vAlign w:val="bottom"/>
          </w:tcPr>
          <w:p w14:paraId="3342A0DC" w14:textId="77777777" w:rsidR="00DC26D2" w:rsidRDefault="00DC26D2">
            <w:pPr>
              <w:rPr>
                <w:sz w:val="11"/>
                <w:szCs w:val="11"/>
              </w:rPr>
            </w:pPr>
          </w:p>
        </w:tc>
        <w:tc>
          <w:tcPr>
            <w:tcW w:w="40" w:type="dxa"/>
            <w:tcBorders>
              <w:top w:val="single" w:sz="8" w:space="0" w:color="CFF0FC"/>
            </w:tcBorders>
            <w:shd w:val="clear" w:color="auto" w:fill="CFF0FC"/>
            <w:vAlign w:val="bottom"/>
          </w:tcPr>
          <w:p w14:paraId="1E21E16E" w14:textId="77777777" w:rsidR="00DC26D2" w:rsidRDefault="00DC26D2">
            <w:pPr>
              <w:rPr>
                <w:sz w:val="11"/>
                <w:szCs w:val="11"/>
              </w:rPr>
            </w:pPr>
          </w:p>
        </w:tc>
        <w:tc>
          <w:tcPr>
            <w:tcW w:w="100" w:type="dxa"/>
            <w:tcBorders>
              <w:top w:val="single" w:sz="8" w:space="0" w:color="auto"/>
            </w:tcBorders>
            <w:shd w:val="clear" w:color="auto" w:fill="CFF0FC"/>
            <w:vAlign w:val="bottom"/>
          </w:tcPr>
          <w:p w14:paraId="14D1F3B5" w14:textId="77777777" w:rsidR="00DC26D2" w:rsidRDefault="00AE6E29">
            <w:pPr>
              <w:jc w:val="right"/>
              <w:rPr>
                <w:sz w:val="20"/>
                <w:szCs w:val="20"/>
              </w:rPr>
            </w:pPr>
            <w:r>
              <w:rPr>
                <w:rFonts w:ascii="Arial" w:eastAsia="Arial" w:hAnsi="Arial" w:cs="Arial"/>
                <w:w w:val="78"/>
                <w:sz w:val="9"/>
                <w:szCs w:val="9"/>
              </w:rPr>
              <w:t>$</w:t>
            </w:r>
          </w:p>
        </w:tc>
        <w:tc>
          <w:tcPr>
            <w:tcW w:w="560" w:type="dxa"/>
            <w:tcBorders>
              <w:top w:val="single" w:sz="8" w:space="0" w:color="auto"/>
            </w:tcBorders>
            <w:shd w:val="clear" w:color="auto" w:fill="CFF0FC"/>
            <w:vAlign w:val="bottom"/>
          </w:tcPr>
          <w:p w14:paraId="557F29D0" w14:textId="77777777" w:rsidR="00DC26D2" w:rsidRDefault="00AE6E29">
            <w:pPr>
              <w:spacing w:line="133" w:lineRule="exact"/>
              <w:jc w:val="right"/>
              <w:rPr>
                <w:sz w:val="20"/>
                <w:szCs w:val="20"/>
              </w:rPr>
            </w:pPr>
            <w:r>
              <w:rPr>
                <w:rFonts w:ascii="Arial" w:eastAsia="Arial" w:hAnsi="Arial" w:cs="Arial"/>
                <w:sz w:val="12"/>
                <w:szCs w:val="12"/>
              </w:rPr>
              <w:t>406,083</w:t>
            </w:r>
          </w:p>
        </w:tc>
        <w:tc>
          <w:tcPr>
            <w:tcW w:w="100" w:type="dxa"/>
            <w:tcBorders>
              <w:top w:val="single" w:sz="8" w:space="0" w:color="CFF0FC"/>
            </w:tcBorders>
            <w:shd w:val="clear" w:color="auto" w:fill="CFF0FC"/>
            <w:vAlign w:val="bottom"/>
          </w:tcPr>
          <w:p w14:paraId="0A740036" w14:textId="77777777" w:rsidR="00DC26D2" w:rsidRDefault="00DC26D2">
            <w:pPr>
              <w:rPr>
                <w:sz w:val="11"/>
                <w:szCs w:val="11"/>
              </w:rPr>
            </w:pPr>
          </w:p>
        </w:tc>
        <w:tc>
          <w:tcPr>
            <w:tcW w:w="60" w:type="dxa"/>
            <w:tcBorders>
              <w:top w:val="single" w:sz="8" w:space="0" w:color="auto"/>
            </w:tcBorders>
            <w:shd w:val="clear" w:color="auto" w:fill="CFF0FC"/>
            <w:vAlign w:val="bottom"/>
          </w:tcPr>
          <w:p w14:paraId="1F38BD75" w14:textId="77777777" w:rsidR="00DC26D2" w:rsidRDefault="00AE6E29">
            <w:pPr>
              <w:jc w:val="right"/>
              <w:rPr>
                <w:sz w:val="20"/>
                <w:szCs w:val="20"/>
              </w:rPr>
            </w:pPr>
            <w:r>
              <w:rPr>
                <w:rFonts w:ascii="Arial" w:eastAsia="Arial" w:hAnsi="Arial" w:cs="Arial"/>
                <w:w w:val="78"/>
                <w:sz w:val="9"/>
                <w:szCs w:val="9"/>
              </w:rPr>
              <w:t>$</w:t>
            </w:r>
          </w:p>
        </w:tc>
        <w:tc>
          <w:tcPr>
            <w:tcW w:w="840" w:type="dxa"/>
            <w:tcBorders>
              <w:top w:val="single" w:sz="8" w:space="0" w:color="auto"/>
            </w:tcBorders>
            <w:shd w:val="clear" w:color="auto" w:fill="CFF0FC"/>
            <w:vAlign w:val="bottom"/>
          </w:tcPr>
          <w:p w14:paraId="5EC900ED" w14:textId="77777777" w:rsidR="00DC26D2" w:rsidRDefault="00AE6E29">
            <w:pPr>
              <w:spacing w:line="133" w:lineRule="exact"/>
              <w:jc w:val="right"/>
              <w:rPr>
                <w:sz w:val="20"/>
                <w:szCs w:val="20"/>
              </w:rPr>
            </w:pPr>
            <w:r>
              <w:rPr>
                <w:rFonts w:ascii="Arial" w:eastAsia="Arial" w:hAnsi="Arial" w:cs="Arial"/>
                <w:sz w:val="12"/>
                <w:szCs w:val="12"/>
              </w:rPr>
              <w:t>(436)</w:t>
            </w:r>
          </w:p>
        </w:tc>
        <w:tc>
          <w:tcPr>
            <w:tcW w:w="100" w:type="dxa"/>
            <w:tcBorders>
              <w:top w:val="single" w:sz="8" w:space="0" w:color="CFF0FC"/>
            </w:tcBorders>
            <w:shd w:val="clear" w:color="auto" w:fill="CFF0FC"/>
            <w:vAlign w:val="bottom"/>
          </w:tcPr>
          <w:p w14:paraId="6035729E" w14:textId="77777777" w:rsidR="00DC26D2" w:rsidRDefault="00DC26D2">
            <w:pPr>
              <w:rPr>
                <w:sz w:val="11"/>
                <w:szCs w:val="11"/>
              </w:rPr>
            </w:pPr>
          </w:p>
        </w:tc>
        <w:tc>
          <w:tcPr>
            <w:tcW w:w="120" w:type="dxa"/>
            <w:tcBorders>
              <w:top w:val="single" w:sz="8" w:space="0" w:color="auto"/>
            </w:tcBorders>
            <w:shd w:val="clear" w:color="auto" w:fill="CFF0FC"/>
            <w:vAlign w:val="bottom"/>
          </w:tcPr>
          <w:p w14:paraId="7D7AEE29" w14:textId="77777777" w:rsidR="00DC26D2" w:rsidRDefault="00AE6E29">
            <w:pPr>
              <w:ind w:right="8"/>
              <w:jc w:val="right"/>
              <w:rPr>
                <w:sz w:val="20"/>
                <w:szCs w:val="20"/>
              </w:rPr>
            </w:pPr>
            <w:r>
              <w:rPr>
                <w:rFonts w:ascii="Arial" w:eastAsia="Arial" w:hAnsi="Arial" w:cs="Arial"/>
                <w:w w:val="78"/>
                <w:sz w:val="9"/>
                <w:szCs w:val="9"/>
              </w:rPr>
              <w:t>$</w:t>
            </w:r>
          </w:p>
        </w:tc>
        <w:tc>
          <w:tcPr>
            <w:tcW w:w="440" w:type="dxa"/>
            <w:tcBorders>
              <w:top w:val="single" w:sz="8" w:space="0" w:color="auto"/>
            </w:tcBorders>
            <w:shd w:val="clear" w:color="auto" w:fill="CFF0FC"/>
            <w:vAlign w:val="bottom"/>
          </w:tcPr>
          <w:p w14:paraId="700FA822" w14:textId="77777777" w:rsidR="00DC26D2" w:rsidRDefault="00AE6E29">
            <w:pPr>
              <w:spacing w:line="133" w:lineRule="exact"/>
              <w:jc w:val="right"/>
              <w:rPr>
                <w:sz w:val="20"/>
                <w:szCs w:val="20"/>
              </w:rPr>
            </w:pPr>
            <w:r>
              <w:rPr>
                <w:rFonts w:ascii="Arial" w:eastAsia="Arial" w:hAnsi="Arial" w:cs="Arial"/>
                <w:w w:val="92"/>
                <w:sz w:val="12"/>
                <w:szCs w:val="12"/>
              </w:rPr>
              <w:t>809,734</w:t>
            </w:r>
          </w:p>
        </w:tc>
        <w:tc>
          <w:tcPr>
            <w:tcW w:w="100" w:type="dxa"/>
            <w:tcBorders>
              <w:top w:val="single" w:sz="8" w:space="0" w:color="CFF0FC"/>
            </w:tcBorders>
            <w:shd w:val="clear" w:color="auto" w:fill="CFF0FC"/>
            <w:vAlign w:val="bottom"/>
          </w:tcPr>
          <w:p w14:paraId="23B20954" w14:textId="77777777" w:rsidR="00DC26D2" w:rsidRDefault="00DC26D2">
            <w:pPr>
              <w:rPr>
                <w:sz w:val="11"/>
                <w:szCs w:val="11"/>
              </w:rPr>
            </w:pPr>
          </w:p>
        </w:tc>
        <w:tc>
          <w:tcPr>
            <w:tcW w:w="80" w:type="dxa"/>
            <w:tcBorders>
              <w:top w:val="single" w:sz="8" w:space="0" w:color="auto"/>
            </w:tcBorders>
            <w:shd w:val="clear" w:color="auto" w:fill="CFF0FC"/>
            <w:vAlign w:val="bottom"/>
          </w:tcPr>
          <w:p w14:paraId="001CA16E" w14:textId="77777777" w:rsidR="00DC26D2" w:rsidRDefault="00AE6E29">
            <w:pPr>
              <w:jc w:val="right"/>
              <w:rPr>
                <w:sz w:val="20"/>
                <w:szCs w:val="20"/>
              </w:rPr>
            </w:pPr>
            <w:r>
              <w:rPr>
                <w:rFonts w:ascii="Arial" w:eastAsia="Arial" w:hAnsi="Arial" w:cs="Arial"/>
                <w:w w:val="78"/>
                <w:sz w:val="9"/>
                <w:szCs w:val="9"/>
              </w:rPr>
              <w:t>$</w:t>
            </w:r>
          </w:p>
        </w:tc>
        <w:tc>
          <w:tcPr>
            <w:tcW w:w="1140" w:type="dxa"/>
            <w:tcBorders>
              <w:top w:val="single" w:sz="8" w:space="0" w:color="auto"/>
            </w:tcBorders>
            <w:shd w:val="clear" w:color="auto" w:fill="CFF0FC"/>
            <w:vAlign w:val="bottom"/>
          </w:tcPr>
          <w:p w14:paraId="65699821" w14:textId="77777777" w:rsidR="00DC26D2" w:rsidRDefault="00AE6E29">
            <w:pPr>
              <w:spacing w:line="133" w:lineRule="exact"/>
              <w:jc w:val="right"/>
              <w:rPr>
                <w:sz w:val="20"/>
                <w:szCs w:val="20"/>
              </w:rPr>
            </w:pPr>
            <w:r>
              <w:rPr>
                <w:rFonts w:ascii="Arial" w:eastAsia="Arial" w:hAnsi="Arial" w:cs="Arial"/>
                <w:sz w:val="12"/>
                <w:szCs w:val="12"/>
              </w:rPr>
              <w:t>1,206,813</w:t>
            </w:r>
          </w:p>
        </w:tc>
        <w:tc>
          <w:tcPr>
            <w:tcW w:w="120" w:type="dxa"/>
            <w:tcBorders>
              <w:top w:val="single" w:sz="8" w:space="0" w:color="CFF0FC"/>
            </w:tcBorders>
            <w:shd w:val="clear" w:color="auto" w:fill="CFF0FC"/>
            <w:vAlign w:val="bottom"/>
          </w:tcPr>
          <w:p w14:paraId="1EFE1969" w14:textId="77777777" w:rsidR="00DC26D2" w:rsidRDefault="00DC26D2">
            <w:pPr>
              <w:rPr>
                <w:sz w:val="11"/>
                <w:szCs w:val="11"/>
              </w:rPr>
            </w:pPr>
          </w:p>
        </w:tc>
        <w:tc>
          <w:tcPr>
            <w:tcW w:w="60" w:type="dxa"/>
            <w:tcBorders>
              <w:top w:val="single" w:sz="8" w:space="0" w:color="auto"/>
            </w:tcBorders>
            <w:shd w:val="clear" w:color="auto" w:fill="CFF0FC"/>
            <w:vAlign w:val="bottom"/>
          </w:tcPr>
          <w:p w14:paraId="152196D5" w14:textId="77777777" w:rsidR="00DC26D2" w:rsidRDefault="00AE6E29">
            <w:pPr>
              <w:jc w:val="right"/>
              <w:rPr>
                <w:sz w:val="20"/>
                <w:szCs w:val="20"/>
              </w:rPr>
            </w:pPr>
            <w:r>
              <w:rPr>
                <w:rFonts w:ascii="Arial" w:eastAsia="Arial" w:hAnsi="Arial" w:cs="Arial"/>
                <w:w w:val="78"/>
                <w:sz w:val="9"/>
                <w:szCs w:val="9"/>
              </w:rPr>
              <w:t>$</w:t>
            </w:r>
          </w:p>
        </w:tc>
        <w:tc>
          <w:tcPr>
            <w:tcW w:w="840" w:type="dxa"/>
            <w:tcBorders>
              <w:top w:val="single" w:sz="8" w:space="0" w:color="auto"/>
            </w:tcBorders>
            <w:shd w:val="clear" w:color="auto" w:fill="CFF0FC"/>
            <w:vAlign w:val="bottom"/>
          </w:tcPr>
          <w:p w14:paraId="44A41A02" w14:textId="77777777" w:rsidR="00DC26D2" w:rsidRDefault="00AE6E29">
            <w:pPr>
              <w:spacing w:line="133" w:lineRule="exact"/>
              <w:jc w:val="right"/>
              <w:rPr>
                <w:sz w:val="20"/>
                <w:szCs w:val="20"/>
              </w:rPr>
            </w:pPr>
            <w:r>
              <w:rPr>
                <w:rFonts w:ascii="Arial" w:eastAsia="Arial" w:hAnsi="Arial" w:cs="Arial"/>
                <w:sz w:val="12"/>
                <w:szCs w:val="12"/>
              </w:rPr>
              <w:t>29,178</w:t>
            </w:r>
          </w:p>
        </w:tc>
        <w:tc>
          <w:tcPr>
            <w:tcW w:w="120" w:type="dxa"/>
            <w:tcBorders>
              <w:top w:val="single" w:sz="8" w:space="0" w:color="CFF0FC"/>
            </w:tcBorders>
            <w:shd w:val="clear" w:color="auto" w:fill="CFF0FC"/>
            <w:vAlign w:val="bottom"/>
          </w:tcPr>
          <w:p w14:paraId="66869425" w14:textId="77777777" w:rsidR="00DC26D2" w:rsidRDefault="00DC26D2">
            <w:pPr>
              <w:rPr>
                <w:sz w:val="11"/>
                <w:szCs w:val="11"/>
              </w:rPr>
            </w:pPr>
          </w:p>
        </w:tc>
        <w:tc>
          <w:tcPr>
            <w:tcW w:w="100" w:type="dxa"/>
            <w:tcBorders>
              <w:top w:val="single" w:sz="8" w:space="0" w:color="auto"/>
            </w:tcBorders>
            <w:shd w:val="clear" w:color="auto" w:fill="CFF0FC"/>
            <w:vAlign w:val="bottom"/>
          </w:tcPr>
          <w:p w14:paraId="53EE2BFA" w14:textId="77777777" w:rsidR="00DC26D2" w:rsidRDefault="00AE6E29">
            <w:pPr>
              <w:jc w:val="right"/>
              <w:rPr>
                <w:sz w:val="20"/>
                <w:szCs w:val="20"/>
              </w:rPr>
            </w:pPr>
            <w:r>
              <w:rPr>
                <w:rFonts w:ascii="Arial" w:eastAsia="Arial" w:hAnsi="Arial" w:cs="Arial"/>
                <w:w w:val="78"/>
                <w:sz w:val="9"/>
                <w:szCs w:val="9"/>
              </w:rPr>
              <w:t>$</w:t>
            </w:r>
          </w:p>
        </w:tc>
        <w:tc>
          <w:tcPr>
            <w:tcW w:w="540" w:type="dxa"/>
            <w:tcBorders>
              <w:top w:val="single" w:sz="8" w:space="0" w:color="auto"/>
            </w:tcBorders>
            <w:shd w:val="clear" w:color="auto" w:fill="CFF0FC"/>
            <w:vAlign w:val="bottom"/>
          </w:tcPr>
          <w:p w14:paraId="7319FC2B" w14:textId="77777777" w:rsidR="00DC26D2" w:rsidRDefault="00AE6E29">
            <w:pPr>
              <w:spacing w:line="133" w:lineRule="exact"/>
              <w:jc w:val="right"/>
              <w:rPr>
                <w:sz w:val="20"/>
                <w:szCs w:val="20"/>
              </w:rPr>
            </w:pPr>
            <w:r>
              <w:rPr>
                <w:rFonts w:ascii="Arial" w:eastAsia="Arial" w:hAnsi="Arial" w:cs="Arial"/>
                <w:w w:val="97"/>
                <w:sz w:val="12"/>
                <w:szCs w:val="12"/>
              </w:rPr>
              <w:t>1,235,991</w:t>
            </w:r>
          </w:p>
        </w:tc>
        <w:tc>
          <w:tcPr>
            <w:tcW w:w="60" w:type="dxa"/>
            <w:tcBorders>
              <w:top w:val="single" w:sz="8" w:space="0" w:color="CFF0FC"/>
            </w:tcBorders>
            <w:shd w:val="clear" w:color="auto" w:fill="CFF0FC"/>
            <w:vAlign w:val="bottom"/>
          </w:tcPr>
          <w:p w14:paraId="46EC0278" w14:textId="77777777" w:rsidR="00DC26D2" w:rsidRDefault="00DC26D2">
            <w:pPr>
              <w:rPr>
                <w:sz w:val="11"/>
                <w:szCs w:val="11"/>
              </w:rPr>
            </w:pPr>
          </w:p>
        </w:tc>
      </w:tr>
      <w:tr w:rsidR="00DC26D2" w14:paraId="2DCCCDD2" w14:textId="77777777">
        <w:trPr>
          <w:trHeight w:val="140"/>
        </w:trPr>
        <w:tc>
          <w:tcPr>
            <w:tcW w:w="2860" w:type="dxa"/>
            <w:vAlign w:val="bottom"/>
          </w:tcPr>
          <w:p w14:paraId="740123A1" w14:textId="77777777" w:rsidR="00DC26D2" w:rsidRDefault="00AE6E29">
            <w:pPr>
              <w:rPr>
                <w:sz w:val="20"/>
                <w:szCs w:val="20"/>
              </w:rPr>
            </w:pPr>
            <w:r>
              <w:rPr>
                <w:rFonts w:ascii="Arial" w:eastAsia="Arial" w:hAnsi="Arial" w:cs="Arial"/>
                <w:sz w:val="12"/>
                <w:szCs w:val="12"/>
              </w:rPr>
              <w:t>Share-based compensation expense</w:t>
            </w:r>
          </w:p>
        </w:tc>
        <w:tc>
          <w:tcPr>
            <w:tcW w:w="740" w:type="dxa"/>
            <w:vAlign w:val="bottom"/>
          </w:tcPr>
          <w:p w14:paraId="6AC0DF2E"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043EE61E" w14:textId="77777777" w:rsidR="00DC26D2" w:rsidRDefault="00DC26D2">
            <w:pPr>
              <w:rPr>
                <w:sz w:val="12"/>
                <w:szCs w:val="12"/>
              </w:rPr>
            </w:pPr>
          </w:p>
        </w:tc>
        <w:tc>
          <w:tcPr>
            <w:tcW w:w="280" w:type="dxa"/>
            <w:vAlign w:val="bottom"/>
          </w:tcPr>
          <w:p w14:paraId="7C0ED0C8" w14:textId="77777777" w:rsidR="00DC26D2" w:rsidRDefault="00DC26D2">
            <w:pPr>
              <w:rPr>
                <w:sz w:val="12"/>
                <w:szCs w:val="12"/>
              </w:rPr>
            </w:pPr>
          </w:p>
        </w:tc>
        <w:tc>
          <w:tcPr>
            <w:tcW w:w="340" w:type="dxa"/>
            <w:gridSpan w:val="2"/>
            <w:vAlign w:val="bottom"/>
          </w:tcPr>
          <w:p w14:paraId="5F6C7839"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5F4D0E61" w14:textId="77777777" w:rsidR="00DC26D2" w:rsidRDefault="00AE6E29">
            <w:pPr>
              <w:ind w:right="100"/>
              <w:jc w:val="right"/>
              <w:rPr>
                <w:sz w:val="20"/>
                <w:szCs w:val="20"/>
              </w:rPr>
            </w:pPr>
            <w:r>
              <w:rPr>
                <w:rFonts w:ascii="Arial" w:eastAsia="Arial" w:hAnsi="Arial" w:cs="Arial"/>
                <w:sz w:val="12"/>
                <w:szCs w:val="12"/>
              </w:rPr>
              <w:t>—</w:t>
            </w:r>
          </w:p>
        </w:tc>
        <w:tc>
          <w:tcPr>
            <w:tcW w:w="20" w:type="dxa"/>
            <w:vAlign w:val="bottom"/>
          </w:tcPr>
          <w:p w14:paraId="2A2D79C1" w14:textId="77777777" w:rsidR="00DC26D2" w:rsidRDefault="00DC26D2">
            <w:pPr>
              <w:rPr>
                <w:sz w:val="12"/>
                <w:szCs w:val="12"/>
              </w:rPr>
            </w:pPr>
          </w:p>
        </w:tc>
        <w:tc>
          <w:tcPr>
            <w:tcW w:w="120" w:type="dxa"/>
            <w:vAlign w:val="bottom"/>
          </w:tcPr>
          <w:p w14:paraId="2DA4A4C6" w14:textId="77777777" w:rsidR="00DC26D2" w:rsidRDefault="00DC26D2">
            <w:pPr>
              <w:rPr>
                <w:sz w:val="12"/>
                <w:szCs w:val="12"/>
              </w:rPr>
            </w:pPr>
          </w:p>
        </w:tc>
        <w:tc>
          <w:tcPr>
            <w:tcW w:w="480" w:type="dxa"/>
            <w:gridSpan w:val="2"/>
            <w:vAlign w:val="bottom"/>
          </w:tcPr>
          <w:p w14:paraId="20521A98" w14:textId="77777777" w:rsidR="00DC26D2" w:rsidRDefault="00AE6E29">
            <w:pPr>
              <w:ind w:right="80"/>
              <w:jc w:val="right"/>
              <w:rPr>
                <w:sz w:val="20"/>
                <w:szCs w:val="20"/>
              </w:rPr>
            </w:pPr>
            <w:r>
              <w:rPr>
                <w:rFonts w:ascii="Arial" w:eastAsia="Arial" w:hAnsi="Arial" w:cs="Arial"/>
                <w:sz w:val="12"/>
                <w:szCs w:val="12"/>
              </w:rPr>
              <w:t>—</w:t>
            </w:r>
          </w:p>
        </w:tc>
        <w:tc>
          <w:tcPr>
            <w:tcW w:w="40" w:type="dxa"/>
            <w:vAlign w:val="bottom"/>
          </w:tcPr>
          <w:p w14:paraId="08D30AD2" w14:textId="77777777" w:rsidR="00DC26D2" w:rsidRDefault="00DC26D2">
            <w:pPr>
              <w:rPr>
                <w:sz w:val="12"/>
                <w:szCs w:val="12"/>
              </w:rPr>
            </w:pPr>
          </w:p>
        </w:tc>
        <w:tc>
          <w:tcPr>
            <w:tcW w:w="100" w:type="dxa"/>
            <w:vAlign w:val="bottom"/>
          </w:tcPr>
          <w:p w14:paraId="2352C659" w14:textId="77777777" w:rsidR="00DC26D2" w:rsidRDefault="00DC26D2">
            <w:pPr>
              <w:rPr>
                <w:sz w:val="12"/>
                <w:szCs w:val="12"/>
              </w:rPr>
            </w:pPr>
          </w:p>
        </w:tc>
        <w:tc>
          <w:tcPr>
            <w:tcW w:w="560" w:type="dxa"/>
            <w:vAlign w:val="bottom"/>
          </w:tcPr>
          <w:p w14:paraId="399016AE" w14:textId="77777777" w:rsidR="00DC26D2" w:rsidRDefault="00AE6E29">
            <w:pPr>
              <w:jc w:val="right"/>
              <w:rPr>
                <w:sz w:val="20"/>
                <w:szCs w:val="20"/>
              </w:rPr>
            </w:pPr>
            <w:r>
              <w:rPr>
                <w:rFonts w:ascii="Arial" w:eastAsia="Arial" w:hAnsi="Arial" w:cs="Arial"/>
                <w:sz w:val="12"/>
                <w:szCs w:val="12"/>
              </w:rPr>
              <w:t>1,056</w:t>
            </w:r>
          </w:p>
        </w:tc>
        <w:tc>
          <w:tcPr>
            <w:tcW w:w="100" w:type="dxa"/>
            <w:vAlign w:val="bottom"/>
          </w:tcPr>
          <w:p w14:paraId="67C2DC96" w14:textId="77777777" w:rsidR="00DC26D2" w:rsidRDefault="00DC26D2">
            <w:pPr>
              <w:rPr>
                <w:sz w:val="12"/>
                <w:szCs w:val="12"/>
              </w:rPr>
            </w:pPr>
          </w:p>
        </w:tc>
        <w:tc>
          <w:tcPr>
            <w:tcW w:w="60" w:type="dxa"/>
            <w:vAlign w:val="bottom"/>
          </w:tcPr>
          <w:p w14:paraId="39955C5B" w14:textId="77777777" w:rsidR="00DC26D2" w:rsidRDefault="00DC26D2">
            <w:pPr>
              <w:rPr>
                <w:sz w:val="12"/>
                <w:szCs w:val="12"/>
              </w:rPr>
            </w:pPr>
          </w:p>
        </w:tc>
        <w:tc>
          <w:tcPr>
            <w:tcW w:w="940" w:type="dxa"/>
            <w:gridSpan w:val="2"/>
            <w:vAlign w:val="bottom"/>
          </w:tcPr>
          <w:p w14:paraId="3204DE2F" w14:textId="77777777" w:rsidR="00DC26D2" w:rsidRDefault="00AE6E29">
            <w:pPr>
              <w:ind w:right="120"/>
              <w:jc w:val="right"/>
              <w:rPr>
                <w:sz w:val="20"/>
                <w:szCs w:val="20"/>
              </w:rPr>
            </w:pPr>
            <w:r>
              <w:rPr>
                <w:rFonts w:ascii="Arial" w:eastAsia="Arial" w:hAnsi="Arial" w:cs="Arial"/>
                <w:sz w:val="12"/>
                <w:szCs w:val="12"/>
              </w:rPr>
              <w:t>—</w:t>
            </w:r>
          </w:p>
        </w:tc>
        <w:tc>
          <w:tcPr>
            <w:tcW w:w="120" w:type="dxa"/>
            <w:vAlign w:val="bottom"/>
          </w:tcPr>
          <w:p w14:paraId="7FCC83B7" w14:textId="77777777" w:rsidR="00DC26D2" w:rsidRDefault="00DC26D2">
            <w:pPr>
              <w:rPr>
                <w:sz w:val="12"/>
                <w:szCs w:val="12"/>
              </w:rPr>
            </w:pPr>
          </w:p>
        </w:tc>
        <w:tc>
          <w:tcPr>
            <w:tcW w:w="540" w:type="dxa"/>
            <w:gridSpan w:val="2"/>
            <w:vAlign w:val="bottom"/>
          </w:tcPr>
          <w:p w14:paraId="63E61118" w14:textId="77777777" w:rsidR="00DC26D2" w:rsidRDefault="00AE6E29">
            <w:pPr>
              <w:ind w:right="120"/>
              <w:jc w:val="right"/>
              <w:rPr>
                <w:sz w:val="20"/>
                <w:szCs w:val="20"/>
              </w:rPr>
            </w:pPr>
            <w:r>
              <w:rPr>
                <w:rFonts w:ascii="Arial" w:eastAsia="Arial" w:hAnsi="Arial" w:cs="Arial"/>
                <w:sz w:val="12"/>
                <w:szCs w:val="12"/>
              </w:rPr>
              <w:t>—</w:t>
            </w:r>
          </w:p>
        </w:tc>
        <w:tc>
          <w:tcPr>
            <w:tcW w:w="80" w:type="dxa"/>
            <w:vAlign w:val="bottom"/>
          </w:tcPr>
          <w:p w14:paraId="0C2AAB40" w14:textId="77777777" w:rsidR="00DC26D2" w:rsidRDefault="00DC26D2">
            <w:pPr>
              <w:rPr>
                <w:sz w:val="12"/>
                <w:szCs w:val="12"/>
              </w:rPr>
            </w:pPr>
          </w:p>
        </w:tc>
        <w:tc>
          <w:tcPr>
            <w:tcW w:w="1140" w:type="dxa"/>
            <w:vAlign w:val="bottom"/>
          </w:tcPr>
          <w:p w14:paraId="5BF86E72" w14:textId="77777777" w:rsidR="00DC26D2" w:rsidRDefault="00AE6E29">
            <w:pPr>
              <w:jc w:val="right"/>
              <w:rPr>
                <w:sz w:val="20"/>
                <w:szCs w:val="20"/>
              </w:rPr>
            </w:pPr>
            <w:r>
              <w:rPr>
                <w:rFonts w:ascii="Arial" w:eastAsia="Arial" w:hAnsi="Arial" w:cs="Arial"/>
                <w:sz w:val="12"/>
                <w:szCs w:val="12"/>
              </w:rPr>
              <w:t>1,056</w:t>
            </w:r>
          </w:p>
        </w:tc>
        <w:tc>
          <w:tcPr>
            <w:tcW w:w="120" w:type="dxa"/>
            <w:vAlign w:val="bottom"/>
          </w:tcPr>
          <w:p w14:paraId="64B1EE18" w14:textId="77777777" w:rsidR="00DC26D2" w:rsidRDefault="00DC26D2">
            <w:pPr>
              <w:rPr>
                <w:sz w:val="12"/>
                <w:szCs w:val="12"/>
              </w:rPr>
            </w:pPr>
          </w:p>
        </w:tc>
        <w:tc>
          <w:tcPr>
            <w:tcW w:w="60" w:type="dxa"/>
            <w:vAlign w:val="bottom"/>
          </w:tcPr>
          <w:p w14:paraId="1907F107" w14:textId="77777777" w:rsidR="00DC26D2" w:rsidRDefault="00DC26D2">
            <w:pPr>
              <w:rPr>
                <w:sz w:val="12"/>
                <w:szCs w:val="12"/>
              </w:rPr>
            </w:pPr>
          </w:p>
        </w:tc>
        <w:tc>
          <w:tcPr>
            <w:tcW w:w="960" w:type="dxa"/>
            <w:gridSpan w:val="2"/>
            <w:vAlign w:val="bottom"/>
          </w:tcPr>
          <w:p w14:paraId="60B65901" w14:textId="77777777" w:rsidR="00DC26D2" w:rsidRDefault="00AE6E29">
            <w:pPr>
              <w:ind w:right="140"/>
              <w:jc w:val="right"/>
              <w:rPr>
                <w:sz w:val="20"/>
                <w:szCs w:val="20"/>
              </w:rPr>
            </w:pPr>
            <w:r>
              <w:rPr>
                <w:rFonts w:ascii="Arial" w:eastAsia="Arial" w:hAnsi="Arial" w:cs="Arial"/>
                <w:sz w:val="12"/>
                <w:szCs w:val="12"/>
              </w:rPr>
              <w:t>—</w:t>
            </w:r>
          </w:p>
        </w:tc>
        <w:tc>
          <w:tcPr>
            <w:tcW w:w="100" w:type="dxa"/>
            <w:vAlign w:val="bottom"/>
          </w:tcPr>
          <w:p w14:paraId="4E8175CC" w14:textId="77777777" w:rsidR="00DC26D2" w:rsidRDefault="00DC26D2">
            <w:pPr>
              <w:rPr>
                <w:sz w:val="12"/>
                <w:szCs w:val="12"/>
              </w:rPr>
            </w:pPr>
          </w:p>
        </w:tc>
        <w:tc>
          <w:tcPr>
            <w:tcW w:w="540" w:type="dxa"/>
            <w:vAlign w:val="bottom"/>
          </w:tcPr>
          <w:p w14:paraId="5790E54E" w14:textId="77777777" w:rsidR="00DC26D2" w:rsidRDefault="00AE6E29">
            <w:pPr>
              <w:jc w:val="right"/>
              <w:rPr>
                <w:sz w:val="20"/>
                <w:szCs w:val="20"/>
              </w:rPr>
            </w:pPr>
            <w:r>
              <w:rPr>
                <w:rFonts w:ascii="Arial" w:eastAsia="Arial" w:hAnsi="Arial" w:cs="Arial"/>
                <w:sz w:val="12"/>
                <w:szCs w:val="12"/>
              </w:rPr>
              <w:t>1,056</w:t>
            </w:r>
          </w:p>
        </w:tc>
        <w:tc>
          <w:tcPr>
            <w:tcW w:w="60" w:type="dxa"/>
            <w:vAlign w:val="bottom"/>
          </w:tcPr>
          <w:p w14:paraId="6CB9C523" w14:textId="77777777" w:rsidR="00DC26D2" w:rsidRDefault="00DC26D2">
            <w:pPr>
              <w:rPr>
                <w:sz w:val="12"/>
                <w:szCs w:val="12"/>
              </w:rPr>
            </w:pPr>
          </w:p>
        </w:tc>
      </w:tr>
      <w:tr w:rsidR="00AE6E29" w14:paraId="4355B2EE" w14:textId="77777777">
        <w:trPr>
          <w:trHeight w:val="140"/>
        </w:trPr>
        <w:tc>
          <w:tcPr>
            <w:tcW w:w="2860" w:type="dxa"/>
            <w:shd w:val="clear" w:color="auto" w:fill="CFF0FC"/>
            <w:vAlign w:val="bottom"/>
          </w:tcPr>
          <w:p w14:paraId="2500BFBE" w14:textId="77777777" w:rsidR="00DC26D2" w:rsidRDefault="00AE6E29">
            <w:pPr>
              <w:rPr>
                <w:sz w:val="20"/>
                <w:szCs w:val="20"/>
              </w:rPr>
            </w:pPr>
            <w:r>
              <w:rPr>
                <w:rFonts w:ascii="Arial" w:eastAsia="Arial" w:hAnsi="Arial" w:cs="Arial"/>
                <w:sz w:val="12"/>
                <w:szCs w:val="12"/>
              </w:rPr>
              <w:t>Comprehensive income:</w:t>
            </w:r>
          </w:p>
        </w:tc>
        <w:tc>
          <w:tcPr>
            <w:tcW w:w="740" w:type="dxa"/>
            <w:shd w:val="clear" w:color="auto" w:fill="CFF0FC"/>
            <w:vAlign w:val="bottom"/>
          </w:tcPr>
          <w:p w14:paraId="28C89652" w14:textId="77777777" w:rsidR="00DC26D2" w:rsidRDefault="00DC26D2">
            <w:pPr>
              <w:rPr>
                <w:sz w:val="12"/>
                <w:szCs w:val="12"/>
              </w:rPr>
            </w:pPr>
          </w:p>
        </w:tc>
        <w:tc>
          <w:tcPr>
            <w:tcW w:w="120" w:type="dxa"/>
            <w:shd w:val="clear" w:color="auto" w:fill="CFF0FC"/>
            <w:vAlign w:val="bottom"/>
          </w:tcPr>
          <w:p w14:paraId="323B8768" w14:textId="77777777" w:rsidR="00DC26D2" w:rsidRDefault="00DC26D2">
            <w:pPr>
              <w:rPr>
                <w:sz w:val="12"/>
                <w:szCs w:val="12"/>
              </w:rPr>
            </w:pPr>
          </w:p>
        </w:tc>
        <w:tc>
          <w:tcPr>
            <w:tcW w:w="280" w:type="dxa"/>
            <w:shd w:val="clear" w:color="auto" w:fill="CFF0FC"/>
            <w:vAlign w:val="bottom"/>
          </w:tcPr>
          <w:p w14:paraId="30C65C6D" w14:textId="77777777" w:rsidR="00DC26D2" w:rsidRDefault="00DC26D2">
            <w:pPr>
              <w:rPr>
                <w:sz w:val="12"/>
                <w:szCs w:val="12"/>
              </w:rPr>
            </w:pPr>
          </w:p>
        </w:tc>
        <w:tc>
          <w:tcPr>
            <w:tcW w:w="240" w:type="dxa"/>
            <w:shd w:val="clear" w:color="auto" w:fill="CFF0FC"/>
            <w:vAlign w:val="bottom"/>
          </w:tcPr>
          <w:p w14:paraId="44D48B8D" w14:textId="77777777" w:rsidR="00DC26D2" w:rsidRDefault="00DC26D2">
            <w:pPr>
              <w:rPr>
                <w:sz w:val="12"/>
                <w:szCs w:val="12"/>
              </w:rPr>
            </w:pPr>
          </w:p>
        </w:tc>
        <w:tc>
          <w:tcPr>
            <w:tcW w:w="100" w:type="dxa"/>
            <w:shd w:val="clear" w:color="auto" w:fill="CFF0FC"/>
            <w:vAlign w:val="bottom"/>
          </w:tcPr>
          <w:p w14:paraId="28FA84C7" w14:textId="77777777" w:rsidR="00DC26D2" w:rsidRDefault="00DC26D2">
            <w:pPr>
              <w:rPr>
                <w:sz w:val="12"/>
                <w:szCs w:val="12"/>
              </w:rPr>
            </w:pPr>
          </w:p>
        </w:tc>
        <w:tc>
          <w:tcPr>
            <w:tcW w:w="680" w:type="dxa"/>
            <w:shd w:val="clear" w:color="auto" w:fill="CFF0FC"/>
            <w:vAlign w:val="bottom"/>
          </w:tcPr>
          <w:p w14:paraId="2DC496FE" w14:textId="77777777" w:rsidR="00DC26D2" w:rsidRDefault="00DC26D2">
            <w:pPr>
              <w:rPr>
                <w:sz w:val="12"/>
                <w:szCs w:val="12"/>
              </w:rPr>
            </w:pPr>
          </w:p>
        </w:tc>
        <w:tc>
          <w:tcPr>
            <w:tcW w:w="80" w:type="dxa"/>
            <w:shd w:val="clear" w:color="auto" w:fill="CFF0FC"/>
            <w:vAlign w:val="bottom"/>
          </w:tcPr>
          <w:p w14:paraId="69E159CD" w14:textId="77777777" w:rsidR="00DC26D2" w:rsidRDefault="00DC26D2">
            <w:pPr>
              <w:rPr>
                <w:sz w:val="12"/>
                <w:szCs w:val="12"/>
              </w:rPr>
            </w:pPr>
          </w:p>
        </w:tc>
        <w:tc>
          <w:tcPr>
            <w:tcW w:w="20" w:type="dxa"/>
            <w:shd w:val="clear" w:color="auto" w:fill="CFF0FC"/>
            <w:vAlign w:val="bottom"/>
          </w:tcPr>
          <w:p w14:paraId="053EEAEA" w14:textId="77777777" w:rsidR="00DC26D2" w:rsidRDefault="00DC26D2">
            <w:pPr>
              <w:rPr>
                <w:sz w:val="12"/>
                <w:szCs w:val="12"/>
              </w:rPr>
            </w:pPr>
          </w:p>
        </w:tc>
        <w:tc>
          <w:tcPr>
            <w:tcW w:w="120" w:type="dxa"/>
            <w:shd w:val="clear" w:color="auto" w:fill="CFF0FC"/>
            <w:vAlign w:val="bottom"/>
          </w:tcPr>
          <w:p w14:paraId="59C6B387" w14:textId="77777777" w:rsidR="00DC26D2" w:rsidRDefault="00DC26D2">
            <w:pPr>
              <w:rPr>
                <w:sz w:val="12"/>
                <w:szCs w:val="12"/>
              </w:rPr>
            </w:pPr>
          </w:p>
        </w:tc>
        <w:tc>
          <w:tcPr>
            <w:tcW w:w="400" w:type="dxa"/>
            <w:shd w:val="clear" w:color="auto" w:fill="CFF0FC"/>
            <w:vAlign w:val="bottom"/>
          </w:tcPr>
          <w:p w14:paraId="36E21570" w14:textId="77777777" w:rsidR="00DC26D2" w:rsidRDefault="00DC26D2">
            <w:pPr>
              <w:rPr>
                <w:sz w:val="12"/>
                <w:szCs w:val="12"/>
              </w:rPr>
            </w:pPr>
          </w:p>
        </w:tc>
        <w:tc>
          <w:tcPr>
            <w:tcW w:w="80" w:type="dxa"/>
            <w:shd w:val="clear" w:color="auto" w:fill="CFF0FC"/>
            <w:vAlign w:val="bottom"/>
          </w:tcPr>
          <w:p w14:paraId="1A5D49E6" w14:textId="77777777" w:rsidR="00DC26D2" w:rsidRDefault="00DC26D2">
            <w:pPr>
              <w:rPr>
                <w:sz w:val="12"/>
                <w:szCs w:val="12"/>
              </w:rPr>
            </w:pPr>
          </w:p>
        </w:tc>
        <w:tc>
          <w:tcPr>
            <w:tcW w:w="40" w:type="dxa"/>
            <w:shd w:val="clear" w:color="auto" w:fill="CFF0FC"/>
            <w:vAlign w:val="bottom"/>
          </w:tcPr>
          <w:p w14:paraId="07E8B8BA" w14:textId="77777777" w:rsidR="00DC26D2" w:rsidRDefault="00DC26D2">
            <w:pPr>
              <w:rPr>
                <w:sz w:val="12"/>
                <w:szCs w:val="12"/>
              </w:rPr>
            </w:pPr>
          </w:p>
        </w:tc>
        <w:tc>
          <w:tcPr>
            <w:tcW w:w="100" w:type="dxa"/>
            <w:shd w:val="clear" w:color="auto" w:fill="CFF0FC"/>
            <w:vAlign w:val="bottom"/>
          </w:tcPr>
          <w:p w14:paraId="06036595" w14:textId="77777777" w:rsidR="00DC26D2" w:rsidRDefault="00DC26D2">
            <w:pPr>
              <w:rPr>
                <w:sz w:val="12"/>
                <w:szCs w:val="12"/>
              </w:rPr>
            </w:pPr>
          </w:p>
        </w:tc>
        <w:tc>
          <w:tcPr>
            <w:tcW w:w="560" w:type="dxa"/>
            <w:shd w:val="clear" w:color="auto" w:fill="CFF0FC"/>
            <w:vAlign w:val="bottom"/>
          </w:tcPr>
          <w:p w14:paraId="4B5CA679" w14:textId="77777777" w:rsidR="00DC26D2" w:rsidRDefault="00DC26D2">
            <w:pPr>
              <w:rPr>
                <w:sz w:val="12"/>
                <w:szCs w:val="12"/>
              </w:rPr>
            </w:pPr>
          </w:p>
        </w:tc>
        <w:tc>
          <w:tcPr>
            <w:tcW w:w="100" w:type="dxa"/>
            <w:shd w:val="clear" w:color="auto" w:fill="CFF0FC"/>
            <w:vAlign w:val="bottom"/>
          </w:tcPr>
          <w:p w14:paraId="3C6B4347" w14:textId="77777777" w:rsidR="00DC26D2" w:rsidRDefault="00DC26D2">
            <w:pPr>
              <w:rPr>
                <w:sz w:val="12"/>
                <w:szCs w:val="12"/>
              </w:rPr>
            </w:pPr>
          </w:p>
        </w:tc>
        <w:tc>
          <w:tcPr>
            <w:tcW w:w="60" w:type="dxa"/>
            <w:shd w:val="clear" w:color="auto" w:fill="CFF0FC"/>
            <w:vAlign w:val="bottom"/>
          </w:tcPr>
          <w:p w14:paraId="7A00D408" w14:textId="77777777" w:rsidR="00DC26D2" w:rsidRDefault="00DC26D2">
            <w:pPr>
              <w:rPr>
                <w:sz w:val="12"/>
                <w:szCs w:val="12"/>
              </w:rPr>
            </w:pPr>
          </w:p>
        </w:tc>
        <w:tc>
          <w:tcPr>
            <w:tcW w:w="840" w:type="dxa"/>
            <w:shd w:val="clear" w:color="auto" w:fill="CFF0FC"/>
            <w:vAlign w:val="bottom"/>
          </w:tcPr>
          <w:p w14:paraId="0CD31D90" w14:textId="77777777" w:rsidR="00DC26D2" w:rsidRDefault="00DC26D2">
            <w:pPr>
              <w:rPr>
                <w:sz w:val="12"/>
                <w:szCs w:val="12"/>
              </w:rPr>
            </w:pPr>
          </w:p>
        </w:tc>
        <w:tc>
          <w:tcPr>
            <w:tcW w:w="100" w:type="dxa"/>
            <w:shd w:val="clear" w:color="auto" w:fill="CFF0FC"/>
            <w:vAlign w:val="bottom"/>
          </w:tcPr>
          <w:p w14:paraId="1A21CB19" w14:textId="77777777" w:rsidR="00DC26D2" w:rsidRDefault="00DC26D2">
            <w:pPr>
              <w:rPr>
                <w:sz w:val="12"/>
                <w:szCs w:val="12"/>
              </w:rPr>
            </w:pPr>
          </w:p>
        </w:tc>
        <w:tc>
          <w:tcPr>
            <w:tcW w:w="120" w:type="dxa"/>
            <w:shd w:val="clear" w:color="auto" w:fill="CFF0FC"/>
            <w:vAlign w:val="bottom"/>
          </w:tcPr>
          <w:p w14:paraId="1D7930E3" w14:textId="77777777" w:rsidR="00DC26D2" w:rsidRDefault="00DC26D2">
            <w:pPr>
              <w:rPr>
                <w:sz w:val="12"/>
                <w:szCs w:val="12"/>
              </w:rPr>
            </w:pPr>
          </w:p>
        </w:tc>
        <w:tc>
          <w:tcPr>
            <w:tcW w:w="440" w:type="dxa"/>
            <w:shd w:val="clear" w:color="auto" w:fill="CFF0FC"/>
            <w:vAlign w:val="bottom"/>
          </w:tcPr>
          <w:p w14:paraId="4D552DC9" w14:textId="77777777" w:rsidR="00DC26D2" w:rsidRDefault="00DC26D2">
            <w:pPr>
              <w:rPr>
                <w:sz w:val="12"/>
                <w:szCs w:val="12"/>
              </w:rPr>
            </w:pPr>
          </w:p>
        </w:tc>
        <w:tc>
          <w:tcPr>
            <w:tcW w:w="100" w:type="dxa"/>
            <w:shd w:val="clear" w:color="auto" w:fill="CFF0FC"/>
            <w:vAlign w:val="bottom"/>
          </w:tcPr>
          <w:p w14:paraId="57CA5022" w14:textId="77777777" w:rsidR="00DC26D2" w:rsidRDefault="00DC26D2">
            <w:pPr>
              <w:rPr>
                <w:sz w:val="12"/>
                <w:szCs w:val="12"/>
              </w:rPr>
            </w:pPr>
          </w:p>
        </w:tc>
        <w:tc>
          <w:tcPr>
            <w:tcW w:w="80" w:type="dxa"/>
            <w:shd w:val="clear" w:color="auto" w:fill="CFF0FC"/>
            <w:vAlign w:val="bottom"/>
          </w:tcPr>
          <w:p w14:paraId="07711992" w14:textId="77777777" w:rsidR="00DC26D2" w:rsidRDefault="00DC26D2">
            <w:pPr>
              <w:rPr>
                <w:sz w:val="12"/>
                <w:szCs w:val="12"/>
              </w:rPr>
            </w:pPr>
          </w:p>
        </w:tc>
        <w:tc>
          <w:tcPr>
            <w:tcW w:w="1140" w:type="dxa"/>
            <w:shd w:val="clear" w:color="auto" w:fill="CFF0FC"/>
            <w:vAlign w:val="bottom"/>
          </w:tcPr>
          <w:p w14:paraId="18EEBB20" w14:textId="77777777" w:rsidR="00DC26D2" w:rsidRDefault="00DC26D2">
            <w:pPr>
              <w:rPr>
                <w:sz w:val="12"/>
                <w:szCs w:val="12"/>
              </w:rPr>
            </w:pPr>
          </w:p>
        </w:tc>
        <w:tc>
          <w:tcPr>
            <w:tcW w:w="120" w:type="dxa"/>
            <w:shd w:val="clear" w:color="auto" w:fill="CFF0FC"/>
            <w:vAlign w:val="bottom"/>
          </w:tcPr>
          <w:p w14:paraId="198D803C" w14:textId="77777777" w:rsidR="00DC26D2" w:rsidRDefault="00DC26D2">
            <w:pPr>
              <w:rPr>
                <w:sz w:val="12"/>
                <w:szCs w:val="12"/>
              </w:rPr>
            </w:pPr>
          </w:p>
        </w:tc>
        <w:tc>
          <w:tcPr>
            <w:tcW w:w="60" w:type="dxa"/>
            <w:shd w:val="clear" w:color="auto" w:fill="CFF0FC"/>
            <w:vAlign w:val="bottom"/>
          </w:tcPr>
          <w:p w14:paraId="647D4DD2" w14:textId="77777777" w:rsidR="00DC26D2" w:rsidRDefault="00DC26D2">
            <w:pPr>
              <w:rPr>
                <w:sz w:val="12"/>
                <w:szCs w:val="12"/>
              </w:rPr>
            </w:pPr>
          </w:p>
        </w:tc>
        <w:tc>
          <w:tcPr>
            <w:tcW w:w="840" w:type="dxa"/>
            <w:shd w:val="clear" w:color="auto" w:fill="CFF0FC"/>
            <w:vAlign w:val="bottom"/>
          </w:tcPr>
          <w:p w14:paraId="361F4AD4" w14:textId="77777777" w:rsidR="00DC26D2" w:rsidRDefault="00DC26D2">
            <w:pPr>
              <w:rPr>
                <w:sz w:val="12"/>
                <w:szCs w:val="12"/>
              </w:rPr>
            </w:pPr>
          </w:p>
        </w:tc>
        <w:tc>
          <w:tcPr>
            <w:tcW w:w="120" w:type="dxa"/>
            <w:shd w:val="clear" w:color="auto" w:fill="CFF0FC"/>
            <w:vAlign w:val="bottom"/>
          </w:tcPr>
          <w:p w14:paraId="6986832D" w14:textId="77777777" w:rsidR="00DC26D2" w:rsidRDefault="00DC26D2">
            <w:pPr>
              <w:rPr>
                <w:sz w:val="12"/>
                <w:szCs w:val="12"/>
              </w:rPr>
            </w:pPr>
          </w:p>
        </w:tc>
        <w:tc>
          <w:tcPr>
            <w:tcW w:w="100" w:type="dxa"/>
            <w:shd w:val="clear" w:color="auto" w:fill="CFF0FC"/>
            <w:vAlign w:val="bottom"/>
          </w:tcPr>
          <w:p w14:paraId="68633F38" w14:textId="77777777" w:rsidR="00DC26D2" w:rsidRDefault="00DC26D2">
            <w:pPr>
              <w:rPr>
                <w:sz w:val="12"/>
                <w:szCs w:val="12"/>
              </w:rPr>
            </w:pPr>
          </w:p>
        </w:tc>
        <w:tc>
          <w:tcPr>
            <w:tcW w:w="540" w:type="dxa"/>
            <w:shd w:val="clear" w:color="auto" w:fill="CFF0FC"/>
            <w:vAlign w:val="bottom"/>
          </w:tcPr>
          <w:p w14:paraId="427D3A6F" w14:textId="77777777" w:rsidR="00DC26D2" w:rsidRDefault="00DC26D2">
            <w:pPr>
              <w:rPr>
                <w:sz w:val="12"/>
                <w:szCs w:val="12"/>
              </w:rPr>
            </w:pPr>
          </w:p>
        </w:tc>
        <w:tc>
          <w:tcPr>
            <w:tcW w:w="60" w:type="dxa"/>
            <w:shd w:val="clear" w:color="auto" w:fill="CFF0FC"/>
            <w:vAlign w:val="bottom"/>
          </w:tcPr>
          <w:p w14:paraId="59378E29" w14:textId="77777777" w:rsidR="00DC26D2" w:rsidRDefault="00DC26D2">
            <w:pPr>
              <w:rPr>
                <w:sz w:val="12"/>
                <w:szCs w:val="12"/>
              </w:rPr>
            </w:pPr>
          </w:p>
        </w:tc>
      </w:tr>
      <w:tr w:rsidR="00DC26D2" w14:paraId="4CD052FD" w14:textId="77777777">
        <w:trPr>
          <w:trHeight w:val="126"/>
        </w:trPr>
        <w:tc>
          <w:tcPr>
            <w:tcW w:w="2860" w:type="dxa"/>
            <w:vAlign w:val="bottom"/>
          </w:tcPr>
          <w:p w14:paraId="49BE2DDA" w14:textId="77777777" w:rsidR="00DC26D2" w:rsidRDefault="00AE6E29">
            <w:pPr>
              <w:spacing w:line="126" w:lineRule="exact"/>
              <w:ind w:left="120"/>
              <w:rPr>
                <w:sz w:val="20"/>
                <w:szCs w:val="20"/>
              </w:rPr>
            </w:pPr>
            <w:r>
              <w:rPr>
                <w:rFonts w:ascii="Arial" w:eastAsia="Arial" w:hAnsi="Arial" w:cs="Arial"/>
                <w:sz w:val="12"/>
                <w:szCs w:val="12"/>
              </w:rPr>
              <w:t>Net income attributable to Textainer Group</w:t>
            </w:r>
          </w:p>
        </w:tc>
        <w:tc>
          <w:tcPr>
            <w:tcW w:w="740" w:type="dxa"/>
            <w:vAlign w:val="bottom"/>
          </w:tcPr>
          <w:p w14:paraId="1FF1D26C" w14:textId="77777777" w:rsidR="00DC26D2" w:rsidRDefault="00DC26D2">
            <w:pPr>
              <w:rPr>
                <w:sz w:val="10"/>
                <w:szCs w:val="10"/>
              </w:rPr>
            </w:pPr>
          </w:p>
        </w:tc>
        <w:tc>
          <w:tcPr>
            <w:tcW w:w="120" w:type="dxa"/>
            <w:vAlign w:val="bottom"/>
          </w:tcPr>
          <w:p w14:paraId="1B2244FD" w14:textId="77777777" w:rsidR="00DC26D2" w:rsidRDefault="00DC26D2">
            <w:pPr>
              <w:rPr>
                <w:sz w:val="10"/>
                <w:szCs w:val="10"/>
              </w:rPr>
            </w:pPr>
          </w:p>
        </w:tc>
        <w:tc>
          <w:tcPr>
            <w:tcW w:w="280" w:type="dxa"/>
            <w:vAlign w:val="bottom"/>
          </w:tcPr>
          <w:p w14:paraId="0CBD69E4" w14:textId="77777777" w:rsidR="00DC26D2" w:rsidRDefault="00DC26D2">
            <w:pPr>
              <w:rPr>
                <w:sz w:val="10"/>
                <w:szCs w:val="10"/>
              </w:rPr>
            </w:pPr>
          </w:p>
        </w:tc>
        <w:tc>
          <w:tcPr>
            <w:tcW w:w="240" w:type="dxa"/>
            <w:vAlign w:val="bottom"/>
          </w:tcPr>
          <w:p w14:paraId="59940A59" w14:textId="77777777" w:rsidR="00DC26D2" w:rsidRDefault="00DC26D2">
            <w:pPr>
              <w:rPr>
                <w:sz w:val="10"/>
                <w:szCs w:val="10"/>
              </w:rPr>
            </w:pPr>
          </w:p>
        </w:tc>
        <w:tc>
          <w:tcPr>
            <w:tcW w:w="100" w:type="dxa"/>
            <w:vAlign w:val="bottom"/>
          </w:tcPr>
          <w:p w14:paraId="1F5DCCDA" w14:textId="77777777" w:rsidR="00DC26D2" w:rsidRDefault="00DC26D2">
            <w:pPr>
              <w:rPr>
                <w:sz w:val="10"/>
                <w:szCs w:val="10"/>
              </w:rPr>
            </w:pPr>
          </w:p>
        </w:tc>
        <w:tc>
          <w:tcPr>
            <w:tcW w:w="680" w:type="dxa"/>
            <w:vAlign w:val="bottom"/>
          </w:tcPr>
          <w:p w14:paraId="6C889CD6" w14:textId="77777777" w:rsidR="00DC26D2" w:rsidRDefault="00DC26D2">
            <w:pPr>
              <w:rPr>
                <w:sz w:val="10"/>
                <w:szCs w:val="10"/>
              </w:rPr>
            </w:pPr>
          </w:p>
        </w:tc>
        <w:tc>
          <w:tcPr>
            <w:tcW w:w="80" w:type="dxa"/>
            <w:vAlign w:val="bottom"/>
          </w:tcPr>
          <w:p w14:paraId="4FF5AF2F" w14:textId="77777777" w:rsidR="00DC26D2" w:rsidRDefault="00DC26D2">
            <w:pPr>
              <w:rPr>
                <w:sz w:val="10"/>
                <w:szCs w:val="10"/>
              </w:rPr>
            </w:pPr>
          </w:p>
        </w:tc>
        <w:tc>
          <w:tcPr>
            <w:tcW w:w="20" w:type="dxa"/>
            <w:vAlign w:val="bottom"/>
          </w:tcPr>
          <w:p w14:paraId="1F4E7837" w14:textId="77777777" w:rsidR="00DC26D2" w:rsidRDefault="00DC26D2">
            <w:pPr>
              <w:rPr>
                <w:sz w:val="10"/>
                <w:szCs w:val="10"/>
              </w:rPr>
            </w:pPr>
          </w:p>
        </w:tc>
        <w:tc>
          <w:tcPr>
            <w:tcW w:w="120" w:type="dxa"/>
            <w:vAlign w:val="bottom"/>
          </w:tcPr>
          <w:p w14:paraId="20669D2A" w14:textId="77777777" w:rsidR="00DC26D2" w:rsidRDefault="00DC26D2">
            <w:pPr>
              <w:rPr>
                <w:sz w:val="10"/>
                <w:szCs w:val="10"/>
              </w:rPr>
            </w:pPr>
          </w:p>
        </w:tc>
        <w:tc>
          <w:tcPr>
            <w:tcW w:w="400" w:type="dxa"/>
            <w:vAlign w:val="bottom"/>
          </w:tcPr>
          <w:p w14:paraId="1BA81D2A" w14:textId="77777777" w:rsidR="00DC26D2" w:rsidRDefault="00DC26D2">
            <w:pPr>
              <w:rPr>
                <w:sz w:val="10"/>
                <w:szCs w:val="10"/>
              </w:rPr>
            </w:pPr>
          </w:p>
        </w:tc>
        <w:tc>
          <w:tcPr>
            <w:tcW w:w="80" w:type="dxa"/>
            <w:vAlign w:val="bottom"/>
          </w:tcPr>
          <w:p w14:paraId="1B73A3FC" w14:textId="77777777" w:rsidR="00DC26D2" w:rsidRDefault="00DC26D2">
            <w:pPr>
              <w:rPr>
                <w:sz w:val="10"/>
                <w:szCs w:val="10"/>
              </w:rPr>
            </w:pPr>
          </w:p>
        </w:tc>
        <w:tc>
          <w:tcPr>
            <w:tcW w:w="40" w:type="dxa"/>
            <w:vAlign w:val="bottom"/>
          </w:tcPr>
          <w:p w14:paraId="3E66B837" w14:textId="77777777" w:rsidR="00DC26D2" w:rsidRDefault="00DC26D2">
            <w:pPr>
              <w:rPr>
                <w:sz w:val="10"/>
                <w:szCs w:val="10"/>
              </w:rPr>
            </w:pPr>
          </w:p>
        </w:tc>
        <w:tc>
          <w:tcPr>
            <w:tcW w:w="100" w:type="dxa"/>
            <w:vAlign w:val="bottom"/>
          </w:tcPr>
          <w:p w14:paraId="05B5DC44" w14:textId="77777777" w:rsidR="00DC26D2" w:rsidRDefault="00DC26D2">
            <w:pPr>
              <w:rPr>
                <w:sz w:val="10"/>
                <w:szCs w:val="10"/>
              </w:rPr>
            </w:pPr>
          </w:p>
        </w:tc>
        <w:tc>
          <w:tcPr>
            <w:tcW w:w="560" w:type="dxa"/>
            <w:vAlign w:val="bottom"/>
          </w:tcPr>
          <w:p w14:paraId="2CCFDEB7" w14:textId="77777777" w:rsidR="00DC26D2" w:rsidRDefault="00DC26D2">
            <w:pPr>
              <w:rPr>
                <w:sz w:val="10"/>
                <w:szCs w:val="10"/>
              </w:rPr>
            </w:pPr>
          </w:p>
        </w:tc>
        <w:tc>
          <w:tcPr>
            <w:tcW w:w="100" w:type="dxa"/>
            <w:vAlign w:val="bottom"/>
          </w:tcPr>
          <w:p w14:paraId="3D9FED4B" w14:textId="77777777" w:rsidR="00DC26D2" w:rsidRDefault="00DC26D2">
            <w:pPr>
              <w:rPr>
                <w:sz w:val="10"/>
                <w:szCs w:val="10"/>
              </w:rPr>
            </w:pPr>
          </w:p>
        </w:tc>
        <w:tc>
          <w:tcPr>
            <w:tcW w:w="60" w:type="dxa"/>
            <w:vAlign w:val="bottom"/>
          </w:tcPr>
          <w:p w14:paraId="3B5F35C8" w14:textId="77777777" w:rsidR="00DC26D2" w:rsidRDefault="00DC26D2">
            <w:pPr>
              <w:rPr>
                <w:sz w:val="10"/>
                <w:szCs w:val="10"/>
              </w:rPr>
            </w:pPr>
          </w:p>
        </w:tc>
        <w:tc>
          <w:tcPr>
            <w:tcW w:w="840" w:type="dxa"/>
            <w:vAlign w:val="bottom"/>
          </w:tcPr>
          <w:p w14:paraId="4E9F03D6" w14:textId="77777777" w:rsidR="00DC26D2" w:rsidRDefault="00DC26D2">
            <w:pPr>
              <w:rPr>
                <w:sz w:val="10"/>
                <w:szCs w:val="10"/>
              </w:rPr>
            </w:pPr>
          </w:p>
        </w:tc>
        <w:tc>
          <w:tcPr>
            <w:tcW w:w="100" w:type="dxa"/>
            <w:vAlign w:val="bottom"/>
          </w:tcPr>
          <w:p w14:paraId="4562FBD6" w14:textId="77777777" w:rsidR="00DC26D2" w:rsidRDefault="00DC26D2">
            <w:pPr>
              <w:rPr>
                <w:sz w:val="10"/>
                <w:szCs w:val="10"/>
              </w:rPr>
            </w:pPr>
          </w:p>
        </w:tc>
        <w:tc>
          <w:tcPr>
            <w:tcW w:w="120" w:type="dxa"/>
            <w:vAlign w:val="bottom"/>
          </w:tcPr>
          <w:p w14:paraId="01642B72" w14:textId="77777777" w:rsidR="00DC26D2" w:rsidRDefault="00DC26D2">
            <w:pPr>
              <w:rPr>
                <w:sz w:val="10"/>
                <w:szCs w:val="10"/>
              </w:rPr>
            </w:pPr>
          </w:p>
        </w:tc>
        <w:tc>
          <w:tcPr>
            <w:tcW w:w="440" w:type="dxa"/>
            <w:vAlign w:val="bottom"/>
          </w:tcPr>
          <w:p w14:paraId="7AE35AB3" w14:textId="77777777" w:rsidR="00DC26D2" w:rsidRDefault="00DC26D2">
            <w:pPr>
              <w:rPr>
                <w:sz w:val="10"/>
                <w:szCs w:val="10"/>
              </w:rPr>
            </w:pPr>
          </w:p>
        </w:tc>
        <w:tc>
          <w:tcPr>
            <w:tcW w:w="100" w:type="dxa"/>
            <w:vAlign w:val="bottom"/>
          </w:tcPr>
          <w:p w14:paraId="7F1B7E42" w14:textId="77777777" w:rsidR="00DC26D2" w:rsidRDefault="00DC26D2">
            <w:pPr>
              <w:rPr>
                <w:sz w:val="10"/>
                <w:szCs w:val="10"/>
              </w:rPr>
            </w:pPr>
          </w:p>
        </w:tc>
        <w:tc>
          <w:tcPr>
            <w:tcW w:w="80" w:type="dxa"/>
            <w:vAlign w:val="bottom"/>
          </w:tcPr>
          <w:p w14:paraId="5CC7B1AC" w14:textId="77777777" w:rsidR="00DC26D2" w:rsidRDefault="00DC26D2">
            <w:pPr>
              <w:rPr>
                <w:sz w:val="10"/>
                <w:szCs w:val="10"/>
              </w:rPr>
            </w:pPr>
          </w:p>
        </w:tc>
        <w:tc>
          <w:tcPr>
            <w:tcW w:w="1140" w:type="dxa"/>
            <w:vAlign w:val="bottom"/>
          </w:tcPr>
          <w:p w14:paraId="73F7EB86" w14:textId="77777777" w:rsidR="00DC26D2" w:rsidRDefault="00DC26D2">
            <w:pPr>
              <w:rPr>
                <w:sz w:val="10"/>
                <w:szCs w:val="10"/>
              </w:rPr>
            </w:pPr>
          </w:p>
        </w:tc>
        <w:tc>
          <w:tcPr>
            <w:tcW w:w="120" w:type="dxa"/>
            <w:vAlign w:val="bottom"/>
          </w:tcPr>
          <w:p w14:paraId="09135DEF" w14:textId="77777777" w:rsidR="00DC26D2" w:rsidRDefault="00DC26D2">
            <w:pPr>
              <w:rPr>
                <w:sz w:val="10"/>
                <w:szCs w:val="10"/>
              </w:rPr>
            </w:pPr>
          </w:p>
        </w:tc>
        <w:tc>
          <w:tcPr>
            <w:tcW w:w="60" w:type="dxa"/>
            <w:vAlign w:val="bottom"/>
          </w:tcPr>
          <w:p w14:paraId="47073CD1" w14:textId="77777777" w:rsidR="00DC26D2" w:rsidRDefault="00DC26D2">
            <w:pPr>
              <w:rPr>
                <w:sz w:val="10"/>
                <w:szCs w:val="10"/>
              </w:rPr>
            </w:pPr>
          </w:p>
        </w:tc>
        <w:tc>
          <w:tcPr>
            <w:tcW w:w="840" w:type="dxa"/>
            <w:vAlign w:val="bottom"/>
          </w:tcPr>
          <w:p w14:paraId="7BB4F118" w14:textId="77777777" w:rsidR="00DC26D2" w:rsidRDefault="00DC26D2">
            <w:pPr>
              <w:rPr>
                <w:sz w:val="10"/>
                <w:szCs w:val="10"/>
              </w:rPr>
            </w:pPr>
          </w:p>
        </w:tc>
        <w:tc>
          <w:tcPr>
            <w:tcW w:w="120" w:type="dxa"/>
            <w:vAlign w:val="bottom"/>
          </w:tcPr>
          <w:p w14:paraId="67921762" w14:textId="77777777" w:rsidR="00DC26D2" w:rsidRDefault="00DC26D2">
            <w:pPr>
              <w:rPr>
                <w:sz w:val="10"/>
                <w:szCs w:val="10"/>
              </w:rPr>
            </w:pPr>
          </w:p>
        </w:tc>
        <w:tc>
          <w:tcPr>
            <w:tcW w:w="100" w:type="dxa"/>
            <w:vAlign w:val="bottom"/>
          </w:tcPr>
          <w:p w14:paraId="6A97F991" w14:textId="77777777" w:rsidR="00DC26D2" w:rsidRDefault="00DC26D2">
            <w:pPr>
              <w:rPr>
                <w:sz w:val="10"/>
                <w:szCs w:val="10"/>
              </w:rPr>
            </w:pPr>
          </w:p>
        </w:tc>
        <w:tc>
          <w:tcPr>
            <w:tcW w:w="540" w:type="dxa"/>
            <w:vAlign w:val="bottom"/>
          </w:tcPr>
          <w:p w14:paraId="634E3040" w14:textId="77777777" w:rsidR="00DC26D2" w:rsidRDefault="00DC26D2">
            <w:pPr>
              <w:rPr>
                <w:sz w:val="10"/>
                <w:szCs w:val="10"/>
              </w:rPr>
            </w:pPr>
          </w:p>
        </w:tc>
        <w:tc>
          <w:tcPr>
            <w:tcW w:w="60" w:type="dxa"/>
            <w:vAlign w:val="bottom"/>
          </w:tcPr>
          <w:p w14:paraId="499DFBC3" w14:textId="77777777" w:rsidR="00DC26D2" w:rsidRDefault="00DC26D2">
            <w:pPr>
              <w:rPr>
                <w:sz w:val="10"/>
                <w:szCs w:val="10"/>
              </w:rPr>
            </w:pPr>
          </w:p>
        </w:tc>
      </w:tr>
      <w:tr w:rsidR="00DC26D2" w14:paraId="3C0C681C" w14:textId="77777777">
        <w:trPr>
          <w:trHeight w:val="141"/>
        </w:trPr>
        <w:tc>
          <w:tcPr>
            <w:tcW w:w="2860" w:type="dxa"/>
            <w:vAlign w:val="bottom"/>
          </w:tcPr>
          <w:p w14:paraId="6F0C8402" w14:textId="77777777" w:rsidR="00DC26D2" w:rsidRDefault="00AE6E29">
            <w:pPr>
              <w:ind w:left="200"/>
              <w:rPr>
                <w:sz w:val="20"/>
                <w:szCs w:val="20"/>
              </w:rPr>
            </w:pPr>
            <w:r>
              <w:rPr>
                <w:rFonts w:ascii="Arial" w:eastAsia="Arial" w:hAnsi="Arial" w:cs="Arial"/>
                <w:sz w:val="12"/>
                <w:szCs w:val="12"/>
              </w:rPr>
              <w:t>Holdings Limited common shareholders</w:t>
            </w:r>
          </w:p>
        </w:tc>
        <w:tc>
          <w:tcPr>
            <w:tcW w:w="740" w:type="dxa"/>
            <w:vAlign w:val="bottom"/>
          </w:tcPr>
          <w:p w14:paraId="4E31213C"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4DD4D2D6" w14:textId="77777777" w:rsidR="00DC26D2" w:rsidRDefault="00DC26D2">
            <w:pPr>
              <w:rPr>
                <w:sz w:val="12"/>
                <w:szCs w:val="12"/>
              </w:rPr>
            </w:pPr>
          </w:p>
        </w:tc>
        <w:tc>
          <w:tcPr>
            <w:tcW w:w="280" w:type="dxa"/>
            <w:vAlign w:val="bottom"/>
          </w:tcPr>
          <w:p w14:paraId="78A945FD" w14:textId="77777777" w:rsidR="00DC26D2" w:rsidRDefault="00DC26D2">
            <w:pPr>
              <w:rPr>
                <w:sz w:val="12"/>
                <w:szCs w:val="12"/>
              </w:rPr>
            </w:pPr>
          </w:p>
        </w:tc>
        <w:tc>
          <w:tcPr>
            <w:tcW w:w="340" w:type="dxa"/>
            <w:gridSpan w:val="2"/>
            <w:vAlign w:val="bottom"/>
          </w:tcPr>
          <w:p w14:paraId="10EEEA7B"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38A635FE" w14:textId="77777777" w:rsidR="00DC26D2" w:rsidRDefault="00AE6E29">
            <w:pPr>
              <w:ind w:right="100"/>
              <w:jc w:val="right"/>
              <w:rPr>
                <w:sz w:val="20"/>
                <w:szCs w:val="20"/>
              </w:rPr>
            </w:pPr>
            <w:r>
              <w:rPr>
                <w:rFonts w:ascii="Arial" w:eastAsia="Arial" w:hAnsi="Arial" w:cs="Arial"/>
                <w:sz w:val="12"/>
                <w:szCs w:val="12"/>
              </w:rPr>
              <w:t>—</w:t>
            </w:r>
          </w:p>
        </w:tc>
        <w:tc>
          <w:tcPr>
            <w:tcW w:w="20" w:type="dxa"/>
            <w:vAlign w:val="bottom"/>
          </w:tcPr>
          <w:p w14:paraId="5B722BC9" w14:textId="77777777" w:rsidR="00DC26D2" w:rsidRDefault="00DC26D2">
            <w:pPr>
              <w:rPr>
                <w:sz w:val="12"/>
                <w:szCs w:val="12"/>
              </w:rPr>
            </w:pPr>
          </w:p>
        </w:tc>
        <w:tc>
          <w:tcPr>
            <w:tcW w:w="120" w:type="dxa"/>
            <w:vAlign w:val="bottom"/>
          </w:tcPr>
          <w:p w14:paraId="4606A80B" w14:textId="77777777" w:rsidR="00DC26D2" w:rsidRDefault="00DC26D2">
            <w:pPr>
              <w:rPr>
                <w:sz w:val="12"/>
                <w:szCs w:val="12"/>
              </w:rPr>
            </w:pPr>
          </w:p>
        </w:tc>
        <w:tc>
          <w:tcPr>
            <w:tcW w:w="480" w:type="dxa"/>
            <w:gridSpan w:val="2"/>
            <w:vAlign w:val="bottom"/>
          </w:tcPr>
          <w:p w14:paraId="086988AA" w14:textId="77777777" w:rsidR="00DC26D2" w:rsidRDefault="00AE6E29">
            <w:pPr>
              <w:ind w:right="80"/>
              <w:jc w:val="right"/>
              <w:rPr>
                <w:sz w:val="20"/>
                <w:szCs w:val="20"/>
              </w:rPr>
            </w:pPr>
            <w:r>
              <w:rPr>
                <w:rFonts w:ascii="Arial" w:eastAsia="Arial" w:hAnsi="Arial" w:cs="Arial"/>
                <w:sz w:val="12"/>
                <w:szCs w:val="12"/>
              </w:rPr>
              <w:t>—</w:t>
            </w:r>
          </w:p>
        </w:tc>
        <w:tc>
          <w:tcPr>
            <w:tcW w:w="40" w:type="dxa"/>
            <w:vAlign w:val="bottom"/>
          </w:tcPr>
          <w:p w14:paraId="53AC8CFE" w14:textId="77777777" w:rsidR="00DC26D2" w:rsidRDefault="00DC26D2">
            <w:pPr>
              <w:rPr>
                <w:sz w:val="12"/>
                <w:szCs w:val="12"/>
              </w:rPr>
            </w:pPr>
          </w:p>
        </w:tc>
        <w:tc>
          <w:tcPr>
            <w:tcW w:w="100" w:type="dxa"/>
            <w:vAlign w:val="bottom"/>
          </w:tcPr>
          <w:p w14:paraId="1DA9BEB2" w14:textId="77777777" w:rsidR="00DC26D2" w:rsidRDefault="00DC26D2">
            <w:pPr>
              <w:rPr>
                <w:sz w:val="12"/>
                <w:szCs w:val="12"/>
              </w:rPr>
            </w:pPr>
          </w:p>
        </w:tc>
        <w:tc>
          <w:tcPr>
            <w:tcW w:w="560" w:type="dxa"/>
            <w:vAlign w:val="bottom"/>
          </w:tcPr>
          <w:p w14:paraId="14058503" w14:textId="77777777" w:rsidR="00DC26D2" w:rsidRDefault="00AE6E29">
            <w:pPr>
              <w:jc w:val="right"/>
              <w:rPr>
                <w:sz w:val="20"/>
                <w:szCs w:val="20"/>
              </w:rPr>
            </w:pPr>
            <w:r>
              <w:rPr>
                <w:rFonts w:ascii="Arial" w:eastAsia="Arial" w:hAnsi="Arial" w:cs="Arial"/>
                <w:sz w:val="12"/>
                <w:szCs w:val="12"/>
              </w:rPr>
              <w:t>—</w:t>
            </w:r>
          </w:p>
        </w:tc>
        <w:tc>
          <w:tcPr>
            <w:tcW w:w="100" w:type="dxa"/>
            <w:vAlign w:val="bottom"/>
          </w:tcPr>
          <w:p w14:paraId="32CC8F78" w14:textId="77777777" w:rsidR="00DC26D2" w:rsidRDefault="00DC26D2">
            <w:pPr>
              <w:rPr>
                <w:sz w:val="12"/>
                <w:szCs w:val="12"/>
              </w:rPr>
            </w:pPr>
          </w:p>
        </w:tc>
        <w:tc>
          <w:tcPr>
            <w:tcW w:w="60" w:type="dxa"/>
            <w:vAlign w:val="bottom"/>
          </w:tcPr>
          <w:p w14:paraId="6CA8BE17" w14:textId="77777777" w:rsidR="00DC26D2" w:rsidRDefault="00DC26D2">
            <w:pPr>
              <w:rPr>
                <w:sz w:val="12"/>
                <w:szCs w:val="12"/>
              </w:rPr>
            </w:pPr>
          </w:p>
        </w:tc>
        <w:tc>
          <w:tcPr>
            <w:tcW w:w="940" w:type="dxa"/>
            <w:gridSpan w:val="2"/>
            <w:vAlign w:val="bottom"/>
          </w:tcPr>
          <w:p w14:paraId="20916DD8" w14:textId="77777777" w:rsidR="00DC26D2" w:rsidRDefault="00AE6E29">
            <w:pPr>
              <w:ind w:right="120"/>
              <w:jc w:val="right"/>
              <w:rPr>
                <w:sz w:val="20"/>
                <w:szCs w:val="20"/>
              </w:rPr>
            </w:pPr>
            <w:r>
              <w:rPr>
                <w:rFonts w:ascii="Arial" w:eastAsia="Arial" w:hAnsi="Arial" w:cs="Arial"/>
                <w:sz w:val="12"/>
                <w:szCs w:val="12"/>
              </w:rPr>
              <w:t>—</w:t>
            </w:r>
          </w:p>
        </w:tc>
        <w:tc>
          <w:tcPr>
            <w:tcW w:w="120" w:type="dxa"/>
            <w:vAlign w:val="bottom"/>
          </w:tcPr>
          <w:p w14:paraId="062FCA1E" w14:textId="77777777" w:rsidR="00DC26D2" w:rsidRDefault="00DC26D2">
            <w:pPr>
              <w:rPr>
                <w:sz w:val="12"/>
                <w:szCs w:val="12"/>
              </w:rPr>
            </w:pPr>
          </w:p>
        </w:tc>
        <w:tc>
          <w:tcPr>
            <w:tcW w:w="440" w:type="dxa"/>
            <w:vAlign w:val="bottom"/>
          </w:tcPr>
          <w:p w14:paraId="7269A1C9" w14:textId="77777777" w:rsidR="00DC26D2" w:rsidRDefault="00AE6E29">
            <w:pPr>
              <w:jc w:val="right"/>
              <w:rPr>
                <w:sz w:val="20"/>
                <w:szCs w:val="20"/>
              </w:rPr>
            </w:pPr>
            <w:r>
              <w:rPr>
                <w:rFonts w:ascii="Arial" w:eastAsia="Arial" w:hAnsi="Arial" w:cs="Arial"/>
                <w:sz w:val="12"/>
                <w:szCs w:val="12"/>
              </w:rPr>
              <w:t>17,050</w:t>
            </w:r>
          </w:p>
        </w:tc>
        <w:tc>
          <w:tcPr>
            <w:tcW w:w="100" w:type="dxa"/>
            <w:vAlign w:val="bottom"/>
          </w:tcPr>
          <w:p w14:paraId="59708165" w14:textId="77777777" w:rsidR="00DC26D2" w:rsidRDefault="00DC26D2">
            <w:pPr>
              <w:rPr>
                <w:sz w:val="12"/>
                <w:szCs w:val="12"/>
              </w:rPr>
            </w:pPr>
          </w:p>
        </w:tc>
        <w:tc>
          <w:tcPr>
            <w:tcW w:w="80" w:type="dxa"/>
            <w:vAlign w:val="bottom"/>
          </w:tcPr>
          <w:p w14:paraId="4C20F6C1" w14:textId="77777777" w:rsidR="00DC26D2" w:rsidRDefault="00DC26D2">
            <w:pPr>
              <w:rPr>
                <w:sz w:val="12"/>
                <w:szCs w:val="12"/>
              </w:rPr>
            </w:pPr>
          </w:p>
        </w:tc>
        <w:tc>
          <w:tcPr>
            <w:tcW w:w="1140" w:type="dxa"/>
            <w:vAlign w:val="bottom"/>
          </w:tcPr>
          <w:p w14:paraId="27A715A5" w14:textId="77777777" w:rsidR="00DC26D2" w:rsidRDefault="00AE6E29">
            <w:pPr>
              <w:jc w:val="right"/>
              <w:rPr>
                <w:sz w:val="20"/>
                <w:szCs w:val="20"/>
              </w:rPr>
            </w:pPr>
            <w:r>
              <w:rPr>
                <w:rFonts w:ascii="Arial" w:eastAsia="Arial" w:hAnsi="Arial" w:cs="Arial"/>
                <w:sz w:val="12"/>
                <w:szCs w:val="12"/>
              </w:rPr>
              <w:t>17,050</w:t>
            </w:r>
          </w:p>
        </w:tc>
        <w:tc>
          <w:tcPr>
            <w:tcW w:w="120" w:type="dxa"/>
            <w:vAlign w:val="bottom"/>
          </w:tcPr>
          <w:p w14:paraId="4FF61203" w14:textId="77777777" w:rsidR="00DC26D2" w:rsidRDefault="00DC26D2">
            <w:pPr>
              <w:rPr>
                <w:sz w:val="12"/>
                <w:szCs w:val="12"/>
              </w:rPr>
            </w:pPr>
          </w:p>
        </w:tc>
        <w:tc>
          <w:tcPr>
            <w:tcW w:w="60" w:type="dxa"/>
            <w:vAlign w:val="bottom"/>
          </w:tcPr>
          <w:p w14:paraId="2E1DEA56" w14:textId="77777777" w:rsidR="00DC26D2" w:rsidRDefault="00DC26D2">
            <w:pPr>
              <w:rPr>
                <w:sz w:val="12"/>
                <w:szCs w:val="12"/>
              </w:rPr>
            </w:pPr>
          </w:p>
        </w:tc>
        <w:tc>
          <w:tcPr>
            <w:tcW w:w="960" w:type="dxa"/>
            <w:gridSpan w:val="2"/>
            <w:vAlign w:val="bottom"/>
          </w:tcPr>
          <w:p w14:paraId="4CB3B8A3" w14:textId="77777777" w:rsidR="00DC26D2" w:rsidRDefault="00AE6E29">
            <w:pPr>
              <w:ind w:right="140"/>
              <w:jc w:val="right"/>
              <w:rPr>
                <w:sz w:val="20"/>
                <w:szCs w:val="20"/>
              </w:rPr>
            </w:pPr>
            <w:r>
              <w:rPr>
                <w:rFonts w:ascii="Arial" w:eastAsia="Arial" w:hAnsi="Arial" w:cs="Arial"/>
                <w:sz w:val="12"/>
                <w:szCs w:val="12"/>
              </w:rPr>
              <w:t>—</w:t>
            </w:r>
          </w:p>
        </w:tc>
        <w:tc>
          <w:tcPr>
            <w:tcW w:w="100" w:type="dxa"/>
            <w:vAlign w:val="bottom"/>
          </w:tcPr>
          <w:p w14:paraId="25BF256D" w14:textId="77777777" w:rsidR="00DC26D2" w:rsidRDefault="00DC26D2">
            <w:pPr>
              <w:rPr>
                <w:sz w:val="12"/>
                <w:szCs w:val="12"/>
              </w:rPr>
            </w:pPr>
          </w:p>
        </w:tc>
        <w:tc>
          <w:tcPr>
            <w:tcW w:w="540" w:type="dxa"/>
            <w:vAlign w:val="bottom"/>
          </w:tcPr>
          <w:p w14:paraId="310B82C4" w14:textId="77777777" w:rsidR="00DC26D2" w:rsidRDefault="00AE6E29">
            <w:pPr>
              <w:jc w:val="right"/>
              <w:rPr>
                <w:sz w:val="20"/>
                <w:szCs w:val="20"/>
              </w:rPr>
            </w:pPr>
            <w:r>
              <w:rPr>
                <w:rFonts w:ascii="Arial" w:eastAsia="Arial" w:hAnsi="Arial" w:cs="Arial"/>
                <w:sz w:val="12"/>
                <w:szCs w:val="12"/>
              </w:rPr>
              <w:t>17,050</w:t>
            </w:r>
          </w:p>
        </w:tc>
        <w:tc>
          <w:tcPr>
            <w:tcW w:w="60" w:type="dxa"/>
            <w:vAlign w:val="bottom"/>
          </w:tcPr>
          <w:p w14:paraId="21A46D93" w14:textId="77777777" w:rsidR="00DC26D2" w:rsidRDefault="00DC26D2">
            <w:pPr>
              <w:rPr>
                <w:sz w:val="12"/>
                <w:szCs w:val="12"/>
              </w:rPr>
            </w:pPr>
          </w:p>
        </w:tc>
      </w:tr>
      <w:tr w:rsidR="00AE6E29" w14:paraId="0F28FB40" w14:textId="77777777">
        <w:trPr>
          <w:trHeight w:val="126"/>
        </w:trPr>
        <w:tc>
          <w:tcPr>
            <w:tcW w:w="2860" w:type="dxa"/>
            <w:shd w:val="clear" w:color="auto" w:fill="CFF0FC"/>
            <w:vAlign w:val="bottom"/>
          </w:tcPr>
          <w:p w14:paraId="4302CD7E" w14:textId="77777777" w:rsidR="00DC26D2" w:rsidRDefault="00AE6E29">
            <w:pPr>
              <w:spacing w:line="126" w:lineRule="exact"/>
              <w:ind w:left="120"/>
              <w:rPr>
                <w:sz w:val="20"/>
                <w:szCs w:val="20"/>
              </w:rPr>
            </w:pPr>
            <w:r>
              <w:rPr>
                <w:rFonts w:ascii="Arial" w:eastAsia="Arial" w:hAnsi="Arial" w:cs="Arial"/>
                <w:sz w:val="12"/>
                <w:szCs w:val="12"/>
              </w:rPr>
              <w:t xml:space="preserve">Net income attributable to </w:t>
            </w:r>
            <w:r>
              <w:rPr>
                <w:rFonts w:ascii="Arial" w:eastAsia="Arial" w:hAnsi="Arial" w:cs="Arial"/>
                <w:sz w:val="12"/>
                <w:szCs w:val="12"/>
              </w:rPr>
              <w:t>noncontrolling</w:t>
            </w:r>
          </w:p>
        </w:tc>
        <w:tc>
          <w:tcPr>
            <w:tcW w:w="740" w:type="dxa"/>
            <w:shd w:val="clear" w:color="auto" w:fill="CFF0FC"/>
            <w:vAlign w:val="bottom"/>
          </w:tcPr>
          <w:p w14:paraId="5D923403" w14:textId="77777777" w:rsidR="00DC26D2" w:rsidRDefault="00DC26D2">
            <w:pPr>
              <w:rPr>
                <w:sz w:val="10"/>
                <w:szCs w:val="10"/>
              </w:rPr>
            </w:pPr>
          </w:p>
        </w:tc>
        <w:tc>
          <w:tcPr>
            <w:tcW w:w="120" w:type="dxa"/>
            <w:shd w:val="clear" w:color="auto" w:fill="CFF0FC"/>
            <w:vAlign w:val="bottom"/>
          </w:tcPr>
          <w:p w14:paraId="4CE23DBE" w14:textId="77777777" w:rsidR="00DC26D2" w:rsidRDefault="00DC26D2">
            <w:pPr>
              <w:rPr>
                <w:sz w:val="10"/>
                <w:szCs w:val="10"/>
              </w:rPr>
            </w:pPr>
          </w:p>
        </w:tc>
        <w:tc>
          <w:tcPr>
            <w:tcW w:w="280" w:type="dxa"/>
            <w:shd w:val="clear" w:color="auto" w:fill="CFF0FC"/>
            <w:vAlign w:val="bottom"/>
          </w:tcPr>
          <w:p w14:paraId="1E677605" w14:textId="77777777" w:rsidR="00DC26D2" w:rsidRDefault="00DC26D2">
            <w:pPr>
              <w:rPr>
                <w:sz w:val="10"/>
                <w:szCs w:val="10"/>
              </w:rPr>
            </w:pPr>
          </w:p>
        </w:tc>
        <w:tc>
          <w:tcPr>
            <w:tcW w:w="240" w:type="dxa"/>
            <w:shd w:val="clear" w:color="auto" w:fill="CFF0FC"/>
            <w:vAlign w:val="bottom"/>
          </w:tcPr>
          <w:p w14:paraId="0227690C" w14:textId="77777777" w:rsidR="00DC26D2" w:rsidRDefault="00DC26D2">
            <w:pPr>
              <w:rPr>
                <w:sz w:val="10"/>
                <w:szCs w:val="10"/>
              </w:rPr>
            </w:pPr>
          </w:p>
        </w:tc>
        <w:tc>
          <w:tcPr>
            <w:tcW w:w="100" w:type="dxa"/>
            <w:shd w:val="clear" w:color="auto" w:fill="CFF0FC"/>
            <w:vAlign w:val="bottom"/>
          </w:tcPr>
          <w:p w14:paraId="3CF5B2EC" w14:textId="77777777" w:rsidR="00DC26D2" w:rsidRDefault="00DC26D2">
            <w:pPr>
              <w:rPr>
                <w:sz w:val="10"/>
                <w:szCs w:val="10"/>
              </w:rPr>
            </w:pPr>
          </w:p>
        </w:tc>
        <w:tc>
          <w:tcPr>
            <w:tcW w:w="680" w:type="dxa"/>
            <w:shd w:val="clear" w:color="auto" w:fill="CFF0FC"/>
            <w:vAlign w:val="bottom"/>
          </w:tcPr>
          <w:p w14:paraId="38DDDF1B" w14:textId="77777777" w:rsidR="00DC26D2" w:rsidRDefault="00DC26D2">
            <w:pPr>
              <w:rPr>
                <w:sz w:val="10"/>
                <w:szCs w:val="10"/>
              </w:rPr>
            </w:pPr>
          </w:p>
        </w:tc>
        <w:tc>
          <w:tcPr>
            <w:tcW w:w="80" w:type="dxa"/>
            <w:shd w:val="clear" w:color="auto" w:fill="CFF0FC"/>
            <w:vAlign w:val="bottom"/>
          </w:tcPr>
          <w:p w14:paraId="32C4D159" w14:textId="77777777" w:rsidR="00DC26D2" w:rsidRDefault="00DC26D2">
            <w:pPr>
              <w:rPr>
                <w:sz w:val="10"/>
                <w:szCs w:val="10"/>
              </w:rPr>
            </w:pPr>
          </w:p>
        </w:tc>
        <w:tc>
          <w:tcPr>
            <w:tcW w:w="20" w:type="dxa"/>
            <w:shd w:val="clear" w:color="auto" w:fill="CFF0FC"/>
            <w:vAlign w:val="bottom"/>
          </w:tcPr>
          <w:p w14:paraId="43A00232" w14:textId="77777777" w:rsidR="00DC26D2" w:rsidRDefault="00DC26D2">
            <w:pPr>
              <w:rPr>
                <w:sz w:val="10"/>
                <w:szCs w:val="10"/>
              </w:rPr>
            </w:pPr>
          </w:p>
        </w:tc>
        <w:tc>
          <w:tcPr>
            <w:tcW w:w="120" w:type="dxa"/>
            <w:shd w:val="clear" w:color="auto" w:fill="CFF0FC"/>
            <w:vAlign w:val="bottom"/>
          </w:tcPr>
          <w:p w14:paraId="6C812136" w14:textId="77777777" w:rsidR="00DC26D2" w:rsidRDefault="00DC26D2">
            <w:pPr>
              <w:rPr>
                <w:sz w:val="10"/>
                <w:szCs w:val="10"/>
              </w:rPr>
            </w:pPr>
          </w:p>
        </w:tc>
        <w:tc>
          <w:tcPr>
            <w:tcW w:w="400" w:type="dxa"/>
            <w:shd w:val="clear" w:color="auto" w:fill="CFF0FC"/>
            <w:vAlign w:val="bottom"/>
          </w:tcPr>
          <w:p w14:paraId="30E407C9" w14:textId="77777777" w:rsidR="00DC26D2" w:rsidRDefault="00DC26D2">
            <w:pPr>
              <w:rPr>
                <w:sz w:val="10"/>
                <w:szCs w:val="10"/>
              </w:rPr>
            </w:pPr>
          </w:p>
        </w:tc>
        <w:tc>
          <w:tcPr>
            <w:tcW w:w="80" w:type="dxa"/>
            <w:shd w:val="clear" w:color="auto" w:fill="CFF0FC"/>
            <w:vAlign w:val="bottom"/>
          </w:tcPr>
          <w:p w14:paraId="370B648A" w14:textId="77777777" w:rsidR="00DC26D2" w:rsidRDefault="00DC26D2">
            <w:pPr>
              <w:rPr>
                <w:sz w:val="10"/>
                <w:szCs w:val="10"/>
              </w:rPr>
            </w:pPr>
          </w:p>
        </w:tc>
        <w:tc>
          <w:tcPr>
            <w:tcW w:w="40" w:type="dxa"/>
            <w:shd w:val="clear" w:color="auto" w:fill="CFF0FC"/>
            <w:vAlign w:val="bottom"/>
          </w:tcPr>
          <w:p w14:paraId="4B1CD6A7" w14:textId="77777777" w:rsidR="00DC26D2" w:rsidRDefault="00DC26D2">
            <w:pPr>
              <w:rPr>
                <w:sz w:val="10"/>
                <w:szCs w:val="10"/>
              </w:rPr>
            </w:pPr>
          </w:p>
        </w:tc>
        <w:tc>
          <w:tcPr>
            <w:tcW w:w="100" w:type="dxa"/>
            <w:shd w:val="clear" w:color="auto" w:fill="CFF0FC"/>
            <w:vAlign w:val="bottom"/>
          </w:tcPr>
          <w:p w14:paraId="2C639A50" w14:textId="77777777" w:rsidR="00DC26D2" w:rsidRDefault="00DC26D2">
            <w:pPr>
              <w:rPr>
                <w:sz w:val="10"/>
                <w:szCs w:val="10"/>
              </w:rPr>
            </w:pPr>
          </w:p>
        </w:tc>
        <w:tc>
          <w:tcPr>
            <w:tcW w:w="560" w:type="dxa"/>
            <w:shd w:val="clear" w:color="auto" w:fill="CFF0FC"/>
            <w:vAlign w:val="bottom"/>
          </w:tcPr>
          <w:p w14:paraId="0423BA25" w14:textId="77777777" w:rsidR="00DC26D2" w:rsidRDefault="00DC26D2">
            <w:pPr>
              <w:rPr>
                <w:sz w:val="10"/>
                <w:szCs w:val="10"/>
              </w:rPr>
            </w:pPr>
          </w:p>
        </w:tc>
        <w:tc>
          <w:tcPr>
            <w:tcW w:w="100" w:type="dxa"/>
            <w:shd w:val="clear" w:color="auto" w:fill="CFF0FC"/>
            <w:vAlign w:val="bottom"/>
          </w:tcPr>
          <w:p w14:paraId="69A8D111" w14:textId="77777777" w:rsidR="00DC26D2" w:rsidRDefault="00DC26D2">
            <w:pPr>
              <w:rPr>
                <w:sz w:val="10"/>
                <w:szCs w:val="10"/>
              </w:rPr>
            </w:pPr>
          </w:p>
        </w:tc>
        <w:tc>
          <w:tcPr>
            <w:tcW w:w="60" w:type="dxa"/>
            <w:shd w:val="clear" w:color="auto" w:fill="CFF0FC"/>
            <w:vAlign w:val="bottom"/>
          </w:tcPr>
          <w:p w14:paraId="0C6958CA" w14:textId="77777777" w:rsidR="00DC26D2" w:rsidRDefault="00DC26D2">
            <w:pPr>
              <w:rPr>
                <w:sz w:val="10"/>
                <w:szCs w:val="10"/>
              </w:rPr>
            </w:pPr>
          </w:p>
        </w:tc>
        <w:tc>
          <w:tcPr>
            <w:tcW w:w="840" w:type="dxa"/>
            <w:shd w:val="clear" w:color="auto" w:fill="CFF0FC"/>
            <w:vAlign w:val="bottom"/>
          </w:tcPr>
          <w:p w14:paraId="407FE82B" w14:textId="77777777" w:rsidR="00DC26D2" w:rsidRDefault="00DC26D2">
            <w:pPr>
              <w:rPr>
                <w:sz w:val="10"/>
                <w:szCs w:val="10"/>
              </w:rPr>
            </w:pPr>
          </w:p>
        </w:tc>
        <w:tc>
          <w:tcPr>
            <w:tcW w:w="100" w:type="dxa"/>
            <w:shd w:val="clear" w:color="auto" w:fill="CFF0FC"/>
            <w:vAlign w:val="bottom"/>
          </w:tcPr>
          <w:p w14:paraId="05FA8899" w14:textId="77777777" w:rsidR="00DC26D2" w:rsidRDefault="00DC26D2">
            <w:pPr>
              <w:rPr>
                <w:sz w:val="10"/>
                <w:szCs w:val="10"/>
              </w:rPr>
            </w:pPr>
          </w:p>
        </w:tc>
        <w:tc>
          <w:tcPr>
            <w:tcW w:w="120" w:type="dxa"/>
            <w:shd w:val="clear" w:color="auto" w:fill="CFF0FC"/>
            <w:vAlign w:val="bottom"/>
          </w:tcPr>
          <w:p w14:paraId="77571A4A" w14:textId="77777777" w:rsidR="00DC26D2" w:rsidRDefault="00DC26D2">
            <w:pPr>
              <w:rPr>
                <w:sz w:val="10"/>
                <w:szCs w:val="10"/>
              </w:rPr>
            </w:pPr>
          </w:p>
        </w:tc>
        <w:tc>
          <w:tcPr>
            <w:tcW w:w="440" w:type="dxa"/>
            <w:shd w:val="clear" w:color="auto" w:fill="CFF0FC"/>
            <w:vAlign w:val="bottom"/>
          </w:tcPr>
          <w:p w14:paraId="63987860" w14:textId="77777777" w:rsidR="00DC26D2" w:rsidRDefault="00DC26D2">
            <w:pPr>
              <w:rPr>
                <w:sz w:val="10"/>
                <w:szCs w:val="10"/>
              </w:rPr>
            </w:pPr>
          </w:p>
        </w:tc>
        <w:tc>
          <w:tcPr>
            <w:tcW w:w="100" w:type="dxa"/>
            <w:shd w:val="clear" w:color="auto" w:fill="CFF0FC"/>
            <w:vAlign w:val="bottom"/>
          </w:tcPr>
          <w:p w14:paraId="6B4EDF80" w14:textId="77777777" w:rsidR="00DC26D2" w:rsidRDefault="00DC26D2">
            <w:pPr>
              <w:rPr>
                <w:sz w:val="10"/>
                <w:szCs w:val="10"/>
              </w:rPr>
            </w:pPr>
          </w:p>
        </w:tc>
        <w:tc>
          <w:tcPr>
            <w:tcW w:w="80" w:type="dxa"/>
            <w:shd w:val="clear" w:color="auto" w:fill="CFF0FC"/>
            <w:vAlign w:val="bottom"/>
          </w:tcPr>
          <w:p w14:paraId="4BE12F87" w14:textId="77777777" w:rsidR="00DC26D2" w:rsidRDefault="00DC26D2">
            <w:pPr>
              <w:rPr>
                <w:sz w:val="10"/>
                <w:szCs w:val="10"/>
              </w:rPr>
            </w:pPr>
          </w:p>
        </w:tc>
        <w:tc>
          <w:tcPr>
            <w:tcW w:w="1140" w:type="dxa"/>
            <w:shd w:val="clear" w:color="auto" w:fill="CFF0FC"/>
            <w:vAlign w:val="bottom"/>
          </w:tcPr>
          <w:p w14:paraId="18E93BF7" w14:textId="77777777" w:rsidR="00DC26D2" w:rsidRDefault="00DC26D2">
            <w:pPr>
              <w:rPr>
                <w:sz w:val="10"/>
                <w:szCs w:val="10"/>
              </w:rPr>
            </w:pPr>
          </w:p>
        </w:tc>
        <w:tc>
          <w:tcPr>
            <w:tcW w:w="120" w:type="dxa"/>
            <w:shd w:val="clear" w:color="auto" w:fill="CFF0FC"/>
            <w:vAlign w:val="bottom"/>
          </w:tcPr>
          <w:p w14:paraId="46AE381D" w14:textId="77777777" w:rsidR="00DC26D2" w:rsidRDefault="00DC26D2">
            <w:pPr>
              <w:rPr>
                <w:sz w:val="10"/>
                <w:szCs w:val="10"/>
              </w:rPr>
            </w:pPr>
          </w:p>
        </w:tc>
        <w:tc>
          <w:tcPr>
            <w:tcW w:w="60" w:type="dxa"/>
            <w:shd w:val="clear" w:color="auto" w:fill="CFF0FC"/>
            <w:vAlign w:val="bottom"/>
          </w:tcPr>
          <w:p w14:paraId="24AB9205" w14:textId="77777777" w:rsidR="00DC26D2" w:rsidRDefault="00DC26D2">
            <w:pPr>
              <w:rPr>
                <w:sz w:val="10"/>
                <w:szCs w:val="10"/>
              </w:rPr>
            </w:pPr>
          </w:p>
        </w:tc>
        <w:tc>
          <w:tcPr>
            <w:tcW w:w="840" w:type="dxa"/>
            <w:shd w:val="clear" w:color="auto" w:fill="CFF0FC"/>
            <w:vAlign w:val="bottom"/>
          </w:tcPr>
          <w:p w14:paraId="650D895B" w14:textId="77777777" w:rsidR="00DC26D2" w:rsidRDefault="00DC26D2">
            <w:pPr>
              <w:rPr>
                <w:sz w:val="10"/>
                <w:szCs w:val="10"/>
              </w:rPr>
            </w:pPr>
          </w:p>
        </w:tc>
        <w:tc>
          <w:tcPr>
            <w:tcW w:w="120" w:type="dxa"/>
            <w:shd w:val="clear" w:color="auto" w:fill="CFF0FC"/>
            <w:vAlign w:val="bottom"/>
          </w:tcPr>
          <w:p w14:paraId="535B4318" w14:textId="77777777" w:rsidR="00DC26D2" w:rsidRDefault="00DC26D2">
            <w:pPr>
              <w:rPr>
                <w:sz w:val="10"/>
                <w:szCs w:val="10"/>
              </w:rPr>
            </w:pPr>
          </w:p>
        </w:tc>
        <w:tc>
          <w:tcPr>
            <w:tcW w:w="100" w:type="dxa"/>
            <w:shd w:val="clear" w:color="auto" w:fill="CFF0FC"/>
            <w:vAlign w:val="bottom"/>
          </w:tcPr>
          <w:p w14:paraId="6F29E428" w14:textId="77777777" w:rsidR="00DC26D2" w:rsidRDefault="00DC26D2">
            <w:pPr>
              <w:rPr>
                <w:sz w:val="10"/>
                <w:szCs w:val="10"/>
              </w:rPr>
            </w:pPr>
          </w:p>
        </w:tc>
        <w:tc>
          <w:tcPr>
            <w:tcW w:w="540" w:type="dxa"/>
            <w:shd w:val="clear" w:color="auto" w:fill="CFF0FC"/>
            <w:vAlign w:val="bottom"/>
          </w:tcPr>
          <w:p w14:paraId="3522B6B6" w14:textId="77777777" w:rsidR="00DC26D2" w:rsidRDefault="00DC26D2">
            <w:pPr>
              <w:rPr>
                <w:sz w:val="10"/>
                <w:szCs w:val="10"/>
              </w:rPr>
            </w:pPr>
          </w:p>
        </w:tc>
        <w:tc>
          <w:tcPr>
            <w:tcW w:w="60" w:type="dxa"/>
            <w:shd w:val="clear" w:color="auto" w:fill="CFF0FC"/>
            <w:vAlign w:val="bottom"/>
          </w:tcPr>
          <w:p w14:paraId="0FC8386A" w14:textId="77777777" w:rsidR="00DC26D2" w:rsidRDefault="00DC26D2">
            <w:pPr>
              <w:rPr>
                <w:sz w:val="10"/>
                <w:szCs w:val="10"/>
              </w:rPr>
            </w:pPr>
          </w:p>
        </w:tc>
      </w:tr>
      <w:tr w:rsidR="00DC26D2" w14:paraId="494AF03B" w14:textId="77777777">
        <w:trPr>
          <w:trHeight w:val="141"/>
        </w:trPr>
        <w:tc>
          <w:tcPr>
            <w:tcW w:w="2860" w:type="dxa"/>
            <w:shd w:val="clear" w:color="auto" w:fill="CFF0FC"/>
            <w:vAlign w:val="bottom"/>
          </w:tcPr>
          <w:p w14:paraId="323B7754" w14:textId="77777777" w:rsidR="00DC26D2" w:rsidRDefault="00AE6E29">
            <w:pPr>
              <w:ind w:left="200"/>
              <w:rPr>
                <w:sz w:val="20"/>
                <w:szCs w:val="20"/>
              </w:rPr>
            </w:pPr>
            <w:r>
              <w:rPr>
                <w:rFonts w:ascii="Arial" w:eastAsia="Arial" w:hAnsi="Arial" w:cs="Arial"/>
                <w:sz w:val="12"/>
                <w:szCs w:val="12"/>
              </w:rPr>
              <w:t>interest</w:t>
            </w:r>
          </w:p>
        </w:tc>
        <w:tc>
          <w:tcPr>
            <w:tcW w:w="740" w:type="dxa"/>
            <w:shd w:val="clear" w:color="auto" w:fill="CFF0FC"/>
            <w:vAlign w:val="bottom"/>
          </w:tcPr>
          <w:p w14:paraId="2E5DAA62" w14:textId="77777777" w:rsidR="00DC26D2" w:rsidRDefault="00AE6E29">
            <w:pPr>
              <w:jc w:val="right"/>
              <w:rPr>
                <w:sz w:val="20"/>
                <w:szCs w:val="20"/>
              </w:rPr>
            </w:pPr>
            <w:r>
              <w:rPr>
                <w:rFonts w:ascii="Arial" w:eastAsia="Arial" w:hAnsi="Arial" w:cs="Arial"/>
                <w:sz w:val="12"/>
                <w:szCs w:val="12"/>
              </w:rPr>
              <w:t>—</w:t>
            </w:r>
          </w:p>
        </w:tc>
        <w:tc>
          <w:tcPr>
            <w:tcW w:w="120" w:type="dxa"/>
            <w:shd w:val="clear" w:color="auto" w:fill="CFF0FC"/>
            <w:vAlign w:val="bottom"/>
          </w:tcPr>
          <w:p w14:paraId="5A5E3569" w14:textId="77777777" w:rsidR="00DC26D2" w:rsidRDefault="00DC26D2">
            <w:pPr>
              <w:rPr>
                <w:sz w:val="12"/>
                <w:szCs w:val="12"/>
              </w:rPr>
            </w:pPr>
          </w:p>
        </w:tc>
        <w:tc>
          <w:tcPr>
            <w:tcW w:w="280" w:type="dxa"/>
            <w:shd w:val="clear" w:color="auto" w:fill="CFF0FC"/>
            <w:vAlign w:val="bottom"/>
          </w:tcPr>
          <w:p w14:paraId="6B33E5BE" w14:textId="77777777" w:rsidR="00DC26D2" w:rsidRDefault="00DC26D2">
            <w:pPr>
              <w:rPr>
                <w:sz w:val="12"/>
                <w:szCs w:val="12"/>
              </w:rPr>
            </w:pPr>
          </w:p>
        </w:tc>
        <w:tc>
          <w:tcPr>
            <w:tcW w:w="340" w:type="dxa"/>
            <w:gridSpan w:val="2"/>
            <w:shd w:val="clear" w:color="auto" w:fill="CFF0FC"/>
            <w:vAlign w:val="bottom"/>
          </w:tcPr>
          <w:p w14:paraId="410199BE"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shd w:val="clear" w:color="auto" w:fill="CFF0FC"/>
            <w:vAlign w:val="bottom"/>
          </w:tcPr>
          <w:p w14:paraId="7573E144" w14:textId="77777777" w:rsidR="00DC26D2" w:rsidRDefault="00AE6E29">
            <w:pPr>
              <w:ind w:right="100"/>
              <w:jc w:val="right"/>
              <w:rPr>
                <w:sz w:val="20"/>
                <w:szCs w:val="20"/>
              </w:rPr>
            </w:pPr>
            <w:r>
              <w:rPr>
                <w:rFonts w:ascii="Arial" w:eastAsia="Arial" w:hAnsi="Arial" w:cs="Arial"/>
                <w:sz w:val="12"/>
                <w:szCs w:val="12"/>
              </w:rPr>
              <w:t>—</w:t>
            </w:r>
          </w:p>
        </w:tc>
        <w:tc>
          <w:tcPr>
            <w:tcW w:w="20" w:type="dxa"/>
            <w:shd w:val="clear" w:color="auto" w:fill="CFF0FC"/>
            <w:vAlign w:val="bottom"/>
          </w:tcPr>
          <w:p w14:paraId="7995E656" w14:textId="77777777" w:rsidR="00DC26D2" w:rsidRDefault="00DC26D2">
            <w:pPr>
              <w:rPr>
                <w:sz w:val="12"/>
                <w:szCs w:val="12"/>
              </w:rPr>
            </w:pPr>
          </w:p>
        </w:tc>
        <w:tc>
          <w:tcPr>
            <w:tcW w:w="120" w:type="dxa"/>
            <w:shd w:val="clear" w:color="auto" w:fill="CFF0FC"/>
            <w:vAlign w:val="bottom"/>
          </w:tcPr>
          <w:p w14:paraId="06B25C2B" w14:textId="77777777" w:rsidR="00DC26D2" w:rsidRDefault="00DC26D2">
            <w:pPr>
              <w:rPr>
                <w:sz w:val="12"/>
                <w:szCs w:val="12"/>
              </w:rPr>
            </w:pPr>
          </w:p>
        </w:tc>
        <w:tc>
          <w:tcPr>
            <w:tcW w:w="480" w:type="dxa"/>
            <w:gridSpan w:val="2"/>
            <w:shd w:val="clear" w:color="auto" w:fill="CFF0FC"/>
            <w:vAlign w:val="bottom"/>
          </w:tcPr>
          <w:p w14:paraId="038698E5" w14:textId="77777777" w:rsidR="00DC26D2" w:rsidRDefault="00AE6E29">
            <w:pPr>
              <w:ind w:right="80"/>
              <w:jc w:val="right"/>
              <w:rPr>
                <w:sz w:val="20"/>
                <w:szCs w:val="20"/>
              </w:rPr>
            </w:pPr>
            <w:r>
              <w:rPr>
                <w:rFonts w:ascii="Arial" w:eastAsia="Arial" w:hAnsi="Arial" w:cs="Arial"/>
                <w:sz w:val="12"/>
                <w:szCs w:val="12"/>
              </w:rPr>
              <w:t>—</w:t>
            </w:r>
          </w:p>
        </w:tc>
        <w:tc>
          <w:tcPr>
            <w:tcW w:w="40" w:type="dxa"/>
            <w:shd w:val="clear" w:color="auto" w:fill="CFF0FC"/>
            <w:vAlign w:val="bottom"/>
          </w:tcPr>
          <w:p w14:paraId="5DA4304D" w14:textId="77777777" w:rsidR="00DC26D2" w:rsidRDefault="00DC26D2">
            <w:pPr>
              <w:rPr>
                <w:sz w:val="12"/>
                <w:szCs w:val="12"/>
              </w:rPr>
            </w:pPr>
          </w:p>
        </w:tc>
        <w:tc>
          <w:tcPr>
            <w:tcW w:w="100" w:type="dxa"/>
            <w:shd w:val="clear" w:color="auto" w:fill="CFF0FC"/>
            <w:vAlign w:val="bottom"/>
          </w:tcPr>
          <w:p w14:paraId="7EDDF321" w14:textId="77777777" w:rsidR="00DC26D2" w:rsidRDefault="00DC26D2">
            <w:pPr>
              <w:rPr>
                <w:sz w:val="12"/>
                <w:szCs w:val="12"/>
              </w:rPr>
            </w:pPr>
          </w:p>
        </w:tc>
        <w:tc>
          <w:tcPr>
            <w:tcW w:w="560" w:type="dxa"/>
            <w:shd w:val="clear" w:color="auto" w:fill="CFF0FC"/>
            <w:vAlign w:val="bottom"/>
          </w:tcPr>
          <w:p w14:paraId="23C52E2E" w14:textId="77777777" w:rsidR="00DC26D2" w:rsidRDefault="00AE6E29">
            <w:pPr>
              <w:jc w:val="right"/>
              <w:rPr>
                <w:sz w:val="20"/>
                <w:szCs w:val="20"/>
              </w:rPr>
            </w:pPr>
            <w:r>
              <w:rPr>
                <w:rFonts w:ascii="Arial" w:eastAsia="Arial" w:hAnsi="Arial" w:cs="Arial"/>
                <w:sz w:val="12"/>
                <w:szCs w:val="12"/>
              </w:rPr>
              <w:t>—</w:t>
            </w:r>
          </w:p>
        </w:tc>
        <w:tc>
          <w:tcPr>
            <w:tcW w:w="100" w:type="dxa"/>
            <w:shd w:val="clear" w:color="auto" w:fill="CFF0FC"/>
            <w:vAlign w:val="bottom"/>
          </w:tcPr>
          <w:p w14:paraId="5E89517B" w14:textId="77777777" w:rsidR="00DC26D2" w:rsidRDefault="00DC26D2">
            <w:pPr>
              <w:rPr>
                <w:sz w:val="12"/>
                <w:szCs w:val="12"/>
              </w:rPr>
            </w:pPr>
          </w:p>
        </w:tc>
        <w:tc>
          <w:tcPr>
            <w:tcW w:w="60" w:type="dxa"/>
            <w:shd w:val="clear" w:color="auto" w:fill="CFF0FC"/>
            <w:vAlign w:val="bottom"/>
          </w:tcPr>
          <w:p w14:paraId="5507D36B" w14:textId="77777777" w:rsidR="00DC26D2" w:rsidRDefault="00DC26D2">
            <w:pPr>
              <w:rPr>
                <w:sz w:val="12"/>
                <w:szCs w:val="12"/>
              </w:rPr>
            </w:pPr>
          </w:p>
        </w:tc>
        <w:tc>
          <w:tcPr>
            <w:tcW w:w="940" w:type="dxa"/>
            <w:gridSpan w:val="2"/>
            <w:shd w:val="clear" w:color="auto" w:fill="CFF0FC"/>
            <w:vAlign w:val="bottom"/>
          </w:tcPr>
          <w:p w14:paraId="284693C1" w14:textId="77777777" w:rsidR="00DC26D2" w:rsidRDefault="00AE6E29">
            <w:pPr>
              <w:ind w:right="120"/>
              <w:jc w:val="right"/>
              <w:rPr>
                <w:sz w:val="20"/>
                <w:szCs w:val="20"/>
              </w:rPr>
            </w:pPr>
            <w:r>
              <w:rPr>
                <w:rFonts w:ascii="Arial" w:eastAsia="Arial" w:hAnsi="Arial" w:cs="Arial"/>
                <w:sz w:val="12"/>
                <w:szCs w:val="12"/>
              </w:rPr>
              <w:t>—</w:t>
            </w:r>
          </w:p>
        </w:tc>
        <w:tc>
          <w:tcPr>
            <w:tcW w:w="120" w:type="dxa"/>
            <w:shd w:val="clear" w:color="auto" w:fill="CFF0FC"/>
            <w:vAlign w:val="bottom"/>
          </w:tcPr>
          <w:p w14:paraId="369F0B76" w14:textId="77777777" w:rsidR="00DC26D2" w:rsidRDefault="00DC26D2">
            <w:pPr>
              <w:rPr>
                <w:sz w:val="12"/>
                <w:szCs w:val="12"/>
              </w:rPr>
            </w:pPr>
          </w:p>
        </w:tc>
        <w:tc>
          <w:tcPr>
            <w:tcW w:w="540" w:type="dxa"/>
            <w:gridSpan w:val="2"/>
            <w:shd w:val="clear" w:color="auto" w:fill="CFF0FC"/>
            <w:vAlign w:val="bottom"/>
          </w:tcPr>
          <w:p w14:paraId="0E877820" w14:textId="77777777" w:rsidR="00DC26D2" w:rsidRDefault="00AE6E29">
            <w:pPr>
              <w:ind w:right="120"/>
              <w:jc w:val="right"/>
              <w:rPr>
                <w:sz w:val="20"/>
                <w:szCs w:val="20"/>
              </w:rPr>
            </w:pPr>
            <w:r>
              <w:rPr>
                <w:rFonts w:ascii="Arial" w:eastAsia="Arial" w:hAnsi="Arial" w:cs="Arial"/>
                <w:sz w:val="12"/>
                <w:szCs w:val="12"/>
              </w:rPr>
              <w:t>—</w:t>
            </w:r>
          </w:p>
        </w:tc>
        <w:tc>
          <w:tcPr>
            <w:tcW w:w="80" w:type="dxa"/>
            <w:shd w:val="clear" w:color="auto" w:fill="CFF0FC"/>
            <w:vAlign w:val="bottom"/>
          </w:tcPr>
          <w:p w14:paraId="7E181752" w14:textId="77777777" w:rsidR="00DC26D2" w:rsidRDefault="00DC26D2">
            <w:pPr>
              <w:rPr>
                <w:sz w:val="12"/>
                <w:szCs w:val="12"/>
              </w:rPr>
            </w:pPr>
          </w:p>
        </w:tc>
        <w:tc>
          <w:tcPr>
            <w:tcW w:w="1260" w:type="dxa"/>
            <w:gridSpan w:val="2"/>
            <w:shd w:val="clear" w:color="auto" w:fill="CFF0FC"/>
            <w:vAlign w:val="bottom"/>
          </w:tcPr>
          <w:p w14:paraId="7D43B1BA" w14:textId="77777777" w:rsidR="00DC26D2" w:rsidRDefault="00AE6E29">
            <w:pPr>
              <w:ind w:right="120"/>
              <w:jc w:val="right"/>
              <w:rPr>
                <w:sz w:val="20"/>
                <w:szCs w:val="20"/>
              </w:rPr>
            </w:pPr>
            <w:r>
              <w:rPr>
                <w:rFonts w:ascii="Arial" w:eastAsia="Arial" w:hAnsi="Arial" w:cs="Arial"/>
                <w:sz w:val="12"/>
                <w:szCs w:val="12"/>
              </w:rPr>
              <w:t>—</w:t>
            </w:r>
          </w:p>
        </w:tc>
        <w:tc>
          <w:tcPr>
            <w:tcW w:w="60" w:type="dxa"/>
            <w:shd w:val="clear" w:color="auto" w:fill="CFF0FC"/>
            <w:vAlign w:val="bottom"/>
          </w:tcPr>
          <w:p w14:paraId="29062009" w14:textId="77777777" w:rsidR="00DC26D2" w:rsidRDefault="00DC26D2">
            <w:pPr>
              <w:rPr>
                <w:sz w:val="12"/>
                <w:szCs w:val="12"/>
              </w:rPr>
            </w:pPr>
          </w:p>
        </w:tc>
        <w:tc>
          <w:tcPr>
            <w:tcW w:w="840" w:type="dxa"/>
            <w:shd w:val="clear" w:color="auto" w:fill="CFF0FC"/>
            <w:vAlign w:val="bottom"/>
          </w:tcPr>
          <w:p w14:paraId="6B07CFA9" w14:textId="77777777" w:rsidR="00DC26D2" w:rsidRDefault="00AE6E29">
            <w:pPr>
              <w:jc w:val="right"/>
              <w:rPr>
                <w:sz w:val="20"/>
                <w:szCs w:val="20"/>
              </w:rPr>
            </w:pPr>
            <w:r>
              <w:rPr>
                <w:rFonts w:ascii="Arial" w:eastAsia="Arial" w:hAnsi="Arial" w:cs="Arial"/>
                <w:sz w:val="12"/>
                <w:szCs w:val="12"/>
              </w:rPr>
              <w:t>105</w:t>
            </w:r>
          </w:p>
        </w:tc>
        <w:tc>
          <w:tcPr>
            <w:tcW w:w="120" w:type="dxa"/>
            <w:shd w:val="clear" w:color="auto" w:fill="CFF0FC"/>
            <w:vAlign w:val="bottom"/>
          </w:tcPr>
          <w:p w14:paraId="25B670CB" w14:textId="77777777" w:rsidR="00DC26D2" w:rsidRDefault="00DC26D2">
            <w:pPr>
              <w:rPr>
                <w:sz w:val="12"/>
                <w:szCs w:val="12"/>
              </w:rPr>
            </w:pPr>
          </w:p>
        </w:tc>
        <w:tc>
          <w:tcPr>
            <w:tcW w:w="100" w:type="dxa"/>
            <w:shd w:val="clear" w:color="auto" w:fill="CFF0FC"/>
            <w:vAlign w:val="bottom"/>
          </w:tcPr>
          <w:p w14:paraId="6311F2E3" w14:textId="77777777" w:rsidR="00DC26D2" w:rsidRDefault="00DC26D2">
            <w:pPr>
              <w:rPr>
                <w:sz w:val="12"/>
                <w:szCs w:val="12"/>
              </w:rPr>
            </w:pPr>
          </w:p>
        </w:tc>
        <w:tc>
          <w:tcPr>
            <w:tcW w:w="540" w:type="dxa"/>
            <w:shd w:val="clear" w:color="auto" w:fill="CFF0FC"/>
            <w:vAlign w:val="bottom"/>
          </w:tcPr>
          <w:p w14:paraId="429FD1D2" w14:textId="77777777" w:rsidR="00DC26D2" w:rsidRDefault="00AE6E29">
            <w:pPr>
              <w:jc w:val="right"/>
              <w:rPr>
                <w:sz w:val="20"/>
                <w:szCs w:val="20"/>
              </w:rPr>
            </w:pPr>
            <w:r>
              <w:rPr>
                <w:rFonts w:ascii="Arial" w:eastAsia="Arial" w:hAnsi="Arial" w:cs="Arial"/>
                <w:sz w:val="12"/>
                <w:szCs w:val="12"/>
              </w:rPr>
              <w:t>105</w:t>
            </w:r>
          </w:p>
        </w:tc>
        <w:tc>
          <w:tcPr>
            <w:tcW w:w="60" w:type="dxa"/>
            <w:shd w:val="clear" w:color="auto" w:fill="CFF0FC"/>
            <w:vAlign w:val="bottom"/>
          </w:tcPr>
          <w:p w14:paraId="08413996" w14:textId="77777777" w:rsidR="00DC26D2" w:rsidRDefault="00DC26D2">
            <w:pPr>
              <w:rPr>
                <w:sz w:val="12"/>
                <w:szCs w:val="12"/>
              </w:rPr>
            </w:pPr>
          </w:p>
        </w:tc>
      </w:tr>
      <w:tr w:rsidR="00DC26D2" w14:paraId="4F94F0D4" w14:textId="77777777">
        <w:trPr>
          <w:trHeight w:val="140"/>
        </w:trPr>
        <w:tc>
          <w:tcPr>
            <w:tcW w:w="2860" w:type="dxa"/>
            <w:vAlign w:val="bottom"/>
          </w:tcPr>
          <w:p w14:paraId="5AEEDEE0" w14:textId="77777777" w:rsidR="00DC26D2" w:rsidRDefault="00AE6E29">
            <w:pPr>
              <w:ind w:left="120"/>
              <w:rPr>
                <w:sz w:val="20"/>
                <w:szCs w:val="20"/>
              </w:rPr>
            </w:pPr>
            <w:r>
              <w:rPr>
                <w:rFonts w:ascii="Arial" w:eastAsia="Arial" w:hAnsi="Arial" w:cs="Arial"/>
                <w:sz w:val="12"/>
                <w:szCs w:val="12"/>
              </w:rPr>
              <w:t>Foreign currency translation adjustments</w:t>
            </w:r>
          </w:p>
        </w:tc>
        <w:tc>
          <w:tcPr>
            <w:tcW w:w="740" w:type="dxa"/>
            <w:vAlign w:val="bottom"/>
          </w:tcPr>
          <w:p w14:paraId="18E9103E"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4020DE55" w14:textId="77777777" w:rsidR="00DC26D2" w:rsidRDefault="00DC26D2">
            <w:pPr>
              <w:rPr>
                <w:sz w:val="12"/>
                <w:szCs w:val="12"/>
              </w:rPr>
            </w:pPr>
          </w:p>
        </w:tc>
        <w:tc>
          <w:tcPr>
            <w:tcW w:w="280" w:type="dxa"/>
            <w:vAlign w:val="bottom"/>
          </w:tcPr>
          <w:p w14:paraId="47FE4B7B" w14:textId="77777777" w:rsidR="00DC26D2" w:rsidRDefault="00DC26D2">
            <w:pPr>
              <w:rPr>
                <w:sz w:val="12"/>
                <w:szCs w:val="12"/>
              </w:rPr>
            </w:pPr>
          </w:p>
        </w:tc>
        <w:tc>
          <w:tcPr>
            <w:tcW w:w="340" w:type="dxa"/>
            <w:gridSpan w:val="2"/>
            <w:vAlign w:val="bottom"/>
          </w:tcPr>
          <w:p w14:paraId="01A2770B"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50BD8DCD" w14:textId="77777777" w:rsidR="00DC26D2" w:rsidRDefault="00AE6E29">
            <w:pPr>
              <w:ind w:right="100"/>
              <w:jc w:val="right"/>
              <w:rPr>
                <w:sz w:val="20"/>
                <w:szCs w:val="20"/>
              </w:rPr>
            </w:pPr>
            <w:r>
              <w:rPr>
                <w:rFonts w:ascii="Arial" w:eastAsia="Arial" w:hAnsi="Arial" w:cs="Arial"/>
                <w:sz w:val="12"/>
                <w:szCs w:val="12"/>
              </w:rPr>
              <w:t>—</w:t>
            </w:r>
          </w:p>
        </w:tc>
        <w:tc>
          <w:tcPr>
            <w:tcW w:w="20" w:type="dxa"/>
            <w:vAlign w:val="bottom"/>
          </w:tcPr>
          <w:p w14:paraId="12F5E325" w14:textId="77777777" w:rsidR="00DC26D2" w:rsidRDefault="00DC26D2">
            <w:pPr>
              <w:rPr>
                <w:sz w:val="12"/>
                <w:szCs w:val="12"/>
              </w:rPr>
            </w:pPr>
          </w:p>
        </w:tc>
        <w:tc>
          <w:tcPr>
            <w:tcW w:w="120" w:type="dxa"/>
            <w:vAlign w:val="bottom"/>
          </w:tcPr>
          <w:p w14:paraId="7E17B012" w14:textId="77777777" w:rsidR="00DC26D2" w:rsidRDefault="00DC26D2">
            <w:pPr>
              <w:rPr>
                <w:sz w:val="12"/>
                <w:szCs w:val="12"/>
              </w:rPr>
            </w:pPr>
          </w:p>
        </w:tc>
        <w:tc>
          <w:tcPr>
            <w:tcW w:w="480" w:type="dxa"/>
            <w:gridSpan w:val="2"/>
            <w:vAlign w:val="bottom"/>
          </w:tcPr>
          <w:p w14:paraId="6DCA9421" w14:textId="77777777" w:rsidR="00DC26D2" w:rsidRDefault="00AE6E29">
            <w:pPr>
              <w:ind w:right="80"/>
              <w:jc w:val="right"/>
              <w:rPr>
                <w:sz w:val="20"/>
                <w:szCs w:val="20"/>
              </w:rPr>
            </w:pPr>
            <w:r>
              <w:rPr>
                <w:rFonts w:ascii="Arial" w:eastAsia="Arial" w:hAnsi="Arial" w:cs="Arial"/>
                <w:sz w:val="12"/>
                <w:szCs w:val="12"/>
              </w:rPr>
              <w:t>—</w:t>
            </w:r>
          </w:p>
        </w:tc>
        <w:tc>
          <w:tcPr>
            <w:tcW w:w="40" w:type="dxa"/>
            <w:vAlign w:val="bottom"/>
          </w:tcPr>
          <w:p w14:paraId="0FA19DEB" w14:textId="77777777" w:rsidR="00DC26D2" w:rsidRDefault="00DC26D2">
            <w:pPr>
              <w:rPr>
                <w:sz w:val="12"/>
                <w:szCs w:val="12"/>
              </w:rPr>
            </w:pPr>
          </w:p>
        </w:tc>
        <w:tc>
          <w:tcPr>
            <w:tcW w:w="100" w:type="dxa"/>
            <w:vAlign w:val="bottom"/>
          </w:tcPr>
          <w:p w14:paraId="4633F173" w14:textId="77777777" w:rsidR="00DC26D2" w:rsidRDefault="00DC26D2">
            <w:pPr>
              <w:rPr>
                <w:sz w:val="12"/>
                <w:szCs w:val="12"/>
              </w:rPr>
            </w:pPr>
          </w:p>
        </w:tc>
        <w:tc>
          <w:tcPr>
            <w:tcW w:w="560" w:type="dxa"/>
            <w:vAlign w:val="bottom"/>
          </w:tcPr>
          <w:p w14:paraId="51C2A1A4" w14:textId="77777777" w:rsidR="00DC26D2" w:rsidRDefault="00AE6E29">
            <w:pPr>
              <w:jc w:val="right"/>
              <w:rPr>
                <w:sz w:val="20"/>
                <w:szCs w:val="20"/>
              </w:rPr>
            </w:pPr>
            <w:r>
              <w:rPr>
                <w:rFonts w:ascii="Arial" w:eastAsia="Arial" w:hAnsi="Arial" w:cs="Arial"/>
                <w:sz w:val="12"/>
                <w:szCs w:val="12"/>
              </w:rPr>
              <w:t>—</w:t>
            </w:r>
          </w:p>
        </w:tc>
        <w:tc>
          <w:tcPr>
            <w:tcW w:w="100" w:type="dxa"/>
            <w:vAlign w:val="bottom"/>
          </w:tcPr>
          <w:p w14:paraId="32BFFAC1" w14:textId="77777777" w:rsidR="00DC26D2" w:rsidRDefault="00DC26D2">
            <w:pPr>
              <w:rPr>
                <w:sz w:val="12"/>
                <w:szCs w:val="12"/>
              </w:rPr>
            </w:pPr>
          </w:p>
        </w:tc>
        <w:tc>
          <w:tcPr>
            <w:tcW w:w="60" w:type="dxa"/>
            <w:vAlign w:val="bottom"/>
          </w:tcPr>
          <w:p w14:paraId="0A03805A" w14:textId="77777777" w:rsidR="00DC26D2" w:rsidRDefault="00DC26D2">
            <w:pPr>
              <w:rPr>
                <w:sz w:val="12"/>
                <w:szCs w:val="12"/>
              </w:rPr>
            </w:pPr>
          </w:p>
        </w:tc>
        <w:tc>
          <w:tcPr>
            <w:tcW w:w="840" w:type="dxa"/>
            <w:vAlign w:val="bottom"/>
          </w:tcPr>
          <w:p w14:paraId="435FC60D" w14:textId="77777777" w:rsidR="00DC26D2" w:rsidRDefault="00AE6E29">
            <w:pPr>
              <w:jc w:val="right"/>
              <w:rPr>
                <w:sz w:val="20"/>
                <w:szCs w:val="20"/>
              </w:rPr>
            </w:pPr>
            <w:r>
              <w:rPr>
                <w:rFonts w:ascii="Arial" w:eastAsia="Arial" w:hAnsi="Arial" w:cs="Arial"/>
                <w:sz w:val="12"/>
                <w:szCs w:val="12"/>
              </w:rPr>
              <w:t>107</w:t>
            </w:r>
          </w:p>
        </w:tc>
        <w:tc>
          <w:tcPr>
            <w:tcW w:w="100" w:type="dxa"/>
            <w:vAlign w:val="bottom"/>
          </w:tcPr>
          <w:p w14:paraId="4C3DB3E5" w14:textId="77777777" w:rsidR="00DC26D2" w:rsidRDefault="00DC26D2">
            <w:pPr>
              <w:rPr>
                <w:sz w:val="12"/>
                <w:szCs w:val="12"/>
              </w:rPr>
            </w:pPr>
          </w:p>
        </w:tc>
        <w:tc>
          <w:tcPr>
            <w:tcW w:w="120" w:type="dxa"/>
            <w:vAlign w:val="bottom"/>
          </w:tcPr>
          <w:p w14:paraId="762B237E" w14:textId="77777777" w:rsidR="00DC26D2" w:rsidRDefault="00DC26D2">
            <w:pPr>
              <w:rPr>
                <w:sz w:val="12"/>
                <w:szCs w:val="12"/>
              </w:rPr>
            </w:pPr>
          </w:p>
        </w:tc>
        <w:tc>
          <w:tcPr>
            <w:tcW w:w="540" w:type="dxa"/>
            <w:gridSpan w:val="2"/>
            <w:vAlign w:val="bottom"/>
          </w:tcPr>
          <w:p w14:paraId="6FFD87AA" w14:textId="77777777" w:rsidR="00DC26D2" w:rsidRDefault="00AE6E29">
            <w:pPr>
              <w:ind w:right="120"/>
              <w:jc w:val="right"/>
              <w:rPr>
                <w:sz w:val="20"/>
                <w:szCs w:val="20"/>
              </w:rPr>
            </w:pPr>
            <w:r>
              <w:rPr>
                <w:rFonts w:ascii="Arial" w:eastAsia="Arial" w:hAnsi="Arial" w:cs="Arial"/>
                <w:sz w:val="12"/>
                <w:szCs w:val="12"/>
              </w:rPr>
              <w:t>—</w:t>
            </w:r>
          </w:p>
        </w:tc>
        <w:tc>
          <w:tcPr>
            <w:tcW w:w="80" w:type="dxa"/>
            <w:vAlign w:val="bottom"/>
          </w:tcPr>
          <w:p w14:paraId="6C4A7E5D" w14:textId="77777777" w:rsidR="00DC26D2" w:rsidRDefault="00DC26D2">
            <w:pPr>
              <w:rPr>
                <w:sz w:val="12"/>
                <w:szCs w:val="12"/>
              </w:rPr>
            </w:pPr>
          </w:p>
        </w:tc>
        <w:tc>
          <w:tcPr>
            <w:tcW w:w="1140" w:type="dxa"/>
            <w:vAlign w:val="bottom"/>
          </w:tcPr>
          <w:p w14:paraId="00DEAE80" w14:textId="77777777" w:rsidR="00DC26D2" w:rsidRDefault="00AE6E29">
            <w:pPr>
              <w:jc w:val="right"/>
              <w:rPr>
                <w:sz w:val="20"/>
                <w:szCs w:val="20"/>
              </w:rPr>
            </w:pPr>
            <w:r>
              <w:rPr>
                <w:rFonts w:ascii="Arial" w:eastAsia="Arial" w:hAnsi="Arial" w:cs="Arial"/>
                <w:sz w:val="12"/>
                <w:szCs w:val="12"/>
              </w:rPr>
              <w:t>107</w:t>
            </w:r>
          </w:p>
        </w:tc>
        <w:tc>
          <w:tcPr>
            <w:tcW w:w="120" w:type="dxa"/>
            <w:vAlign w:val="bottom"/>
          </w:tcPr>
          <w:p w14:paraId="79D90996" w14:textId="77777777" w:rsidR="00DC26D2" w:rsidRDefault="00DC26D2">
            <w:pPr>
              <w:rPr>
                <w:sz w:val="12"/>
                <w:szCs w:val="12"/>
              </w:rPr>
            </w:pPr>
          </w:p>
        </w:tc>
        <w:tc>
          <w:tcPr>
            <w:tcW w:w="60" w:type="dxa"/>
            <w:vAlign w:val="bottom"/>
          </w:tcPr>
          <w:p w14:paraId="1651BC54" w14:textId="77777777" w:rsidR="00DC26D2" w:rsidRDefault="00DC26D2">
            <w:pPr>
              <w:rPr>
                <w:sz w:val="12"/>
                <w:szCs w:val="12"/>
              </w:rPr>
            </w:pPr>
          </w:p>
        </w:tc>
        <w:tc>
          <w:tcPr>
            <w:tcW w:w="960" w:type="dxa"/>
            <w:gridSpan w:val="2"/>
            <w:vAlign w:val="bottom"/>
          </w:tcPr>
          <w:p w14:paraId="58B292B1" w14:textId="77777777" w:rsidR="00DC26D2" w:rsidRDefault="00AE6E29">
            <w:pPr>
              <w:ind w:right="140"/>
              <w:jc w:val="right"/>
              <w:rPr>
                <w:sz w:val="20"/>
                <w:szCs w:val="20"/>
              </w:rPr>
            </w:pPr>
            <w:r>
              <w:rPr>
                <w:rFonts w:ascii="Arial" w:eastAsia="Arial" w:hAnsi="Arial" w:cs="Arial"/>
                <w:sz w:val="12"/>
                <w:szCs w:val="12"/>
              </w:rPr>
              <w:t>—</w:t>
            </w:r>
          </w:p>
        </w:tc>
        <w:tc>
          <w:tcPr>
            <w:tcW w:w="100" w:type="dxa"/>
            <w:vAlign w:val="bottom"/>
          </w:tcPr>
          <w:p w14:paraId="55B288A2" w14:textId="77777777" w:rsidR="00DC26D2" w:rsidRDefault="00DC26D2">
            <w:pPr>
              <w:rPr>
                <w:sz w:val="12"/>
                <w:szCs w:val="12"/>
              </w:rPr>
            </w:pPr>
          </w:p>
        </w:tc>
        <w:tc>
          <w:tcPr>
            <w:tcW w:w="540" w:type="dxa"/>
            <w:vAlign w:val="bottom"/>
          </w:tcPr>
          <w:p w14:paraId="3D30A41D" w14:textId="77777777" w:rsidR="00DC26D2" w:rsidRDefault="00AE6E29">
            <w:pPr>
              <w:jc w:val="right"/>
              <w:rPr>
                <w:sz w:val="20"/>
                <w:szCs w:val="20"/>
              </w:rPr>
            </w:pPr>
            <w:r>
              <w:rPr>
                <w:rFonts w:ascii="Arial" w:eastAsia="Arial" w:hAnsi="Arial" w:cs="Arial"/>
                <w:sz w:val="12"/>
                <w:szCs w:val="12"/>
              </w:rPr>
              <w:t>107</w:t>
            </w:r>
          </w:p>
        </w:tc>
        <w:tc>
          <w:tcPr>
            <w:tcW w:w="60" w:type="dxa"/>
            <w:vAlign w:val="bottom"/>
          </w:tcPr>
          <w:p w14:paraId="0E14D0A5" w14:textId="77777777" w:rsidR="00DC26D2" w:rsidRDefault="00DC26D2">
            <w:pPr>
              <w:rPr>
                <w:sz w:val="12"/>
                <w:szCs w:val="12"/>
              </w:rPr>
            </w:pPr>
          </w:p>
        </w:tc>
      </w:tr>
      <w:tr w:rsidR="00AE6E29" w14:paraId="778204C1" w14:textId="77777777">
        <w:trPr>
          <w:trHeight w:val="132"/>
        </w:trPr>
        <w:tc>
          <w:tcPr>
            <w:tcW w:w="2860" w:type="dxa"/>
            <w:tcBorders>
              <w:top w:val="single" w:sz="8" w:space="0" w:color="CFF0FC"/>
            </w:tcBorders>
            <w:shd w:val="clear" w:color="auto" w:fill="CFF0FC"/>
            <w:vAlign w:val="bottom"/>
          </w:tcPr>
          <w:p w14:paraId="1FE7D946" w14:textId="77777777" w:rsidR="00DC26D2" w:rsidRDefault="00AE6E29">
            <w:pPr>
              <w:spacing w:line="133" w:lineRule="exact"/>
              <w:ind w:left="340"/>
              <w:rPr>
                <w:sz w:val="20"/>
                <w:szCs w:val="20"/>
              </w:rPr>
            </w:pPr>
            <w:r>
              <w:rPr>
                <w:rFonts w:ascii="Arial" w:eastAsia="Arial" w:hAnsi="Arial" w:cs="Arial"/>
                <w:sz w:val="12"/>
                <w:szCs w:val="12"/>
              </w:rPr>
              <w:t>Total comprehensive income</w:t>
            </w:r>
          </w:p>
        </w:tc>
        <w:tc>
          <w:tcPr>
            <w:tcW w:w="740" w:type="dxa"/>
            <w:tcBorders>
              <w:top w:val="single" w:sz="8" w:space="0" w:color="auto"/>
            </w:tcBorders>
            <w:shd w:val="clear" w:color="auto" w:fill="CFF0FC"/>
            <w:vAlign w:val="bottom"/>
          </w:tcPr>
          <w:p w14:paraId="1C870742" w14:textId="77777777" w:rsidR="00DC26D2" w:rsidRDefault="00DC26D2">
            <w:pPr>
              <w:rPr>
                <w:sz w:val="11"/>
                <w:szCs w:val="11"/>
              </w:rPr>
            </w:pPr>
          </w:p>
        </w:tc>
        <w:tc>
          <w:tcPr>
            <w:tcW w:w="120" w:type="dxa"/>
            <w:tcBorders>
              <w:top w:val="single" w:sz="8" w:space="0" w:color="CFF0FC"/>
            </w:tcBorders>
            <w:shd w:val="clear" w:color="auto" w:fill="CFF0FC"/>
            <w:vAlign w:val="bottom"/>
          </w:tcPr>
          <w:p w14:paraId="032E24A1" w14:textId="77777777" w:rsidR="00DC26D2" w:rsidRDefault="00DC26D2">
            <w:pPr>
              <w:rPr>
                <w:sz w:val="11"/>
                <w:szCs w:val="11"/>
              </w:rPr>
            </w:pPr>
          </w:p>
        </w:tc>
        <w:tc>
          <w:tcPr>
            <w:tcW w:w="280" w:type="dxa"/>
            <w:tcBorders>
              <w:top w:val="single" w:sz="8" w:space="0" w:color="auto"/>
            </w:tcBorders>
            <w:shd w:val="clear" w:color="auto" w:fill="CFF0FC"/>
            <w:vAlign w:val="bottom"/>
          </w:tcPr>
          <w:p w14:paraId="1C3FEA11" w14:textId="77777777" w:rsidR="00DC26D2" w:rsidRDefault="00DC26D2">
            <w:pPr>
              <w:rPr>
                <w:sz w:val="11"/>
                <w:szCs w:val="11"/>
              </w:rPr>
            </w:pPr>
          </w:p>
        </w:tc>
        <w:tc>
          <w:tcPr>
            <w:tcW w:w="240" w:type="dxa"/>
            <w:tcBorders>
              <w:top w:val="single" w:sz="8" w:space="0" w:color="auto"/>
            </w:tcBorders>
            <w:shd w:val="clear" w:color="auto" w:fill="CFF0FC"/>
            <w:vAlign w:val="bottom"/>
          </w:tcPr>
          <w:p w14:paraId="5B033CC8" w14:textId="77777777" w:rsidR="00DC26D2" w:rsidRDefault="00DC26D2">
            <w:pPr>
              <w:rPr>
                <w:sz w:val="11"/>
                <w:szCs w:val="11"/>
              </w:rPr>
            </w:pPr>
          </w:p>
        </w:tc>
        <w:tc>
          <w:tcPr>
            <w:tcW w:w="100" w:type="dxa"/>
            <w:tcBorders>
              <w:top w:val="single" w:sz="8" w:space="0" w:color="CFF0FC"/>
            </w:tcBorders>
            <w:shd w:val="clear" w:color="auto" w:fill="CFF0FC"/>
            <w:vAlign w:val="bottom"/>
          </w:tcPr>
          <w:p w14:paraId="263FB4C0" w14:textId="77777777" w:rsidR="00DC26D2" w:rsidRDefault="00DC26D2">
            <w:pPr>
              <w:rPr>
                <w:sz w:val="11"/>
                <w:szCs w:val="11"/>
              </w:rPr>
            </w:pPr>
          </w:p>
        </w:tc>
        <w:tc>
          <w:tcPr>
            <w:tcW w:w="680" w:type="dxa"/>
            <w:tcBorders>
              <w:top w:val="single" w:sz="8" w:space="0" w:color="auto"/>
            </w:tcBorders>
            <w:shd w:val="clear" w:color="auto" w:fill="CFF0FC"/>
            <w:vAlign w:val="bottom"/>
          </w:tcPr>
          <w:p w14:paraId="7505F965" w14:textId="77777777" w:rsidR="00DC26D2" w:rsidRDefault="00DC26D2">
            <w:pPr>
              <w:rPr>
                <w:sz w:val="11"/>
                <w:szCs w:val="11"/>
              </w:rPr>
            </w:pPr>
          </w:p>
        </w:tc>
        <w:tc>
          <w:tcPr>
            <w:tcW w:w="80" w:type="dxa"/>
            <w:tcBorders>
              <w:top w:val="single" w:sz="8" w:space="0" w:color="CFF0FC"/>
            </w:tcBorders>
            <w:shd w:val="clear" w:color="auto" w:fill="CFF0FC"/>
            <w:vAlign w:val="bottom"/>
          </w:tcPr>
          <w:p w14:paraId="013D9B1F" w14:textId="77777777" w:rsidR="00DC26D2" w:rsidRDefault="00DC26D2">
            <w:pPr>
              <w:rPr>
                <w:sz w:val="11"/>
                <w:szCs w:val="11"/>
              </w:rPr>
            </w:pPr>
          </w:p>
        </w:tc>
        <w:tc>
          <w:tcPr>
            <w:tcW w:w="20" w:type="dxa"/>
            <w:tcBorders>
              <w:top w:val="single" w:sz="8" w:space="0" w:color="CFF0FC"/>
            </w:tcBorders>
            <w:shd w:val="clear" w:color="auto" w:fill="CFF0FC"/>
            <w:vAlign w:val="bottom"/>
          </w:tcPr>
          <w:p w14:paraId="33749874" w14:textId="77777777" w:rsidR="00DC26D2" w:rsidRDefault="00DC26D2">
            <w:pPr>
              <w:rPr>
                <w:sz w:val="11"/>
                <w:szCs w:val="11"/>
              </w:rPr>
            </w:pPr>
          </w:p>
        </w:tc>
        <w:tc>
          <w:tcPr>
            <w:tcW w:w="120" w:type="dxa"/>
            <w:tcBorders>
              <w:top w:val="single" w:sz="8" w:space="0" w:color="auto"/>
            </w:tcBorders>
            <w:shd w:val="clear" w:color="auto" w:fill="CFF0FC"/>
            <w:vAlign w:val="bottom"/>
          </w:tcPr>
          <w:p w14:paraId="1B0969B8" w14:textId="77777777" w:rsidR="00DC26D2" w:rsidRDefault="00DC26D2">
            <w:pPr>
              <w:rPr>
                <w:sz w:val="11"/>
                <w:szCs w:val="11"/>
              </w:rPr>
            </w:pPr>
          </w:p>
        </w:tc>
        <w:tc>
          <w:tcPr>
            <w:tcW w:w="400" w:type="dxa"/>
            <w:tcBorders>
              <w:top w:val="single" w:sz="8" w:space="0" w:color="auto"/>
            </w:tcBorders>
            <w:shd w:val="clear" w:color="auto" w:fill="CFF0FC"/>
            <w:vAlign w:val="bottom"/>
          </w:tcPr>
          <w:p w14:paraId="53297313" w14:textId="77777777" w:rsidR="00DC26D2" w:rsidRDefault="00DC26D2">
            <w:pPr>
              <w:rPr>
                <w:sz w:val="11"/>
                <w:szCs w:val="11"/>
              </w:rPr>
            </w:pPr>
          </w:p>
        </w:tc>
        <w:tc>
          <w:tcPr>
            <w:tcW w:w="80" w:type="dxa"/>
            <w:tcBorders>
              <w:top w:val="single" w:sz="8" w:space="0" w:color="CFF0FC"/>
            </w:tcBorders>
            <w:shd w:val="clear" w:color="auto" w:fill="CFF0FC"/>
            <w:vAlign w:val="bottom"/>
          </w:tcPr>
          <w:p w14:paraId="78307D13" w14:textId="77777777" w:rsidR="00DC26D2" w:rsidRDefault="00DC26D2">
            <w:pPr>
              <w:rPr>
                <w:sz w:val="11"/>
                <w:szCs w:val="11"/>
              </w:rPr>
            </w:pPr>
          </w:p>
        </w:tc>
        <w:tc>
          <w:tcPr>
            <w:tcW w:w="40" w:type="dxa"/>
            <w:tcBorders>
              <w:top w:val="single" w:sz="8" w:space="0" w:color="CFF0FC"/>
            </w:tcBorders>
            <w:shd w:val="clear" w:color="auto" w:fill="CFF0FC"/>
            <w:vAlign w:val="bottom"/>
          </w:tcPr>
          <w:p w14:paraId="773B29E6" w14:textId="77777777" w:rsidR="00DC26D2" w:rsidRDefault="00DC26D2">
            <w:pPr>
              <w:rPr>
                <w:sz w:val="11"/>
                <w:szCs w:val="11"/>
              </w:rPr>
            </w:pPr>
          </w:p>
        </w:tc>
        <w:tc>
          <w:tcPr>
            <w:tcW w:w="100" w:type="dxa"/>
            <w:tcBorders>
              <w:top w:val="single" w:sz="8" w:space="0" w:color="auto"/>
            </w:tcBorders>
            <w:shd w:val="clear" w:color="auto" w:fill="CFF0FC"/>
            <w:vAlign w:val="bottom"/>
          </w:tcPr>
          <w:p w14:paraId="33C36141" w14:textId="77777777" w:rsidR="00DC26D2" w:rsidRDefault="00DC26D2">
            <w:pPr>
              <w:rPr>
                <w:sz w:val="11"/>
                <w:szCs w:val="11"/>
              </w:rPr>
            </w:pPr>
          </w:p>
        </w:tc>
        <w:tc>
          <w:tcPr>
            <w:tcW w:w="560" w:type="dxa"/>
            <w:tcBorders>
              <w:top w:val="single" w:sz="8" w:space="0" w:color="auto"/>
            </w:tcBorders>
            <w:shd w:val="clear" w:color="auto" w:fill="CFF0FC"/>
            <w:vAlign w:val="bottom"/>
          </w:tcPr>
          <w:p w14:paraId="6976C876" w14:textId="77777777" w:rsidR="00DC26D2" w:rsidRDefault="00DC26D2">
            <w:pPr>
              <w:rPr>
                <w:sz w:val="11"/>
                <w:szCs w:val="11"/>
              </w:rPr>
            </w:pPr>
          </w:p>
        </w:tc>
        <w:tc>
          <w:tcPr>
            <w:tcW w:w="100" w:type="dxa"/>
            <w:tcBorders>
              <w:top w:val="single" w:sz="8" w:space="0" w:color="CFF0FC"/>
            </w:tcBorders>
            <w:shd w:val="clear" w:color="auto" w:fill="CFF0FC"/>
            <w:vAlign w:val="bottom"/>
          </w:tcPr>
          <w:p w14:paraId="0CF54C82" w14:textId="77777777" w:rsidR="00DC26D2" w:rsidRDefault="00DC26D2">
            <w:pPr>
              <w:rPr>
                <w:sz w:val="11"/>
                <w:szCs w:val="11"/>
              </w:rPr>
            </w:pPr>
          </w:p>
        </w:tc>
        <w:tc>
          <w:tcPr>
            <w:tcW w:w="60" w:type="dxa"/>
            <w:tcBorders>
              <w:top w:val="single" w:sz="8" w:space="0" w:color="auto"/>
            </w:tcBorders>
            <w:shd w:val="clear" w:color="auto" w:fill="CFF0FC"/>
            <w:vAlign w:val="bottom"/>
          </w:tcPr>
          <w:p w14:paraId="3984D172" w14:textId="77777777" w:rsidR="00DC26D2" w:rsidRDefault="00DC26D2">
            <w:pPr>
              <w:rPr>
                <w:sz w:val="11"/>
                <w:szCs w:val="11"/>
              </w:rPr>
            </w:pPr>
          </w:p>
        </w:tc>
        <w:tc>
          <w:tcPr>
            <w:tcW w:w="840" w:type="dxa"/>
            <w:tcBorders>
              <w:top w:val="single" w:sz="8" w:space="0" w:color="auto"/>
            </w:tcBorders>
            <w:shd w:val="clear" w:color="auto" w:fill="CFF0FC"/>
            <w:vAlign w:val="bottom"/>
          </w:tcPr>
          <w:p w14:paraId="3763E16D" w14:textId="77777777" w:rsidR="00DC26D2" w:rsidRDefault="00DC26D2">
            <w:pPr>
              <w:rPr>
                <w:sz w:val="11"/>
                <w:szCs w:val="11"/>
              </w:rPr>
            </w:pPr>
          </w:p>
        </w:tc>
        <w:tc>
          <w:tcPr>
            <w:tcW w:w="100" w:type="dxa"/>
            <w:tcBorders>
              <w:top w:val="single" w:sz="8" w:space="0" w:color="CFF0FC"/>
            </w:tcBorders>
            <w:shd w:val="clear" w:color="auto" w:fill="CFF0FC"/>
            <w:vAlign w:val="bottom"/>
          </w:tcPr>
          <w:p w14:paraId="0DCBD25D" w14:textId="77777777" w:rsidR="00DC26D2" w:rsidRDefault="00DC26D2">
            <w:pPr>
              <w:rPr>
                <w:sz w:val="11"/>
                <w:szCs w:val="11"/>
              </w:rPr>
            </w:pPr>
          </w:p>
        </w:tc>
        <w:tc>
          <w:tcPr>
            <w:tcW w:w="120" w:type="dxa"/>
            <w:tcBorders>
              <w:top w:val="single" w:sz="8" w:space="0" w:color="auto"/>
            </w:tcBorders>
            <w:shd w:val="clear" w:color="auto" w:fill="CFF0FC"/>
            <w:vAlign w:val="bottom"/>
          </w:tcPr>
          <w:p w14:paraId="5F52035D" w14:textId="77777777" w:rsidR="00DC26D2" w:rsidRDefault="00DC26D2">
            <w:pPr>
              <w:rPr>
                <w:sz w:val="11"/>
                <w:szCs w:val="11"/>
              </w:rPr>
            </w:pPr>
          </w:p>
        </w:tc>
        <w:tc>
          <w:tcPr>
            <w:tcW w:w="440" w:type="dxa"/>
            <w:tcBorders>
              <w:top w:val="single" w:sz="8" w:space="0" w:color="auto"/>
            </w:tcBorders>
            <w:shd w:val="clear" w:color="auto" w:fill="CFF0FC"/>
            <w:vAlign w:val="bottom"/>
          </w:tcPr>
          <w:p w14:paraId="6857EEDC" w14:textId="77777777" w:rsidR="00DC26D2" w:rsidRDefault="00DC26D2">
            <w:pPr>
              <w:rPr>
                <w:sz w:val="11"/>
                <w:szCs w:val="11"/>
              </w:rPr>
            </w:pPr>
          </w:p>
        </w:tc>
        <w:tc>
          <w:tcPr>
            <w:tcW w:w="100" w:type="dxa"/>
            <w:tcBorders>
              <w:top w:val="single" w:sz="8" w:space="0" w:color="CFF0FC"/>
            </w:tcBorders>
            <w:shd w:val="clear" w:color="auto" w:fill="CFF0FC"/>
            <w:vAlign w:val="bottom"/>
          </w:tcPr>
          <w:p w14:paraId="1073533A" w14:textId="77777777" w:rsidR="00DC26D2" w:rsidRDefault="00DC26D2">
            <w:pPr>
              <w:rPr>
                <w:sz w:val="11"/>
                <w:szCs w:val="11"/>
              </w:rPr>
            </w:pPr>
          </w:p>
        </w:tc>
        <w:tc>
          <w:tcPr>
            <w:tcW w:w="80" w:type="dxa"/>
            <w:tcBorders>
              <w:top w:val="single" w:sz="8" w:space="0" w:color="auto"/>
            </w:tcBorders>
            <w:shd w:val="clear" w:color="auto" w:fill="CFF0FC"/>
            <w:vAlign w:val="bottom"/>
          </w:tcPr>
          <w:p w14:paraId="334CA1BA" w14:textId="77777777" w:rsidR="00DC26D2" w:rsidRDefault="00DC26D2">
            <w:pPr>
              <w:rPr>
                <w:sz w:val="11"/>
                <w:szCs w:val="11"/>
              </w:rPr>
            </w:pPr>
          </w:p>
        </w:tc>
        <w:tc>
          <w:tcPr>
            <w:tcW w:w="1140" w:type="dxa"/>
            <w:tcBorders>
              <w:top w:val="single" w:sz="8" w:space="0" w:color="auto"/>
            </w:tcBorders>
            <w:shd w:val="clear" w:color="auto" w:fill="CFF0FC"/>
            <w:vAlign w:val="bottom"/>
          </w:tcPr>
          <w:p w14:paraId="1DE52541" w14:textId="77777777" w:rsidR="00DC26D2" w:rsidRDefault="00DC26D2">
            <w:pPr>
              <w:rPr>
                <w:sz w:val="11"/>
                <w:szCs w:val="11"/>
              </w:rPr>
            </w:pPr>
          </w:p>
        </w:tc>
        <w:tc>
          <w:tcPr>
            <w:tcW w:w="120" w:type="dxa"/>
            <w:tcBorders>
              <w:top w:val="single" w:sz="8" w:space="0" w:color="CFF0FC"/>
            </w:tcBorders>
            <w:shd w:val="clear" w:color="auto" w:fill="CFF0FC"/>
            <w:vAlign w:val="bottom"/>
          </w:tcPr>
          <w:p w14:paraId="7AD2E96E" w14:textId="77777777" w:rsidR="00DC26D2" w:rsidRDefault="00DC26D2">
            <w:pPr>
              <w:rPr>
                <w:sz w:val="11"/>
                <w:szCs w:val="11"/>
              </w:rPr>
            </w:pPr>
          </w:p>
        </w:tc>
        <w:tc>
          <w:tcPr>
            <w:tcW w:w="60" w:type="dxa"/>
            <w:tcBorders>
              <w:top w:val="single" w:sz="8" w:space="0" w:color="auto"/>
            </w:tcBorders>
            <w:shd w:val="clear" w:color="auto" w:fill="CFF0FC"/>
            <w:vAlign w:val="bottom"/>
          </w:tcPr>
          <w:p w14:paraId="0852115B" w14:textId="77777777" w:rsidR="00DC26D2" w:rsidRDefault="00DC26D2">
            <w:pPr>
              <w:rPr>
                <w:sz w:val="11"/>
                <w:szCs w:val="11"/>
              </w:rPr>
            </w:pPr>
          </w:p>
        </w:tc>
        <w:tc>
          <w:tcPr>
            <w:tcW w:w="840" w:type="dxa"/>
            <w:tcBorders>
              <w:top w:val="single" w:sz="8" w:space="0" w:color="auto"/>
            </w:tcBorders>
            <w:shd w:val="clear" w:color="auto" w:fill="CFF0FC"/>
            <w:vAlign w:val="bottom"/>
          </w:tcPr>
          <w:p w14:paraId="4F709537" w14:textId="77777777" w:rsidR="00DC26D2" w:rsidRDefault="00DC26D2">
            <w:pPr>
              <w:rPr>
                <w:sz w:val="11"/>
                <w:szCs w:val="11"/>
              </w:rPr>
            </w:pPr>
          </w:p>
        </w:tc>
        <w:tc>
          <w:tcPr>
            <w:tcW w:w="120" w:type="dxa"/>
            <w:tcBorders>
              <w:top w:val="single" w:sz="8" w:space="0" w:color="CFF0FC"/>
            </w:tcBorders>
            <w:shd w:val="clear" w:color="auto" w:fill="CFF0FC"/>
            <w:vAlign w:val="bottom"/>
          </w:tcPr>
          <w:p w14:paraId="2D1951EC" w14:textId="77777777" w:rsidR="00DC26D2" w:rsidRDefault="00DC26D2">
            <w:pPr>
              <w:rPr>
                <w:sz w:val="11"/>
                <w:szCs w:val="11"/>
              </w:rPr>
            </w:pPr>
          </w:p>
        </w:tc>
        <w:tc>
          <w:tcPr>
            <w:tcW w:w="100" w:type="dxa"/>
            <w:tcBorders>
              <w:top w:val="single" w:sz="8" w:space="0" w:color="auto"/>
              <w:bottom w:val="single" w:sz="8" w:space="0" w:color="auto"/>
            </w:tcBorders>
            <w:shd w:val="clear" w:color="auto" w:fill="CFF0FC"/>
            <w:vAlign w:val="bottom"/>
          </w:tcPr>
          <w:p w14:paraId="3F6896A3" w14:textId="77777777" w:rsidR="00DC26D2" w:rsidRDefault="00DC26D2">
            <w:pPr>
              <w:rPr>
                <w:sz w:val="11"/>
                <w:szCs w:val="11"/>
              </w:rPr>
            </w:pPr>
          </w:p>
        </w:tc>
        <w:tc>
          <w:tcPr>
            <w:tcW w:w="540" w:type="dxa"/>
            <w:tcBorders>
              <w:top w:val="single" w:sz="8" w:space="0" w:color="auto"/>
              <w:bottom w:val="single" w:sz="8" w:space="0" w:color="auto"/>
            </w:tcBorders>
            <w:shd w:val="clear" w:color="auto" w:fill="CFF0FC"/>
            <w:vAlign w:val="bottom"/>
          </w:tcPr>
          <w:p w14:paraId="2A67C521" w14:textId="77777777" w:rsidR="00DC26D2" w:rsidRDefault="00AE6E29">
            <w:pPr>
              <w:spacing w:line="133" w:lineRule="exact"/>
              <w:jc w:val="right"/>
              <w:rPr>
                <w:sz w:val="20"/>
                <w:szCs w:val="20"/>
              </w:rPr>
            </w:pPr>
            <w:r>
              <w:rPr>
                <w:rFonts w:ascii="Arial" w:eastAsia="Arial" w:hAnsi="Arial" w:cs="Arial"/>
                <w:sz w:val="12"/>
                <w:szCs w:val="12"/>
              </w:rPr>
              <w:t>17,262</w:t>
            </w:r>
          </w:p>
        </w:tc>
        <w:tc>
          <w:tcPr>
            <w:tcW w:w="60" w:type="dxa"/>
            <w:tcBorders>
              <w:top w:val="single" w:sz="8" w:space="0" w:color="CFF0FC"/>
            </w:tcBorders>
            <w:shd w:val="clear" w:color="auto" w:fill="CFF0FC"/>
            <w:vAlign w:val="bottom"/>
          </w:tcPr>
          <w:p w14:paraId="6A025BA0" w14:textId="77777777" w:rsidR="00DC26D2" w:rsidRDefault="00DC26D2">
            <w:pPr>
              <w:rPr>
                <w:sz w:val="11"/>
                <w:szCs w:val="11"/>
              </w:rPr>
            </w:pPr>
          </w:p>
        </w:tc>
      </w:tr>
      <w:tr w:rsidR="00DC26D2" w14:paraId="255833C3" w14:textId="77777777">
        <w:trPr>
          <w:trHeight w:val="172"/>
        </w:trPr>
        <w:tc>
          <w:tcPr>
            <w:tcW w:w="2860" w:type="dxa"/>
            <w:vAlign w:val="bottom"/>
          </w:tcPr>
          <w:p w14:paraId="51FD5513" w14:textId="77777777" w:rsidR="00DC26D2" w:rsidRDefault="00AE6E29">
            <w:pPr>
              <w:spacing w:line="133" w:lineRule="exact"/>
              <w:rPr>
                <w:sz w:val="20"/>
                <w:szCs w:val="20"/>
              </w:rPr>
            </w:pPr>
            <w:r>
              <w:rPr>
                <w:rFonts w:ascii="Arial" w:eastAsia="Arial" w:hAnsi="Arial" w:cs="Arial"/>
                <w:sz w:val="12"/>
                <w:szCs w:val="12"/>
              </w:rPr>
              <w:t>Balances, March 31, 2019</w:t>
            </w:r>
          </w:p>
        </w:tc>
        <w:tc>
          <w:tcPr>
            <w:tcW w:w="740" w:type="dxa"/>
            <w:vAlign w:val="bottom"/>
          </w:tcPr>
          <w:p w14:paraId="7EB5A891" w14:textId="77777777" w:rsidR="00DC26D2" w:rsidRDefault="00AE6E29">
            <w:pPr>
              <w:spacing w:line="133" w:lineRule="exact"/>
              <w:jc w:val="right"/>
              <w:rPr>
                <w:sz w:val="20"/>
                <w:szCs w:val="20"/>
              </w:rPr>
            </w:pPr>
            <w:r>
              <w:rPr>
                <w:rFonts w:ascii="Arial" w:eastAsia="Arial" w:hAnsi="Arial" w:cs="Arial"/>
                <w:sz w:val="12"/>
                <w:szCs w:val="12"/>
              </w:rPr>
              <w:t>58,032,164</w:t>
            </w:r>
          </w:p>
        </w:tc>
        <w:tc>
          <w:tcPr>
            <w:tcW w:w="400" w:type="dxa"/>
            <w:gridSpan w:val="2"/>
            <w:vAlign w:val="bottom"/>
          </w:tcPr>
          <w:p w14:paraId="1A10CDBF" w14:textId="77777777" w:rsidR="00DC26D2" w:rsidRDefault="00AE6E29">
            <w:pPr>
              <w:spacing w:line="133" w:lineRule="exact"/>
              <w:ind w:right="167"/>
              <w:jc w:val="right"/>
              <w:rPr>
                <w:sz w:val="20"/>
                <w:szCs w:val="20"/>
              </w:rPr>
            </w:pPr>
            <w:r>
              <w:rPr>
                <w:rFonts w:ascii="Arial" w:eastAsia="Arial" w:hAnsi="Arial" w:cs="Arial"/>
                <w:sz w:val="12"/>
                <w:szCs w:val="12"/>
              </w:rPr>
              <w:t>$</w:t>
            </w:r>
          </w:p>
        </w:tc>
        <w:tc>
          <w:tcPr>
            <w:tcW w:w="240" w:type="dxa"/>
            <w:vAlign w:val="bottom"/>
          </w:tcPr>
          <w:p w14:paraId="11B1D0A9" w14:textId="77777777" w:rsidR="00DC26D2" w:rsidRDefault="00AE6E29">
            <w:pPr>
              <w:spacing w:line="133" w:lineRule="exact"/>
              <w:jc w:val="right"/>
              <w:rPr>
                <w:sz w:val="20"/>
                <w:szCs w:val="20"/>
              </w:rPr>
            </w:pPr>
            <w:r>
              <w:rPr>
                <w:rFonts w:ascii="Arial" w:eastAsia="Arial" w:hAnsi="Arial" w:cs="Arial"/>
                <w:w w:val="99"/>
                <w:sz w:val="12"/>
                <w:szCs w:val="12"/>
              </w:rPr>
              <w:t>581</w:t>
            </w:r>
          </w:p>
        </w:tc>
        <w:tc>
          <w:tcPr>
            <w:tcW w:w="100" w:type="dxa"/>
            <w:vAlign w:val="bottom"/>
          </w:tcPr>
          <w:p w14:paraId="6D9EA6AD" w14:textId="77777777" w:rsidR="00DC26D2" w:rsidRDefault="00DC26D2">
            <w:pPr>
              <w:rPr>
                <w:sz w:val="14"/>
                <w:szCs w:val="14"/>
              </w:rPr>
            </w:pPr>
          </w:p>
        </w:tc>
        <w:tc>
          <w:tcPr>
            <w:tcW w:w="760" w:type="dxa"/>
            <w:gridSpan w:val="2"/>
            <w:vAlign w:val="bottom"/>
          </w:tcPr>
          <w:p w14:paraId="7A6D3F64" w14:textId="77777777" w:rsidR="00DC26D2" w:rsidRDefault="00AE6E29">
            <w:pPr>
              <w:spacing w:line="133" w:lineRule="exact"/>
              <w:ind w:right="40"/>
              <w:jc w:val="right"/>
              <w:rPr>
                <w:sz w:val="20"/>
                <w:szCs w:val="20"/>
              </w:rPr>
            </w:pPr>
            <w:r>
              <w:rPr>
                <w:rFonts w:ascii="Arial" w:eastAsia="Arial" w:hAnsi="Arial" w:cs="Arial"/>
                <w:sz w:val="12"/>
                <w:szCs w:val="12"/>
              </w:rPr>
              <w:t>(630,000)</w:t>
            </w:r>
          </w:p>
        </w:tc>
        <w:tc>
          <w:tcPr>
            <w:tcW w:w="140" w:type="dxa"/>
            <w:gridSpan w:val="2"/>
            <w:vAlign w:val="bottom"/>
          </w:tcPr>
          <w:p w14:paraId="4C25EBF8" w14:textId="77777777" w:rsidR="00DC26D2" w:rsidRDefault="00AE6E29">
            <w:pPr>
              <w:spacing w:line="133" w:lineRule="exact"/>
              <w:ind w:right="7"/>
              <w:jc w:val="right"/>
              <w:rPr>
                <w:sz w:val="20"/>
                <w:szCs w:val="20"/>
              </w:rPr>
            </w:pPr>
            <w:r>
              <w:rPr>
                <w:rFonts w:ascii="Arial" w:eastAsia="Arial" w:hAnsi="Arial" w:cs="Arial"/>
                <w:w w:val="89"/>
                <w:sz w:val="12"/>
                <w:szCs w:val="12"/>
              </w:rPr>
              <w:t>$</w:t>
            </w:r>
          </w:p>
        </w:tc>
        <w:tc>
          <w:tcPr>
            <w:tcW w:w="480" w:type="dxa"/>
            <w:gridSpan w:val="2"/>
            <w:vAlign w:val="bottom"/>
          </w:tcPr>
          <w:p w14:paraId="65DA60AF" w14:textId="77777777" w:rsidR="00DC26D2" w:rsidRDefault="00AE6E29">
            <w:pPr>
              <w:spacing w:line="133" w:lineRule="exact"/>
              <w:ind w:right="40"/>
              <w:jc w:val="right"/>
              <w:rPr>
                <w:sz w:val="20"/>
                <w:szCs w:val="20"/>
              </w:rPr>
            </w:pPr>
            <w:r>
              <w:rPr>
                <w:rFonts w:ascii="Arial" w:eastAsia="Arial" w:hAnsi="Arial" w:cs="Arial"/>
                <w:sz w:val="12"/>
                <w:szCs w:val="12"/>
              </w:rPr>
              <w:t>(9,149 )</w:t>
            </w:r>
          </w:p>
        </w:tc>
        <w:tc>
          <w:tcPr>
            <w:tcW w:w="140" w:type="dxa"/>
            <w:gridSpan w:val="2"/>
            <w:vAlign w:val="bottom"/>
          </w:tcPr>
          <w:p w14:paraId="05BC0061" w14:textId="77777777" w:rsidR="00DC26D2" w:rsidRDefault="00AE6E29">
            <w:pPr>
              <w:spacing w:line="133" w:lineRule="exact"/>
              <w:jc w:val="right"/>
              <w:rPr>
                <w:sz w:val="20"/>
                <w:szCs w:val="20"/>
              </w:rPr>
            </w:pPr>
            <w:r>
              <w:rPr>
                <w:rFonts w:ascii="Arial" w:eastAsia="Arial" w:hAnsi="Arial" w:cs="Arial"/>
                <w:sz w:val="12"/>
                <w:szCs w:val="12"/>
              </w:rPr>
              <w:t>$</w:t>
            </w:r>
          </w:p>
        </w:tc>
        <w:tc>
          <w:tcPr>
            <w:tcW w:w="560" w:type="dxa"/>
            <w:vAlign w:val="bottom"/>
          </w:tcPr>
          <w:p w14:paraId="186744CF" w14:textId="77777777" w:rsidR="00DC26D2" w:rsidRDefault="00AE6E29">
            <w:pPr>
              <w:spacing w:line="133" w:lineRule="exact"/>
              <w:jc w:val="right"/>
              <w:rPr>
                <w:sz w:val="20"/>
                <w:szCs w:val="20"/>
              </w:rPr>
            </w:pPr>
            <w:r>
              <w:rPr>
                <w:rFonts w:ascii="Arial" w:eastAsia="Arial" w:hAnsi="Arial" w:cs="Arial"/>
                <w:sz w:val="12"/>
                <w:szCs w:val="12"/>
              </w:rPr>
              <w:t>407,139</w:t>
            </w:r>
          </w:p>
        </w:tc>
        <w:tc>
          <w:tcPr>
            <w:tcW w:w="160" w:type="dxa"/>
            <w:gridSpan w:val="2"/>
            <w:vAlign w:val="bottom"/>
          </w:tcPr>
          <w:p w14:paraId="4CC77C2F" w14:textId="77777777" w:rsidR="00DC26D2" w:rsidRDefault="00AE6E29">
            <w:pPr>
              <w:spacing w:line="133" w:lineRule="exact"/>
              <w:jc w:val="right"/>
              <w:rPr>
                <w:sz w:val="20"/>
                <w:szCs w:val="20"/>
              </w:rPr>
            </w:pPr>
            <w:r>
              <w:rPr>
                <w:rFonts w:ascii="Arial" w:eastAsia="Arial" w:hAnsi="Arial" w:cs="Arial"/>
                <w:sz w:val="12"/>
                <w:szCs w:val="12"/>
              </w:rPr>
              <w:t>$</w:t>
            </w:r>
          </w:p>
        </w:tc>
        <w:tc>
          <w:tcPr>
            <w:tcW w:w="940" w:type="dxa"/>
            <w:gridSpan w:val="2"/>
            <w:vAlign w:val="bottom"/>
          </w:tcPr>
          <w:p w14:paraId="1BF3FFC0" w14:textId="77777777" w:rsidR="00DC26D2" w:rsidRDefault="00AE6E29">
            <w:pPr>
              <w:spacing w:line="133" w:lineRule="exact"/>
              <w:ind w:right="60"/>
              <w:jc w:val="right"/>
              <w:rPr>
                <w:sz w:val="20"/>
                <w:szCs w:val="20"/>
              </w:rPr>
            </w:pPr>
            <w:r>
              <w:rPr>
                <w:rFonts w:ascii="Arial" w:eastAsia="Arial" w:hAnsi="Arial" w:cs="Arial"/>
                <w:sz w:val="12"/>
                <w:szCs w:val="12"/>
              </w:rPr>
              <w:t>(329)</w:t>
            </w:r>
          </w:p>
        </w:tc>
        <w:tc>
          <w:tcPr>
            <w:tcW w:w="120" w:type="dxa"/>
            <w:vAlign w:val="bottom"/>
          </w:tcPr>
          <w:p w14:paraId="7AA73912" w14:textId="77777777" w:rsidR="00DC26D2" w:rsidRDefault="00AE6E29">
            <w:pPr>
              <w:ind w:right="8"/>
              <w:jc w:val="right"/>
              <w:rPr>
                <w:sz w:val="20"/>
                <w:szCs w:val="20"/>
              </w:rPr>
            </w:pPr>
            <w:r>
              <w:rPr>
                <w:rFonts w:ascii="Arial" w:eastAsia="Arial" w:hAnsi="Arial" w:cs="Arial"/>
                <w:w w:val="78"/>
                <w:sz w:val="9"/>
                <w:szCs w:val="9"/>
              </w:rPr>
              <w:t>$</w:t>
            </w:r>
          </w:p>
        </w:tc>
        <w:tc>
          <w:tcPr>
            <w:tcW w:w="440" w:type="dxa"/>
            <w:vAlign w:val="bottom"/>
          </w:tcPr>
          <w:p w14:paraId="7C455CF3" w14:textId="77777777" w:rsidR="00DC26D2" w:rsidRDefault="00AE6E29">
            <w:pPr>
              <w:spacing w:line="133" w:lineRule="exact"/>
              <w:jc w:val="right"/>
              <w:rPr>
                <w:sz w:val="20"/>
                <w:szCs w:val="20"/>
              </w:rPr>
            </w:pPr>
            <w:r>
              <w:rPr>
                <w:rFonts w:ascii="Arial" w:eastAsia="Arial" w:hAnsi="Arial" w:cs="Arial"/>
                <w:w w:val="92"/>
                <w:sz w:val="12"/>
                <w:szCs w:val="12"/>
              </w:rPr>
              <w:t>826,784</w:t>
            </w:r>
          </w:p>
        </w:tc>
        <w:tc>
          <w:tcPr>
            <w:tcW w:w="100" w:type="dxa"/>
            <w:vAlign w:val="bottom"/>
          </w:tcPr>
          <w:p w14:paraId="0C0BC866" w14:textId="77777777" w:rsidR="00DC26D2" w:rsidRDefault="00DC26D2">
            <w:pPr>
              <w:rPr>
                <w:sz w:val="14"/>
                <w:szCs w:val="14"/>
              </w:rPr>
            </w:pPr>
          </w:p>
        </w:tc>
        <w:tc>
          <w:tcPr>
            <w:tcW w:w="80" w:type="dxa"/>
            <w:vAlign w:val="bottom"/>
          </w:tcPr>
          <w:p w14:paraId="3B1396BF" w14:textId="77777777" w:rsidR="00DC26D2" w:rsidRDefault="00AE6E29">
            <w:pPr>
              <w:jc w:val="right"/>
              <w:rPr>
                <w:sz w:val="20"/>
                <w:szCs w:val="20"/>
              </w:rPr>
            </w:pPr>
            <w:r>
              <w:rPr>
                <w:rFonts w:ascii="Arial" w:eastAsia="Arial" w:hAnsi="Arial" w:cs="Arial"/>
                <w:w w:val="78"/>
                <w:sz w:val="9"/>
                <w:szCs w:val="9"/>
              </w:rPr>
              <w:t>$</w:t>
            </w:r>
          </w:p>
        </w:tc>
        <w:tc>
          <w:tcPr>
            <w:tcW w:w="1140" w:type="dxa"/>
            <w:vAlign w:val="bottom"/>
          </w:tcPr>
          <w:p w14:paraId="798ADEDF" w14:textId="77777777" w:rsidR="00DC26D2" w:rsidRDefault="00AE6E29">
            <w:pPr>
              <w:spacing w:line="133" w:lineRule="exact"/>
              <w:jc w:val="right"/>
              <w:rPr>
                <w:sz w:val="20"/>
                <w:szCs w:val="20"/>
              </w:rPr>
            </w:pPr>
            <w:r>
              <w:rPr>
                <w:rFonts w:ascii="Arial" w:eastAsia="Arial" w:hAnsi="Arial" w:cs="Arial"/>
                <w:sz w:val="12"/>
                <w:szCs w:val="12"/>
              </w:rPr>
              <w:t>1,225,026</w:t>
            </w:r>
          </w:p>
        </w:tc>
        <w:tc>
          <w:tcPr>
            <w:tcW w:w="120" w:type="dxa"/>
            <w:vAlign w:val="bottom"/>
          </w:tcPr>
          <w:p w14:paraId="5F9507C5" w14:textId="77777777" w:rsidR="00DC26D2" w:rsidRDefault="00DC26D2">
            <w:pPr>
              <w:rPr>
                <w:sz w:val="14"/>
                <w:szCs w:val="14"/>
              </w:rPr>
            </w:pPr>
          </w:p>
        </w:tc>
        <w:tc>
          <w:tcPr>
            <w:tcW w:w="60" w:type="dxa"/>
            <w:vAlign w:val="bottom"/>
          </w:tcPr>
          <w:p w14:paraId="73580D05" w14:textId="77777777" w:rsidR="00DC26D2" w:rsidRDefault="00AE6E29">
            <w:pPr>
              <w:jc w:val="right"/>
              <w:rPr>
                <w:sz w:val="20"/>
                <w:szCs w:val="20"/>
              </w:rPr>
            </w:pPr>
            <w:r>
              <w:rPr>
                <w:rFonts w:ascii="Arial" w:eastAsia="Arial" w:hAnsi="Arial" w:cs="Arial"/>
                <w:w w:val="78"/>
                <w:sz w:val="9"/>
                <w:szCs w:val="9"/>
              </w:rPr>
              <w:t>$</w:t>
            </w:r>
          </w:p>
        </w:tc>
        <w:tc>
          <w:tcPr>
            <w:tcW w:w="840" w:type="dxa"/>
            <w:vAlign w:val="bottom"/>
          </w:tcPr>
          <w:p w14:paraId="13F86DB5" w14:textId="77777777" w:rsidR="00DC26D2" w:rsidRDefault="00AE6E29">
            <w:pPr>
              <w:spacing w:line="133" w:lineRule="exact"/>
              <w:jc w:val="right"/>
              <w:rPr>
                <w:sz w:val="20"/>
                <w:szCs w:val="20"/>
              </w:rPr>
            </w:pPr>
            <w:r>
              <w:rPr>
                <w:rFonts w:ascii="Arial" w:eastAsia="Arial" w:hAnsi="Arial" w:cs="Arial"/>
                <w:sz w:val="12"/>
                <w:szCs w:val="12"/>
              </w:rPr>
              <w:t>29,283</w:t>
            </w:r>
          </w:p>
        </w:tc>
        <w:tc>
          <w:tcPr>
            <w:tcW w:w="120" w:type="dxa"/>
            <w:vAlign w:val="bottom"/>
          </w:tcPr>
          <w:p w14:paraId="3C957A04" w14:textId="77777777" w:rsidR="00DC26D2" w:rsidRDefault="00DC26D2">
            <w:pPr>
              <w:rPr>
                <w:sz w:val="14"/>
                <w:szCs w:val="14"/>
              </w:rPr>
            </w:pPr>
          </w:p>
        </w:tc>
        <w:tc>
          <w:tcPr>
            <w:tcW w:w="100" w:type="dxa"/>
            <w:vAlign w:val="bottom"/>
          </w:tcPr>
          <w:p w14:paraId="4D76CD4F" w14:textId="77777777" w:rsidR="00DC26D2" w:rsidRDefault="00AE6E29">
            <w:pPr>
              <w:jc w:val="right"/>
              <w:rPr>
                <w:sz w:val="20"/>
                <w:szCs w:val="20"/>
              </w:rPr>
            </w:pPr>
            <w:r>
              <w:rPr>
                <w:rFonts w:ascii="Arial" w:eastAsia="Arial" w:hAnsi="Arial" w:cs="Arial"/>
                <w:w w:val="78"/>
                <w:sz w:val="9"/>
                <w:szCs w:val="9"/>
              </w:rPr>
              <w:t>$</w:t>
            </w:r>
          </w:p>
        </w:tc>
        <w:tc>
          <w:tcPr>
            <w:tcW w:w="540" w:type="dxa"/>
            <w:vAlign w:val="bottom"/>
          </w:tcPr>
          <w:p w14:paraId="61AF3214" w14:textId="77777777" w:rsidR="00DC26D2" w:rsidRDefault="00AE6E29">
            <w:pPr>
              <w:spacing w:line="133" w:lineRule="exact"/>
              <w:jc w:val="right"/>
              <w:rPr>
                <w:sz w:val="20"/>
                <w:szCs w:val="20"/>
              </w:rPr>
            </w:pPr>
            <w:r>
              <w:rPr>
                <w:rFonts w:ascii="Arial" w:eastAsia="Arial" w:hAnsi="Arial" w:cs="Arial"/>
                <w:w w:val="97"/>
                <w:sz w:val="12"/>
                <w:szCs w:val="12"/>
              </w:rPr>
              <w:t>1,254,309</w:t>
            </w:r>
          </w:p>
        </w:tc>
        <w:tc>
          <w:tcPr>
            <w:tcW w:w="60" w:type="dxa"/>
            <w:vAlign w:val="bottom"/>
          </w:tcPr>
          <w:p w14:paraId="19211610" w14:textId="77777777" w:rsidR="00DC26D2" w:rsidRDefault="00DC26D2">
            <w:pPr>
              <w:rPr>
                <w:sz w:val="14"/>
                <w:szCs w:val="14"/>
              </w:rPr>
            </w:pPr>
          </w:p>
        </w:tc>
      </w:tr>
      <w:tr w:rsidR="00AE6E29" w14:paraId="11B0D743" w14:textId="77777777">
        <w:trPr>
          <w:trHeight w:val="118"/>
        </w:trPr>
        <w:tc>
          <w:tcPr>
            <w:tcW w:w="2860" w:type="dxa"/>
            <w:tcBorders>
              <w:top w:val="single" w:sz="8" w:space="0" w:color="CFF0FC"/>
            </w:tcBorders>
            <w:shd w:val="clear" w:color="auto" w:fill="CFF0FC"/>
            <w:vAlign w:val="bottom"/>
          </w:tcPr>
          <w:p w14:paraId="43C69269" w14:textId="77777777" w:rsidR="00DC26D2" w:rsidRDefault="00DC26D2">
            <w:pPr>
              <w:rPr>
                <w:sz w:val="10"/>
                <w:szCs w:val="10"/>
              </w:rPr>
            </w:pPr>
          </w:p>
        </w:tc>
        <w:tc>
          <w:tcPr>
            <w:tcW w:w="740" w:type="dxa"/>
            <w:tcBorders>
              <w:top w:val="single" w:sz="8" w:space="0" w:color="auto"/>
            </w:tcBorders>
            <w:shd w:val="clear" w:color="auto" w:fill="CFF0FC"/>
            <w:vAlign w:val="bottom"/>
          </w:tcPr>
          <w:p w14:paraId="33EBA66E" w14:textId="77777777" w:rsidR="00DC26D2" w:rsidRDefault="00DC26D2">
            <w:pPr>
              <w:rPr>
                <w:sz w:val="10"/>
                <w:szCs w:val="10"/>
              </w:rPr>
            </w:pPr>
          </w:p>
        </w:tc>
        <w:tc>
          <w:tcPr>
            <w:tcW w:w="120" w:type="dxa"/>
            <w:tcBorders>
              <w:top w:val="single" w:sz="8" w:space="0" w:color="CFF0FC"/>
            </w:tcBorders>
            <w:shd w:val="clear" w:color="auto" w:fill="CFF0FC"/>
            <w:vAlign w:val="bottom"/>
          </w:tcPr>
          <w:p w14:paraId="725C8D18" w14:textId="77777777" w:rsidR="00DC26D2" w:rsidRDefault="00DC26D2">
            <w:pPr>
              <w:rPr>
                <w:sz w:val="10"/>
                <w:szCs w:val="10"/>
              </w:rPr>
            </w:pPr>
          </w:p>
        </w:tc>
        <w:tc>
          <w:tcPr>
            <w:tcW w:w="280" w:type="dxa"/>
            <w:tcBorders>
              <w:top w:val="single" w:sz="8" w:space="0" w:color="auto"/>
            </w:tcBorders>
            <w:shd w:val="clear" w:color="auto" w:fill="CFF0FC"/>
            <w:vAlign w:val="bottom"/>
          </w:tcPr>
          <w:p w14:paraId="639DC854" w14:textId="77777777" w:rsidR="00DC26D2" w:rsidRDefault="00DC26D2">
            <w:pPr>
              <w:rPr>
                <w:sz w:val="10"/>
                <w:szCs w:val="10"/>
              </w:rPr>
            </w:pPr>
          </w:p>
        </w:tc>
        <w:tc>
          <w:tcPr>
            <w:tcW w:w="240" w:type="dxa"/>
            <w:tcBorders>
              <w:top w:val="single" w:sz="8" w:space="0" w:color="auto"/>
            </w:tcBorders>
            <w:shd w:val="clear" w:color="auto" w:fill="CFF0FC"/>
            <w:vAlign w:val="bottom"/>
          </w:tcPr>
          <w:p w14:paraId="371B2D09" w14:textId="77777777" w:rsidR="00DC26D2" w:rsidRDefault="00DC26D2">
            <w:pPr>
              <w:rPr>
                <w:sz w:val="10"/>
                <w:szCs w:val="10"/>
              </w:rPr>
            </w:pPr>
          </w:p>
        </w:tc>
        <w:tc>
          <w:tcPr>
            <w:tcW w:w="100" w:type="dxa"/>
            <w:tcBorders>
              <w:top w:val="single" w:sz="8" w:space="0" w:color="CFF0FC"/>
            </w:tcBorders>
            <w:shd w:val="clear" w:color="auto" w:fill="CFF0FC"/>
            <w:vAlign w:val="bottom"/>
          </w:tcPr>
          <w:p w14:paraId="289B890A" w14:textId="77777777" w:rsidR="00DC26D2" w:rsidRDefault="00DC26D2">
            <w:pPr>
              <w:rPr>
                <w:sz w:val="10"/>
                <w:szCs w:val="10"/>
              </w:rPr>
            </w:pPr>
          </w:p>
        </w:tc>
        <w:tc>
          <w:tcPr>
            <w:tcW w:w="680" w:type="dxa"/>
            <w:tcBorders>
              <w:top w:val="single" w:sz="8" w:space="0" w:color="auto"/>
            </w:tcBorders>
            <w:shd w:val="clear" w:color="auto" w:fill="CFF0FC"/>
            <w:vAlign w:val="bottom"/>
          </w:tcPr>
          <w:p w14:paraId="71E50525" w14:textId="77777777" w:rsidR="00DC26D2" w:rsidRDefault="00DC26D2">
            <w:pPr>
              <w:rPr>
                <w:sz w:val="10"/>
                <w:szCs w:val="10"/>
              </w:rPr>
            </w:pPr>
          </w:p>
        </w:tc>
        <w:tc>
          <w:tcPr>
            <w:tcW w:w="80" w:type="dxa"/>
            <w:tcBorders>
              <w:top w:val="single" w:sz="8" w:space="0" w:color="CFF0FC"/>
            </w:tcBorders>
            <w:shd w:val="clear" w:color="auto" w:fill="CFF0FC"/>
            <w:vAlign w:val="bottom"/>
          </w:tcPr>
          <w:p w14:paraId="7A034556" w14:textId="77777777" w:rsidR="00DC26D2" w:rsidRDefault="00DC26D2">
            <w:pPr>
              <w:rPr>
                <w:sz w:val="10"/>
                <w:szCs w:val="10"/>
              </w:rPr>
            </w:pPr>
          </w:p>
        </w:tc>
        <w:tc>
          <w:tcPr>
            <w:tcW w:w="20" w:type="dxa"/>
            <w:tcBorders>
              <w:top w:val="single" w:sz="8" w:space="0" w:color="CFF0FC"/>
            </w:tcBorders>
            <w:shd w:val="clear" w:color="auto" w:fill="CFF0FC"/>
            <w:vAlign w:val="bottom"/>
          </w:tcPr>
          <w:p w14:paraId="6A87FFD5" w14:textId="77777777" w:rsidR="00DC26D2" w:rsidRDefault="00DC26D2">
            <w:pPr>
              <w:rPr>
                <w:sz w:val="10"/>
                <w:szCs w:val="10"/>
              </w:rPr>
            </w:pPr>
          </w:p>
        </w:tc>
        <w:tc>
          <w:tcPr>
            <w:tcW w:w="120" w:type="dxa"/>
            <w:tcBorders>
              <w:top w:val="single" w:sz="8" w:space="0" w:color="auto"/>
            </w:tcBorders>
            <w:shd w:val="clear" w:color="auto" w:fill="CFF0FC"/>
            <w:vAlign w:val="bottom"/>
          </w:tcPr>
          <w:p w14:paraId="7E6E7780" w14:textId="77777777" w:rsidR="00DC26D2" w:rsidRDefault="00DC26D2">
            <w:pPr>
              <w:rPr>
                <w:sz w:val="10"/>
                <w:szCs w:val="10"/>
              </w:rPr>
            </w:pPr>
          </w:p>
        </w:tc>
        <w:tc>
          <w:tcPr>
            <w:tcW w:w="400" w:type="dxa"/>
            <w:tcBorders>
              <w:top w:val="single" w:sz="8" w:space="0" w:color="auto"/>
            </w:tcBorders>
            <w:shd w:val="clear" w:color="auto" w:fill="CFF0FC"/>
            <w:vAlign w:val="bottom"/>
          </w:tcPr>
          <w:p w14:paraId="6EEB63A1" w14:textId="77777777" w:rsidR="00DC26D2" w:rsidRDefault="00DC26D2">
            <w:pPr>
              <w:rPr>
                <w:sz w:val="10"/>
                <w:szCs w:val="10"/>
              </w:rPr>
            </w:pPr>
          </w:p>
        </w:tc>
        <w:tc>
          <w:tcPr>
            <w:tcW w:w="80" w:type="dxa"/>
            <w:tcBorders>
              <w:top w:val="single" w:sz="8" w:space="0" w:color="CFF0FC"/>
            </w:tcBorders>
            <w:shd w:val="clear" w:color="auto" w:fill="CFF0FC"/>
            <w:vAlign w:val="bottom"/>
          </w:tcPr>
          <w:p w14:paraId="575A1AB0" w14:textId="77777777" w:rsidR="00DC26D2" w:rsidRDefault="00DC26D2">
            <w:pPr>
              <w:rPr>
                <w:sz w:val="10"/>
                <w:szCs w:val="10"/>
              </w:rPr>
            </w:pPr>
          </w:p>
        </w:tc>
        <w:tc>
          <w:tcPr>
            <w:tcW w:w="40" w:type="dxa"/>
            <w:tcBorders>
              <w:top w:val="single" w:sz="8" w:space="0" w:color="CFF0FC"/>
            </w:tcBorders>
            <w:shd w:val="clear" w:color="auto" w:fill="CFF0FC"/>
            <w:vAlign w:val="bottom"/>
          </w:tcPr>
          <w:p w14:paraId="36BEADE0" w14:textId="77777777" w:rsidR="00DC26D2" w:rsidRDefault="00DC26D2">
            <w:pPr>
              <w:rPr>
                <w:sz w:val="10"/>
                <w:szCs w:val="10"/>
              </w:rPr>
            </w:pPr>
          </w:p>
        </w:tc>
        <w:tc>
          <w:tcPr>
            <w:tcW w:w="100" w:type="dxa"/>
            <w:tcBorders>
              <w:top w:val="single" w:sz="8" w:space="0" w:color="auto"/>
            </w:tcBorders>
            <w:shd w:val="clear" w:color="auto" w:fill="CFF0FC"/>
            <w:vAlign w:val="bottom"/>
          </w:tcPr>
          <w:p w14:paraId="4C213F58" w14:textId="77777777" w:rsidR="00DC26D2" w:rsidRDefault="00DC26D2">
            <w:pPr>
              <w:rPr>
                <w:sz w:val="10"/>
                <w:szCs w:val="10"/>
              </w:rPr>
            </w:pPr>
          </w:p>
        </w:tc>
        <w:tc>
          <w:tcPr>
            <w:tcW w:w="560" w:type="dxa"/>
            <w:tcBorders>
              <w:top w:val="single" w:sz="8" w:space="0" w:color="auto"/>
            </w:tcBorders>
            <w:shd w:val="clear" w:color="auto" w:fill="CFF0FC"/>
            <w:vAlign w:val="bottom"/>
          </w:tcPr>
          <w:p w14:paraId="3287EC0F" w14:textId="77777777" w:rsidR="00DC26D2" w:rsidRDefault="00DC26D2">
            <w:pPr>
              <w:rPr>
                <w:sz w:val="10"/>
                <w:szCs w:val="10"/>
              </w:rPr>
            </w:pPr>
          </w:p>
        </w:tc>
        <w:tc>
          <w:tcPr>
            <w:tcW w:w="100" w:type="dxa"/>
            <w:tcBorders>
              <w:top w:val="single" w:sz="8" w:space="0" w:color="CFF0FC"/>
            </w:tcBorders>
            <w:shd w:val="clear" w:color="auto" w:fill="CFF0FC"/>
            <w:vAlign w:val="bottom"/>
          </w:tcPr>
          <w:p w14:paraId="2377D42B" w14:textId="77777777" w:rsidR="00DC26D2" w:rsidRDefault="00DC26D2">
            <w:pPr>
              <w:rPr>
                <w:sz w:val="10"/>
                <w:szCs w:val="10"/>
              </w:rPr>
            </w:pPr>
          </w:p>
        </w:tc>
        <w:tc>
          <w:tcPr>
            <w:tcW w:w="60" w:type="dxa"/>
            <w:tcBorders>
              <w:top w:val="single" w:sz="8" w:space="0" w:color="auto"/>
            </w:tcBorders>
            <w:shd w:val="clear" w:color="auto" w:fill="CFF0FC"/>
            <w:vAlign w:val="bottom"/>
          </w:tcPr>
          <w:p w14:paraId="47132B7F" w14:textId="77777777" w:rsidR="00DC26D2" w:rsidRDefault="00DC26D2">
            <w:pPr>
              <w:rPr>
                <w:sz w:val="10"/>
                <w:szCs w:val="10"/>
              </w:rPr>
            </w:pPr>
          </w:p>
        </w:tc>
        <w:tc>
          <w:tcPr>
            <w:tcW w:w="840" w:type="dxa"/>
            <w:tcBorders>
              <w:top w:val="single" w:sz="8" w:space="0" w:color="auto"/>
            </w:tcBorders>
            <w:shd w:val="clear" w:color="auto" w:fill="CFF0FC"/>
            <w:vAlign w:val="bottom"/>
          </w:tcPr>
          <w:p w14:paraId="4578719E" w14:textId="77777777" w:rsidR="00DC26D2" w:rsidRDefault="00DC26D2">
            <w:pPr>
              <w:rPr>
                <w:sz w:val="10"/>
                <w:szCs w:val="10"/>
              </w:rPr>
            </w:pPr>
          </w:p>
        </w:tc>
        <w:tc>
          <w:tcPr>
            <w:tcW w:w="100" w:type="dxa"/>
            <w:tcBorders>
              <w:top w:val="single" w:sz="8" w:space="0" w:color="CFF0FC"/>
            </w:tcBorders>
            <w:shd w:val="clear" w:color="auto" w:fill="CFF0FC"/>
            <w:vAlign w:val="bottom"/>
          </w:tcPr>
          <w:p w14:paraId="38AB8301" w14:textId="77777777" w:rsidR="00DC26D2" w:rsidRDefault="00DC26D2">
            <w:pPr>
              <w:rPr>
                <w:sz w:val="10"/>
                <w:szCs w:val="10"/>
              </w:rPr>
            </w:pPr>
          </w:p>
        </w:tc>
        <w:tc>
          <w:tcPr>
            <w:tcW w:w="120" w:type="dxa"/>
            <w:tcBorders>
              <w:top w:val="single" w:sz="8" w:space="0" w:color="auto"/>
            </w:tcBorders>
            <w:shd w:val="clear" w:color="auto" w:fill="CFF0FC"/>
            <w:vAlign w:val="bottom"/>
          </w:tcPr>
          <w:p w14:paraId="26CD9794" w14:textId="77777777" w:rsidR="00DC26D2" w:rsidRDefault="00DC26D2">
            <w:pPr>
              <w:rPr>
                <w:sz w:val="10"/>
                <w:szCs w:val="10"/>
              </w:rPr>
            </w:pPr>
          </w:p>
        </w:tc>
        <w:tc>
          <w:tcPr>
            <w:tcW w:w="440" w:type="dxa"/>
            <w:tcBorders>
              <w:top w:val="single" w:sz="8" w:space="0" w:color="auto"/>
            </w:tcBorders>
            <w:shd w:val="clear" w:color="auto" w:fill="CFF0FC"/>
            <w:vAlign w:val="bottom"/>
          </w:tcPr>
          <w:p w14:paraId="383CD6EB" w14:textId="77777777" w:rsidR="00DC26D2" w:rsidRDefault="00DC26D2">
            <w:pPr>
              <w:rPr>
                <w:sz w:val="10"/>
                <w:szCs w:val="10"/>
              </w:rPr>
            </w:pPr>
          </w:p>
        </w:tc>
        <w:tc>
          <w:tcPr>
            <w:tcW w:w="100" w:type="dxa"/>
            <w:tcBorders>
              <w:top w:val="single" w:sz="8" w:space="0" w:color="CFF0FC"/>
            </w:tcBorders>
            <w:shd w:val="clear" w:color="auto" w:fill="CFF0FC"/>
            <w:vAlign w:val="bottom"/>
          </w:tcPr>
          <w:p w14:paraId="110DBA29" w14:textId="77777777" w:rsidR="00DC26D2" w:rsidRDefault="00DC26D2">
            <w:pPr>
              <w:rPr>
                <w:sz w:val="10"/>
                <w:szCs w:val="10"/>
              </w:rPr>
            </w:pPr>
          </w:p>
        </w:tc>
        <w:tc>
          <w:tcPr>
            <w:tcW w:w="80" w:type="dxa"/>
            <w:tcBorders>
              <w:top w:val="single" w:sz="8" w:space="0" w:color="auto"/>
            </w:tcBorders>
            <w:shd w:val="clear" w:color="auto" w:fill="CFF0FC"/>
            <w:vAlign w:val="bottom"/>
          </w:tcPr>
          <w:p w14:paraId="56AB60A1" w14:textId="77777777" w:rsidR="00DC26D2" w:rsidRDefault="00DC26D2">
            <w:pPr>
              <w:rPr>
                <w:sz w:val="10"/>
                <w:szCs w:val="10"/>
              </w:rPr>
            </w:pPr>
          </w:p>
        </w:tc>
        <w:tc>
          <w:tcPr>
            <w:tcW w:w="1140" w:type="dxa"/>
            <w:tcBorders>
              <w:top w:val="single" w:sz="8" w:space="0" w:color="auto"/>
            </w:tcBorders>
            <w:shd w:val="clear" w:color="auto" w:fill="CFF0FC"/>
            <w:vAlign w:val="bottom"/>
          </w:tcPr>
          <w:p w14:paraId="07A6E100" w14:textId="77777777" w:rsidR="00DC26D2" w:rsidRDefault="00DC26D2">
            <w:pPr>
              <w:rPr>
                <w:sz w:val="10"/>
                <w:szCs w:val="10"/>
              </w:rPr>
            </w:pPr>
          </w:p>
        </w:tc>
        <w:tc>
          <w:tcPr>
            <w:tcW w:w="120" w:type="dxa"/>
            <w:tcBorders>
              <w:top w:val="single" w:sz="8" w:space="0" w:color="CFF0FC"/>
            </w:tcBorders>
            <w:shd w:val="clear" w:color="auto" w:fill="CFF0FC"/>
            <w:vAlign w:val="bottom"/>
          </w:tcPr>
          <w:p w14:paraId="28126EAE" w14:textId="77777777" w:rsidR="00DC26D2" w:rsidRDefault="00DC26D2">
            <w:pPr>
              <w:rPr>
                <w:sz w:val="10"/>
                <w:szCs w:val="10"/>
              </w:rPr>
            </w:pPr>
          </w:p>
        </w:tc>
        <w:tc>
          <w:tcPr>
            <w:tcW w:w="60" w:type="dxa"/>
            <w:tcBorders>
              <w:top w:val="single" w:sz="8" w:space="0" w:color="auto"/>
            </w:tcBorders>
            <w:shd w:val="clear" w:color="auto" w:fill="CFF0FC"/>
            <w:vAlign w:val="bottom"/>
          </w:tcPr>
          <w:p w14:paraId="662CCD18" w14:textId="77777777" w:rsidR="00DC26D2" w:rsidRDefault="00DC26D2">
            <w:pPr>
              <w:rPr>
                <w:sz w:val="10"/>
                <w:szCs w:val="10"/>
              </w:rPr>
            </w:pPr>
          </w:p>
        </w:tc>
        <w:tc>
          <w:tcPr>
            <w:tcW w:w="840" w:type="dxa"/>
            <w:tcBorders>
              <w:top w:val="single" w:sz="8" w:space="0" w:color="auto"/>
            </w:tcBorders>
            <w:shd w:val="clear" w:color="auto" w:fill="CFF0FC"/>
            <w:vAlign w:val="bottom"/>
          </w:tcPr>
          <w:p w14:paraId="5FC50149" w14:textId="77777777" w:rsidR="00DC26D2" w:rsidRDefault="00DC26D2">
            <w:pPr>
              <w:rPr>
                <w:sz w:val="10"/>
                <w:szCs w:val="10"/>
              </w:rPr>
            </w:pPr>
          </w:p>
        </w:tc>
        <w:tc>
          <w:tcPr>
            <w:tcW w:w="120" w:type="dxa"/>
            <w:tcBorders>
              <w:top w:val="single" w:sz="8" w:space="0" w:color="CFF0FC"/>
            </w:tcBorders>
            <w:shd w:val="clear" w:color="auto" w:fill="CFF0FC"/>
            <w:vAlign w:val="bottom"/>
          </w:tcPr>
          <w:p w14:paraId="23CF391E" w14:textId="77777777" w:rsidR="00DC26D2" w:rsidRDefault="00DC26D2">
            <w:pPr>
              <w:rPr>
                <w:sz w:val="10"/>
                <w:szCs w:val="10"/>
              </w:rPr>
            </w:pPr>
          </w:p>
        </w:tc>
        <w:tc>
          <w:tcPr>
            <w:tcW w:w="100" w:type="dxa"/>
            <w:tcBorders>
              <w:top w:val="single" w:sz="8" w:space="0" w:color="auto"/>
            </w:tcBorders>
            <w:shd w:val="clear" w:color="auto" w:fill="CFF0FC"/>
            <w:vAlign w:val="bottom"/>
          </w:tcPr>
          <w:p w14:paraId="5FCF0771" w14:textId="77777777" w:rsidR="00DC26D2" w:rsidRDefault="00DC26D2">
            <w:pPr>
              <w:rPr>
                <w:sz w:val="10"/>
                <w:szCs w:val="10"/>
              </w:rPr>
            </w:pPr>
          </w:p>
        </w:tc>
        <w:tc>
          <w:tcPr>
            <w:tcW w:w="540" w:type="dxa"/>
            <w:tcBorders>
              <w:top w:val="single" w:sz="8" w:space="0" w:color="auto"/>
            </w:tcBorders>
            <w:shd w:val="clear" w:color="auto" w:fill="CFF0FC"/>
            <w:vAlign w:val="bottom"/>
          </w:tcPr>
          <w:p w14:paraId="245D6833" w14:textId="77777777" w:rsidR="00DC26D2" w:rsidRDefault="00DC26D2">
            <w:pPr>
              <w:rPr>
                <w:sz w:val="10"/>
                <w:szCs w:val="10"/>
              </w:rPr>
            </w:pPr>
          </w:p>
        </w:tc>
        <w:tc>
          <w:tcPr>
            <w:tcW w:w="60" w:type="dxa"/>
            <w:tcBorders>
              <w:top w:val="single" w:sz="8" w:space="0" w:color="CFF0FC"/>
            </w:tcBorders>
            <w:shd w:val="clear" w:color="auto" w:fill="CFF0FC"/>
            <w:vAlign w:val="bottom"/>
          </w:tcPr>
          <w:p w14:paraId="2E732074" w14:textId="77777777" w:rsidR="00DC26D2" w:rsidRDefault="00DC26D2">
            <w:pPr>
              <w:rPr>
                <w:sz w:val="10"/>
                <w:szCs w:val="10"/>
              </w:rPr>
            </w:pPr>
          </w:p>
        </w:tc>
      </w:tr>
      <w:tr w:rsidR="00DC26D2" w14:paraId="510296AB" w14:textId="77777777">
        <w:trPr>
          <w:trHeight w:val="140"/>
        </w:trPr>
        <w:tc>
          <w:tcPr>
            <w:tcW w:w="2860" w:type="dxa"/>
            <w:vAlign w:val="bottom"/>
          </w:tcPr>
          <w:p w14:paraId="483EE601" w14:textId="77777777" w:rsidR="00DC26D2" w:rsidRDefault="00AE6E29">
            <w:pPr>
              <w:rPr>
                <w:sz w:val="20"/>
                <w:szCs w:val="20"/>
              </w:rPr>
            </w:pPr>
            <w:r>
              <w:rPr>
                <w:rFonts w:ascii="Arial" w:eastAsia="Arial" w:hAnsi="Arial" w:cs="Arial"/>
                <w:sz w:val="12"/>
                <w:szCs w:val="12"/>
              </w:rPr>
              <w:t>Balances, December 31, 2019</w:t>
            </w:r>
          </w:p>
        </w:tc>
        <w:tc>
          <w:tcPr>
            <w:tcW w:w="740" w:type="dxa"/>
            <w:vAlign w:val="bottom"/>
          </w:tcPr>
          <w:p w14:paraId="300A84D6" w14:textId="77777777" w:rsidR="00DC26D2" w:rsidRDefault="00AE6E29">
            <w:pPr>
              <w:jc w:val="right"/>
              <w:rPr>
                <w:sz w:val="20"/>
                <w:szCs w:val="20"/>
              </w:rPr>
            </w:pPr>
            <w:r>
              <w:rPr>
                <w:rFonts w:ascii="Arial" w:eastAsia="Arial" w:hAnsi="Arial" w:cs="Arial"/>
                <w:sz w:val="12"/>
                <w:szCs w:val="12"/>
              </w:rPr>
              <w:t>58,326,555</w:t>
            </w:r>
          </w:p>
        </w:tc>
        <w:tc>
          <w:tcPr>
            <w:tcW w:w="120" w:type="dxa"/>
            <w:vAlign w:val="bottom"/>
          </w:tcPr>
          <w:p w14:paraId="1E96E2BB" w14:textId="77777777" w:rsidR="00DC26D2" w:rsidRDefault="00DC26D2">
            <w:pPr>
              <w:rPr>
                <w:sz w:val="12"/>
                <w:szCs w:val="12"/>
              </w:rPr>
            </w:pPr>
          </w:p>
        </w:tc>
        <w:tc>
          <w:tcPr>
            <w:tcW w:w="280" w:type="dxa"/>
            <w:vAlign w:val="bottom"/>
          </w:tcPr>
          <w:p w14:paraId="1D84E35F" w14:textId="77777777" w:rsidR="00DC26D2" w:rsidRDefault="00DC26D2">
            <w:pPr>
              <w:rPr>
                <w:sz w:val="12"/>
                <w:szCs w:val="12"/>
              </w:rPr>
            </w:pPr>
          </w:p>
        </w:tc>
        <w:tc>
          <w:tcPr>
            <w:tcW w:w="240" w:type="dxa"/>
            <w:vAlign w:val="bottom"/>
          </w:tcPr>
          <w:p w14:paraId="0E137946" w14:textId="77777777" w:rsidR="00DC26D2" w:rsidRDefault="00AE6E29">
            <w:pPr>
              <w:jc w:val="right"/>
              <w:rPr>
                <w:sz w:val="20"/>
                <w:szCs w:val="20"/>
              </w:rPr>
            </w:pPr>
            <w:r>
              <w:rPr>
                <w:rFonts w:ascii="Arial" w:eastAsia="Arial" w:hAnsi="Arial" w:cs="Arial"/>
                <w:w w:val="99"/>
                <w:sz w:val="12"/>
                <w:szCs w:val="12"/>
              </w:rPr>
              <w:t>583</w:t>
            </w:r>
          </w:p>
        </w:tc>
        <w:tc>
          <w:tcPr>
            <w:tcW w:w="100" w:type="dxa"/>
            <w:vAlign w:val="bottom"/>
          </w:tcPr>
          <w:p w14:paraId="1C202A07" w14:textId="77777777" w:rsidR="00DC26D2" w:rsidRDefault="00DC26D2">
            <w:pPr>
              <w:rPr>
                <w:sz w:val="12"/>
                <w:szCs w:val="12"/>
              </w:rPr>
            </w:pPr>
          </w:p>
        </w:tc>
        <w:tc>
          <w:tcPr>
            <w:tcW w:w="760" w:type="dxa"/>
            <w:gridSpan w:val="2"/>
            <w:vAlign w:val="bottom"/>
          </w:tcPr>
          <w:p w14:paraId="18F91FD8" w14:textId="77777777" w:rsidR="00DC26D2" w:rsidRDefault="00AE6E29">
            <w:pPr>
              <w:ind w:right="40"/>
              <w:jc w:val="right"/>
              <w:rPr>
                <w:sz w:val="20"/>
                <w:szCs w:val="20"/>
              </w:rPr>
            </w:pPr>
            <w:r>
              <w:rPr>
                <w:rFonts w:ascii="Arial" w:eastAsia="Arial" w:hAnsi="Arial" w:cs="Arial"/>
                <w:sz w:val="12"/>
                <w:szCs w:val="12"/>
              </w:rPr>
              <w:t>(1,508,637)</w:t>
            </w:r>
          </w:p>
        </w:tc>
        <w:tc>
          <w:tcPr>
            <w:tcW w:w="20" w:type="dxa"/>
            <w:vAlign w:val="bottom"/>
          </w:tcPr>
          <w:p w14:paraId="28475805" w14:textId="77777777" w:rsidR="00DC26D2" w:rsidRDefault="00DC26D2">
            <w:pPr>
              <w:rPr>
                <w:sz w:val="12"/>
                <w:szCs w:val="12"/>
              </w:rPr>
            </w:pPr>
          </w:p>
        </w:tc>
        <w:tc>
          <w:tcPr>
            <w:tcW w:w="120" w:type="dxa"/>
            <w:vAlign w:val="bottom"/>
          </w:tcPr>
          <w:p w14:paraId="54087448" w14:textId="77777777" w:rsidR="00DC26D2" w:rsidRDefault="00DC26D2">
            <w:pPr>
              <w:rPr>
                <w:sz w:val="12"/>
                <w:szCs w:val="12"/>
              </w:rPr>
            </w:pPr>
          </w:p>
        </w:tc>
        <w:tc>
          <w:tcPr>
            <w:tcW w:w="480" w:type="dxa"/>
            <w:gridSpan w:val="2"/>
            <w:vAlign w:val="bottom"/>
          </w:tcPr>
          <w:p w14:paraId="6361DE66" w14:textId="77777777" w:rsidR="00DC26D2" w:rsidRDefault="00AE6E29">
            <w:pPr>
              <w:ind w:right="40"/>
              <w:jc w:val="right"/>
              <w:rPr>
                <w:sz w:val="20"/>
                <w:szCs w:val="20"/>
              </w:rPr>
            </w:pPr>
            <w:r>
              <w:rPr>
                <w:rFonts w:ascii="Arial" w:eastAsia="Arial" w:hAnsi="Arial" w:cs="Arial"/>
                <w:w w:val="93"/>
                <w:sz w:val="12"/>
                <w:szCs w:val="12"/>
              </w:rPr>
              <w:t>(17,746)</w:t>
            </w:r>
          </w:p>
        </w:tc>
        <w:tc>
          <w:tcPr>
            <w:tcW w:w="40" w:type="dxa"/>
            <w:vAlign w:val="bottom"/>
          </w:tcPr>
          <w:p w14:paraId="3C9DCCA4" w14:textId="77777777" w:rsidR="00DC26D2" w:rsidRDefault="00DC26D2">
            <w:pPr>
              <w:rPr>
                <w:sz w:val="12"/>
                <w:szCs w:val="12"/>
              </w:rPr>
            </w:pPr>
          </w:p>
        </w:tc>
        <w:tc>
          <w:tcPr>
            <w:tcW w:w="100" w:type="dxa"/>
            <w:vAlign w:val="bottom"/>
          </w:tcPr>
          <w:p w14:paraId="0CC08467" w14:textId="77777777" w:rsidR="00DC26D2" w:rsidRDefault="00DC26D2">
            <w:pPr>
              <w:rPr>
                <w:sz w:val="12"/>
                <w:szCs w:val="12"/>
              </w:rPr>
            </w:pPr>
          </w:p>
        </w:tc>
        <w:tc>
          <w:tcPr>
            <w:tcW w:w="560" w:type="dxa"/>
            <w:vAlign w:val="bottom"/>
          </w:tcPr>
          <w:p w14:paraId="50A40835" w14:textId="77777777" w:rsidR="00DC26D2" w:rsidRDefault="00AE6E29">
            <w:pPr>
              <w:jc w:val="right"/>
              <w:rPr>
                <w:sz w:val="20"/>
                <w:szCs w:val="20"/>
              </w:rPr>
            </w:pPr>
            <w:r>
              <w:rPr>
                <w:rFonts w:ascii="Arial" w:eastAsia="Arial" w:hAnsi="Arial" w:cs="Arial"/>
                <w:sz w:val="12"/>
                <w:szCs w:val="12"/>
              </w:rPr>
              <w:t>410,595</w:t>
            </w:r>
          </w:p>
        </w:tc>
        <w:tc>
          <w:tcPr>
            <w:tcW w:w="100" w:type="dxa"/>
            <w:vAlign w:val="bottom"/>
          </w:tcPr>
          <w:p w14:paraId="3FDBBA36" w14:textId="77777777" w:rsidR="00DC26D2" w:rsidRDefault="00DC26D2">
            <w:pPr>
              <w:rPr>
                <w:sz w:val="12"/>
                <w:szCs w:val="12"/>
              </w:rPr>
            </w:pPr>
          </w:p>
        </w:tc>
        <w:tc>
          <w:tcPr>
            <w:tcW w:w="60" w:type="dxa"/>
            <w:vAlign w:val="bottom"/>
          </w:tcPr>
          <w:p w14:paraId="6B83851A" w14:textId="77777777" w:rsidR="00DC26D2" w:rsidRDefault="00DC26D2">
            <w:pPr>
              <w:rPr>
                <w:sz w:val="12"/>
                <w:szCs w:val="12"/>
              </w:rPr>
            </w:pPr>
          </w:p>
        </w:tc>
        <w:tc>
          <w:tcPr>
            <w:tcW w:w="940" w:type="dxa"/>
            <w:gridSpan w:val="2"/>
            <w:vAlign w:val="bottom"/>
          </w:tcPr>
          <w:p w14:paraId="2F962E55" w14:textId="77777777" w:rsidR="00DC26D2" w:rsidRDefault="00AE6E29">
            <w:pPr>
              <w:ind w:right="60"/>
              <w:jc w:val="right"/>
              <w:rPr>
                <w:sz w:val="20"/>
                <w:szCs w:val="20"/>
              </w:rPr>
            </w:pPr>
            <w:r>
              <w:rPr>
                <w:rFonts w:ascii="Arial" w:eastAsia="Arial" w:hAnsi="Arial" w:cs="Arial"/>
                <w:sz w:val="12"/>
                <w:szCs w:val="12"/>
              </w:rPr>
              <w:t>(511)</w:t>
            </w:r>
          </w:p>
        </w:tc>
        <w:tc>
          <w:tcPr>
            <w:tcW w:w="120" w:type="dxa"/>
            <w:vAlign w:val="bottom"/>
          </w:tcPr>
          <w:p w14:paraId="2F7C3E55" w14:textId="77777777" w:rsidR="00DC26D2" w:rsidRDefault="00DC26D2">
            <w:pPr>
              <w:rPr>
                <w:sz w:val="12"/>
                <w:szCs w:val="12"/>
              </w:rPr>
            </w:pPr>
          </w:p>
        </w:tc>
        <w:tc>
          <w:tcPr>
            <w:tcW w:w="440" w:type="dxa"/>
            <w:vAlign w:val="bottom"/>
          </w:tcPr>
          <w:p w14:paraId="4C701959" w14:textId="77777777" w:rsidR="00DC26D2" w:rsidRDefault="00AE6E29">
            <w:pPr>
              <w:jc w:val="right"/>
              <w:rPr>
                <w:sz w:val="20"/>
                <w:szCs w:val="20"/>
              </w:rPr>
            </w:pPr>
            <w:r>
              <w:rPr>
                <w:rFonts w:ascii="Arial" w:eastAsia="Arial" w:hAnsi="Arial" w:cs="Arial"/>
                <w:w w:val="92"/>
                <w:sz w:val="12"/>
                <w:szCs w:val="12"/>
              </w:rPr>
              <w:t>866,458</w:t>
            </w:r>
          </w:p>
        </w:tc>
        <w:tc>
          <w:tcPr>
            <w:tcW w:w="100" w:type="dxa"/>
            <w:vAlign w:val="bottom"/>
          </w:tcPr>
          <w:p w14:paraId="03893657" w14:textId="77777777" w:rsidR="00DC26D2" w:rsidRDefault="00DC26D2">
            <w:pPr>
              <w:rPr>
                <w:sz w:val="12"/>
                <w:szCs w:val="12"/>
              </w:rPr>
            </w:pPr>
          </w:p>
        </w:tc>
        <w:tc>
          <w:tcPr>
            <w:tcW w:w="80" w:type="dxa"/>
            <w:vAlign w:val="bottom"/>
          </w:tcPr>
          <w:p w14:paraId="41F65443" w14:textId="77777777" w:rsidR="00DC26D2" w:rsidRDefault="00DC26D2">
            <w:pPr>
              <w:rPr>
                <w:sz w:val="12"/>
                <w:szCs w:val="12"/>
              </w:rPr>
            </w:pPr>
          </w:p>
        </w:tc>
        <w:tc>
          <w:tcPr>
            <w:tcW w:w="1140" w:type="dxa"/>
            <w:vAlign w:val="bottom"/>
          </w:tcPr>
          <w:p w14:paraId="220B7212" w14:textId="77777777" w:rsidR="00DC26D2" w:rsidRDefault="00AE6E29">
            <w:pPr>
              <w:jc w:val="right"/>
              <w:rPr>
                <w:sz w:val="20"/>
                <w:szCs w:val="20"/>
              </w:rPr>
            </w:pPr>
            <w:r>
              <w:rPr>
                <w:rFonts w:ascii="Arial" w:eastAsia="Arial" w:hAnsi="Arial" w:cs="Arial"/>
                <w:sz w:val="12"/>
                <w:szCs w:val="12"/>
              </w:rPr>
              <w:t>1,259,379</w:t>
            </w:r>
          </w:p>
        </w:tc>
        <w:tc>
          <w:tcPr>
            <w:tcW w:w="120" w:type="dxa"/>
            <w:vAlign w:val="bottom"/>
          </w:tcPr>
          <w:p w14:paraId="2C23ED50" w14:textId="77777777" w:rsidR="00DC26D2" w:rsidRDefault="00DC26D2">
            <w:pPr>
              <w:rPr>
                <w:sz w:val="12"/>
                <w:szCs w:val="12"/>
              </w:rPr>
            </w:pPr>
          </w:p>
        </w:tc>
        <w:tc>
          <w:tcPr>
            <w:tcW w:w="60" w:type="dxa"/>
            <w:vAlign w:val="bottom"/>
          </w:tcPr>
          <w:p w14:paraId="7953E88E" w14:textId="77777777" w:rsidR="00DC26D2" w:rsidRDefault="00DC26D2">
            <w:pPr>
              <w:rPr>
                <w:sz w:val="12"/>
                <w:szCs w:val="12"/>
              </w:rPr>
            </w:pPr>
          </w:p>
        </w:tc>
        <w:tc>
          <w:tcPr>
            <w:tcW w:w="840" w:type="dxa"/>
            <w:vAlign w:val="bottom"/>
          </w:tcPr>
          <w:p w14:paraId="230D8F44" w14:textId="77777777" w:rsidR="00DC26D2" w:rsidRDefault="00AE6E29">
            <w:pPr>
              <w:jc w:val="right"/>
              <w:rPr>
                <w:sz w:val="20"/>
                <w:szCs w:val="20"/>
              </w:rPr>
            </w:pPr>
            <w:r>
              <w:rPr>
                <w:rFonts w:ascii="Arial" w:eastAsia="Arial" w:hAnsi="Arial" w:cs="Arial"/>
                <w:sz w:val="12"/>
                <w:szCs w:val="12"/>
              </w:rPr>
              <w:t>26,266</w:t>
            </w:r>
          </w:p>
        </w:tc>
        <w:tc>
          <w:tcPr>
            <w:tcW w:w="120" w:type="dxa"/>
            <w:vAlign w:val="bottom"/>
          </w:tcPr>
          <w:p w14:paraId="5A3DEAF5" w14:textId="77777777" w:rsidR="00DC26D2" w:rsidRDefault="00DC26D2">
            <w:pPr>
              <w:rPr>
                <w:sz w:val="12"/>
                <w:szCs w:val="12"/>
              </w:rPr>
            </w:pPr>
          </w:p>
        </w:tc>
        <w:tc>
          <w:tcPr>
            <w:tcW w:w="100" w:type="dxa"/>
            <w:vAlign w:val="bottom"/>
          </w:tcPr>
          <w:p w14:paraId="146BAF3E" w14:textId="77777777" w:rsidR="00DC26D2" w:rsidRDefault="00DC26D2">
            <w:pPr>
              <w:rPr>
                <w:sz w:val="12"/>
                <w:szCs w:val="12"/>
              </w:rPr>
            </w:pPr>
          </w:p>
        </w:tc>
        <w:tc>
          <w:tcPr>
            <w:tcW w:w="540" w:type="dxa"/>
            <w:vAlign w:val="bottom"/>
          </w:tcPr>
          <w:p w14:paraId="022EA921" w14:textId="77777777" w:rsidR="00DC26D2" w:rsidRDefault="00AE6E29">
            <w:pPr>
              <w:jc w:val="right"/>
              <w:rPr>
                <w:sz w:val="20"/>
                <w:szCs w:val="20"/>
              </w:rPr>
            </w:pPr>
            <w:r>
              <w:rPr>
                <w:rFonts w:ascii="Arial" w:eastAsia="Arial" w:hAnsi="Arial" w:cs="Arial"/>
                <w:w w:val="97"/>
                <w:sz w:val="12"/>
                <w:szCs w:val="12"/>
              </w:rPr>
              <w:t>1,285,645</w:t>
            </w:r>
          </w:p>
        </w:tc>
        <w:tc>
          <w:tcPr>
            <w:tcW w:w="60" w:type="dxa"/>
            <w:vAlign w:val="bottom"/>
          </w:tcPr>
          <w:p w14:paraId="531B1507" w14:textId="77777777" w:rsidR="00DC26D2" w:rsidRDefault="00DC26D2">
            <w:pPr>
              <w:rPr>
                <w:sz w:val="12"/>
                <w:szCs w:val="12"/>
              </w:rPr>
            </w:pPr>
          </w:p>
        </w:tc>
      </w:tr>
      <w:tr w:rsidR="00AE6E29" w14:paraId="7A050273" w14:textId="77777777">
        <w:trPr>
          <w:trHeight w:val="118"/>
        </w:trPr>
        <w:tc>
          <w:tcPr>
            <w:tcW w:w="2860" w:type="dxa"/>
            <w:tcBorders>
              <w:top w:val="single" w:sz="8" w:space="0" w:color="CFF0FC"/>
            </w:tcBorders>
            <w:shd w:val="clear" w:color="auto" w:fill="CFF0FC"/>
            <w:vAlign w:val="bottom"/>
          </w:tcPr>
          <w:p w14:paraId="6B5B08E4" w14:textId="77777777" w:rsidR="00DC26D2" w:rsidRDefault="00AE6E29">
            <w:pPr>
              <w:spacing w:line="118" w:lineRule="exact"/>
              <w:rPr>
                <w:sz w:val="20"/>
                <w:szCs w:val="20"/>
              </w:rPr>
            </w:pPr>
            <w:r>
              <w:rPr>
                <w:rFonts w:ascii="Arial" w:eastAsia="Arial" w:hAnsi="Arial" w:cs="Arial"/>
                <w:sz w:val="12"/>
                <w:szCs w:val="12"/>
              </w:rPr>
              <w:t>Cumulative adjustment for adoption of</w:t>
            </w:r>
          </w:p>
        </w:tc>
        <w:tc>
          <w:tcPr>
            <w:tcW w:w="740" w:type="dxa"/>
            <w:tcBorders>
              <w:top w:val="single" w:sz="8" w:space="0" w:color="auto"/>
            </w:tcBorders>
            <w:shd w:val="clear" w:color="auto" w:fill="CFF0FC"/>
            <w:vAlign w:val="bottom"/>
          </w:tcPr>
          <w:p w14:paraId="1E710CD0" w14:textId="77777777" w:rsidR="00DC26D2" w:rsidRDefault="00DC26D2">
            <w:pPr>
              <w:rPr>
                <w:sz w:val="10"/>
                <w:szCs w:val="10"/>
              </w:rPr>
            </w:pPr>
          </w:p>
        </w:tc>
        <w:tc>
          <w:tcPr>
            <w:tcW w:w="120" w:type="dxa"/>
            <w:tcBorders>
              <w:top w:val="single" w:sz="8" w:space="0" w:color="CFF0FC"/>
            </w:tcBorders>
            <w:shd w:val="clear" w:color="auto" w:fill="CFF0FC"/>
            <w:vAlign w:val="bottom"/>
          </w:tcPr>
          <w:p w14:paraId="7205564F" w14:textId="77777777" w:rsidR="00DC26D2" w:rsidRDefault="00DC26D2">
            <w:pPr>
              <w:rPr>
                <w:sz w:val="10"/>
                <w:szCs w:val="10"/>
              </w:rPr>
            </w:pPr>
          </w:p>
        </w:tc>
        <w:tc>
          <w:tcPr>
            <w:tcW w:w="280" w:type="dxa"/>
            <w:tcBorders>
              <w:top w:val="single" w:sz="8" w:space="0" w:color="auto"/>
            </w:tcBorders>
            <w:shd w:val="clear" w:color="auto" w:fill="CFF0FC"/>
            <w:vAlign w:val="bottom"/>
          </w:tcPr>
          <w:p w14:paraId="51CD113B" w14:textId="77777777" w:rsidR="00DC26D2" w:rsidRDefault="00DC26D2">
            <w:pPr>
              <w:rPr>
                <w:sz w:val="10"/>
                <w:szCs w:val="10"/>
              </w:rPr>
            </w:pPr>
          </w:p>
        </w:tc>
        <w:tc>
          <w:tcPr>
            <w:tcW w:w="240" w:type="dxa"/>
            <w:tcBorders>
              <w:top w:val="single" w:sz="8" w:space="0" w:color="auto"/>
            </w:tcBorders>
            <w:shd w:val="clear" w:color="auto" w:fill="CFF0FC"/>
            <w:vAlign w:val="bottom"/>
          </w:tcPr>
          <w:p w14:paraId="431ADA14" w14:textId="77777777" w:rsidR="00DC26D2" w:rsidRDefault="00DC26D2">
            <w:pPr>
              <w:rPr>
                <w:sz w:val="10"/>
                <w:szCs w:val="10"/>
              </w:rPr>
            </w:pPr>
          </w:p>
        </w:tc>
        <w:tc>
          <w:tcPr>
            <w:tcW w:w="100" w:type="dxa"/>
            <w:tcBorders>
              <w:top w:val="single" w:sz="8" w:space="0" w:color="CFF0FC"/>
            </w:tcBorders>
            <w:shd w:val="clear" w:color="auto" w:fill="CFF0FC"/>
            <w:vAlign w:val="bottom"/>
          </w:tcPr>
          <w:p w14:paraId="782CFC57" w14:textId="77777777" w:rsidR="00DC26D2" w:rsidRDefault="00DC26D2">
            <w:pPr>
              <w:rPr>
                <w:sz w:val="10"/>
                <w:szCs w:val="10"/>
              </w:rPr>
            </w:pPr>
          </w:p>
        </w:tc>
        <w:tc>
          <w:tcPr>
            <w:tcW w:w="680" w:type="dxa"/>
            <w:tcBorders>
              <w:top w:val="single" w:sz="8" w:space="0" w:color="auto"/>
            </w:tcBorders>
            <w:shd w:val="clear" w:color="auto" w:fill="CFF0FC"/>
            <w:vAlign w:val="bottom"/>
          </w:tcPr>
          <w:p w14:paraId="70D995F4" w14:textId="77777777" w:rsidR="00DC26D2" w:rsidRDefault="00DC26D2">
            <w:pPr>
              <w:rPr>
                <w:sz w:val="10"/>
                <w:szCs w:val="10"/>
              </w:rPr>
            </w:pPr>
          </w:p>
        </w:tc>
        <w:tc>
          <w:tcPr>
            <w:tcW w:w="80" w:type="dxa"/>
            <w:tcBorders>
              <w:top w:val="single" w:sz="8" w:space="0" w:color="CFF0FC"/>
            </w:tcBorders>
            <w:shd w:val="clear" w:color="auto" w:fill="CFF0FC"/>
            <w:vAlign w:val="bottom"/>
          </w:tcPr>
          <w:p w14:paraId="665AB7AF" w14:textId="77777777" w:rsidR="00DC26D2" w:rsidRDefault="00DC26D2">
            <w:pPr>
              <w:rPr>
                <w:sz w:val="10"/>
                <w:szCs w:val="10"/>
              </w:rPr>
            </w:pPr>
          </w:p>
        </w:tc>
        <w:tc>
          <w:tcPr>
            <w:tcW w:w="20" w:type="dxa"/>
            <w:tcBorders>
              <w:top w:val="single" w:sz="8" w:space="0" w:color="CFF0FC"/>
            </w:tcBorders>
            <w:shd w:val="clear" w:color="auto" w:fill="CFF0FC"/>
            <w:vAlign w:val="bottom"/>
          </w:tcPr>
          <w:p w14:paraId="4145B321" w14:textId="77777777" w:rsidR="00DC26D2" w:rsidRDefault="00DC26D2">
            <w:pPr>
              <w:rPr>
                <w:sz w:val="10"/>
                <w:szCs w:val="10"/>
              </w:rPr>
            </w:pPr>
          </w:p>
        </w:tc>
        <w:tc>
          <w:tcPr>
            <w:tcW w:w="120" w:type="dxa"/>
            <w:tcBorders>
              <w:top w:val="single" w:sz="8" w:space="0" w:color="auto"/>
            </w:tcBorders>
            <w:shd w:val="clear" w:color="auto" w:fill="CFF0FC"/>
            <w:vAlign w:val="bottom"/>
          </w:tcPr>
          <w:p w14:paraId="29F5CAD0" w14:textId="77777777" w:rsidR="00DC26D2" w:rsidRDefault="00DC26D2">
            <w:pPr>
              <w:rPr>
                <w:sz w:val="10"/>
                <w:szCs w:val="10"/>
              </w:rPr>
            </w:pPr>
          </w:p>
        </w:tc>
        <w:tc>
          <w:tcPr>
            <w:tcW w:w="400" w:type="dxa"/>
            <w:tcBorders>
              <w:top w:val="single" w:sz="8" w:space="0" w:color="auto"/>
            </w:tcBorders>
            <w:shd w:val="clear" w:color="auto" w:fill="CFF0FC"/>
            <w:vAlign w:val="bottom"/>
          </w:tcPr>
          <w:p w14:paraId="55724E86" w14:textId="77777777" w:rsidR="00DC26D2" w:rsidRDefault="00DC26D2">
            <w:pPr>
              <w:rPr>
                <w:sz w:val="10"/>
                <w:szCs w:val="10"/>
              </w:rPr>
            </w:pPr>
          </w:p>
        </w:tc>
        <w:tc>
          <w:tcPr>
            <w:tcW w:w="80" w:type="dxa"/>
            <w:tcBorders>
              <w:top w:val="single" w:sz="8" w:space="0" w:color="CFF0FC"/>
            </w:tcBorders>
            <w:shd w:val="clear" w:color="auto" w:fill="CFF0FC"/>
            <w:vAlign w:val="bottom"/>
          </w:tcPr>
          <w:p w14:paraId="1D3B5707" w14:textId="77777777" w:rsidR="00DC26D2" w:rsidRDefault="00DC26D2">
            <w:pPr>
              <w:rPr>
                <w:sz w:val="10"/>
                <w:szCs w:val="10"/>
              </w:rPr>
            </w:pPr>
          </w:p>
        </w:tc>
        <w:tc>
          <w:tcPr>
            <w:tcW w:w="40" w:type="dxa"/>
            <w:tcBorders>
              <w:top w:val="single" w:sz="8" w:space="0" w:color="CFF0FC"/>
            </w:tcBorders>
            <w:shd w:val="clear" w:color="auto" w:fill="CFF0FC"/>
            <w:vAlign w:val="bottom"/>
          </w:tcPr>
          <w:p w14:paraId="0886740C" w14:textId="77777777" w:rsidR="00DC26D2" w:rsidRDefault="00DC26D2">
            <w:pPr>
              <w:rPr>
                <w:sz w:val="10"/>
                <w:szCs w:val="10"/>
              </w:rPr>
            </w:pPr>
          </w:p>
        </w:tc>
        <w:tc>
          <w:tcPr>
            <w:tcW w:w="100" w:type="dxa"/>
            <w:tcBorders>
              <w:top w:val="single" w:sz="8" w:space="0" w:color="auto"/>
            </w:tcBorders>
            <w:shd w:val="clear" w:color="auto" w:fill="CFF0FC"/>
            <w:vAlign w:val="bottom"/>
          </w:tcPr>
          <w:p w14:paraId="291EB54C" w14:textId="77777777" w:rsidR="00DC26D2" w:rsidRDefault="00DC26D2">
            <w:pPr>
              <w:rPr>
                <w:sz w:val="10"/>
                <w:szCs w:val="10"/>
              </w:rPr>
            </w:pPr>
          </w:p>
        </w:tc>
        <w:tc>
          <w:tcPr>
            <w:tcW w:w="560" w:type="dxa"/>
            <w:tcBorders>
              <w:top w:val="single" w:sz="8" w:space="0" w:color="auto"/>
            </w:tcBorders>
            <w:shd w:val="clear" w:color="auto" w:fill="CFF0FC"/>
            <w:vAlign w:val="bottom"/>
          </w:tcPr>
          <w:p w14:paraId="1A1DDC49" w14:textId="77777777" w:rsidR="00DC26D2" w:rsidRDefault="00DC26D2">
            <w:pPr>
              <w:rPr>
                <w:sz w:val="10"/>
                <w:szCs w:val="10"/>
              </w:rPr>
            </w:pPr>
          </w:p>
        </w:tc>
        <w:tc>
          <w:tcPr>
            <w:tcW w:w="100" w:type="dxa"/>
            <w:tcBorders>
              <w:top w:val="single" w:sz="8" w:space="0" w:color="CFF0FC"/>
            </w:tcBorders>
            <w:shd w:val="clear" w:color="auto" w:fill="CFF0FC"/>
            <w:vAlign w:val="bottom"/>
          </w:tcPr>
          <w:p w14:paraId="06988E6D" w14:textId="77777777" w:rsidR="00DC26D2" w:rsidRDefault="00DC26D2">
            <w:pPr>
              <w:rPr>
                <w:sz w:val="10"/>
                <w:szCs w:val="10"/>
              </w:rPr>
            </w:pPr>
          </w:p>
        </w:tc>
        <w:tc>
          <w:tcPr>
            <w:tcW w:w="60" w:type="dxa"/>
            <w:tcBorders>
              <w:top w:val="single" w:sz="8" w:space="0" w:color="auto"/>
            </w:tcBorders>
            <w:shd w:val="clear" w:color="auto" w:fill="CFF0FC"/>
            <w:vAlign w:val="bottom"/>
          </w:tcPr>
          <w:p w14:paraId="259C9E07" w14:textId="77777777" w:rsidR="00DC26D2" w:rsidRDefault="00DC26D2">
            <w:pPr>
              <w:rPr>
                <w:sz w:val="10"/>
                <w:szCs w:val="10"/>
              </w:rPr>
            </w:pPr>
          </w:p>
        </w:tc>
        <w:tc>
          <w:tcPr>
            <w:tcW w:w="840" w:type="dxa"/>
            <w:tcBorders>
              <w:top w:val="single" w:sz="8" w:space="0" w:color="auto"/>
            </w:tcBorders>
            <w:shd w:val="clear" w:color="auto" w:fill="CFF0FC"/>
            <w:vAlign w:val="bottom"/>
          </w:tcPr>
          <w:p w14:paraId="04672F64" w14:textId="77777777" w:rsidR="00DC26D2" w:rsidRDefault="00DC26D2">
            <w:pPr>
              <w:rPr>
                <w:sz w:val="10"/>
                <w:szCs w:val="10"/>
              </w:rPr>
            </w:pPr>
          </w:p>
        </w:tc>
        <w:tc>
          <w:tcPr>
            <w:tcW w:w="100" w:type="dxa"/>
            <w:tcBorders>
              <w:top w:val="single" w:sz="8" w:space="0" w:color="CFF0FC"/>
            </w:tcBorders>
            <w:shd w:val="clear" w:color="auto" w:fill="CFF0FC"/>
            <w:vAlign w:val="bottom"/>
          </w:tcPr>
          <w:p w14:paraId="0591AF54" w14:textId="77777777" w:rsidR="00DC26D2" w:rsidRDefault="00DC26D2">
            <w:pPr>
              <w:rPr>
                <w:sz w:val="10"/>
                <w:szCs w:val="10"/>
              </w:rPr>
            </w:pPr>
          </w:p>
        </w:tc>
        <w:tc>
          <w:tcPr>
            <w:tcW w:w="120" w:type="dxa"/>
            <w:tcBorders>
              <w:top w:val="single" w:sz="8" w:space="0" w:color="auto"/>
            </w:tcBorders>
            <w:shd w:val="clear" w:color="auto" w:fill="CFF0FC"/>
            <w:vAlign w:val="bottom"/>
          </w:tcPr>
          <w:p w14:paraId="40FFCC22" w14:textId="77777777" w:rsidR="00DC26D2" w:rsidRDefault="00DC26D2">
            <w:pPr>
              <w:rPr>
                <w:sz w:val="10"/>
                <w:szCs w:val="10"/>
              </w:rPr>
            </w:pPr>
          </w:p>
        </w:tc>
        <w:tc>
          <w:tcPr>
            <w:tcW w:w="440" w:type="dxa"/>
            <w:tcBorders>
              <w:top w:val="single" w:sz="8" w:space="0" w:color="auto"/>
            </w:tcBorders>
            <w:shd w:val="clear" w:color="auto" w:fill="CFF0FC"/>
            <w:vAlign w:val="bottom"/>
          </w:tcPr>
          <w:p w14:paraId="30470B0B" w14:textId="77777777" w:rsidR="00DC26D2" w:rsidRDefault="00DC26D2">
            <w:pPr>
              <w:rPr>
                <w:sz w:val="10"/>
                <w:szCs w:val="10"/>
              </w:rPr>
            </w:pPr>
          </w:p>
        </w:tc>
        <w:tc>
          <w:tcPr>
            <w:tcW w:w="100" w:type="dxa"/>
            <w:tcBorders>
              <w:top w:val="single" w:sz="8" w:space="0" w:color="CFF0FC"/>
            </w:tcBorders>
            <w:shd w:val="clear" w:color="auto" w:fill="CFF0FC"/>
            <w:vAlign w:val="bottom"/>
          </w:tcPr>
          <w:p w14:paraId="307F84E8" w14:textId="77777777" w:rsidR="00DC26D2" w:rsidRDefault="00DC26D2">
            <w:pPr>
              <w:rPr>
                <w:sz w:val="10"/>
                <w:szCs w:val="10"/>
              </w:rPr>
            </w:pPr>
          </w:p>
        </w:tc>
        <w:tc>
          <w:tcPr>
            <w:tcW w:w="80" w:type="dxa"/>
            <w:tcBorders>
              <w:top w:val="single" w:sz="8" w:space="0" w:color="auto"/>
            </w:tcBorders>
            <w:shd w:val="clear" w:color="auto" w:fill="CFF0FC"/>
            <w:vAlign w:val="bottom"/>
          </w:tcPr>
          <w:p w14:paraId="271A7EF1" w14:textId="77777777" w:rsidR="00DC26D2" w:rsidRDefault="00DC26D2">
            <w:pPr>
              <w:rPr>
                <w:sz w:val="10"/>
                <w:szCs w:val="10"/>
              </w:rPr>
            </w:pPr>
          </w:p>
        </w:tc>
        <w:tc>
          <w:tcPr>
            <w:tcW w:w="1140" w:type="dxa"/>
            <w:tcBorders>
              <w:top w:val="single" w:sz="8" w:space="0" w:color="auto"/>
            </w:tcBorders>
            <w:shd w:val="clear" w:color="auto" w:fill="CFF0FC"/>
            <w:vAlign w:val="bottom"/>
          </w:tcPr>
          <w:p w14:paraId="3E84A20B" w14:textId="77777777" w:rsidR="00DC26D2" w:rsidRDefault="00DC26D2">
            <w:pPr>
              <w:rPr>
                <w:sz w:val="10"/>
                <w:szCs w:val="10"/>
              </w:rPr>
            </w:pPr>
          </w:p>
        </w:tc>
        <w:tc>
          <w:tcPr>
            <w:tcW w:w="120" w:type="dxa"/>
            <w:tcBorders>
              <w:top w:val="single" w:sz="8" w:space="0" w:color="CFF0FC"/>
            </w:tcBorders>
            <w:shd w:val="clear" w:color="auto" w:fill="CFF0FC"/>
            <w:vAlign w:val="bottom"/>
          </w:tcPr>
          <w:p w14:paraId="01494635" w14:textId="77777777" w:rsidR="00DC26D2" w:rsidRDefault="00DC26D2">
            <w:pPr>
              <w:rPr>
                <w:sz w:val="10"/>
                <w:szCs w:val="10"/>
              </w:rPr>
            </w:pPr>
          </w:p>
        </w:tc>
        <w:tc>
          <w:tcPr>
            <w:tcW w:w="60" w:type="dxa"/>
            <w:tcBorders>
              <w:top w:val="single" w:sz="8" w:space="0" w:color="auto"/>
            </w:tcBorders>
            <w:shd w:val="clear" w:color="auto" w:fill="CFF0FC"/>
            <w:vAlign w:val="bottom"/>
          </w:tcPr>
          <w:p w14:paraId="73171A4B" w14:textId="77777777" w:rsidR="00DC26D2" w:rsidRDefault="00DC26D2">
            <w:pPr>
              <w:rPr>
                <w:sz w:val="10"/>
                <w:szCs w:val="10"/>
              </w:rPr>
            </w:pPr>
          </w:p>
        </w:tc>
        <w:tc>
          <w:tcPr>
            <w:tcW w:w="840" w:type="dxa"/>
            <w:tcBorders>
              <w:top w:val="single" w:sz="8" w:space="0" w:color="auto"/>
            </w:tcBorders>
            <w:shd w:val="clear" w:color="auto" w:fill="CFF0FC"/>
            <w:vAlign w:val="bottom"/>
          </w:tcPr>
          <w:p w14:paraId="5858B48B" w14:textId="77777777" w:rsidR="00DC26D2" w:rsidRDefault="00DC26D2">
            <w:pPr>
              <w:rPr>
                <w:sz w:val="10"/>
                <w:szCs w:val="10"/>
              </w:rPr>
            </w:pPr>
          </w:p>
        </w:tc>
        <w:tc>
          <w:tcPr>
            <w:tcW w:w="120" w:type="dxa"/>
            <w:tcBorders>
              <w:top w:val="single" w:sz="8" w:space="0" w:color="CFF0FC"/>
            </w:tcBorders>
            <w:shd w:val="clear" w:color="auto" w:fill="CFF0FC"/>
            <w:vAlign w:val="bottom"/>
          </w:tcPr>
          <w:p w14:paraId="5E132344" w14:textId="77777777" w:rsidR="00DC26D2" w:rsidRDefault="00DC26D2">
            <w:pPr>
              <w:rPr>
                <w:sz w:val="10"/>
                <w:szCs w:val="10"/>
              </w:rPr>
            </w:pPr>
          </w:p>
        </w:tc>
        <w:tc>
          <w:tcPr>
            <w:tcW w:w="100" w:type="dxa"/>
            <w:tcBorders>
              <w:top w:val="single" w:sz="8" w:space="0" w:color="auto"/>
            </w:tcBorders>
            <w:shd w:val="clear" w:color="auto" w:fill="CFF0FC"/>
            <w:vAlign w:val="bottom"/>
          </w:tcPr>
          <w:p w14:paraId="1F3CE1B0" w14:textId="77777777" w:rsidR="00DC26D2" w:rsidRDefault="00DC26D2">
            <w:pPr>
              <w:rPr>
                <w:sz w:val="10"/>
                <w:szCs w:val="10"/>
              </w:rPr>
            </w:pPr>
          </w:p>
        </w:tc>
        <w:tc>
          <w:tcPr>
            <w:tcW w:w="540" w:type="dxa"/>
            <w:tcBorders>
              <w:top w:val="single" w:sz="8" w:space="0" w:color="auto"/>
            </w:tcBorders>
            <w:shd w:val="clear" w:color="auto" w:fill="CFF0FC"/>
            <w:vAlign w:val="bottom"/>
          </w:tcPr>
          <w:p w14:paraId="7DAAEBAF" w14:textId="77777777" w:rsidR="00DC26D2" w:rsidRDefault="00DC26D2">
            <w:pPr>
              <w:rPr>
                <w:sz w:val="10"/>
                <w:szCs w:val="10"/>
              </w:rPr>
            </w:pPr>
          </w:p>
        </w:tc>
        <w:tc>
          <w:tcPr>
            <w:tcW w:w="60" w:type="dxa"/>
            <w:tcBorders>
              <w:top w:val="single" w:sz="8" w:space="0" w:color="CFF0FC"/>
            </w:tcBorders>
            <w:shd w:val="clear" w:color="auto" w:fill="CFF0FC"/>
            <w:vAlign w:val="bottom"/>
          </w:tcPr>
          <w:p w14:paraId="2120951B" w14:textId="77777777" w:rsidR="00DC26D2" w:rsidRDefault="00DC26D2">
            <w:pPr>
              <w:rPr>
                <w:sz w:val="10"/>
                <w:szCs w:val="10"/>
              </w:rPr>
            </w:pPr>
          </w:p>
        </w:tc>
      </w:tr>
      <w:tr w:rsidR="00DC26D2" w14:paraId="03CD3004" w14:textId="77777777">
        <w:trPr>
          <w:trHeight w:val="141"/>
        </w:trPr>
        <w:tc>
          <w:tcPr>
            <w:tcW w:w="2860" w:type="dxa"/>
            <w:shd w:val="clear" w:color="auto" w:fill="CFF0FC"/>
            <w:vAlign w:val="bottom"/>
          </w:tcPr>
          <w:p w14:paraId="2D3BE738" w14:textId="77777777" w:rsidR="00DC26D2" w:rsidRDefault="00AE6E29">
            <w:pPr>
              <w:ind w:left="100"/>
              <w:rPr>
                <w:sz w:val="20"/>
                <w:szCs w:val="20"/>
              </w:rPr>
            </w:pPr>
            <w:r>
              <w:rPr>
                <w:rFonts w:ascii="Arial" w:eastAsia="Arial" w:hAnsi="Arial" w:cs="Arial"/>
                <w:sz w:val="12"/>
                <w:szCs w:val="12"/>
              </w:rPr>
              <w:t>ASU 2016-13</w:t>
            </w:r>
          </w:p>
        </w:tc>
        <w:tc>
          <w:tcPr>
            <w:tcW w:w="740" w:type="dxa"/>
            <w:shd w:val="clear" w:color="auto" w:fill="CFF0FC"/>
            <w:vAlign w:val="bottom"/>
          </w:tcPr>
          <w:p w14:paraId="6E22297B" w14:textId="77777777" w:rsidR="00DC26D2" w:rsidRDefault="00AE6E29">
            <w:pPr>
              <w:jc w:val="right"/>
              <w:rPr>
                <w:sz w:val="20"/>
                <w:szCs w:val="20"/>
              </w:rPr>
            </w:pPr>
            <w:r>
              <w:rPr>
                <w:rFonts w:ascii="Arial" w:eastAsia="Arial" w:hAnsi="Arial" w:cs="Arial"/>
                <w:sz w:val="12"/>
                <w:szCs w:val="12"/>
              </w:rPr>
              <w:t>—</w:t>
            </w:r>
          </w:p>
        </w:tc>
        <w:tc>
          <w:tcPr>
            <w:tcW w:w="120" w:type="dxa"/>
            <w:shd w:val="clear" w:color="auto" w:fill="CFF0FC"/>
            <w:vAlign w:val="bottom"/>
          </w:tcPr>
          <w:p w14:paraId="2F9E413B" w14:textId="77777777" w:rsidR="00DC26D2" w:rsidRDefault="00DC26D2">
            <w:pPr>
              <w:rPr>
                <w:sz w:val="12"/>
                <w:szCs w:val="12"/>
              </w:rPr>
            </w:pPr>
          </w:p>
        </w:tc>
        <w:tc>
          <w:tcPr>
            <w:tcW w:w="280" w:type="dxa"/>
            <w:shd w:val="clear" w:color="auto" w:fill="CFF0FC"/>
            <w:vAlign w:val="bottom"/>
          </w:tcPr>
          <w:p w14:paraId="65393D7D" w14:textId="77777777" w:rsidR="00DC26D2" w:rsidRDefault="00DC26D2">
            <w:pPr>
              <w:rPr>
                <w:sz w:val="12"/>
                <w:szCs w:val="12"/>
              </w:rPr>
            </w:pPr>
          </w:p>
        </w:tc>
        <w:tc>
          <w:tcPr>
            <w:tcW w:w="340" w:type="dxa"/>
            <w:gridSpan w:val="2"/>
            <w:shd w:val="clear" w:color="auto" w:fill="CFF0FC"/>
            <w:vAlign w:val="bottom"/>
          </w:tcPr>
          <w:p w14:paraId="5FF8C212"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shd w:val="clear" w:color="auto" w:fill="CFF0FC"/>
            <w:vAlign w:val="bottom"/>
          </w:tcPr>
          <w:p w14:paraId="653A0853" w14:textId="77777777" w:rsidR="00DC26D2" w:rsidRDefault="00AE6E29">
            <w:pPr>
              <w:ind w:right="100"/>
              <w:jc w:val="right"/>
              <w:rPr>
                <w:sz w:val="20"/>
                <w:szCs w:val="20"/>
              </w:rPr>
            </w:pPr>
            <w:r>
              <w:rPr>
                <w:rFonts w:ascii="Arial" w:eastAsia="Arial" w:hAnsi="Arial" w:cs="Arial"/>
                <w:sz w:val="12"/>
                <w:szCs w:val="12"/>
              </w:rPr>
              <w:t>—</w:t>
            </w:r>
          </w:p>
        </w:tc>
        <w:tc>
          <w:tcPr>
            <w:tcW w:w="20" w:type="dxa"/>
            <w:shd w:val="clear" w:color="auto" w:fill="CFF0FC"/>
            <w:vAlign w:val="bottom"/>
          </w:tcPr>
          <w:p w14:paraId="7E5E458B" w14:textId="77777777" w:rsidR="00DC26D2" w:rsidRDefault="00DC26D2">
            <w:pPr>
              <w:rPr>
                <w:sz w:val="12"/>
                <w:szCs w:val="12"/>
              </w:rPr>
            </w:pPr>
          </w:p>
        </w:tc>
        <w:tc>
          <w:tcPr>
            <w:tcW w:w="120" w:type="dxa"/>
            <w:shd w:val="clear" w:color="auto" w:fill="CFF0FC"/>
            <w:vAlign w:val="bottom"/>
          </w:tcPr>
          <w:p w14:paraId="019EED32" w14:textId="77777777" w:rsidR="00DC26D2" w:rsidRDefault="00DC26D2">
            <w:pPr>
              <w:rPr>
                <w:sz w:val="12"/>
                <w:szCs w:val="12"/>
              </w:rPr>
            </w:pPr>
          </w:p>
        </w:tc>
        <w:tc>
          <w:tcPr>
            <w:tcW w:w="480" w:type="dxa"/>
            <w:gridSpan w:val="2"/>
            <w:shd w:val="clear" w:color="auto" w:fill="CFF0FC"/>
            <w:vAlign w:val="bottom"/>
          </w:tcPr>
          <w:p w14:paraId="48FE48D7" w14:textId="77777777" w:rsidR="00DC26D2" w:rsidRDefault="00AE6E29">
            <w:pPr>
              <w:ind w:right="80"/>
              <w:jc w:val="right"/>
              <w:rPr>
                <w:sz w:val="20"/>
                <w:szCs w:val="20"/>
              </w:rPr>
            </w:pPr>
            <w:r>
              <w:rPr>
                <w:rFonts w:ascii="Arial" w:eastAsia="Arial" w:hAnsi="Arial" w:cs="Arial"/>
                <w:sz w:val="12"/>
                <w:szCs w:val="12"/>
              </w:rPr>
              <w:t>—</w:t>
            </w:r>
          </w:p>
        </w:tc>
        <w:tc>
          <w:tcPr>
            <w:tcW w:w="40" w:type="dxa"/>
            <w:shd w:val="clear" w:color="auto" w:fill="CFF0FC"/>
            <w:vAlign w:val="bottom"/>
          </w:tcPr>
          <w:p w14:paraId="5E3D4A5A" w14:textId="77777777" w:rsidR="00DC26D2" w:rsidRDefault="00DC26D2">
            <w:pPr>
              <w:rPr>
                <w:sz w:val="12"/>
                <w:szCs w:val="12"/>
              </w:rPr>
            </w:pPr>
          </w:p>
        </w:tc>
        <w:tc>
          <w:tcPr>
            <w:tcW w:w="100" w:type="dxa"/>
            <w:shd w:val="clear" w:color="auto" w:fill="CFF0FC"/>
            <w:vAlign w:val="bottom"/>
          </w:tcPr>
          <w:p w14:paraId="705A59BA" w14:textId="77777777" w:rsidR="00DC26D2" w:rsidRDefault="00DC26D2">
            <w:pPr>
              <w:rPr>
                <w:sz w:val="12"/>
                <w:szCs w:val="12"/>
              </w:rPr>
            </w:pPr>
          </w:p>
        </w:tc>
        <w:tc>
          <w:tcPr>
            <w:tcW w:w="560" w:type="dxa"/>
            <w:shd w:val="clear" w:color="auto" w:fill="CFF0FC"/>
            <w:vAlign w:val="bottom"/>
          </w:tcPr>
          <w:p w14:paraId="55311826" w14:textId="77777777" w:rsidR="00DC26D2" w:rsidRDefault="00AE6E29">
            <w:pPr>
              <w:jc w:val="right"/>
              <w:rPr>
                <w:sz w:val="20"/>
                <w:szCs w:val="20"/>
              </w:rPr>
            </w:pPr>
            <w:r>
              <w:rPr>
                <w:rFonts w:ascii="Arial" w:eastAsia="Arial" w:hAnsi="Arial" w:cs="Arial"/>
                <w:sz w:val="12"/>
                <w:szCs w:val="12"/>
              </w:rPr>
              <w:t>—</w:t>
            </w:r>
          </w:p>
        </w:tc>
        <w:tc>
          <w:tcPr>
            <w:tcW w:w="100" w:type="dxa"/>
            <w:shd w:val="clear" w:color="auto" w:fill="CFF0FC"/>
            <w:vAlign w:val="bottom"/>
          </w:tcPr>
          <w:p w14:paraId="57785314" w14:textId="77777777" w:rsidR="00DC26D2" w:rsidRDefault="00DC26D2">
            <w:pPr>
              <w:rPr>
                <w:sz w:val="12"/>
                <w:szCs w:val="12"/>
              </w:rPr>
            </w:pPr>
          </w:p>
        </w:tc>
        <w:tc>
          <w:tcPr>
            <w:tcW w:w="60" w:type="dxa"/>
            <w:shd w:val="clear" w:color="auto" w:fill="CFF0FC"/>
            <w:vAlign w:val="bottom"/>
          </w:tcPr>
          <w:p w14:paraId="3E1807F9" w14:textId="77777777" w:rsidR="00DC26D2" w:rsidRDefault="00DC26D2">
            <w:pPr>
              <w:rPr>
                <w:sz w:val="12"/>
                <w:szCs w:val="12"/>
              </w:rPr>
            </w:pPr>
          </w:p>
        </w:tc>
        <w:tc>
          <w:tcPr>
            <w:tcW w:w="940" w:type="dxa"/>
            <w:gridSpan w:val="2"/>
            <w:shd w:val="clear" w:color="auto" w:fill="CFF0FC"/>
            <w:vAlign w:val="bottom"/>
          </w:tcPr>
          <w:p w14:paraId="3AF6AFE7" w14:textId="77777777" w:rsidR="00DC26D2" w:rsidRDefault="00AE6E29">
            <w:pPr>
              <w:ind w:right="120"/>
              <w:jc w:val="right"/>
              <w:rPr>
                <w:sz w:val="20"/>
                <w:szCs w:val="20"/>
              </w:rPr>
            </w:pPr>
            <w:r>
              <w:rPr>
                <w:rFonts w:ascii="Arial" w:eastAsia="Arial" w:hAnsi="Arial" w:cs="Arial"/>
                <w:sz w:val="12"/>
                <w:szCs w:val="12"/>
              </w:rPr>
              <w:t>—</w:t>
            </w:r>
          </w:p>
        </w:tc>
        <w:tc>
          <w:tcPr>
            <w:tcW w:w="120" w:type="dxa"/>
            <w:shd w:val="clear" w:color="auto" w:fill="CFF0FC"/>
            <w:vAlign w:val="bottom"/>
          </w:tcPr>
          <w:p w14:paraId="24C6FF98" w14:textId="77777777" w:rsidR="00DC26D2" w:rsidRDefault="00DC26D2">
            <w:pPr>
              <w:rPr>
                <w:sz w:val="12"/>
                <w:szCs w:val="12"/>
              </w:rPr>
            </w:pPr>
          </w:p>
        </w:tc>
        <w:tc>
          <w:tcPr>
            <w:tcW w:w="540" w:type="dxa"/>
            <w:gridSpan w:val="2"/>
            <w:shd w:val="clear" w:color="auto" w:fill="CFF0FC"/>
            <w:vAlign w:val="bottom"/>
          </w:tcPr>
          <w:p w14:paraId="0148396C" w14:textId="77777777" w:rsidR="00DC26D2" w:rsidRDefault="00AE6E29">
            <w:pPr>
              <w:ind w:right="60"/>
              <w:jc w:val="right"/>
              <w:rPr>
                <w:sz w:val="20"/>
                <w:szCs w:val="20"/>
              </w:rPr>
            </w:pPr>
            <w:r>
              <w:rPr>
                <w:rFonts w:ascii="Arial" w:eastAsia="Arial" w:hAnsi="Arial" w:cs="Arial"/>
                <w:sz w:val="12"/>
                <w:szCs w:val="12"/>
              </w:rPr>
              <w:t>(885)</w:t>
            </w:r>
          </w:p>
        </w:tc>
        <w:tc>
          <w:tcPr>
            <w:tcW w:w="80" w:type="dxa"/>
            <w:shd w:val="clear" w:color="auto" w:fill="CFF0FC"/>
            <w:vAlign w:val="bottom"/>
          </w:tcPr>
          <w:p w14:paraId="4ACF977C" w14:textId="77777777" w:rsidR="00DC26D2" w:rsidRDefault="00DC26D2">
            <w:pPr>
              <w:rPr>
                <w:sz w:val="12"/>
                <w:szCs w:val="12"/>
              </w:rPr>
            </w:pPr>
          </w:p>
        </w:tc>
        <w:tc>
          <w:tcPr>
            <w:tcW w:w="1260" w:type="dxa"/>
            <w:gridSpan w:val="2"/>
            <w:shd w:val="clear" w:color="auto" w:fill="CFF0FC"/>
            <w:vAlign w:val="bottom"/>
          </w:tcPr>
          <w:p w14:paraId="18F3532E" w14:textId="77777777" w:rsidR="00DC26D2" w:rsidRDefault="00AE6E29">
            <w:pPr>
              <w:ind w:right="80"/>
              <w:jc w:val="right"/>
              <w:rPr>
                <w:sz w:val="20"/>
                <w:szCs w:val="20"/>
              </w:rPr>
            </w:pPr>
            <w:r>
              <w:rPr>
                <w:rFonts w:ascii="Arial" w:eastAsia="Arial" w:hAnsi="Arial" w:cs="Arial"/>
                <w:sz w:val="12"/>
                <w:szCs w:val="12"/>
              </w:rPr>
              <w:t>(885)</w:t>
            </w:r>
          </w:p>
        </w:tc>
        <w:tc>
          <w:tcPr>
            <w:tcW w:w="60" w:type="dxa"/>
            <w:shd w:val="clear" w:color="auto" w:fill="CFF0FC"/>
            <w:vAlign w:val="bottom"/>
          </w:tcPr>
          <w:p w14:paraId="49CAD690" w14:textId="77777777" w:rsidR="00DC26D2" w:rsidRDefault="00DC26D2">
            <w:pPr>
              <w:rPr>
                <w:sz w:val="12"/>
                <w:szCs w:val="12"/>
              </w:rPr>
            </w:pPr>
          </w:p>
        </w:tc>
        <w:tc>
          <w:tcPr>
            <w:tcW w:w="960" w:type="dxa"/>
            <w:gridSpan w:val="2"/>
            <w:shd w:val="clear" w:color="auto" w:fill="CFF0FC"/>
            <w:vAlign w:val="bottom"/>
          </w:tcPr>
          <w:p w14:paraId="05963DC3" w14:textId="77777777" w:rsidR="00DC26D2" w:rsidRDefault="00AE6E29">
            <w:pPr>
              <w:ind w:right="80"/>
              <w:jc w:val="right"/>
              <w:rPr>
                <w:sz w:val="20"/>
                <w:szCs w:val="20"/>
              </w:rPr>
            </w:pPr>
            <w:r>
              <w:rPr>
                <w:rFonts w:ascii="Arial" w:eastAsia="Arial" w:hAnsi="Arial" w:cs="Arial"/>
                <w:sz w:val="12"/>
                <w:szCs w:val="12"/>
              </w:rPr>
              <w:t>(7)</w:t>
            </w:r>
          </w:p>
        </w:tc>
        <w:tc>
          <w:tcPr>
            <w:tcW w:w="100" w:type="dxa"/>
            <w:shd w:val="clear" w:color="auto" w:fill="CFF0FC"/>
            <w:vAlign w:val="bottom"/>
          </w:tcPr>
          <w:p w14:paraId="6FCC2772" w14:textId="77777777" w:rsidR="00DC26D2" w:rsidRDefault="00DC26D2">
            <w:pPr>
              <w:rPr>
                <w:sz w:val="12"/>
                <w:szCs w:val="12"/>
              </w:rPr>
            </w:pPr>
          </w:p>
        </w:tc>
        <w:tc>
          <w:tcPr>
            <w:tcW w:w="600" w:type="dxa"/>
            <w:gridSpan w:val="2"/>
            <w:shd w:val="clear" w:color="auto" w:fill="CFF0FC"/>
            <w:vAlign w:val="bottom"/>
          </w:tcPr>
          <w:p w14:paraId="061236CE" w14:textId="77777777" w:rsidR="00DC26D2" w:rsidRDefault="00AE6E29">
            <w:pPr>
              <w:ind w:right="20"/>
              <w:jc w:val="right"/>
              <w:rPr>
                <w:sz w:val="20"/>
                <w:szCs w:val="20"/>
              </w:rPr>
            </w:pPr>
            <w:r>
              <w:rPr>
                <w:rFonts w:ascii="Arial" w:eastAsia="Arial" w:hAnsi="Arial" w:cs="Arial"/>
                <w:sz w:val="12"/>
                <w:szCs w:val="12"/>
              </w:rPr>
              <w:t>(892)</w:t>
            </w:r>
          </w:p>
        </w:tc>
      </w:tr>
      <w:tr w:rsidR="00DC26D2" w14:paraId="1913AC54" w14:textId="77777777">
        <w:trPr>
          <w:trHeight w:val="140"/>
        </w:trPr>
        <w:tc>
          <w:tcPr>
            <w:tcW w:w="2860" w:type="dxa"/>
            <w:vAlign w:val="bottom"/>
          </w:tcPr>
          <w:p w14:paraId="71B7BF40" w14:textId="77777777" w:rsidR="00DC26D2" w:rsidRDefault="00AE6E29">
            <w:pPr>
              <w:rPr>
                <w:sz w:val="20"/>
                <w:szCs w:val="20"/>
              </w:rPr>
            </w:pPr>
            <w:r>
              <w:rPr>
                <w:rFonts w:ascii="Arial" w:eastAsia="Arial" w:hAnsi="Arial" w:cs="Arial"/>
                <w:sz w:val="12"/>
                <w:szCs w:val="12"/>
              </w:rPr>
              <w:t>Purchase of treasury shares</w:t>
            </w:r>
          </w:p>
        </w:tc>
        <w:tc>
          <w:tcPr>
            <w:tcW w:w="740" w:type="dxa"/>
            <w:vAlign w:val="bottom"/>
          </w:tcPr>
          <w:p w14:paraId="3130E420"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3BAC6C6D" w14:textId="77777777" w:rsidR="00DC26D2" w:rsidRDefault="00DC26D2">
            <w:pPr>
              <w:rPr>
                <w:sz w:val="12"/>
                <w:szCs w:val="12"/>
              </w:rPr>
            </w:pPr>
          </w:p>
        </w:tc>
        <w:tc>
          <w:tcPr>
            <w:tcW w:w="280" w:type="dxa"/>
            <w:vAlign w:val="bottom"/>
          </w:tcPr>
          <w:p w14:paraId="60C87267" w14:textId="77777777" w:rsidR="00DC26D2" w:rsidRDefault="00DC26D2">
            <w:pPr>
              <w:rPr>
                <w:sz w:val="12"/>
                <w:szCs w:val="12"/>
              </w:rPr>
            </w:pPr>
          </w:p>
        </w:tc>
        <w:tc>
          <w:tcPr>
            <w:tcW w:w="340" w:type="dxa"/>
            <w:gridSpan w:val="2"/>
            <w:vAlign w:val="bottom"/>
          </w:tcPr>
          <w:p w14:paraId="04D9CD56"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32A70FA5" w14:textId="77777777" w:rsidR="00DC26D2" w:rsidRDefault="00AE6E29">
            <w:pPr>
              <w:ind w:right="40"/>
              <w:jc w:val="right"/>
              <w:rPr>
                <w:sz w:val="20"/>
                <w:szCs w:val="20"/>
              </w:rPr>
            </w:pPr>
            <w:r>
              <w:rPr>
                <w:rFonts w:ascii="Arial" w:eastAsia="Arial" w:hAnsi="Arial" w:cs="Arial"/>
                <w:sz w:val="12"/>
                <w:szCs w:val="12"/>
              </w:rPr>
              <w:t>(1,947,443)</w:t>
            </w:r>
          </w:p>
        </w:tc>
        <w:tc>
          <w:tcPr>
            <w:tcW w:w="20" w:type="dxa"/>
            <w:vAlign w:val="bottom"/>
          </w:tcPr>
          <w:p w14:paraId="4E0FF7A5" w14:textId="77777777" w:rsidR="00DC26D2" w:rsidRDefault="00DC26D2">
            <w:pPr>
              <w:rPr>
                <w:sz w:val="12"/>
                <w:szCs w:val="12"/>
              </w:rPr>
            </w:pPr>
          </w:p>
        </w:tc>
        <w:tc>
          <w:tcPr>
            <w:tcW w:w="120" w:type="dxa"/>
            <w:vAlign w:val="bottom"/>
          </w:tcPr>
          <w:p w14:paraId="559C5273" w14:textId="77777777" w:rsidR="00DC26D2" w:rsidRDefault="00DC26D2">
            <w:pPr>
              <w:rPr>
                <w:sz w:val="12"/>
                <w:szCs w:val="12"/>
              </w:rPr>
            </w:pPr>
          </w:p>
        </w:tc>
        <w:tc>
          <w:tcPr>
            <w:tcW w:w="480" w:type="dxa"/>
            <w:gridSpan w:val="2"/>
            <w:vAlign w:val="bottom"/>
          </w:tcPr>
          <w:p w14:paraId="6913F9FD" w14:textId="77777777" w:rsidR="00DC26D2" w:rsidRDefault="00AE6E29">
            <w:pPr>
              <w:ind w:right="40"/>
              <w:jc w:val="right"/>
              <w:rPr>
                <w:sz w:val="20"/>
                <w:szCs w:val="20"/>
              </w:rPr>
            </w:pPr>
            <w:r>
              <w:rPr>
                <w:rFonts w:ascii="Arial" w:eastAsia="Arial" w:hAnsi="Arial" w:cs="Arial"/>
                <w:w w:val="93"/>
                <w:sz w:val="12"/>
                <w:szCs w:val="12"/>
              </w:rPr>
              <w:t>(15,477)</w:t>
            </w:r>
          </w:p>
        </w:tc>
        <w:tc>
          <w:tcPr>
            <w:tcW w:w="40" w:type="dxa"/>
            <w:vAlign w:val="bottom"/>
          </w:tcPr>
          <w:p w14:paraId="3E6A548C" w14:textId="77777777" w:rsidR="00DC26D2" w:rsidRDefault="00DC26D2">
            <w:pPr>
              <w:rPr>
                <w:sz w:val="12"/>
                <w:szCs w:val="12"/>
              </w:rPr>
            </w:pPr>
          </w:p>
        </w:tc>
        <w:tc>
          <w:tcPr>
            <w:tcW w:w="100" w:type="dxa"/>
            <w:vAlign w:val="bottom"/>
          </w:tcPr>
          <w:p w14:paraId="103A5F72" w14:textId="77777777" w:rsidR="00DC26D2" w:rsidRDefault="00DC26D2">
            <w:pPr>
              <w:rPr>
                <w:sz w:val="12"/>
                <w:szCs w:val="12"/>
              </w:rPr>
            </w:pPr>
          </w:p>
        </w:tc>
        <w:tc>
          <w:tcPr>
            <w:tcW w:w="560" w:type="dxa"/>
            <w:vAlign w:val="bottom"/>
          </w:tcPr>
          <w:p w14:paraId="2A6C5110" w14:textId="77777777" w:rsidR="00DC26D2" w:rsidRDefault="00AE6E29">
            <w:pPr>
              <w:jc w:val="right"/>
              <w:rPr>
                <w:sz w:val="20"/>
                <w:szCs w:val="20"/>
              </w:rPr>
            </w:pPr>
            <w:r>
              <w:rPr>
                <w:rFonts w:ascii="Arial" w:eastAsia="Arial" w:hAnsi="Arial" w:cs="Arial"/>
                <w:sz w:val="12"/>
                <w:szCs w:val="12"/>
              </w:rPr>
              <w:t>—</w:t>
            </w:r>
          </w:p>
        </w:tc>
        <w:tc>
          <w:tcPr>
            <w:tcW w:w="100" w:type="dxa"/>
            <w:vAlign w:val="bottom"/>
          </w:tcPr>
          <w:p w14:paraId="186E9294" w14:textId="77777777" w:rsidR="00DC26D2" w:rsidRDefault="00DC26D2">
            <w:pPr>
              <w:rPr>
                <w:sz w:val="12"/>
                <w:szCs w:val="12"/>
              </w:rPr>
            </w:pPr>
          </w:p>
        </w:tc>
        <w:tc>
          <w:tcPr>
            <w:tcW w:w="60" w:type="dxa"/>
            <w:vAlign w:val="bottom"/>
          </w:tcPr>
          <w:p w14:paraId="64FA0158" w14:textId="77777777" w:rsidR="00DC26D2" w:rsidRDefault="00DC26D2">
            <w:pPr>
              <w:rPr>
                <w:sz w:val="12"/>
                <w:szCs w:val="12"/>
              </w:rPr>
            </w:pPr>
          </w:p>
        </w:tc>
        <w:tc>
          <w:tcPr>
            <w:tcW w:w="940" w:type="dxa"/>
            <w:gridSpan w:val="2"/>
            <w:vAlign w:val="bottom"/>
          </w:tcPr>
          <w:p w14:paraId="6612750B" w14:textId="77777777" w:rsidR="00DC26D2" w:rsidRDefault="00AE6E29">
            <w:pPr>
              <w:ind w:right="120"/>
              <w:jc w:val="right"/>
              <w:rPr>
                <w:sz w:val="20"/>
                <w:szCs w:val="20"/>
              </w:rPr>
            </w:pPr>
            <w:r>
              <w:rPr>
                <w:rFonts w:ascii="Arial" w:eastAsia="Arial" w:hAnsi="Arial" w:cs="Arial"/>
                <w:sz w:val="12"/>
                <w:szCs w:val="12"/>
              </w:rPr>
              <w:t>—</w:t>
            </w:r>
          </w:p>
        </w:tc>
        <w:tc>
          <w:tcPr>
            <w:tcW w:w="120" w:type="dxa"/>
            <w:vAlign w:val="bottom"/>
          </w:tcPr>
          <w:p w14:paraId="6D210C4C" w14:textId="77777777" w:rsidR="00DC26D2" w:rsidRDefault="00DC26D2">
            <w:pPr>
              <w:rPr>
                <w:sz w:val="12"/>
                <w:szCs w:val="12"/>
              </w:rPr>
            </w:pPr>
          </w:p>
        </w:tc>
        <w:tc>
          <w:tcPr>
            <w:tcW w:w="540" w:type="dxa"/>
            <w:gridSpan w:val="2"/>
            <w:vAlign w:val="bottom"/>
          </w:tcPr>
          <w:p w14:paraId="27E1AFA1" w14:textId="77777777" w:rsidR="00DC26D2" w:rsidRDefault="00AE6E29">
            <w:pPr>
              <w:ind w:right="120"/>
              <w:jc w:val="right"/>
              <w:rPr>
                <w:sz w:val="20"/>
                <w:szCs w:val="20"/>
              </w:rPr>
            </w:pPr>
            <w:r>
              <w:rPr>
                <w:rFonts w:ascii="Arial" w:eastAsia="Arial" w:hAnsi="Arial" w:cs="Arial"/>
                <w:sz w:val="12"/>
                <w:szCs w:val="12"/>
              </w:rPr>
              <w:t>—</w:t>
            </w:r>
          </w:p>
        </w:tc>
        <w:tc>
          <w:tcPr>
            <w:tcW w:w="80" w:type="dxa"/>
            <w:vAlign w:val="bottom"/>
          </w:tcPr>
          <w:p w14:paraId="181B7C3F" w14:textId="77777777" w:rsidR="00DC26D2" w:rsidRDefault="00DC26D2">
            <w:pPr>
              <w:rPr>
                <w:sz w:val="12"/>
                <w:szCs w:val="12"/>
              </w:rPr>
            </w:pPr>
          </w:p>
        </w:tc>
        <w:tc>
          <w:tcPr>
            <w:tcW w:w="1260" w:type="dxa"/>
            <w:gridSpan w:val="2"/>
            <w:vAlign w:val="bottom"/>
          </w:tcPr>
          <w:p w14:paraId="717A3EAC" w14:textId="77777777" w:rsidR="00DC26D2" w:rsidRDefault="00AE6E29">
            <w:pPr>
              <w:ind w:right="80"/>
              <w:jc w:val="right"/>
              <w:rPr>
                <w:sz w:val="20"/>
                <w:szCs w:val="20"/>
              </w:rPr>
            </w:pPr>
            <w:r>
              <w:rPr>
                <w:rFonts w:ascii="Arial" w:eastAsia="Arial" w:hAnsi="Arial" w:cs="Arial"/>
                <w:sz w:val="12"/>
                <w:szCs w:val="12"/>
              </w:rPr>
              <w:t>(15,477)</w:t>
            </w:r>
          </w:p>
        </w:tc>
        <w:tc>
          <w:tcPr>
            <w:tcW w:w="60" w:type="dxa"/>
            <w:vAlign w:val="bottom"/>
          </w:tcPr>
          <w:p w14:paraId="79C338C1" w14:textId="77777777" w:rsidR="00DC26D2" w:rsidRDefault="00DC26D2">
            <w:pPr>
              <w:rPr>
                <w:sz w:val="12"/>
                <w:szCs w:val="12"/>
              </w:rPr>
            </w:pPr>
          </w:p>
        </w:tc>
        <w:tc>
          <w:tcPr>
            <w:tcW w:w="960" w:type="dxa"/>
            <w:gridSpan w:val="2"/>
            <w:vAlign w:val="bottom"/>
          </w:tcPr>
          <w:p w14:paraId="51653016" w14:textId="77777777" w:rsidR="00DC26D2" w:rsidRDefault="00AE6E29">
            <w:pPr>
              <w:ind w:right="140"/>
              <w:jc w:val="right"/>
              <w:rPr>
                <w:sz w:val="20"/>
                <w:szCs w:val="20"/>
              </w:rPr>
            </w:pPr>
            <w:r>
              <w:rPr>
                <w:rFonts w:ascii="Arial" w:eastAsia="Arial" w:hAnsi="Arial" w:cs="Arial"/>
                <w:sz w:val="12"/>
                <w:szCs w:val="12"/>
              </w:rPr>
              <w:t>—</w:t>
            </w:r>
          </w:p>
        </w:tc>
        <w:tc>
          <w:tcPr>
            <w:tcW w:w="100" w:type="dxa"/>
            <w:vAlign w:val="bottom"/>
          </w:tcPr>
          <w:p w14:paraId="31F28C17" w14:textId="77777777" w:rsidR="00DC26D2" w:rsidRDefault="00DC26D2">
            <w:pPr>
              <w:rPr>
                <w:sz w:val="12"/>
                <w:szCs w:val="12"/>
              </w:rPr>
            </w:pPr>
          </w:p>
        </w:tc>
        <w:tc>
          <w:tcPr>
            <w:tcW w:w="600" w:type="dxa"/>
            <w:gridSpan w:val="2"/>
            <w:vAlign w:val="bottom"/>
          </w:tcPr>
          <w:p w14:paraId="40F52EDD" w14:textId="77777777" w:rsidR="00DC26D2" w:rsidRDefault="00AE6E29">
            <w:pPr>
              <w:ind w:right="20"/>
              <w:jc w:val="right"/>
              <w:rPr>
                <w:sz w:val="20"/>
                <w:szCs w:val="20"/>
              </w:rPr>
            </w:pPr>
            <w:r>
              <w:rPr>
                <w:rFonts w:ascii="Arial" w:eastAsia="Arial" w:hAnsi="Arial" w:cs="Arial"/>
                <w:sz w:val="12"/>
                <w:szCs w:val="12"/>
              </w:rPr>
              <w:t>(15,477)</w:t>
            </w:r>
          </w:p>
        </w:tc>
      </w:tr>
      <w:tr w:rsidR="00DC26D2" w14:paraId="267D93EB" w14:textId="77777777">
        <w:trPr>
          <w:trHeight w:val="140"/>
        </w:trPr>
        <w:tc>
          <w:tcPr>
            <w:tcW w:w="2860" w:type="dxa"/>
            <w:shd w:val="clear" w:color="auto" w:fill="CFF0FC"/>
            <w:vAlign w:val="bottom"/>
          </w:tcPr>
          <w:p w14:paraId="22C6D667" w14:textId="77777777" w:rsidR="00DC26D2" w:rsidRDefault="00AE6E29">
            <w:pPr>
              <w:rPr>
                <w:sz w:val="20"/>
                <w:szCs w:val="20"/>
              </w:rPr>
            </w:pPr>
            <w:r>
              <w:rPr>
                <w:rFonts w:ascii="Arial" w:eastAsia="Arial" w:hAnsi="Arial" w:cs="Arial"/>
                <w:sz w:val="12"/>
                <w:szCs w:val="12"/>
              </w:rPr>
              <w:t>Share-based compensation expense</w:t>
            </w:r>
          </w:p>
        </w:tc>
        <w:tc>
          <w:tcPr>
            <w:tcW w:w="740" w:type="dxa"/>
            <w:shd w:val="clear" w:color="auto" w:fill="CFF0FC"/>
            <w:vAlign w:val="bottom"/>
          </w:tcPr>
          <w:p w14:paraId="411BF6A0" w14:textId="77777777" w:rsidR="00DC26D2" w:rsidRDefault="00AE6E29">
            <w:pPr>
              <w:jc w:val="right"/>
              <w:rPr>
                <w:sz w:val="20"/>
                <w:szCs w:val="20"/>
              </w:rPr>
            </w:pPr>
            <w:r>
              <w:rPr>
                <w:rFonts w:ascii="Arial" w:eastAsia="Arial" w:hAnsi="Arial" w:cs="Arial"/>
                <w:sz w:val="12"/>
                <w:szCs w:val="12"/>
              </w:rPr>
              <w:t>—</w:t>
            </w:r>
          </w:p>
        </w:tc>
        <w:tc>
          <w:tcPr>
            <w:tcW w:w="120" w:type="dxa"/>
            <w:shd w:val="clear" w:color="auto" w:fill="CFF0FC"/>
            <w:vAlign w:val="bottom"/>
          </w:tcPr>
          <w:p w14:paraId="68D11D5B" w14:textId="77777777" w:rsidR="00DC26D2" w:rsidRDefault="00DC26D2">
            <w:pPr>
              <w:rPr>
                <w:sz w:val="12"/>
                <w:szCs w:val="12"/>
              </w:rPr>
            </w:pPr>
          </w:p>
        </w:tc>
        <w:tc>
          <w:tcPr>
            <w:tcW w:w="280" w:type="dxa"/>
            <w:shd w:val="clear" w:color="auto" w:fill="CFF0FC"/>
            <w:vAlign w:val="bottom"/>
          </w:tcPr>
          <w:p w14:paraId="396025F8" w14:textId="77777777" w:rsidR="00DC26D2" w:rsidRDefault="00DC26D2">
            <w:pPr>
              <w:rPr>
                <w:sz w:val="12"/>
                <w:szCs w:val="12"/>
              </w:rPr>
            </w:pPr>
          </w:p>
        </w:tc>
        <w:tc>
          <w:tcPr>
            <w:tcW w:w="340" w:type="dxa"/>
            <w:gridSpan w:val="2"/>
            <w:shd w:val="clear" w:color="auto" w:fill="CFF0FC"/>
            <w:vAlign w:val="bottom"/>
          </w:tcPr>
          <w:p w14:paraId="389D62E0"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shd w:val="clear" w:color="auto" w:fill="CFF0FC"/>
            <w:vAlign w:val="bottom"/>
          </w:tcPr>
          <w:p w14:paraId="08E705AB" w14:textId="77777777" w:rsidR="00DC26D2" w:rsidRDefault="00AE6E29">
            <w:pPr>
              <w:ind w:right="100"/>
              <w:jc w:val="right"/>
              <w:rPr>
                <w:sz w:val="20"/>
                <w:szCs w:val="20"/>
              </w:rPr>
            </w:pPr>
            <w:r>
              <w:rPr>
                <w:rFonts w:ascii="Arial" w:eastAsia="Arial" w:hAnsi="Arial" w:cs="Arial"/>
                <w:sz w:val="12"/>
                <w:szCs w:val="12"/>
              </w:rPr>
              <w:t>—</w:t>
            </w:r>
          </w:p>
        </w:tc>
        <w:tc>
          <w:tcPr>
            <w:tcW w:w="20" w:type="dxa"/>
            <w:shd w:val="clear" w:color="auto" w:fill="CFF0FC"/>
            <w:vAlign w:val="bottom"/>
          </w:tcPr>
          <w:p w14:paraId="21D11FE1" w14:textId="77777777" w:rsidR="00DC26D2" w:rsidRDefault="00DC26D2">
            <w:pPr>
              <w:rPr>
                <w:sz w:val="12"/>
                <w:szCs w:val="12"/>
              </w:rPr>
            </w:pPr>
          </w:p>
        </w:tc>
        <w:tc>
          <w:tcPr>
            <w:tcW w:w="120" w:type="dxa"/>
            <w:shd w:val="clear" w:color="auto" w:fill="CFF0FC"/>
            <w:vAlign w:val="bottom"/>
          </w:tcPr>
          <w:p w14:paraId="6EC0BB66" w14:textId="77777777" w:rsidR="00DC26D2" w:rsidRDefault="00DC26D2">
            <w:pPr>
              <w:rPr>
                <w:sz w:val="12"/>
                <w:szCs w:val="12"/>
              </w:rPr>
            </w:pPr>
          </w:p>
        </w:tc>
        <w:tc>
          <w:tcPr>
            <w:tcW w:w="480" w:type="dxa"/>
            <w:gridSpan w:val="2"/>
            <w:shd w:val="clear" w:color="auto" w:fill="CFF0FC"/>
            <w:vAlign w:val="bottom"/>
          </w:tcPr>
          <w:p w14:paraId="72E22EE3" w14:textId="77777777" w:rsidR="00DC26D2" w:rsidRDefault="00AE6E29">
            <w:pPr>
              <w:ind w:right="80"/>
              <w:jc w:val="right"/>
              <w:rPr>
                <w:sz w:val="20"/>
                <w:szCs w:val="20"/>
              </w:rPr>
            </w:pPr>
            <w:r>
              <w:rPr>
                <w:rFonts w:ascii="Arial" w:eastAsia="Arial" w:hAnsi="Arial" w:cs="Arial"/>
                <w:sz w:val="12"/>
                <w:szCs w:val="12"/>
              </w:rPr>
              <w:t>—</w:t>
            </w:r>
          </w:p>
        </w:tc>
        <w:tc>
          <w:tcPr>
            <w:tcW w:w="40" w:type="dxa"/>
            <w:shd w:val="clear" w:color="auto" w:fill="CFF0FC"/>
            <w:vAlign w:val="bottom"/>
          </w:tcPr>
          <w:p w14:paraId="6A2DBDF6" w14:textId="77777777" w:rsidR="00DC26D2" w:rsidRDefault="00DC26D2">
            <w:pPr>
              <w:rPr>
                <w:sz w:val="12"/>
                <w:szCs w:val="12"/>
              </w:rPr>
            </w:pPr>
          </w:p>
        </w:tc>
        <w:tc>
          <w:tcPr>
            <w:tcW w:w="100" w:type="dxa"/>
            <w:shd w:val="clear" w:color="auto" w:fill="CFF0FC"/>
            <w:vAlign w:val="bottom"/>
          </w:tcPr>
          <w:p w14:paraId="77DD7E2D" w14:textId="77777777" w:rsidR="00DC26D2" w:rsidRDefault="00DC26D2">
            <w:pPr>
              <w:rPr>
                <w:sz w:val="12"/>
                <w:szCs w:val="12"/>
              </w:rPr>
            </w:pPr>
          </w:p>
        </w:tc>
        <w:tc>
          <w:tcPr>
            <w:tcW w:w="560" w:type="dxa"/>
            <w:shd w:val="clear" w:color="auto" w:fill="CFF0FC"/>
            <w:vAlign w:val="bottom"/>
          </w:tcPr>
          <w:p w14:paraId="073E6F33" w14:textId="77777777" w:rsidR="00DC26D2" w:rsidRDefault="00AE6E29">
            <w:pPr>
              <w:jc w:val="right"/>
              <w:rPr>
                <w:sz w:val="20"/>
                <w:szCs w:val="20"/>
              </w:rPr>
            </w:pPr>
            <w:r>
              <w:rPr>
                <w:rFonts w:ascii="Arial" w:eastAsia="Arial" w:hAnsi="Arial" w:cs="Arial"/>
                <w:sz w:val="12"/>
                <w:szCs w:val="12"/>
              </w:rPr>
              <w:t>1,071</w:t>
            </w:r>
          </w:p>
        </w:tc>
        <w:tc>
          <w:tcPr>
            <w:tcW w:w="100" w:type="dxa"/>
            <w:shd w:val="clear" w:color="auto" w:fill="CFF0FC"/>
            <w:vAlign w:val="bottom"/>
          </w:tcPr>
          <w:p w14:paraId="013CABE8" w14:textId="77777777" w:rsidR="00DC26D2" w:rsidRDefault="00DC26D2">
            <w:pPr>
              <w:rPr>
                <w:sz w:val="12"/>
                <w:szCs w:val="12"/>
              </w:rPr>
            </w:pPr>
          </w:p>
        </w:tc>
        <w:tc>
          <w:tcPr>
            <w:tcW w:w="60" w:type="dxa"/>
            <w:shd w:val="clear" w:color="auto" w:fill="CFF0FC"/>
            <w:vAlign w:val="bottom"/>
          </w:tcPr>
          <w:p w14:paraId="0F9B957D" w14:textId="77777777" w:rsidR="00DC26D2" w:rsidRDefault="00DC26D2">
            <w:pPr>
              <w:rPr>
                <w:sz w:val="12"/>
                <w:szCs w:val="12"/>
              </w:rPr>
            </w:pPr>
          </w:p>
        </w:tc>
        <w:tc>
          <w:tcPr>
            <w:tcW w:w="940" w:type="dxa"/>
            <w:gridSpan w:val="2"/>
            <w:shd w:val="clear" w:color="auto" w:fill="CFF0FC"/>
            <w:vAlign w:val="bottom"/>
          </w:tcPr>
          <w:p w14:paraId="5EC28459" w14:textId="77777777" w:rsidR="00DC26D2" w:rsidRDefault="00AE6E29">
            <w:pPr>
              <w:ind w:right="120"/>
              <w:jc w:val="right"/>
              <w:rPr>
                <w:sz w:val="20"/>
                <w:szCs w:val="20"/>
              </w:rPr>
            </w:pPr>
            <w:r>
              <w:rPr>
                <w:rFonts w:ascii="Arial" w:eastAsia="Arial" w:hAnsi="Arial" w:cs="Arial"/>
                <w:sz w:val="12"/>
                <w:szCs w:val="12"/>
              </w:rPr>
              <w:t>—</w:t>
            </w:r>
          </w:p>
        </w:tc>
        <w:tc>
          <w:tcPr>
            <w:tcW w:w="120" w:type="dxa"/>
            <w:shd w:val="clear" w:color="auto" w:fill="CFF0FC"/>
            <w:vAlign w:val="bottom"/>
          </w:tcPr>
          <w:p w14:paraId="675C288D" w14:textId="77777777" w:rsidR="00DC26D2" w:rsidRDefault="00DC26D2">
            <w:pPr>
              <w:rPr>
                <w:sz w:val="12"/>
                <w:szCs w:val="12"/>
              </w:rPr>
            </w:pPr>
          </w:p>
        </w:tc>
        <w:tc>
          <w:tcPr>
            <w:tcW w:w="540" w:type="dxa"/>
            <w:gridSpan w:val="2"/>
            <w:shd w:val="clear" w:color="auto" w:fill="CFF0FC"/>
            <w:vAlign w:val="bottom"/>
          </w:tcPr>
          <w:p w14:paraId="558CA60D" w14:textId="77777777" w:rsidR="00DC26D2" w:rsidRDefault="00AE6E29">
            <w:pPr>
              <w:ind w:right="120"/>
              <w:jc w:val="right"/>
              <w:rPr>
                <w:sz w:val="20"/>
                <w:szCs w:val="20"/>
              </w:rPr>
            </w:pPr>
            <w:r>
              <w:rPr>
                <w:rFonts w:ascii="Arial" w:eastAsia="Arial" w:hAnsi="Arial" w:cs="Arial"/>
                <w:sz w:val="12"/>
                <w:szCs w:val="12"/>
              </w:rPr>
              <w:t>—</w:t>
            </w:r>
          </w:p>
        </w:tc>
        <w:tc>
          <w:tcPr>
            <w:tcW w:w="80" w:type="dxa"/>
            <w:shd w:val="clear" w:color="auto" w:fill="CFF0FC"/>
            <w:vAlign w:val="bottom"/>
          </w:tcPr>
          <w:p w14:paraId="0FCB3218" w14:textId="77777777" w:rsidR="00DC26D2" w:rsidRDefault="00DC26D2">
            <w:pPr>
              <w:rPr>
                <w:sz w:val="12"/>
                <w:szCs w:val="12"/>
              </w:rPr>
            </w:pPr>
          </w:p>
        </w:tc>
        <w:tc>
          <w:tcPr>
            <w:tcW w:w="1140" w:type="dxa"/>
            <w:shd w:val="clear" w:color="auto" w:fill="CFF0FC"/>
            <w:vAlign w:val="bottom"/>
          </w:tcPr>
          <w:p w14:paraId="014D6F61" w14:textId="77777777" w:rsidR="00DC26D2" w:rsidRDefault="00AE6E29">
            <w:pPr>
              <w:jc w:val="right"/>
              <w:rPr>
                <w:sz w:val="20"/>
                <w:szCs w:val="20"/>
              </w:rPr>
            </w:pPr>
            <w:r>
              <w:rPr>
                <w:rFonts w:ascii="Arial" w:eastAsia="Arial" w:hAnsi="Arial" w:cs="Arial"/>
                <w:sz w:val="12"/>
                <w:szCs w:val="12"/>
              </w:rPr>
              <w:t>1,071</w:t>
            </w:r>
          </w:p>
        </w:tc>
        <w:tc>
          <w:tcPr>
            <w:tcW w:w="120" w:type="dxa"/>
            <w:shd w:val="clear" w:color="auto" w:fill="CFF0FC"/>
            <w:vAlign w:val="bottom"/>
          </w:tcPr>
          <w:p w14:paraId="12B6999C" w14:textId="77777777" w:rsidR="00DC26D2" w:rsidRDefault="00DC26D2">
            <w:pPr>
              <w:rPr>
                <w:sz w:val="12"/>
                <w:szCs w:val="12"/>
              </w:rPr>
            </w:pPr>
          </w:p>
        </w:tc>
        <w:tc>
          <w:tcPr>
            <w:tcW w:w="60" w:type="dxa"/>
            <w:shd w:val="clear" w:color="auto" w:fill="CFF0FC"/>
            <w:vAlign w:val="bottom"/>
          </w:tcPr>
          <w:p w14:paraId="022FA016" w14:textId="77777777" w:rsidR="00DC26D2" w:rsidRDefault="00DC26D2">
            <w:pPr>
              <w:rPr>
                <w:sz w:val="12"/>
                <w:szCs w:val="12"/>
              </w:rPr>
            </w:pPr>
          </w:p>
        </w:tc>
        <w:tc>
          <w:tcPr>
            <w:tcW w:w="960" w:type="dxa"/>
            <w:gridSpan w:val="2"/>
            <w:shd w:val="clear" w:color="auto" w:fill="CFF0FC"/>
            <w:vAlign w:val="bottom"/>
          </w:tcPr>
          <w:p w14:paraId="781D23A0" w14:textId="77777777" w:rsidR="00DC26D2" w:rsidRDefault="00AE6E29">
            <w:pPr>
              <w:ind w:right="140"/>
              <w:jc w:val="right"/>
              <w:rPr>
                <w:sz w:val="20"/>
                <w:szCs w:val="20"/>
              </w:rPr>
            </w:pPr>
            <w:r>
              <w:rPr>
                <w:rFonts w:ascii="Arial" w:eastAsia="Arial" w:hAnsi="Arial" w:cs="Arial"/>
                <w:sz w:val="12"/>
                <w:szCs w:val="12"/>
              </w:rPr>
              <w:t>—</w:t>
            </w:r>
          </w:p>
        </w:tc>
        <w:tc>
          <w:tcPr>
            <w:tcW w:w="100" w:type="dxa"/>
            <w:shd w:val="clear" w:color="auto" w:fill="CFF0FC"/>
            <w:vAlign w:val="bottom"/>
          </w:tcPr>
          <w:p w14:paraId="10EC9918" w14:textId="77777777" w:rsidR="00DC26D2" w:rsidRDefault="00DC26D2">
            <w:pPr>
              <w:rPr>
                <w:sz w:val="12"/>
                <w:szCs w:val="12"/>
              </w:rPr>
            </w:pPr>
          </w:p>
        </w:tc>
        <w:tc>
          <w:tcPr>
            <w:tcW w:w="540" w:type="dxa"/>
            <w:shd w:val="clear" w:color="auto" w:fill="CFF0FC"/>
            <w:vAlign w:val="bottom"/>
          </w:tcPr>
          <w:p w14:paraId="5FB9E623" w14:textId="77777777" w:rsidR="00DC26D2" w:rsidRDefault="00AE6E29">
            <w:pPr>
              <w:jc w:val="right"/>
              <w:rPr>
                <w:sz w:val="20"/>
                <w:szCs w:val="20"/>
              </w:rPr>
            </w:pPr>
            <w:r>
              <w:rPr>
                <w:rFonts w:ascii="Arial" w:eastAsia="Arial" w:hAnsi="Arial" w:cs="Arial"/>
                <w:sz w:val="12"/>
                <w:szCs w:val="12"/>
              </w:rPr>
              <w:t>1,071</w:t>
            </w:r>
          </w:p>
        </w:tc>
        <w:tc>
          <w:tcPr>
            <w:tcW w:w="60" w:type="dxa"/>
            <w:shd w:val="clear" w:color="auto" w:fill="CFF0FC"/>
            <w:vAlign w:val="bottom"/>
          </w:tcPr>
          <w:p w14:paraId="79BEC44C" w14:textId="77777777" w:rsidR="00DC26D2" w:rsidRDefault="00DC26D2">
            <w:pPr>
              <w:rPr>
                <w:sz w:val="12"/>
                <w:szCs w:val="12"/>
              </w:rPr>
            </w:pPr>
          </w:p>
        </w:tc>
      </w:tr>
      <w:tr w:rsidR="00DC26D2" w14:paraId="6A697A88" w14:textId="77777777">
        <w:trPr>
          <w:trHeight w:val="140"/>
        </w:trPr>
        <w:tc>
          <w:tcPr>
            <w:tcW w:w="2860" w:type="dxa"/>
            <w:vAlign w:val="bottom"/>
          </w:tcPr>
          <w:p w14:paraId="3AA05F09" w14:textId="77777777" w:rsidR="00DC26D2" w:rsidRDefault="00AE6E29">
            <w:pPr>
              <w:rPr>
                <w:sz w:val="20"/>
                <w:szCs w:val="20"/>
              </w:rPr>
            </w:pPr>
            <w:r>
              <w:rPr>
                <w:rFonts w:ascii="Arial" w:eastAsia="Arial" w:hAnsi="Arial" w:cs="Arial"/>
                <w:sz w:val="12"/>
                <w:szCs w:val="12"/>
              </w:rPr>
              <w:t>Comprehensive (loss) income:</w:t>
            </w:r>
          </w:p>
        </w:tc>
        <w:tc>
          <w:tcPr>
            <w:tcW w:w="740" w:type="dxa"/>
            <w:vAlign w:val="bottom"/>
          </w:tcPr>
          <w:p w14:paraId="356AACBE" w14:textId="77777777" w:rsidR="00DC26D2" w:rsidRDefault="00DC26D2">
            <w:pPr>
              <w:rPr>
                <w:sz w:val="12"/>
                <w:szCs w:val="12"/>
              </w:rPr>
            </w:pPr>
          </w:p>
        </w:tc>
        <w:tc>
          <w:tcPr>
            <w:tcW w:w="120" w:type="dxa"/>
            <w:vAlign w:val="bottom"/>
          </w:tcPr>
          <w:p w14:paraId="5871D202" w14:textId="77777777" w:rsidR="00DC26D2" w:rsidRDefault="00DC26D2">
            <w:pPr>
              <w:rPr>
                <w:sz w:val="12"/>
                <w:szCs w:val="12"/>
              </w:rPr>
            </w:pPr>
          </w:p>
        </w:tc>
        <w:tc>
          <w:tcPr>
            <w:tcW w:w="280" w:type="dxa"/>
            <w:vAlign w:val="bottom"/>
          </w:tcPr>
          <w:p w14:paraId="21928087" w14:textId="77777777" w:rsidR="00DC26D2" w:rsidRDefault="00DC26D2">
            <w:pPr>
              <w:rPr>
                <w:sz w:val="12"/>
                <w:szCs w:val="12"/>
              </w:rPr>
            </w:pPr>
          </w:p>
        </w:tc>
        <w:tc>
          <w:tcPr>
            <w:tcW w:w="240" w:type="dxa"/>
            <w:vAlign w:val="bottom"/>
          </w:tcPr>
          <w:p w14:paraId="0C5980CE" w14:textId="77777777" w:rsidR="00DC26D2" w:rsidRDefault="00DC26D2">
            <w:pPr>
              <w:rPr>
                <w:sz w:val="12"/>
                <w:szCs w:val="12"/>
              </w:rPr>
            </w:pPr>
          </w:p>
        </w:tc>
        <w:tc>
          <w:tcPr>
            <w:tcW w:w="100" w:type="dxa"/>
            <w:vAlign w:val="bottom"/>
          </w:tcPr>
          <w:p w14:paraId="60AF166E" w14:textId="77777777" w:rsidR="00DC26D2" w:rsidRDefault="00DC26D2">
            <w:pPr>
              <w:rPr>
                <w:sz w:val="12"/>
                <w:szCs w:val="12"/>
              </w:rPr>
            </w:pPr>
          </w:p>
        </w:tc>
        <w:tc>
          <w:tcPr>
            <w:tcW w:w="680" w:type="dxa"/>
            <w:vAlign w:val="bottom"/>
          </w:tcPr>
          <w:p w14:paraId="37FC719F" w14:textId="77777777" w:rsidR="00DC26D2" w:rsidRDefault="00DC26D2">
            <w:pPr>
              <w:rPr>
                <w:sz w:val="12"/>
                <w:szCs w:val="12"/>
              </w:rPr>
            </w:pPr>
          </w:p>
        </w:tc>
        <w:tc>
          <w:tcPr>
            <w:tcW w:w="80" w:type="dxa"/>
            <w:vAlign w:val="bottom"/>
          </w:tcPr>
          <w:p w14:paraId="6A9FBDAC" w14:textId="77777777" w:rsidR="00DC26D2" w:rsidRDefault="00DC26D2">
            <w:pPr>
              <w:rPr>
                <w:sz w:val="12"/>
                <w:szCs w:val="12"/>
              </w:rPr>
            </w:pPr>
          </w:p>
        </w:tc>
        <w:tc>
          <w:tcPr>
            <w:tcW w:w="20" w:type="dxa"/>
            <w:vAlign w:val="bottom"/>
          </w:tcPr>
          <w:p w14:paraId="0D3C5251" w14:textId="77777777" w:rsidR="00DC26D2" w:rsidRDefault="00DC26D2">
            <w:pPr>
              <w:rPr>
                <w:sz w:val="12"/>
                <w:szCs w:val="12"/>
              </w:rPr>
            </w:pPr>
          </w:p>
        </w:tc>
        <w:tc>
          <w:tcPr>
            <w:tcW w:w="120" w:type="dxa"/>
            <w:vAlign w:val="bottom"/>
          </w:tcPr>
          <w:p w14:paraId="5E2EB74E" w14:textId="77777777" w:rsidR="00DC26D2" w:rsidRDefault="00DC26D2">
            <w:pPr>
              <w:rPr>
                <w:sz w:val="12"/>
                <w:szCs w:val="12"/>
              </w:rPr>
            </w:pPr>
          </w:p>
        </w:tc>
        <w:tc>
          <w:tcPr>
            <w:tcW w:w="400" w:type="dxa"/>
            <w:vAlign w:val="bottom"/>
          </w:tcPr>
          <w:p w14:paraId="413B08EC" w14:textId="77777777" w:rsidR="00DC26D2" w:rsidRDefault="00DC26D2">
            <w:pPr>
              <w:rPr>
                <w:sz w:val="12"/>
                <w:szCs w:val="12"/>
              </w:rPr>
            </w:pPr>
          </w:p>
        </w:tc>
        <w:tc>
          <w:tcPr>
            <w:tcW w:w="80" w:type="dxa"/>
            <w:vAlign w:val="bottom"/>
          </w:tcPr>
          <w:p w14:paraId="10D21A8E" w14:textId="77777777" w:rsidR="00DC26D2" w:rsidRDefault="00DC26D2">
            <w:pPr>
              <w:rPr>
                <w:sz w:val="12"/>
                <w:szCs w:val="12"/>
              </w:rPr>
            </w:pPr>
          </w:p>
        </w:tc>
        <w:tc>
          <w:tcPr>
            <w:tcW w:w="40" w:type="dxa"/>
            <w:vAlign w:val="bottom"/>
          </w:tcPr>
          <w:p w14:paraId="675184BD" w14:textId="77777777" w:rsidR="00DC26D2" w:rsidRDefault="00DC26D2">
            <w:pPr>
              <w:rPr>
                <w:sz w:val="12"/>
                <w:szCs w:val="12"/>
              </w:rPr>
            </w:pPr>
          </w:p>
        </w:tc>
        <w:tc>
          <w:tcPr>
            <w:tcW w:w="100" w:type="dxa"/>
            <w:vAlign w:val="bottom"/>
          </w:tcPr>
          <w:p w14:paraId="3D5E279E" w14:textId="77777777" w:rsidR="00DC26D2" w:rsidRDefault="00DC26D2">
            <w:pPr>
              <w:rPr>
                <w:sz w:val="12"/>
                <w:szCs w:val="12"/>
              </w:rPr>
            </w:pPr>
          </w:p>
        </w:tc>
        <w:tc>
          <w:tcPr>
            <w:tcW w:w="560" w:type="dxa"/>
            <w:vAlign w:val="bottom"/>
          </w:tcPr>
          <w:p w14:paraId="6022B3E2" w14:textId="77777777" w:rsidR="00DC26D2" w:rsidRDefault="00DC26D2">
            <w:pPr>
              <w:rPr>
                <w:sz w:val="12"/>
                <w:szCs w:val="12"/>
              </w:rPr>
            </w:pPr>
          </w:p>
        </w:tc>
        <w:tc>
          <w:tcPr>
            <w:tcW w:w="100" w:type="dxa"/>
            <w:vAlign w:val="bottom"/>
          </w:tcPr>
          <w:p w14:paraId="2E5BDCFD" w14:textId="77777777" w:rsidR="00DC26D2" w:rsidRDefault="00DC26D2">
            <w:pPr>
              <w:rPr>
                <w:sz w:val="12"/>
                <w:szCs w:val="12"/>
              </w:rPr>
            </w:pPr>
          </w:p>
        </w:tc>
        <w:tc>
          <w:tcPr>
            <w:tcW w:w="60" w:type="dxa"/>
            <w:vAlign w:val="bottom"/>
          </w:tcPr>
          <w:p w14:paraId="1539A15E" w14:textId="77777777" w:rsidR="00DC26D2" w:rsidRDefault="00DC26D2">
            <w:pPr>
              <w:rPr>
                <w:sz w:val="12"/>
                <w:szCs w:val="12"/>
              </w:rPr>
            </w:pPr>
          </w:p>
        </w:tc>
        <w:tc>
          <w:tcPr>
            <w:tcW w:w="840" w:type="dxa"/>
            <w:vAlign w:val="bottom"/>
          </w:tcPr>
          <w:p w14:paraId="5EF04340" w14:textId="77777777" w:rsidR="00DC26D2" w:rsidRDefault="00DC26D2">
            <w:pPr>
              <w:rPr>
                <w:sz w:val="12"/>
                <w:szCs w:val="12"/>
              </w:rPr>
            </w:pPr>
          </w:p>
        </w:tc>
        <w:tc>
          <w:tcPr>
            <w:tcW w:w="100" w:type="dxa"/>
            <w:vAlign w:val="bottom"/>
          </w:tcPr>
          <w:p w14:paraId="4250DF9E" w14:textId="77777777" w:rsidR="00DC26D2" w:rsidRDefault="00DC26D2">
            <w:pPr>
              <w:rPr>
                <w:sz w:val="12"/>
                <w:szCs w:val="12"/>
              </w:rPr>
            </w:pPr>
          </w:p>
        </w:tc>
        <w:tc>
          <w:tcPr>
            <w:tcW w:w="120" w:type="dxa"/>
            <w:vAlign w:val="bottom"/>
          </w:tcPr>
          <w:p w14:paraId="339F836C" w14:textId="77777777" w:rsidR="00DC26D2" w:rsidRDefault="00DC26D2">
            <w:pPr>
              <w:rPr>
                <w:sz w:val="12"/>
                <w:szCs w:val="12"/>
              </w:rPr>
            </w:pPr>
          </w:p>
        </w:tc>
        <w:tc>
          <w:tcPr>
            <w:tcW w:w="440" w:type="dxa"/>
            <w:vAlign w:val="bottom"/>
          </w:tcPr>
          <w:p w14:paraId="0981839B" w14:textId="77777777" w:rsidR="00DC26D2" w:rsidRDefault="00DC26D2">
            <w:pPr>
              <w:rPr>
                <w:sz w:val="12"/>
                <w:szCs w:val="12"/>
              </w:rPr>
            </w:pPr>
          </w:p>
        </w:tc>
        <w:tc>
          <w:tcPr>
            <w:tcW w:w="100" w:type="dxa"/>
            <w:vAlign w:val="bottom"/>
          </w:tcPr>
          <w:p w14:paraId="48A27BB8" w14:textId="77777777" w:rsidR="00DC26D2" w:rsidRDefault="00DC26D2">
            <w:pPr>
              <w:rPr>
                <w:sz w:val="12"/>
                <w:szCs w:val="12"/>
              </w:rPr>
            </w:pPr>
          </w:p>
        </w:tc>
        <w:tc>
          <w:tcPr>
            <w:tcW w:w="80" w:type="dxa"/>
            <w:vAlign w:val="bottom"/>
          </w:tcPr>
          <w:p w14:paraId="1C711458" w14:textId="77777777" w:rsidR="00DC26D2" w:rsidRDefault="00DC26D2">
            <w:pPr>
              <w:rPr>
                <w:sz w:val="12"/>
                <w:szCs w:val="12"/>
              </w:rPr>
            </w:pPr>
          </w:p>
        </w:tc>
        <w:tc>
          <w:tcPr>
            <w:tcW w:w="1140" w:type="dxa"/>
            <w:vAlign w:val="bottom"/>
          </w:tcPr>
          <w:p w14:paraId="392626EC" w14:textId="77777777" w:rsidR="00DC26D2" w:rsidRDefault="00DC26D2">
            <w:pPr>
              <w:rPr>
                <w:sz w:val="12"/>
                <w:szCs w:val="12"/>
              </w:rPr>
            </w:pPr>
          </w:p>
        </w:tc>
        <w:tc>
          <w:tcPr>
            <w:tcW w:w="120" w:type="dxa"/>
            <w:vAlign w:val="bottom"/>
          </w:tcPr>
          <w:p w14:paraId="07AFF2FF" w14:textId="77777777" w:rsidR="00DC26D2" w:rsidRDefault="00DC26D2">
            <w:pPr>
              <w:rPr>
                <w:sz w:val="12"/>
                <w:szCs w:val="12"/>
              </w:rPr>
            </w:pPr>
          </w:p>
        </w:tc>
        <w:tc>
          <w:tcPr>
            <w:tcW w:w="60" w:type="dxa"/>
            <w:vAlign w:val="bottom"/>
          </w:tcPr>
          <w:p w14:paraId="0409CA27" w14:textId="77777777" w:rsidR="00DC26D2" w:rsidRDefault="00DC26D2">
            <w:pPr>
              <w:rPr>
                <w:sz w:val="12"/>
                <w:szCs w:val="12"/>
              </w:rPr>
            </w:pPr>
          </w:p>
        </w:tc>
        <w:tc>
          <w:tcPr>
            <w:tcW w:w="840" w:type="dxa"/>
            <w:vAlign w:val="bottom"/>
          </w:tcPr>
          <w:p w14:paraId="069CDF69" w14:textId="77777777" w:rsidR="00DC26D2" w:rsidRDefault="00DC26D2">
            <w:pPr>
              <w:rPr>
                <w:sz w:val="12"/>
                <w:szCs w:val="12"/>
              </w:rPr>
            </w:pPr>
          </w:p>
        </w:tc>
        <w:tc>
          <w:tcPr>
            <w:tcW w:w="120" w:type="dxa"/>
            <w:vAlign w:val="bottom"/>
          </w:tcPr>
          <w:p w14:paraId="4B337D2F" w14:textId="77777777" w:rsidR="00DC26D2" w:rsidRDefault="00DC26D2">
            <w:pPr>
              <w:rPr>
                <w:sz w:val="12"/>
                <w:szCs w:val="12"/>
              </w:rPr>
            </w:pPr>
          </w:p>
        </w:tc>
        <w:tc>
          <w:tcPr>
            <w:tcW w:w="100" w:type="dxa"/>
            <w:vAlign w:val="bottom"/>
          </w:tcPr>
          <w:p w14:paraId="11565D34" w14:textId="77777777" w:rsidR="00DC26D2" w:rsidRDefault="00DC26D2">
            <w:pPr>
              <w:rPr>
                <w:sz w:val="12"/>
                <w:szCs w:val="12"/>
              </w:rPr>
            </w:pPr>
          </w:p>
        </w:tc>
        <w:tc>
          <w:tcPr>
            <w:tcW w:w="540" w:type="dxa"/>
            <w:vAlign w:val="bottom"/>
          </w:tcPr>
          <w:p w14:paraId="3942414C" w14:textId="77777777" w:rsidR="00DC26D2" w:rsidRDefault="00DC26D2">
            <w:pPr>
              <w:rPr>
                <w:sz w:val="12"/>
                <w:szCs w:val="12"/>
              </w:rPr>
            </w:pPr>
          </w:p>
        </w:tc>
        <w:tc>
          <w:tcPr>
            <w:tcW w:w="60" w:type="dxa"/>
            <w:vAlign w:val="bottom"/>
          </w:tcPr>
          <w:p w14:paraId="3DCFDD4C" w14:textId="77777777" w:rsidR="00DC26D2" w:rsidRDefault="00DC26D2">
            <w:pPr>
              <w:rPr>
                <w:sz w:val="12"/>
                <w:szCs w:val="12"/>
              </w:rPr>
            </w:pPr>
          </w:p>
        </w:tc>
      </w:tr>
      <w:tr w:rsidR="00AE6E29" w14:paraId="69006BE4" w14:textId="77777777">
        <w:trPr>
          <w:trHeight w:val="126"/>
        </w:trPr>
        <w:tc>
          <w:tcPr>
            <w:tcW w:w="2860" w:type="dxa"/>
            <w:shd w:val="clear" w:color="auto" w:fill="CFF0FC"/>
            <w:vAlign w:val="bottom"/>
          </w:tcPr>
          <w:p w14:paraId="6B8EB002" w14:textId="77777777" w:rsidR="00DC26D2" w:rsidRDefault="00AE6E29">
            <w:pPr>
              <w:spacing w:line="126" w:lineRule="exact"/>
              <w:ind w:left="120"/>
              <w:rPr>
                <w:sz w:val="20"/>
                <w:szCs w:val="20"/>
              </w:rPr>
            </w:pPr>
            <w:r>
              <w:rPr>
                <w:rFonts w:ascii="Arial" w:eastAsia="Arial" w:hAnsi="Arial" w:cs="Arial"/>
                <w:sz w:val="12"/>
                <w:szCs w:val="12"/>
              </w:rPr>
              <w:t>Net loss attributable to Textainer Group</w:t>
            </w:r>
          </w:p>
        </w:tc>
        <w:tc>
          <w:tcPr>
            <w:tcW w:w="740" w:type="dxa"/>
            <w:shd w:val="clear" w:color="auto" w:fill="CFF0FC"/>
            <w:vAlign w:val="bottom"/>
          </w:tcPr>
          <w:p w14:paraId="5C033F8D" w14:textId="77777777" w:rsidR="00DC26D2" w:rsidRDefault="00DC26D2">
            <w:pPr>
              <w:rPr>
                <w:sz w:val="10"/>
                <w:szCs w:val="10"/>
              </w:rPr>
            </w:pPr>
          </w:p>
        </w:tc>
        <w:tc>
          <w:tcPr>
            <w:tcW w:w="120" w:type="dxa"/>
            <w:shd w:val="clear" w:color="auto" w:fill="CFF0FC"/>
            <w:vAlign w:val="bottom"/>
          </w:tcPr>
          <w:p w14:paraId="03A9E3C3" w14:textId="77777777" w:rsidR="00DC26D2" w:rsidRDefault="00DC26D2">
            <w:pPr>
              <w:rPr>
                <w:sz w:val="10"/>
                <w:szCs w:val="10"/>
              </w:rPr>
            </w:pPr>
          </w:p>
        </w:tc>
        <w:tc>
          <w:tcPr>
            <w:tcW w:w="280" w:type="dxa"/>
            <w:shd w:val="clear" w:color="auto" w:fill="CFF0FC"/>
            <w:vAlign w:val="bottom"/>
          </w:tcPr>
          <w:p w14:paraId="279353A8" w14:textId="77777777" w:rsidR="00DC26D2" w:rsidRDefault="00DC26D2">
            <w:pPr>
              <w:rPr>
                <w:sz w:val="10"/>
                <w:szCs w:val="10"/>
              </w:rPr>
            </w:pPr>
          </w:p>
        </w:tc>
        <w:tc>
          <w:tcPr>
            <w:tcW w:w="240" w:type="dxa"/>
            <w:shd w:val="clear" w:color="auto" w:fill="CFF0FC"/>
            <w:vAlign w:val="bottom"/>
          </w:tcPr>
          <w:p w14:paraId="59FD2720" w14:textId="77777777" w:rsidR="00DC26D2" w:rsidRDefault="00DC26D2">
            <w:pPr>
              <w:rPr>
                <w:sz w:val="10"/>
                <w:szCs w:val="10"/>
              </w:rPr>
            </w:pPr>
          </w:p>
        </w:tc>
        <w:tc>
          <w:tcPr>
            <w:tcW w:w="100" w:type="dxa"/>
            <w:shd w:val="clear" w:color="auto" w:fill="CFF0FC"/>
            <w:vAlign w:val="bottom"/>
          </w:tcPr>
          <w:p w14:paraId="5FD2E152" w14:textId="77777777" w:rsidR="00DC26D2" w:rsidRDefault="00DC26D2">
            <w:pPr>
              <w:rPr>
                <w:sz w:val="10"/>
                <w:szCs w:val="10"/>
              </w:rPr>
            </w:pPr>
          </w:p>
        </w:tc>
        <w:tc>
          <w:tcPr>
            <w:tcW w:w="680" w:type="dxa"/>
            <w:shd w:val="clear" w:color="auto" w:fill="CFF0FC"/>
            <w:vAlign w:val="bottom"/>
          </w:tcPr>
          <w:p w14:paraId="381AF9CE" w14:textId="77777777" w:rsidR="00DC26D2" w:rsidRDefault="00DC26D2">
            <w:pPr>
              <w:rPr>
                <w:sz w:val="10"/>
                <w:szCs w:val="10"/>
              </w:rPr>
            </w:pPr>
          </w:p>
        </w:tc>
        <w:tc>
          <w:tcPr>
            <w:tcW w:w="80" w:type="dxa"/>
            <w:shd w:val="clear" w:color="auto" w:fill="CFF0FC"/>
            <w:vAlign w:val="bottom"/>
          </w:tcPr>
          <w:p w14:paraId="7DEE26B4" w14:textId="77777777" w:rsidR="00DC26D2" w:rsidRDefault="00DC26D2">
            <w:pPr>
              <w:rPr>
                <w:sz w:val="10"/>
                <w:szCs w:val="10"/>
              </w:rPr>
            </w:pPr>
          </w:p>
        </w:tc>
        <w:tc>
          <w:tcPr>
            <w:tcW w:w="20" w:type="dxa"/>
            <w:shd w:val="clear" w:color="auto" w:fill="CFF0FC"/>
            <w:vAlign w:val="bottom"/>
          </w:tcPr>
          <w:p w14:paraId="344FC38C" w14:textId="77777777" w:rsidR="00DC26D2" w:rsidRDefault="00DC26D2">
            <w:pPr>
              <w:rPr>
                <w:sz w:val="10"/>
                <w:szCs w:val="10"/>
              </w:rPr>
            </w:pPr>
          </w:p>
        </w:tc>
        <w:tc>
          <w:tcPr>
            <w:tcW w:w="120" w:type="dxa"/>
            <w:shd w:val="clear" w:color="auto" w:fill="CFF0FC"/>
            <w:vAlign w:val="bottom"/>
          </w:tcPr>
          <w:p w14:paraId="730DAAF2" w14:textId="77777777" w:rsidR="00DC26D2" w:rsidRDefault="00DC26D2">
            <w:pPr>
              <w:rPr>
                <w:sz w:val="10"/>
                <w:szCs w:val="10"/>
              </w:rPr>
            </w:pPr>
          </w:p>
        </w:tc>
        <w:tc>
          <w:tcPr>
            <w:tcW w:w="400" w:type="dxa"/>
            <w:shd w:val="clear" w:color="auto" w:fill="CFF0FC"/>
            <w:vAlign w:val="bottom"/>
          </w:tcPr>
          <w:p w14:paraId="6E6404FD" w14:textId="77777777" w:rsidR="00DC26D2" w:rsidRDefault="00DC26D2">
            <w:pPr>
              <w:rPr>
                <w:sz w:val="10"/>
                <w:szCs w:val="10"/>
              </w:rPr>
            </w:pPr>
          </w:p>
        </w:tc>
        <w:tc>
          <w:tcPr>
            <w:tcW w:w="80" w:type="dxa"/>
            <w:shd w:val="clear" w:color="auto" w:fill="CFF0FC"/>
            <w:vAlign w:val="bottom"/>
          </w:tcPr>
          <w:p w14:paraId="0E206083" w14:textId="77777777" w:rsidR="00DC26D2" w:rsidRDefault="00DC26D2">
            <w:pPr>
              <w:rPr>
                <w:sz w:val="10"/>
                <w:szCs w:val="10"/>
              </w:rPr>
            </w:pPr>
          </w:p>
        </w:tc>
        <w:tc>
          <w:tcPr>
            <w:tcW w:w="40" w:type="dxa"/>
            <w:shd w:val="clear" w:color="auto" w:fill="CFF0FC"/>
            <w:vAlign w:val="bottom"/>
          </w:tcPr>
          <w:p w14:paraId="0B234C26" w14:textId="77777777" w:rsidR="00DC26D2" w:rsidRDefault="00DC26D2">
            <w:pPr>
              <w:rPr>
                <w:sz w:val="10"/>
                <w:szCs w:val="10"/>
              </w:rPr>
            </w:pPr>
          </w:p>
        </w:tc>
        <w:tc>
          <w:tcPr>
            <w:tcW w:w="100" w:type="dxa"/>
            <w:shd w:val="clear" w:color="auto" w:fill="CFF0FC"/>
            <w:vAlign w:val="bottom"/>
          </w:tcPr>
          <w:p w14:paraId="642CF703" w14:textId="77777777" w:rsidR="00DC26D2" w:rsidRDefault="00DC26D2">
            <w:pPr>
              <w:rPr>
                <w:sz w:val="10"/>
                <w:szCs w:val="10"/>
              </w:rPr>
            </w:pPr>
          </w:p>
        </w:tc>
        <w:tc>
          <w:tcPr>
            <w:tcW w:w="560" w:type="dxa"/>
            <w:shd w:val="clear" w:color="auto" w:fill="CFF0FC"/>
            <w:vAlign w:val="bottom"/>
          </w:tcPr>
          <w:p w14:paraId="2C0D2A8C" w14:textId="77777777" w:rsidR="00DC26D2" w:rsidRDefault="00DC26D2">
            <w:pPr>
              <w:rPr>
                <w:sz w:val="10"/>
                <w:szCs w:val="10"/>
              </w:rPr>
            </w:pPr>
          </w:p>
        </w:tc>
        <w:tc>
          <w:tcPr>
            <w:tcW w:w="100" w:type="dxa"/>
            <w:shd w:val="clear" w:color="auto" w:fill="CFF0FC"/>
            <w:vAlign w:val="bottom"/>
          </w:tcPr>
          <w:p w14:paraId="10260B63" w14:textId="77777777" w:rsidR="00DC26D2" w:rsidRDefault="00DC26D2">
            <w:pPr>
              <w:rPr>
                <w:sz w:val="10"/>
                <w:szCs w:val="10"/>
              </w:rPr>
            </w:pPr>
          </w:p>
        </w:tc>
        <w:tc>
          <w:tcPr>
            <w:tcW w:w="60" w:type="dxa"/>
            <w:shd w:val="clear" w:color="auto" w:fill="CFF0FC"/>
            <w:vAlign w:val="bottom"/>
          </w:tcPr>
          <w:p w14:paraId="1E8F963B" w14:textId="77777777" w:rsidR="00DC26D2" w:rsidRDefault="00DC26D2">
            <w:pPr>
              <w:rPr>
                <w:sz w:val="10"/>
                <w:szCs w:val="10"/>
              </w:rPr>
            </w:pPr>
          </w:p>
        </w:tc>
        <w:tc>
          <w:tcPr>
            <w:tcW w:w="840" w:type="dxa"/>
            <w:shd w:val="clear" w:color="auto" w:fill="CFF0FC"/>
            <w:vAlign w:val="bottom"/>
          </w:tcPr>
          <w:p w14:paraId="058310EE" w14:textId="77777777" w:rsidR="00DC26D2" w:rsidRDefault="00DC26D2">
            <w:pPr>
              <w:rPr>
                <w:sz w:val="10"/>
                <w:szCs w:val="10"/>
              </w:rPr>
            </w:pPr>
          </w:p>
        </w:tc>
        <w:tc>
          <w:tcPr>
            <w:tcW w:w="100" w:type="dxa"/>
            <w:shd w:val="clear" w:color="auto" w:fill="CFF0FC"/>
            <w:vAlign w:val="bottom"/>
          </w:tcPr>
          <w:p w14:paraId="102D367B" w14:textId="77777777" w:rsidR="00DC26D2" w:rsidRDefault="00DC26D2">
            <w:pPr>
              <w:rPr>
                <w:sz w:val="10"/>
                <w:szCs w:val="10"/>
              </w:rPr>
            </w:pPr>
          </w:p>
        </w:tc>
        <w:tc>
          <w:tcPr>
            <w:tcW w:w="120" w:type="dxa"/>
            <w:shd w:val="clear" w:color="auto" w:fill="CFF0FC"/>
            <w:vAlign w:val="bottom"/>
          </w:tcPr>
          <w:p w14:paraId="318FD31E" w14:textId="77777777" w:rsidR="00DC26D2" w:rsidRDefault="00DC26D2">
            <w:pPr>
              <w:rPr>
                <w:sz w:val="10"/>
                <w:szCs w:val="10"/>
              </w:rPr>
            </w:pPr>
          </w:p>
        </w:tc>
        <w:tc>
          <w:tcPr>
            <w:tcW w:w="440" w:type="dxa"/>
            <w:shd w:val="clear" w:color="auto" w:fill="CFF0FC"/>
            <w:vAlign w:val="bottom"/>
          </w:tcPr>
          <w:p w14:paraId="75A2F5D8" w14:textId="77777777" w:rsidR="00DC26D2" w:rsidRDefault="00DC26D2">
            <w:pPr>
              <w:rPr>
                <w:sz w:val="10"/>
                <w:szCs w:val="10"/>
              </w:rPr>
            </w:pPr>
          </w:p>
        </w:tc>
        <w:tc>
          <w:tcPr>
            <w:tcW w:w="100" w:type="dxa"/>
            <w:shd w:val="clear" w:color="auto" w:fill="CFF0FC"/>
            <w:vAlign w:val="bottom"/>
          </w:tcPr>
          <w:p w14:paraId="07BE5868" w14:textId="77777777" w:rsidR="00DC26D2" w:rsidRDefault="00DC26D2">
            <w:pPr>
              <w:rPr>
                <w:sz w:val="10"/>
                <w:szCs w:val="10"/>
              </w:rPr>
            </w:pPr>
          </w:p>
        </w:tc>
        <w:tc>
          <w:tcPr>
            <w:tcW w:w="80" w:type="dxa"/>
            <w:shd w:val="clear" w:color="auto" w:fill="CFF0FC"/>
            <w:vAlign w:val="bottom"/>
          </w:tcPr>
          <w:p w14:paraId="2C5247DA" w14:textId="77777777" w:rsidR="00DC26D2" w:rsidRDefault="00DC26D2">
            <w:pPr>
              <w:rPr>
                <w:sz w:val="10"/>
                <w:szCs w:val="10"/>
              </w:rPr>
            </w:pPr>
          </w:p>
        </w:tc>
        <w:tc>
          <w:tcPr>
            <w:tcW w:w="1140" w:type="dxa"/>
            <w:shd w:val="clear" w:color="auto" w:fill="CFF0FC"/>
            <w:vAlign w:val="bottom"/>
          </w:tcPr>
          <w:p w14:paraId="6B9B4744" w14:textId="77777777" w:rsidR="00DC26D2" w:rsidRDefault="00DC26D2">
            <w:pPr>
              <w:rPr>
                <w:sz w:val="10"/>
                <w:szCs w:val="10"/>
              </w:rPr>
            </w:pPr>
          </w:p>
        </w:tc>
        <w:tc>
          <w:tcPr>
            <w:tcW w:w="120" w:type="dxa"/>
            <w:shd w:val="clear" w:color="auto" w:fill="CFF0FC"/>
            <w:vAlign w:val="bottom"/>
          </w:tcPr>
          <w:p w14:paraId="3F09EA13" w14:textId="77777777" w:rsidR="00DC26D2" w:rsidRDefault="00DC26D2">
            <w:pPr>
              <w:rPr>
                <w:sz w:val="10"/>
                <w:szCs w:val="10"/>
              </w:rPr>
            </w:pPr>
          </w:p>
        </w:tc>
        <w:tc>
          <w:tcPr>
            <w:tcW w:w="60" w:type="dxa"/>
            <w:shd w:val="clear" w:color="auto" w:fill="CFF0FC"/>
            <w:vAlign w:val="bottom"/>
          </w:tcPr>
          <w:p w14:paraId="7A65A3CE" w14:textId="77777777" w:rsidR="00DC26D2" w:rsidRDefault="00DC26D2">
            <w:pPr>
              <w:rPr>
                <w:sz w:val="10"/>
                <w:szCs w:val="10"/>
              </w:rPr>
            </w:pPr>
          </w:p>
        </w:tc>
        <w:tc>
          <w:tcPr>
            <w:tcW w:w="840" w:type="dxa"/>
            <w:shd w:val="clear" w:color="auto" w:fill="CFF0FC"/>
            <w:vAlign w:val="bottom"/>
          </w:tcPr>
          <w:p w14:paraId="284A0BED" w14:textId="77777777" w:rsidR="00DC26D2" w:rsidRDefault="00DC26D2">
            <w:pPr>
              <w:rPr>
                <w:sz w:val="10"/>
                <w:szCs w:val="10"/>
              </w:rPr>
            </w:pPr>
          </w:p>
        </w:tc>
        <w:tc>
          <w:tcPr>
            <w:tcW w:w="120" w:type="dxa"/>
            <w:shd w:val="clear" w:color="auto" w:fill="CFF0FC"/>
            <w:vAlign w:val="bottom"/>
          </w:tcPr>
          <w:p w14:paraId="3BB840C4" w14:textId="77777777" w:rsidR="00DC26D2" w:rsidRDefault="00DC26D2">
            <w:pPr>
              <w:rPr>
                <w:sz w:val="10"/>
                <w:szCs w:val="10"/>
              </w:rPr>
            </w:pPr>
          </w:p>
        </w:tc>
        <w:tc>
          <w:tcPr>
            <w:tcW w:w="100" w:type="dxa"/>
            <w:shd w:val="clear" w:color="auto" w:fill="CFF0FC"/>
            <w:vAlign w:val="bottom"/>
          </w:tcPr>
          <w:p w14:paraId="2699657D" w14:textId="77777777" w:rsidR="00DC26D2" w:rsidRDefault="00DC26D2">
            <w:pPr>
              <w:rPr>
                <w:sz w:val="10"/>
                <w:szCs w:val="10"/>
              </w:rPr>
            </w:pPr>
          </w:p>
        </w:tc>
        <w:tc>
          <w:tcPr>
            <w:tcW w:w="540" w:type="dxa"/>
            <w:shd w:val="clear" w:color="auto" w:fill="CFF0FC"/>
            <w:vAlign w:val="bottom"/>
          </w:tcPr>
          <w:p w14:paraId="65D72E6C" w14:textId="77777777" w:rsidR="00DC26D2" w:rsidRDefault="00DC26D2">
            <w:pPr>
              <w:rPr>
                <w:sz w:val="10"/>
                <w:szCs w:val="10"/>
              </w:rPr>
            </w:pPr>
          </w:p>
        </w:tc>
        <w:tc>
          <w:tcPr>
            <w:tcW w:w="60" w:type="dxa"/>
            <w:shd w:val="clear" w:color="auto" w:fill="CFF0FC"/>
            <w:vAlign w:val="bottom"/>
          </w:tcPr>
          <w:p w14:paraId="0B1CC00D" w14:textId="77777777" w:rsidR="00DC26D2" w:rsidRDefault="00DC26D2">
            <w:pPr>
              <w:rPr>
                <w:sz w:val="10"/>
                <w:szCs w:val="10"/>
              </w:rPr>
            </w:pPr>
          </w:p>
        </w:tc>
      </w:tr>
      <w:tr w:rsidR="00DC26D2" w14:paraId="1FEB6A97" w14:textId="77777777">
        <w:trPr>
          <w:trHeight w:val="141"/>
        </w:trPr>
        <w:tc>
          <w:tcPr>
            <w:tcW w:w="2860" w:type="dxa"/>
            <w:shd w:val="clear" w:color="auto" w:fill="CFF0FC"/>
            <w:vAlign w:val="bottom"/>
          </w:tcPr>
          <w:p w14:paraId="5037FA5F" w14:textId="77777777" w:rsidR="00DC26D2" w:rsidRDefault="00AE6E29">
            <w:pPr>
              <w:ind w:left="200"/>
              <w:rPr>
                <w:sz w:val="20"/>
                <w:szCs w:val="20"/>
              </w:rPr>
            </w:pPr>
            <w:r>
              <w:rPr>
                <w:rFonts w:ascii="Arial" w:eastAsia="Arial" w:hAnsi="Arial" w:cs="Arial"/>
                <w:sz w:val="12"/>
                <w:szCs w:val="12"/>
              </w:rPr>
              <w:t>Holdings Limited common shareholders</w:t>
            </w:r>
          </w:p>
        </w:tc>
        <w:tc>
          <w:tcPr>
            <w:tcW w:w="740" w:type="dxa"/>
            <w:shd w:val="clear" w:color="auto" w:fill="CFF0FC"/>
            <w:vAlign w:val="bottom"/>
          </w:tcPr>
          <w:p w14:paraId="0E8CE19C" w14:textId="77777777" w:rsidR="00DC26D2" w:rsidRDefault="00AE6E29">
            <w:pPr>
              <w:jc w:val="right"/>
              <w:rPr>
                <w:sz w:val="20"/>
                <w:szCs w:val="20"/>
              </w:rPr>
            </w:pPr>
            <w:r>
              <w:rPr>
                <w:rFonts w:ascii="Arial" w:eastAsia="Arial" w:hAnsi="Arial" w:cs="Arial"/>
                <w:sz w:val="12"/>
                <w:szCs w:val="12"/>
              </w:rPr>
              <w:t>—</w:t>
            </w:r>
          </w:p>
        </w:tc>
        <w:tc>
          <w:tcPr>
            <w:tcW w:w="120" w:type="dxa"/>
            <w:shd w:val="clear" w:color="auto" w:fill="CFF0FC"/>
            <w:vAlign w:val="bottom"/>
          </w:tcPr>
          <w:p w14:paraId="4DB7E202" w14:textId="77777777" w:rsidR="00DC26D2" w:rsidRDefault="00DC26D2">
            <w:pPr>
              <w:rPr>
                <w:sz w:val="12"/>
                <w:szCs w:val="12"/>
              </w:rPr>
            </w:pPr>
          </w:p>
        </w:tc>
        <w:tc>
          <w:tcPr>
            <w:tcW w:w="280" w:type="dxa"/>
            <w:shd w:val="clear" w:color="auto" w:fill="CFF0FC"/>
            <w:vAlign w:val="bottom"/>
          </w:tcPr>
          <w:p w14:paraId="22663361" w14:textId="77777777" w:rsidR="00DC26D2" w:rsidRDefault="00DC26D2">
            <w:pPr>
              <w:rPr>
                <w:sz w:val="12"/>
                <w:szCs w:val="12"/>
              </w:rPr>
            </w:pPr>
          </w:p>
        </w:tc>
        <w:tc>
          <w:tcPr>
            <w:tcW w:w="340" w:type="dxa"/>
            <w:gridSpan w:val="2"/>
            <w:shd w:val="clear" w:color="auto" w:fill="CFF0FC"/>
            <w:vAlign w:val="bottom"/>
          </w:tcPr>
          <w:p w14:paraId="45CDE31C"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shd w:val="clear" w:color="auto" w:fill="CFF0FC"/>
            <w:vAlign w:val="bottom"/>
          </w:tcPr>
          <w:p w14:paraId="068E7EF8" w14:textId="77777777" w:rsidR="00DC26D2" w:rsidRDefault="00AE6E29">
            <w:pPr>
              <w:ind w:right="100"/>
              <w:jc w:val="right"/>
              <w:rPr>
                <w:sz w:val="20"/>
                <w:szCs w:val="20"/>
              </w:rPr>
            </w:pPr>
            <w:r>
              <w:rPr>
                <w:rFonts w:ascii="Arial" w:eastAsia="Arial" w:hAnsi="Arial" w:cs="Arial"/>
                <w:sz w:val="12"/>
                <w:szCs w:val="12"/>
              </w:rPr>
              <w:t>—</w:t>
            </w:r>
          </w:p>
        </w:tc>
        <w:tc>
          <w:tcPr>
            <w:tcW w:w="20" w:type="dxa"/>
            <w:shd w:val="clear" w:color="auto" w:fill="CFF0FC"/>
            <w:vAlign w:val="bottom"/>
          </w:tcPr>
          <w:p w14:paraId="23A9A2BF" w14:textId="77777777" w:rsidR="00DC26D2" w:rsidRDefault="00DC26D2">
            <w:pPr>
              <w:rPr>
                <w:sz w:val="12"/>
                <w:szCs w:val="12"/>
              </w:rPr>
            </w:pPr>
          </w:p>
        </w:tc>
        <w:tc>
          <w:tcPr>
            <w:tcW w:w="120" w:type="dxa"/>
            <w:shd w:val="clear" w:color="auto" w:fill="CFF0FC"/>
            <w:vAlign w:val="bottom"/>
          </w:tcPr>
          <w:p w14:paraId="3DD54B22" w14:textId="77777777" w:rsidR="00DC26D2" w:rsidRDefault="00DC26D2">
            <w:pPr>
              <w:rPr>
                <w:sz w:val="12"/>
                <w:szCs w:val="12"/>
              </w:rPr>
            </w:pPr>
          </w:p>
        </w:tc>
        <w:tc>
          <w:tcPr>
            <w:tcW w:w="480" w:type="dxa"/>
            <w:gridSpan w:val="2"/>
            <w:shd w:val="clear" w:color="auto" w:fill="CFF0FC"/>
            <w:vAlign w:val="bottom"/>
          </w:tcPr>
          <w:p w14:paraId="3AB037B6" w14:textId="77777777" w:rsidR="00DC26D2" w:rsidRDefault="00AE6E29">
            <w:pPr>
              <w:ind w:right="80"/>
              <w:jc w:val="right"/>
              <w:rPr>
                <w:sz w:val="20"/>
                <w:szCs w:val="20"/>
              </w:rPr>
            </w:pPr>
            <w:r>
              <w:rPr>
                <w:rFonts w:ascii="Arial" w:eastAsia="Arial" w:hAnsi="Arial" w:cs="Arial"/>
                <w:sz w:val="12"/>
                <w:szCs w:val="12"/>
              </w:rPr>
              <w:t>—</w:t>
            </w:r>
          </w:p>
        </w:tc>
        <w:tc>
          <w:tcPr>
            <w:tcW w:w="40" w:type="dxa"/>
            <w:shd w:val="clear" w:color="auto" w:fill="CFF0FC"/>
            <w:vAlign w:val="bottom"/>
          </w:tcPr>
          <w:p w14:paraId="15560B39" w14:textId="77777777" w:rsidR="00DC26D2" w:rsidRDefault="00DC26D2">
            <w:pPr>
              <w:rPr>
                <w:sz w:val="12"/>
                <w:szCs w:val="12"/>
              </w:rPr>
            </w:pPr>
          </w:p>
        </w:tc>
        <w:tc>
          <w:tcPr>
            <w:tcW w:w="100" w:type="dxa"/>
            <w:shd w:val="clear" w:color="auto" w:fill="CFF0FC"/>
            <w:vAlign w:val="bottom"/>
          </w:tcPr>
          <w:p w14:paraId="20F955D6" w14:textId="77777777" w:rsidR="00DC26D2" w:rsidRDefault="00DC26D2">
            <w:pPr>
              <w:rPr>
                <w:sz w:val="12"/>
                <w:szCs w:val="12"/>
              </w:rPr>
            </w:pPr>
          </w:p>
        </w:tc>
        <w:tc>
          <w:tcPr>
            <w:tcW w:w="560" w:type="dxa"/>
            <w:shd w:val="clear" w:color="auto" w:fill="CFF0FC"/>
            <w:vAlign w:val="bottom"/>
          </w:tcPr>
          <w:p w14:paraId="185EBB33" w14:textId="77777777" w:rsidR="00DC26D2" w:rsidRDefault="00AE6E29">
            <w:pPr>
              <w:jc w:val="right"/>
              <w:rPr>
                <w:sz w:val="20"/>
                <w:szCs w:val="20"/>
              </w:rPr>
            </w:pPr>
            <w:r>
              <w:rPr>
                <w:rFonts w:ascii="Arial" w:eastAsia="Arial" w:hAnsi="Arial" w:cs="Arial"/>
                <w:sz w:val="12"/>
                <w:szCs w:val="12"/>
              </w:rPr>
              <w:t>—</w:t>
            </w:r>
          </w:p>
        </w:tc>
        <w:tc>
          <w:tcPr>
            <w:tcW w:w="100" w:type="dxa"/>
            <w:shd w:val="clear" w:color="auto" w:fill="CFF0FC"/>
            <w:vAlign w:val="bottom"/>
          </w:tcPr>
          <w:p w14:paraId="05405FCF" w14:textId="77777777" w:rsidR="00DC26D2" w:rsidRDefault="00DC26D2">
            <w:pPr>
              <w:rPr>
                <w:sz w:val="12"/>
                <w:szCs w:val="12"/>
              </w:rPr>
            </w:pPr>
          </w:p>
        </w:tc>
        <w:tc>
          <w:tcPr>
            <w:tcW w:w="60" w:type="dxa"/>
            <w:shd w:val="clear" w:color="auto" w:fill="CFF0FC"/>
            <w:vAlign w:val="bottom"/>
          </w:tcPr>
          <w:p w14:paraId="11A8383B" w14:textId="77777777" w:rsidR="00DC26D2" w:rsidRDefault="00DC26D2">
            <w:pPr>
              <w:rPr>
                <w:sz w:val="12"/>
                <w:szCs w:val="12"/>
              </w:rPr>
            </w:pPr>
          </w:p>
        </w:tc>
        <w:tc>
          <w:tcPr>
            <w:tcW w:w="940" w:type="dxa"/>
            <w:gridSpan w:val="2"/>
            <w:shd w:val="clear" w:color="auto" w:fill="CFF0FC"/>
            <w:vAlign w:val="bottom"/>
          </w:tcPr>
          <w:p w14:paraId="7D81F377" w14:textId="77777777" w:rsidR="00DC26D2" w:rsidRDefault="00AE6E29">
            <w:pPr>
              <w:ind w:right="120"/>
              <w:jc w:val="right"/>
              <w:rPr>
                <w:sz w:val="20"/>
                <w:szCs w:val="20"/>
              </w:rPr>
            </w:pPr>
            <w:r>
              <w:rPr>
                <w:rFonts w:ascii="Arial" w:eastAsia="Arial" w:hAnsi="Arial" w:cs="Arial"/>
                <w:sz w:val="12"/>
                <w:szCs w:val="12"/>
              </w:rPr>
              <w:t>—</w:t>
            </w:r>
          </w:p>
        </w:tc>
        <w:tc>
          <w:tcPr>
            <w:tcW w:w="120" w:type="dxa"/>
            <w:shd w:val="clear" w:color="auto" w:fill="CFF0FC"/>
            <w:vAlign w:val="bottom"/>
          </w:tcPr>
          <w:p w14:paraId="7D6619BB" w14:textId="77777777" w:rsidR="00DC26D2" w:rsidRDefault="00DC26D2">
            <w:pPr>
              <w:rPr>
                <w:sz w:val="12"/>
                <w:szCs w:val="12"/>
              </w:rPr>
            </w:pPr>
          </w:p>
        </w:tc>
        <w:tc>
          <w:tcPr>
            <w:tcW w:w="540" w:type="dxa"/>
            <w:gridSpan w:val="2"/>
            <w:shd w:val="clear" w:color="auto" w:fill="CFF0FC"/>
            <w:vAlign w:val="bottom"/>
          </w:tcPr>
          <w:p w14:paraId="50F624BA" w14:textId="77777777" w:rsidR="00DC26D2" w:rsidRDefault="00AE6E29">
            <w:pPr>
              <w:ind w:right="60"/>
              <w:jc w:val="right"/>
              <w:rPr>
                <w:sz w:val="20"/>
                <w:szCs w:val="20"/>
              </w:rPr>
            </w:pPr>
            <w:r>
              <w:rPr>
                <w:rFonts w:ascii="Arial" w:eastAsia="Arial" w:hAnsi="Arial" w:cs="Arial"/>
                <w:sz w:val="12"/>
                <w:szCs w:val="12"/>
              </w:rPr>
              <w:t>(4,379)</w:t>
            </w:r>
          </w:p>
        </w:tc>
        <w:tc>
          <w:tcPr>
            <w:tcW w:w="80" w:type="dxa"/>
            <w:shd w:val="clear" w:color="auto" w:fill="CFF0FC"/>
            <w:vAlign w:val="bottom"/>
          </w:tcPr>
          <w:p w14:paraId="0DEBCEE9" w14:textId="77777777" w:rsidR="00DC26D2" w:rsidRDefault="00DC26D2">
            <w:pPr>
              <w:rPr>
                <w:sz w:val="12"/>
                <w:szCs w:val="12"/>
              </w:rPr>
            </w:pPr>
          </w:p>
        </w:tc>
        <w:tc>
          <w:tcPr>
            <w:tcW w:w="1260" w:type="dxa"/>
            <w:gridSpan w:val="2"/>
            <w:shd w:val="clear" w:color="auto" w:fill="CFF0FC"/>
            <w:vAlign w:val="bottom"/>
          </w:tcPr>
          <w:p w14:paraId="2A6D843B" w14:textId="77777777" w:rsidR="00DC26D2" w:rsidRDefault="00AE6E29">
            <w:pPr>
              <w:ind w:right="80"/>
              <w:jc w:val="right"/>
              <w:rPr>
                <w:sz w:val="20"/>
                <w:szCs w:val="20"/>
              </w:rPr>
            </w:pPr>
            <w:r>
              <w:rPr>
                <w:rFonts w:ascii="Arial" w:eastAsia="Arial" w:hAnsi="Arial" w:cs="Arial"/>
                <w:sz w:val="12"/>
                <w:szCs w:val="12"/>
              </w:rPr>
              <w:t>(4,379)</w:t>
            </w:r>
          </w:p>
        </w:tc>
        <w:tc>
          <w:tcPr>
            <w:tcW w:w="60" w:type="dxa"/>
            <w:shd w:val="clear" w:color="auto" w:fill="CFF0FC"/>
            <w:vAlign w:val="bottom"/>
          </w:tcPr>
          <w:p w14:paraId="46769F21" w14:textId="77777777" w:rsidR="00DC26D2" w:rsidRDefault="00DC26D2">
            <w:pPr>
              <w:rPr>
                <w:sz w:val="12"/>
                <w:szCs w:val="12"/>
              </w:rPr>
            </w:pPr>
          </w:p>
        </w:tc>
        <w:tc>
          <w:tcPr>
            <w:tcW w:w="960" w:type="dxa"/>
            <w:gridSpan w:val="2"/>
            <w:shd w:val="clear" w:color="auto" w:fill="CFF0FC"/>
            <w:vAlign w:val="bottom"/>
          </w:tcPr>
          <w:p w14:paraId="4FC38AB5" w14:textId="77777777" w:rsidR="00DC26D2" w:rsidRDefault="00AE6E29">
            <w:pPr>
              <w:ind w:right="140"/>
              <w:jc w:val="right"/>
              <w:rPr>
                <w:sz w:val="20"/>
                <w:szCs w:val="20"/>
              </w:rPr>
            </w:pPr>
            <w:r>
              <w:rPr>
                <w:rFonts w:ascii="Arial" w:eastAsia="Arial" w:hAnsi="Arial" w:cs="Arial"/>
                <w:sz w:val="12"/>
                <w:szCs w:val="12"/>
              </w:rPr>
              <w:t>—</w:t>
            </w:r>
          </w:p>
        </w:tc>
        <w:tc>
          <w:tcPr>
            <w:tcW w:w="100" w:type="dxa"/>
            <w:shd w:val="clear" w:color="auto" w:fill="CFF0FC"/>
            <w:vAlign w:val="bottom"/>
          </w:tcPr>
          <w:p w14:paraId="1BAD13CE" w14:textId="77777777" w:rsidR="00DC26D2" w:rsidRDefault="00DC26D2">
            <w:pPr>
              <w:rPr>
                <w:sz w:val="12"/>
                <w:szCs w:val="12"/>
              </w:rPr>
            </w:pPr>
          </w:p>
        </w:tc>
        <w:tc>
          <w:tcPr>
            <w:tcW w:w="600" w:type="dxa"/>
            <w:gridSpan w:val="2"/>
            <w:shd w:val="clear" w:color="auto" w:fill="CFF0FC"/>
            <w:vAlign w:val="bottom"/>
          </w:tcPr>
          <w:p w14:paraId="59DD7557" w14:textId="77777777" w:rsidR="00DC26D2" w:rsidRDefault="00AE6E29">
            <w:pPr>
              <w:ind w:right="20"/>
              <w:jc w:val="right"/>
              <w:rPr>
                <w:sz w:val="20"/>
                <w:szCs w:val="20"/>
              </w:rPr>
            </w:pPr>
            <w:r>
              <w:rPr>
                <w:rFonts w:ascii="Arial" w:eastAsia="Arial" w:hAnsi="Arial" w:cs="Arial"/>
                <w:sz w:val="12"/>
                <w:szCs w:val="12"/>
              </w:rPr>
              <w:t>(4,379)</w:t>
            </w:r>
          </w:p>
        </w:tc>
      </w:tr>
      <w:tr w:rsidR="00DC26D2" w14:paraId="5D9E223A" w14:textId="77777777">
        <w:trPr>
          <w:trHeight w:val="126"/>
        </w:trPr>
        <w:tc>
          <w:tcPr>
            <w:tcW w:w="2860" w:type="dxa"/>
            <w:vAlign w:val="bottom"/>
          </w:tcPr>
          <w:p w14:paraId="2564F07C" w14:textId="77777777" w:rsidR="00DC26D2" w:rsidRDefault="00AE6E29">
            <w:pPr>
              <w:spacing w:line="126" w:lineRule="exact"/>
              <w:ind w:left="120"/>
              <w:rPr>
                <w:sz w:val="20"/>
                <w:szCs w:val="20"/>
              </w:rPr>
            </w:pPr>
            <w:r>
              <w:rPr>
                <w:rFonts w:ascii="Arial" w:eastAsia="Arial" w:hAnsi="Arial" w:cs="Arial"/>
                <w:sz w:val="12"/>
                <w:szCs w:val="12"/>
              </w:rPr>
              <w:t>Net loss attributable to noncontrolling</w:t>
            </w:r>
          </w:p>
        </w:tc>
        <w:tc>
          <w:tcPr>
            <w:tcW w:w="740" w:type="dxa"/>
            <w:vAlign w:val="bottom"/>
          </w:tcPr>
          <w:p w14:paraId="2C6A7F6B" w14:textId="77777777" w:rsidR="00DC26D2" w:rsidRDefault="00DC26D2">
            <w:pPr>
              <w:rPr>
                <w:sz w:val="10"/>
                <w:szCs w:val="10"/>
              </w:rPr>
            </w:pPr>
          </w:p>
        </w:tc>
        <w:tc>
          <w:tcPr>
            <w:tcW w:w="120" w:type="dxa"/>
            <w:vAlign w:val="bottom"/>
          </w:tcPr>
          <w:p w14:paraId="0CA6F275" w14:textId="77777777" w:rsidR="00DC26D2" w:rsidRDefault="00DC26D2">
            <w:pPr>
              <w:rPr>
                <w:sz w:val="10"/>
                <w:szCs w:val="10"/>
              </w:rPr>
            </w:pPr>
          </w:p>
        </w:tc>
        <w:tc>
          <w:tcPr>
            <w:tcW w:w="280" w:type="dxa"/>
            <w:vAlign w:val="bottom"/>
          </w:tcPr>
          <w:p w14:paraId="7BB02A06" w14:textId="77777777" w:rsidR="00DC26D2" w:rsidRDefault="00DC26D2">
            <w:pPr>
              <w:rPr>
                <w:sz w:val="10"/>
                <w:szCs w:val="10"/>
              </w:rPr>
            </w:pPr>
          </w:p>
        </w:tc>
        <w:tc>
          <w:tcPr>
            <w:tcW w:w="240" w:type="dxa"/>
            <w:vAlign w:val="bottom"/>
          </w:tcPr>
          <w:p w14:paraId="304918E0" w14:textId="77777777" w:rsidR="00DC26D2" w:rsidRDefault="00DC26D2">
            <w:pPr>
              <w:rPr>
                <w:sz w:val="10"/>
                <w:szCs w:val="10"/>
              </w:rPr>
            </w:pPr>
          </w:p>
        </w:tc>
        <w:tc>
          <w:tcPr>
            <w:tcW w:w="100" w:type="dxa"/>
            <w:vAlign w:val="bottom"/>
          </w:tcPr>
          <w:p w14:paraId="7F4C040A" w14:textId="77777777" w:rsidR="00DC26D2" w:rsidRDefault="00DC26D2">
            <w:pPr>
              <w:rPr>
                <w:sz w:val="10"/>
                <w:szCs w:val="10"/>
              </w:rPr>
            </w:pPr>
          </w:p>
        </w:tc>
        <w:tc>
          <w:tcPr>
            <w:tcW w:w="680" w:type="dxa"/>
            <w:vAlign w:val="bottom"/>
          </w:tcPr>
          <w:p w14:paraId="2243FC74" w14:textId="77777777" w:rsidR="00DC26D2" w:rsidRDefault="00DC26D2">
            <w:pPr>
              <w:rPr>
                <w:sz w:val="10"/>
                <w:szCs w:val="10"/>
              </w:rPr>
            </w:pPr>
          </w:p>
        </w:tc>
        <w:tc>
          <w:tcPr>
            <w:tcW w:w="80" w:type="dxa"/>
            <w:vAlign w:val="bottom"/>
          </w:tcPr>
          <w:p w14:paraId="2538BBB2" w14:textId="77777777" w:rsidR="00DC26D2" w:rsidRDefault="00DC26D2">
            <w:pPr>
              <w:rPr>
                <w:sz w:val="10"/>
                <w:szCs w:val="10"/>
              </w:rPr>
            </w:pPr>
          </w:p>
        </w:tc>
        <w:tc>
          <w:tcPr>
            <w:tcW w:w="20" w:type="dxa"/>
            <w:vAlign w:val="bottom"/>
          </w:tcPr>
          <w:p w14:paraId="0C854F11" w14:textId="77777777" w:rsidR="00DC26D2" w:rsidRDefault="00DC26D2">
            <w:pPr>
              <w:rPr>
                <w:sz w:val="10"/>
                <w:szCs w:val="10"/>
              </w:rPr>
            </w:pPr>
          </w:p>
        </w:tc>
        <w:tc>
          <w:tcPr>
            <w:tcW w:w="120" w:type="dxa"/>
            <w:vAlign w:val="bottom"/>
          </w:tcPr>
          <w:p w14:paraId="713709E0" w14:textId="77777777" w:rsidR="00DC26D2" w:rsidRDefault="00DC26D2">
            <w:pPr>
              <w:rPr>
                <w:sz w:val="10"/>
                <w:szCs w:val="10"/>
              </w:rPr>
            </w:pPr>
          </w:p>
        </w:tc>
        <w:tc>
          <w:tcPr>
            <w:tcW w:w="400" w:type="dxa"/>
            <w:vAlign w:val="bottom"/>
          </w:tcPr>
          <w:p w14:paraId="6782DA3F" w14:textId="77777777" w:rsidR="00DC26D2" w:rsidRDefault="00DC26D2">
            <w:pPr>
              <w:rPr>
                <w:sz w:val="10"/>
                <w:szCs w:val="10"/>
              </w:rPr>
            </w:pPr>
          </w:p>
        </w:tc>
        <w:tc>
          <w:tcPr>
            <w:tcW w:w="80" w:type="dxa"/>
            <w:vAlign w:val="bottom"/>
          </w:tcPr>
          <w:p w14:paraId="21FB971A" w14:textId="77777777" w:rsidR="00DC26D2" w:rsidRDefault="00DC26D2">
            <w:pPr>
              <w:rPr>
                <w:sz w:val="10"/>
                <w:szCs w:val="10"/>
              </w:rPr>
            </w:pPr>
          </w:p>
        </w:tc>
        <w:tc>
          <w:tcPr>
            <w:tcW w:w="40" w:type="dxa"/>
            <w:vAlign w:val="bottom"/>
          </w:tcPr>
          <w:p w14:paraId="4BE08FB8" w14:textId="77777777" w:rsidR="00DC26D2" w:rsidRDefault="00DC26D2">
            <w:pPr>
              <w:rPr>
                <w:sz w:val="10"/>
                <w:szCs w:val="10"/>
              </w:rPr>
            </w:pPr>
          </w:p>
        </w:tc>
        <w:tc>
          <w:tcPr>
            <w:tcW w:w="100" w:type="dxa"/>
            <w:vAlign w:val="bottom"/>
          </w:tcPr>
          <w:p w14:paraId="00F6666E" w14:textId="77777777" w:rsidR="00DC26D2" w:rsidRDefault="00DC26D2">
            <w:pPr>
              <w:rPr>
                <w:sz w:val="10"/>
                <w:szCs w:val="10"/>
              </w:rPr>
            </w:pPr>
          </w:p>
        </w:tc>
        <w:tc>
          <w:tcPr>
            <w:tcW w:w="560" w:type="dxa"/>
            <w:vAlign w:val="bottom"/>
          </w:tcPr>
          <w:p w14:paraId="07C4429C" w14:textId="77777777" w:rsidR="00DC26D2" w:rsidRDefault="00DC26D2">
            <w:pPr>
              <w:rPr>
                <w:sz w:val="10"/>
                <w:szCs w:val="10"/>
              </w:rPr>
            </w:pPr>
          </w:p>
        </w:tc>
        <w:tc>
          <w:tcPr>
            <w:tcW w:w="100" w:type="dxa"/>
            <w:vAlign w:val="bottom"/>
          </w:tcPr>
          <w:p w14:paraId="0F3C1A71" w14:textId="77777777" w:rsidR="00DC26D2" w:rsidRDefault="00DC26D2">
            <w:pPr>
              <w:rPr>
                <w:sz w:val="10"/>
                <w:szCs w:val="10"/>
              </w:rPr>
            </w:pPr>
          </w:p>
        </w:tc>
        <w:tc>
          <w:tcPr>
            <w:tcW w:w="60" w:type="dxa"/>
            <w:vAlign w:val="bottom"/>
          </w:tcPr>
          <w:p w14:paraId="0FCF0FC6" w14:textId="77777777" w:rsidR="00DC26D2" w:rsidRDefault="00DC26D2">
            <w:pPr>
              <w:rPr>
                <w:sz w:val="10"/>
                <w:szCs w:val="10"/>
              </w:rPr>
            </w:pPr>
          </w:p>
        </w:tc>
        <w:tc>
          <w:tcPr>
            <w:tcW w:w="840" w:type="dxa"/>
            <w:vAlign w:val="bottom"/>
          </w:tcPr>
          <w:p w14:paraId="159CC8EE" w14:textId="77777777" w:rsidR="00DC26D2" w:rsidRDefault="00DC26D2">
            <w:pPr>
              <w:rPr>
                <w:sz w:val="10"/>
                <w:szCs w:val="10"/>
              </w:rPr>
            </w:pPr>
          </w:p>
        </w:tc>
        <w:tc>
          <w:tcPr>
            <w:tcW w:w="100" w:type="dxa"/>
            <w:vAlign w:val="bottom"/>
          </w:tcPr>
          <w:p w14:paraId="3AD511D0" w14:textId="77777777" w:rsidR="00DC26D2" w:rsidRDefault="00DC26D2">
            <w:pPr>
              <w:rPr>
                <w:sz w:val="10"/>
                <w:szCs w:val="10"/>
              </w:rPr>
            </w:pPr>
          </w:p>
        </w:tc>
        <w:tc>
          <w:tcPr>
            <w:tcW w:w="120" w:type="dxa"/>
            <w:vAlign w:val="bottom"/>
          </w:tcPr>
          <w:p w14:paraId="1B19355D" w14:textId="77777777" w:rsidR="00DC26D2" w:rsidRDefault="00DC26D2">
            <w:pPr>
              <w:rPr>
                <w:sz w:val="10"/>
                <w:szCs w:val="10"/>
              </w:rPr>
            </w:pPr>
          </w:p>
        </w:tc>
        <w:tc>
          <w:tcPr>
            <w:tcW w:w="440" w:type="dxa"/>
            <w:vAlign w:val="bottom"/>
          </w:tcPr>
          <w:p w14:paraId="3120F605" w14:textId="77777777" w:rsidR="00DC26D2" w:rsidRDefault="00DC26D2">
            <w:pPr>
              <w:rPr>
                <w:sz w:val="10"/>
                <w:szCs w:val="10"/>
              </w:rPr>
            </w:pPr>
          </w:p>
        </w:tc>
        <w:tc>
          <w:tcPr>
            <w:tcW w:w="100" w:type="dxa"/>
            <w:vAlign w:val="bottom"/>
          </w:tcPr>
          <w:p w14:paraId="588AF15C" w14:textId="77777777" w:rsidR="00DC26D2" w:rsidRDefault="00DC26D2">
            <w:pPr>
              <w:rPr>
                <w:sz w:val="10"/>
                <w:szCs w:val="10"/>
              </w:rPr>
            </w:pPr>
          </w:p>
        </w:tc>
        <w:tc>
          <w:tcPr>
            <w:tcW w:w="80" w:type="dxa"/>
            <w:vAlign w:val="bottom"/>
          </w:tcPr>
          <w:p w14:paraId="655A4491" w14:textId="77777777" w:rsidR="00DC26D2" w:rsidRDefault="00DC26D2">
            <w:pPr>
              <w:rPr>
                <w:sz w:val="10"/>
                <w:szCs w:val="10"/>
              </w:rPr>
            </w:pPr>
          </w:p>
        </w:tc>
        <w:tc>
          <w:tcPr>
            <w:tcW w:w="1140" w:type="dxa"/>
            <w:vAlign w:val="bottom"/>
          </w:tcPr>
          <w:p w14:paraId="530548F7" w14:textId="77777777" w:rsidR="00DC26D2" w:rsidRDefault="00DC26D2">
            <w:pPr>
              <w:rPr>
                <w:sz w:val="10"/>
                <w:szCs w:val="10"/>
              </w:rPr>
            </w:pPr>
          </w:p>
        </w:tc>
        <w:tc>
          <w:tcPr>
            <w:tcW w:w="120" w:type="dxa"/>
            <w:vAlign w:val="bottom"/>
          </w:tcPr>
          <w:p w14:paraId="0CCD00DA" w14:textId="77777777" w:rsidR="00DC26D2" w:rsidRDefault="00DC26D2">
            <w:pPr>
              <w:rPr>
                <w:sz w:val="10"/>
                <w:szCs w:val="10"/>
              </w:rPr>
            </w:pPr>
          </w:p>
        </w:tc>
        <w:tc>
          <w:tcPr>
            <w:tcW w:w="60" w:type="dxa"/>
            <w:vAlign w:val="bottom"/>
          </w:tcPr>
          <w:p w14:paraId="2FA66BDC" w14:textId="77777777" w:rsidR="00DC26D2" w:rsidRDefault="00DC26D2">
            <w:pPr>
              <w:rPr>
                <w:sz w:val="10"/>
                <w:szCs w:val="10"/>
              </w:rPr>
            </w:pPr>
          </w:p>
        </w:tc>
        <w:tc>
          <w:tcPr>
            <w:tcW w:w="840" w:type="dxa"/>
            <w:vAlign w:val="bottom"/>
          </w:tcPr>
          <w:p w14:paraId="1E84A766" w14:textId="77777777" w:rsidR="00DC26D2" w:rsidRDefault="00DC26D2">
            <w:pPr>
              <w:rPr>
                <w:sz w:val="10"/>
                <w:szCs w:val="10"/>
              </w:rPr>
            </w:pPr>
          </w:p>
        </w:tc>
        <w:tc>
          <w:tcPr>
            <w:tcW w:w="120" w:type="dxa"/>
            <w:vAlign w:val="bottom"/>
          </w:tcPr>
          <w:p w14:paraId="6216AAAD" w14:textId="77777777" w:rsidR="00DC26D2" w:rsidRDefault="00DC26D2">
            <w:pPr>
              <w:rPr>
                <w:sz w:val="10"/>
                <w:szCs w:val="10"/>
              </w:rPr>
            </w:pPr>
          </w:p>
        </w:tc>
        <w:tc>
          <w:tcPr>
            <w:tcW w:w="100" w:type="dxa"/>
            <w:vAlign w:val="bottom"/>
          </w:tcPr>
          <w:p w14:paraId="1A9E98A6" w14:textId="77777777" w:rsidR="00DC26D2" w:rsidRDefault="00DC26D2">
            <w:pPr>
              <w:rPr>
                <w:sz w:val="10"/>
                <w:szCs w:val="10"/>
              </w:rPr>
            </w:pPr>
          </w:p>
        </w:tc>
        <w:tc>
          <w:tcPr>
            <w:tcW w:w="540" w:type="dxa"/>
            <w:vAlign w:val="bottom"/>
          </w:tcPr>
          <w:p w14:paraId="5152DE10" w14:textId="77777777" w:rsidR="00DC26D2" w:rsidRDefault="00DC26D2">
            <w:pPr>
              <w:rPr>
                <w:sz w:val="10"/>
                <w:szCs w:val="10"/>
              </w:rPr>
            </w:pPr>
          </w:p>
        </w:tc>
        <w:tc>
          <w:tcPr>
            <w:tcW w:w="60" w:type="dxa"/>
            <w:vAlign w:val="bottom"/>
          </w:tcPr>
          <w:p w14:paraId="731DE9C5" w14:textId="77777777" w:rsidR="00DC26D2" w:rsidRDefault="00DC26D2">
            <w:pPr>
              <w:rPr>
                <w:sz w:val="10"/>
                <w:szCs w:val="10"/>
              </w:rPr>
            </w:pPr>
          </w:p>
        </w:tc>
      </w:tr>
      <w:tr w:rsidR="00DC26D2" w14:paraId="0E84EB63" w14:textId="77777777">
        <w:trPr>
          <w:trHeight w:val="141"/>
        </w:trPr>
        <w:tc>
          <w:tcPr>
            <w:tcW w:w="2860" w:type="dxa"/>
            <w:vAlign w:val="bottom"/>
          </w:tcPr>
          <w:p w14:paraId="1693E80F" w14:textId="77777777" w:rsidR="00DC26D2" w:rsidRDefault="00AE6E29">
            <w:pPr>
              <w:ind w:left="200"/>
              <w:rPr>
                <w:sz w:val="20"/>
                <w:szCs w:val="20"/>
              </w:rPr>
            </w:pPr>
            <w:r>
              <w:rPr>
                <w:rFonts w:ascii="Arial" w:eastAsia="Arial" w:hAnsi="Arial" w:cs="Arial"/>
                <w:sz w:val="12"/>
                <w:szCs w:val="12"/>
              </w:rPr>
              <w:t>interest</w:t>
            </w:r>
          </w:p>
        </w:tc>
        <w:tc>
          <w:tcPr>
            <w:tcW w:w="740" w:type="dxa"/>
            <w:vAlign w:val="bottom"/>
          </w:tcPr>
          <w:p w14:paraId="433A4AE3"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2E57AC39" w14:textId="77777777" w:rsidR="00DC26D2" w:rsidRDefault="00DC26D2">
            <w:pPr>
              <w:rPr>
                <w:sz w:val="12"/>
                <w:szCs w:val="12"/>
              </w:rPr>
            </w:pPr>
          </w:p>
        </w:tc>
        <w:tc>
          <w:tcPr>
            <w:tcW w:w="280" w:type="dxa"/>
            <w:vAlign w:val="bottom"/>
          </w:tcPr>
          <w:p w14:paraId="7476E4AA" w14:textId="77777777" w:rsidR="00DC26D2" w:rsidRDefault="00DC26D2">
            <w:pPr>
              <w:rPr>
                <w:sz w:val="12"/>
                <w:szCs w:val="12"/>
              </w:rPr>
            </w:pPr>
          </w:p>
        </w:tc>
        <w:tc>
          <w:tcPr>
            <w:tcW w:w="340" w:type="dxa"/>
            <w:gridSpan w:val="2"/>
            <w:vAlign w:val="bottom"/>
          </w:tcPr>
          <w:p w14:paraId="102F456C"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0086F6DC" w14:textId="77777777" w:rsidR="00DC26D2" w:rsidRDefault="00AE6E29">
            <w:pPr>
              <w:ind w:right="100"/>
              <w:jc w:val="right"/>
              <w:rPr>
                <w:sz w:val="20"/>
                <w:szCs w:val="20"/>
              </w:rPr>
            </w:pPr>
            <w:r>
              <w:rPr>
                <w:rFonts w:ascii="Arial" w:eastAsia="Arial" w:hAnsi="Arial" w:cs="Arial"/>
                <w:sz w:val="12"/>
                <w:szCs w:val="12"/>
              </w:rPr>
              <w:t>—</w:t>
            </w:r>
          </w:p>
        </w:tc>
        <w:tc>
          <w:tcPr>
            <w:tcW w:w="20" w:type="dxa"/>
            <w:vAlign w:val="bottom"/>
          </w:tcPr>
          <w:p w14:paraId="54B9195B" w14:textId="77777777" w:rsidR="00DC26D2" w:rsidRDefault="00DC26D2">
            <w:pPr>
              <w:rPr>
                <w:sz w:val="12"/>
                <w:szCs w:val="12"/>
              </w:rPr>
            </w:pPr>
          </w:p>
        </w:tc>
        <w:tc>
          <w:tcPr>
            <w:tcW w:w="120" w:type="dxa"/>
            <w:vAlign w:val="bottom"/>
          </w:tcPr>
          <w:p w14:paraId="5C0EA42E" w14:textId="77777777" w:rsidR="00DC26D2" w:rsidRDefault="00DC26D2">
            <w:pPr>
              <w:rPr>
                <w:sz w:val="12"/>
                <w:szCs w:val="12"/>
              </w:rPr>
            </w:pPr>
          </w:p>
        </w:tc>
        <w:tc>
          <w:tcPr>
            <w:tcW w:w="480" w:type="dxa"/>
            <w:gridSpan w:val="2"/>
            <w:vAlign w:val="bottom"/>
          </w:tcPr>
          <w:p w14:paraId="38BD6223" w14:textId="77777777" w:rsidR="00DC26D2" w:rsidRDefault="00AE6E29">
            <w:pPr>
              <w:ind w:right="80"/>
              <w:jc w:val="right"/>
              <w:rPr>
                <w:sz w:val="20"/>
                <w:szCs w:val="20"/>
              </w:rPr>
            </w:pPr>
            <w:r>
              <w:rPr>
                <w:rFonts w:ascii="Arial" w:eastAsia="Arial" w:hAnsi="Arial" w:cs="Arial"/>
                <w:sz w:val="12"/>
                <w:szCs w:val="12"/>
              </w:rPr>
              <w:t>—</w:t>
            </w:r>
          </w:p>
        </w:tc>
        <w:tc>
          <w:tcPr>
            <w:tcW w:w="40" w:type="dxa"/>
            <w:vAlign w:val="bottom"/>
          </w:tcPr>
          <w:p w14:paraId="546AA1FE" w14:textId="77777777" w:rsidR="00DC26D2" w:rsidRDefault="00DC26D2">
            <w:pPr>
              <w:rPr>
                <w:sz w:val="12"/>
                <w:szCs w:val="12"/>
              </w:rPr>
            </w:pPr>
          </w:p>
        </w:tc>
        <w:tc>
          <w:tcPr>
            <w:tcW w:w="100" w:type="dxa"/>
            <w:vAlign w:val="bottom"/>
          </w:tcPr>
          <w:p w14:paraId="19D57FD7" w14:textId="77777777" w:rsidR="00DC26D2" w:rsidRDefault="00DC26D2">
            <w:pPr>
              <w:rPr>
                <w:sz w:val="12"/>
                <w:szCs w:val="12"/>
              </w:rPr>
            </w:pPr>
          </w:p>
        </w:tc>
        <w:tc>
          <w:tcPr>
            <w:tcW w:w="560" w:type="dxa"/>
            <w:vAlign w:val="bottom"/>
          </w:tcPr>
          <w:p w14:paraId="2E962A88" w14:textId="77777777" w:rsidR="00DC26D2" w:rsidRDefault="00AE6E29">
            <w:pPr>
              <w:jc w:val="right"/>
              <w:rPr>
                <w:sz w:val="20"/>
                <w:szCs w:val="20"/>
              </w:rPr>
            </w:pPr>
            <w:r>
              <w:rPr>
                <w:rFonts w:ascii="Arial" w:eastAsia="Arial" w:hAnsi="Arial" w:cs="Arial"/>
                <w:sz w:val="12"/>
                <w:szCs w:val="12"/>
              </w:rPr>
              <w:t>—</w:t>
            </w:r>
          </w:p>
        </w:tc>
        <w:tc>
          <w:tcPr>
            <w:tcW w:w="100" w:type="dxa"/>
            <w:vAlign w:val="bottom"/>
          </w:tcPr>
          <w:p w14:paraId="51EA6B90" w14:textId="77777777" w:rsidR="00DC26D2" w:rsidRDefault="00DC26D2">
            <w:pPr>
              <w:rPr>
                <w:sz w:val="12"/>
                <w:szCs w:val="12"/>
              </w:rPr>
            </w:pPr>
          </w:p>
        </w:tc>
        <w:tc>
          <w:tcPr>
            <w:tcW w:w="60" w:type="dxa"/>
            <w:vAlign w:val="bottom"/>
          </w:tcPr>
          <w:p w14:paraId="292D4A15" w14:textId="77777777" w:rsidR="00DC26D2" w:rsidRDefault="00DC26D2">
            <w:pPr>
              <w:rPr>
                <w:sz w:val="12"/>
                <w:szCs w:val="12"/>
              </w:rPr>
            </w:pPr>
          </w:p>
        </w:tc>
        <w:tc>
          <w:tcPr>
            <w:tcW w:w="940" w:type="dxa"/>
            <w:gridSpan w:val="2"/>
            <w:vAlign w:val="bottom"/>
          </w:tcPr>
          <w:p w14:paraId="497FC824" w14:textId="77777777" w:rsidR="00DC26D2" w:rsidRDefault="00AE6E29">
            <w:pPr>
              <w:ind w:right="120"/>
              <w:jc w:val="right"/>
              <w:rPr>
                <w:sz w:val="20"/>
                <w:szCs w:val="20"/>
              </w:rPr>
            </w:pPr>
            <w:r>
              <w:rPr>
                <w:rFonts w:ascii="Arial" w:eastAsia="Arial" w:hAnsi="Arial" w:cs="Arial"/>
                <w:sz w:val="12"/>
                <w:szCs w:val="12"/>
              </w:rPr>
              <w:t>—</w:t>
            </w:r>
          </w:p>
        </w:tc>
        <w:tc>
          <w:tcPr>
            <w:tcW w:w="120" w:type="dxa"/>
            <w:vAlign w:val="bottom"/>
          </w:tcPr>
          <w:p w14:paraId="462DF5FA" w14:textId="77777777" w:rsidR="00DC26D2" w:rsidRDefault="00DC26D2">
            <w:pPr>
              <w:rPr>
                <w:sz w:val="12"/>
                <w:szCs w:val="12"/>
              </w:rPr>
            </w:pPr>
          </w:p>
        </w:tc>
        <w:tc>
          <w:tcPr>
            <w:tcW w:w="540" w:type="dxa"/>
            <w:gridSpan w:val="2"/>
            <w:vAlign w:val="bottom"/>
          </w:tcPr>
          <w:p w14:paraId="6C425D0C" w14:textId="77777777" w:rsidR="00DC26D2" w:rsidRDefault="00AE6E29">
            <w:pPr>
              <w:ind w:right="120"/>
              <w:jc w:val="right"/>
              <w:rPr>
                <w:sz w:val="20"/>
                <w:szCs w:val="20"/>
              </w:rPr>
            </w:pPr>
            <w:r>
              <w:rPr>
                <w:rFonts w:ascii="Arial" w:eastAsia="Arial" w:hAnsi="Arial" w:cs="Arial"/>
                <w:sz w:val="12"/>
                <w:szCs w:val="12"/>
              </w:rPr>
              <w:t>—</w:t>
            </w:r>
          </w:p>
        </w:tc>
        <w:tc>
          <w:tcPr>
            <w:tcW w:w="80" w:type="dxa"/>
            <w:vAlign w:val="bottom"/>
          </w:tcPr>
          <w:p w14:paraId="48F87E69" w14:textId="77777777" w:rsidR="00DC26D2" w:rsidRDefault="00DC26D2">
            <w:pPr>
              <w:rPr>
                <w:sz w:val="12"/>
                <w:szCs w:val="12"/>
              </w:rPr>
            </w:pPr>
          </w:p>
        </w:tc>
        <w:tc>
          <w:tcPr>
            <w:tcW w:w="1260" w:type="dxa"/>
            <w:gridSpan w:val="2"/>
            <w:vAlign w:val="bottom"/>
          </w:tcPr>
          <w:p w14:paraId="00164F1A" w14:textId="77777777" w:rsidR="00DC26D2" w:rsidRDefault="00AE6E29">
            <w:pPr>
              <w:ind w:right="120"/>
              <w:jc w:val="right"/>
              <w:rPr>
                <w:sz w:val="20"/>
                <w:szCs w:val="20"/>
              </w:rPr>
            </w:pPr>
            <w:r>
              <w:rPr>
                <w:rFonts w:ascii="Arial" w:eastAsia="Arial" w:hAnsi="Arial" w:cs="Arial"/>
                <w:sz w:val="12"/>
                <w:szCs w:val="12"/>
              </w:rPr>
              <w:t>—</w:t>
            </w:r>
          </w:p>
        </w:tc>
        <w:tc>
          <w:tcPr>
            <w:tcW w:w="60" w:type="dxa"/>
            <w:vAlign w:val="bottom"/>
          </w:tcPr>
          <w:p w14:paraId="72E53A76" w14:textId="77777777" w:rsidR="00DC26D2" w:rsidRDefault="00DC26D2">
            <w:pPr>
              <w:rPr>
                <w:sz w:val="12"/>
                <w:szCs w:val="12"/>
              </w:rPr>
            </w:pPr>
          </w:p>
        </w:tc>
        <w:tc>
          <w:tcPr>
            <w:tcW w:w="960" w:type="dxa"/>
            <w:gridSpan w:val="2"/>
            <w:vAlign w:val="bottom"/>
          </w:tcPr>
          <w:p w14:paraId="5F00AC8A" w14:textId="77777777" w:rsidR="00DC26D2" w:rsidRDefault="00AE6E29">
            <w:pPr>
              <w:ind w:right="80"/>
              <w:jc w:val="right"/>
              <w:rPr>
                <w:sz w:val="20"/>
                <w:szCs w:val="20"/>
              </w:rPr>
            </w:pPr>
            <w:r>
              <w:rPr>
                <w:rFonts w:ascii="Arial" w:eastAsia="Arial" w:hAnsi="Arial" w:cs="Arial"/>
                <w:sz w:val="12"/>
                <w:szCs w:val="12"/>
              </w:rPr>
              <w:t>(729)</w:t>
            </w:r>
          </w:p>
        </w:tc>
        <w:tc>
          <w:tcPr>
            <w:tcW w:w="100" w:type="dxa"/>
            <w:vAlign w:val="bottom"/>
          </w:tcPr>
          <w:p w14:paraId="37E8125C" w14:textId="77777777" w:rsidR="00DC26D2" w:rsidRDefault="00DC26D2">
            <w:pPr>
              <w:rPr>
                <w:sz w:val="12"/>
                <w:szCs w:val="12"/>
              </w:rPr>
            </w:pPr>
          </w:p>
        </w:tc>
        <w:tc>
          <w:tcPr>
            <w:tcW w:w="600" w:type="dxa"/>
            <w:gridSpan w:val="2"/>
            <w:vAlign w:val="bottom"/>
          </w:tcPr>
          <w:p w14:paraId="5D15204C" w14:textId="77777777" w:rsidR="00DC26D2" w:rsidRDefault="00AE6E29">
            <w:pPr>
              <w:ind w:right="20"/>
              <w:jc w:val="right"/>
              <w:rPr>
                <w:sz w:val="20"/>
                <w:szCs w:val="20"/>
              </w:rPr>
            </w:pPr>
            <w:r>
              <w:rPr>
                <w:rFonts w:ascii="Arial" w:eastAsia="Arial" w:hAnsi="Arial" w:cs="Arial"/>
                <w:sz w:val="12"/>
                <w:szCs w:val="12"/>
              </w:rPr>
              <w:t>(729)</w:t>
            </w:r>
          </w:p>
        </w:tc>
      </w:tr>
      <w:tr w:rsidR="00AE6E29" w14:paraId="5D261D8F" w14:textId="77777777">
        <w:trPr>
          <w:trHeight w:val="126"/>
        </w:trPr>
        <w:tc>
          <w:tcPr>
            <w:tcW w:w="2860" w:type="dxa"/>
            <w:shd w:val="clear" w:color="auto" w:fill="CFF0FC"/>
            <w:vAlign w:val="bottom"/>
          </w:tcPr>
          <w:p w14:paraId="1C46FE66" w14:textId="77777777" w:rsidR="00DC26D2" w:rsidRDefault="00AE6E29">
            <w:pPr>
              <w:spacing w:line="126" w:lineRule="exact"/>
              <w:ind w:left="120"/>
              <w:rPr>
                <w:sz w:val="20"/>
                <w:szCs w:val="20"/>
              </w:rPr>
            </w:pPr>
            <w:r>
              <w:rPr>
                <w:rFonts w:ascii="Arial" w:eastAsia="Arial" w:hAnsi="Arial" w:cs="Arial"/>
                <w:sz w:val="12"/>
                <w:szCs w:val="12"/>
              </w:rPr>
              <w:t>Change in derivative instruments designated</w:t>
            </w:r>
          </w:p>
        </w:tc>
        <w:tc>
          <w:tcPr>
            <w:tcW w:w="740" w:type="dxa"/>
            <w:shd w:val="clear" w:color="auto" w:fill="CFF0FC"/>
            <w:vAlign w:val="bottom"/>
          </w:tcPr>
          <w:p w14:paraId="6A9A42D4" w14:textId="77777777" w:rsidR="00DC26D2" w:rsidRDefault="00DC26D2">
            <w:pPr>
              <w:rPr>
                <w:sz w:val="10"/>
                <w:szCs w:val="10"/>
              </w:rPr>
            </w:pPr>
          </w:p>
        </w:tc>
        <w:tc>
          <w:tcPr>
            <w:tcW w:w="120" w:type="dxa"/>
            <w:shd w:val="clear" w:color="auto" w:fill="CFF0FC"/>
            <w:vAlign w:val="bottom"/>
          </w:tcPr>
          <w:p w14:paraId="3B02AC90" w14:textId="77777777" w:rsidR="00DC26D2" w:rsidRDefault="00DC26D2">
            <w:pPr>
              <w:rPr>
                <w:sz w:val="10"/>
                <w:szCs w:val="10"/>
              </w:rPr>
            </w:pPr>
          </w:p>
        </w:tc>
        <w:tc>
          <w:tcPr>
            <w:tcW w:w="280" w:type="dxa"/>
            <w:shd w:val="clear" w:color="auto" w:fill="CFF0FC"/>
            <w:vAlign w:val="bottom"/>
          </w:tcPr>
          <w:p w14:paraId="70A2D937" w14:textId="77777777" w:rsidR="00DC26D2" w:rsidRDefault="00DC26D2">
            <w:pPr>
              <w:rPr>
                <w:sz w:val="10"/>
                <w:szCs w:val="10"/>
              </w:rPr>
            </w:pPr>
          </w:p>
        </w:tc>
        <w:tc>
          <w:tcPr>
            <w:tcW w:w="240" w:type="dxa"/>
            <w:shd w:val="clear" w:color="auto" w:fill="CFF0FC"/>
            <w:vAlign w:val="bottom"/>
          </w:tcPr>
          <w:p w14:paraId="32740912" w14:textId="77777777" w:rsidR="00DC26D2" w:rsidRDefault="00DC26D2">
            <w:pPr>
              <w:rPr>
                <w:sz w:val="10"/>
                <w:szCs w:val="10"/>
              </w:rPr>
            </w:pPr>
          </w:p>
        </w:tc>
        <w:tc>
          <w:tcPr>
            <w:tcW w:w="100" w:type="dxa"/>
            <w:shd w:val="clear" w:color="auto" w:fill="CFF0FC"/>
            <w:vAlign w:val="bottom"/>
          </w:tcPr>
          <w:p w14:paraId="288CB535" w14:textId="77777777" w:rsidR="00DC26D2" w:rsidRDefault="00DC26D2">
            <w:pPr>
              <w:rPr>
                <w:sz w:val="10"/>
                <w:szCs w:val="10"/>
              </w:rPr>
            </w:pPr>
          </w:p>
        </w:tc>
        <w:tc>
          <w:tcPr>
            <w:tcW w:w="680" w:type="dxa"/>
            <w:shd w:val="clear" w:color="auto" w:fill="CFF0FC"/>
            <w:vAlign w:val="bottom"/>
          </w:tcPr>
          <w:p w14:paraId="3910788A" w14:textId="77777777" w:rsidR="00DC26D2" w:rsidRDefault="00DC26D2">
            <w:pPr>
              <w:rPr>
                <w:sz w:val="10"/>
                <w:szCs w:val="10"/>
              </w:rPr>
            </w:pPr>
          </w:p>
        </w:tc>
        <w:tc>
          <w:tcPr>
            <w:tcW w:w="80" w:type="dxa"/>
            <w:shd w:val="clear" w:color="auto" w:fill="CFF0FC"/>
            <w:vAlign w:val="bottom"/>
          </w:tcPr>
          <w:p w14:paraId="47ED0825" w14:textId="77777777" w:rsidR="00DC26D2" w:rsidRDefault="00DC26D2">
            <w:pPr>
              <w:rPr>
                <w:sz w:val="10"/>
                <w:szCs w:val="10"/>
              </w:rPr>
            </w:pPr>
          </w:p>
        </w:tc>
        <w:tc>
          <w:tcPr>
            <w:tcW w:w="20" w:type="dxa"/>
            <w:shd w:val="clear" w:color="auto" w:fill="CFF0FC"/>
            <w:vAlign w:val="bottom"/>
          </w:tcPr>
          <w:p w14:paraId="6B5E4E41" w14:textId="77777777" w:rsidR="00DC26D2" w:rsidRDefault="00DC26D2">
            <w:pPr>
              <w:rPr>
                <w:sz w:val="10"/>
                <w:szCs w:val="10"/>
              </w:rPr>
            </w:pPr>
          </w:p>
        </w:tc>
        <w:tc>
          <w:tcPr>
            <w:tcW w:w="120" w:type="dxa"/>
            <w:shd w:val="clear" w:color="auto" w:fill="CFF0FC"/>
            <w:vAlign w:val="bottom"/>
          </w:tcPr>
          <w:p w14:paraId="1BECF326" w14:textId="77777777" w:rsidR="00DC26D2" w:rsidRDefault="00DC26D2">
            <w:pPr>
              <w:rPr>
                <w:sz w:val="10"/>
                <w:szCs w:val="10"/>
              </w:rPr>
            </w:pPr>
          </w:p>
        </w:tc>
        <w:tc>
          <w:tcPr>
            <w:tcW w:w="400" w:type="dxa"/>
            <w:shd w:val="clear" w:color="auto" w:fill="CFF0FC"/>
            <w:vAlign w:val="bottom"/>
          </w:tcPr>
          <w:p w14:paraId="6C38C30E" w14:textId="77777777" w:rsidR="00DC26D2" w:rsidRDefault="00DC26D2">
            <w:pPr>
              <w:rPr>
                <w:sz w:val="10"/>
                <w:szCs w:val="10"/>
              </w:rPr>
            </w:pPr>
          </w:p>
        </w:tc>
        <w:tc>
          <w:tcPr>
            <w:tcW w:w="80" w:type="dxa"/>
            <w:shd w:val="clear" w:color="auto" w:fill="CFF0FC"/>
            <w:vAlign w:val="bottom"/>
          </w:tcPr>
          <w:p w14:paraId="589FF083" w14:textId="77777777" w:rsidR="00DC26D2" w:rsidRDefault="00DC26D2">
            <w:pPr>
              <w:rPr>
                <w:sz w:val="10"/>
                <w:szCs w:val="10"/>
              </w:rPr>
            </w:pPr>
          </w:p>
        </w:tc>
        <w:tc>
          <w:tcPr>
            <w:tcW w:w="40" w:type="dxa"/>
            <w:shd w:val="clear" w:color="auto" w:fill="CFF0FC"/>
            <w:vAlign w:val="bottom"/>
          </w:tcPr>
          <w:p w14:paraId="0ADAB852" w14:textId="77777777" w:rsidR="00DC26D2" w:rsidRDefault="00DC26D2">
            <w:pPr>
              <w:rPr>
                <w:sz w:val="10"/>
                <w:szCs w:val="10"/>
              </w:rPr>
            </w:pPr>
          </w:p>
        </w:tc>
        <w:tc>
          <w:tcPr>
            <w:tcW w:w="100" w:type="dxa"/>
            <w:shd w:val="clear" w:color="auto" w:fill="CFF0FC"/>
            <w:vAlign w:val="bottom"/>
          </w:tcPr>
          <w:p w14:paraId="03DDD665" w14:textId="77777777" w:rsidR="00DC26D2" w:rsidRDefault="00DC26D2">
            <w:pPr>
              <w:rPr>
                <w:sz w:val="10"/>
                <w:szCs w:val="10"/>
              </w:rPr>
            </w:pPr>
          </w:p>
        </w:tc>
        <w:tc>
          <w:tcPr>
            <w:tcW w:w="560" w:type="dxa"/>
            <w:shd w:val="clear" w:color="auto" w:fill="CFF0FC"/>
            <w:vAlign w:val="bottom"/>
          </w:tcPr>
          <w:p w14:paraId="7076816F" w14:textId="77777777" w:rsidR="00DC26D2" w:rsidRDefault="00DC26D2">
            <w:pPr>
              <w:rPr>
                <w:sz w:val="10"/>
                <w:szCs w:val="10"/>
              </w:rPr>
            </w:pPr>
          </w:p>
        </w:tc>
        <w:tc>
          <w:tcPr>
            <w:tcW w:w="100" w:type="dxa"/>
            <w:shd w:val="clear" w:color="auto" w:fill="CFF0FC"/>
            <w:vAlign w:val="bottom"/>
          </w:tcPr>
          <w:p w14:paraId="0D5067A1" w14:textId="77777777" w:rsidR="00DC26D2" w:rsidRDefault="00DC26D2">
            <w:pPr>
              <w:rPr>
                <w:sz w:val="10"/>
                <w:szCs w:val="10"/>
              </w:rPr>
            </w:pPr>
          </w:p>
        </w:tc>
        <w:tc>
          <w:tcPr>
            <w:tcW w:w="60" w:type="dxa"/>
            <w:shd w:val="clear" w:color="auto" w:fill="CFF0FC"/>
            <w:vAlign w:val="bottom"/>
          </w:tcPr>
          <w:p w14:paraId="60A438F8" w14:textId="77777777" w:rsidR="00DC26D2" w:rsidRDefault="00DC26D2">
            <w:pPr>
              <w:rPr>
                <w:sz w:val="10"/>
                <w:szCs w:val="10"/>
              </w:rPr>
            </w:pPr>
          </w:p>
        </w:tc>
        <w:tc>
          <w:tcPr>
            <w:tcW w:w="840" w:type="dxa"/>
            <w:shd w:val="clear" w:color="auto" w:fill="CFF0FC"/>
            <w:vAlign w:val="bottom"/>
          </w:tcPr>
          <w:p w14:paraId="172A65C0" w14:textId="77777777" w:rsidR="00DC26D2" w:rsidRDefault="00DC26D2">
            <w:pPr>
              <w:rPr>
                <w:sz w:val="10"/>
                <w:szCs w:val="10"/>
              </w:rPr>
            </w:pPr>
          </w:p>
        </w:tc>
        <w:tc>
          <w:tcPr>
            <w:tcW w:w="100" w:type="dxa"/>
            <w:shd w:val="clear" w:color="auto" w:fill="CFF0FC"/>
            <w:vAlign w:val="bottom"/>
          </w:tcPr>
          <w:p w14:paraId="508E408E" w14:textId="77777777" w:rsidR="00DC26D2" w:rsidRDefault="00DC26D2">
            <w:pPr>
              <w:rPr>
                <w:sz w:val="10"/>
                <w:szCs w:val="10"/>
              </w:rPr>
            </w:pPr>
          </w:p>
        </w:tc>
        <w:tc>
          <w:tcPr>
            <w:tcW w:w="120" w:type="dxa"/>
            <w:shd w:val="clear" w:color="auto" w:fill="CFF0FC"/>
            <w:vAlign w:val="bottom"/>
          </w:tcPr>
          <w:p w14:paraId="7C4F5E33" w14:textId="77777777" w:rsidR="00DC26D2" w:rsidRDefault="00DC26D2">
            <w:pPr>
              <w:rPr>
                <w:sz w:val="10"/>
                <w:szCs w:val="10"/>
              </w:rPr>
            </w:pPr>
          </w:p>
        </w:tc>
        <w:tc>
          <w:tcPr>
            <w:tcW w:w="440" w:type="dxa"/>
            <w:shd w:val="clear" w:color="auto" w:fill="CFF0FC"/>
            <w:vAlign w:val="bottom"/>
          </w:tcPr>
          <w:p w14:paraId="0BDDC9D6" w14:textId="77777777" w:rsidR="00DC26D2" w:rsidRDefault="00DC26D2">
            <w:pPr>
              <w:rPr>
                <w:sz w:val="10"/>
                <w:szCs w:val="10"/>
              </w:rPr>
            </w:pPr>
          </w:p>
        </w:tc>
        <w:tc>
          <w:tcPr>
            <w:tcW w:w="100" w:type="dxa"/>
            <w:shd w:val="clear" w:color="auto" w:fill="CFF0FC"/>
            <w:vAlign w:val="bottom"/>
          </w:tcPr>
          <w:p w14:paraId="5694BB3B" w14:textId="77777777" w:rsidR="00DC26D2" w:rsidRDefault="00DC26D2">
            <w:pPr>
              <w:rPr>
                <w:sz w:val="10"/>
                <w:szCs w:val="10"/>
              </w:rPr>
            </w:pPr>
          </w:p>
        </w:tc>
        <w:tc>
          <w:tcPr>
            <w:tcW w:w="80" w:type="dxa"/>
            <w:shd w:val="clear" w:color="auto" w:fill="CFF0FC"/>
            <w:vAlign w:val="bottom"/>
          </w:tcPr>
          <w:p w14:paraId="22DFB1E2" w14:textId="77777777" w:rsidR="00DC26D2" w:rsidRDefault="00DC26D2">
            <w:pPr>
              <w:rPr>
                <w:sz w:val="10"/>
                <w:szCs w:val="10"/>
              </w:rPr>
            </w:pPr>
          </w:p>
        </w:tc>
        <w:tc>
          <w:tcPr>
            <w:tcW w:w="1140" w:type="dxa"/>
            <w:shd w:val="clear" w:color="auto" w:fill="CFF0FC"/>
            <w:vAlign w:val="bottom"/>
          </w:tcPr>
          <w:p w14:paraId="7AB7F0B5" w14:textId="77777777" w:rsidR="00DC26D2" w:rsidRDefault="00DC26D2">
            <w:pPr>
              <w:rPr>
                <w:sz w:val="10"/>
                <w:szCs w:val="10"/>
              </w:rPr>
            </w:pPr>
          </w:p>
        </w:tc>
        <w:tc>
          <w:tcPr>
            <w:tcW w:w="120" w:type="dxa"/>
            <w:shd w:val="clear" w:color="auto" w:fill="CFF0FC"/>
            <w:vAlign w:val="bottom"/>
          </w:tcPr>
          <w:p w14:paraId="7D9A4623" w14:textId="77777777" w:rsidR="00DC26D2" w:rsidRDefault="00DC26D2">
            <w:pPr>
              <w:rPr>
                <w:sz w:val="10"/>
                <w:szCs w:val="10"/>
              </w:rPr>
            </w:pPr>
          </w:p>
        </w:tc>
        <w:tc>
          <w:tcPr>
            <w:tcW w:w="60" w:type="dxa"/>
            <w:shd w:val="clear" w:color="auto" w:fill="CFF0FC"/>
            <w:vAlign w:val="bottom"/>
          </w:tcPr>
          <w:p w14:paraId="2281AC9F" w14:textId="77777777" w:rsidR="00DC26D2" w:rsidRDefault="00DC26D2">
            <w:pPr>
              <w:rPr>
                <w:sz w:val="10"/>
                <w:szCs w:val="10"/>
              </w:rPr>
            </w:pPr>
          </w:p>
        </w:tc>
        <w:tc>
          <w:tcPr>
            <w:tcW w:w="840" w:type="dxa"/>
            <w:shd w:val="clear" w:color="auto" w:fill="CFF0FC"/>
            <w:vAlign w:val="bottom"/>
          </w:tcPr>
          <w:p w14:paraId="63C805A2" w14:textId="77777777" w:rsidR="00DC26D2" w:rsidRDefault="00DC26D2">
            <w:pPr>
              <w:rPr>
                <w:sz w:val="10"/>
                <w:szCs w:val="10"/>
              </w:rPr>
            </w:pPr>
          </w:p>
        </w:tc>
        <w:tc>
          <w:tcPr>
            <w:tcW w:w="120" w:type="dxa"/>
            <w:shd w:val="clear" w:color="auto" w:fill="CFF0FC"/>
            <w:vAlign w:val="bottom"/>
          </w:tcPr>
          <w:p w14:paraId="0B8D08B2" w14:textId="77777777" w:rsidR="00DC26D2" w:rsidRDefault="00DC26D2">
            <w:pPr>
              <w:rPr>
                <w:sz w:val="10"/>
                <w:szCs w:val="10"/>
              </w:rPr>
            </w:pPr>
          </w:p>
        </w:tc>
        <w:tc>
          <w:tcPr>
            <w:tcW w:w="100" w:type="dxa"/>
            <w:shd w:val="clear" w:color="auto" w:fill="CFF0FC"/>
            <w:vAlign w:val="bottom"/>
          </w:tcPr>
          <w:p w14:paraId="3C935D45" w14:textId="77777777" w:rsidR="00DC26D2" w:rsidRDefault="00DC26D2">
            <w:pPr>
              <w:rPr>
                <w:sz w:val="10"/>
                <w:szCs w:val="10"/>
              </w:rPr>
            </w:pPr>
          </w:p>
        </w:tc>
        <w:tc>
          <w:tcPr>
            <w:tcW w:w="540" w:type="dxa"/>
            <w:shd w:val="clear" w:color="auto" w:fill="CFF0FC"/>
            <w:vAlign w:val="bottom"/>
          </w:tcPr>
          <w:p w14:paraId="7C6DFA47" w14:textId="77777777" w:rsidR="00DC26D2" w:rsidRDefault="00DC26D2">
            <w:pPr>
              <w:rPr>
                <w:sz w:val="10"/>
                <w:szCs w:val="10"/>
              </w:rPr>
            </w:pPr>
          </w:p>
        </w:tc>
        <w:tc>
          <w:tcPr>
            <w:tcW w:w="60" w:type="dxa"/>
            <w:shd w:val="clear" w:color="auto" w:fill="CFF0FC"/>
            <w:vAlign w:val="bottom"/>
          </w:tcPr>
          <w:p w14:paraId="22276A4F" w14:textId="77777777" w:rsidR="00DC26D2" w:rsidRDefault="00DC26D2">
            <w:pPr>
              <w:rPr>
                <w:sz w:val="10"/>
                <w:szCs w:val="10"/>
              </w:rPr>
            </w:pPr>
          </w:p>
        </w:tc>
      </w:tr>
      <w:tr w:rsidR="00DC26D2" w14:paraId="33B3D916" w14:textId="77777777">
        <w:trPr>
          <w:trHeight w:val="141"/>
        </w:trPr>
        <w:tc>
          <w:tcPr>
            <w:tcW w:w="2860" w:type="dxa"/>
            <w:shd w:val="clear" w:color="auto" w:fill="CFF0FC"/>
            <w:vAlign w:val="bottom"/>
          </w:tcPr>
          <w:p w14:paraId="1A48CE05" w14:textId="77777777" w:rsidR="00DC26D2" w:rsidRDefault="00AE6E29">
            <w:pPr>
              <w:ind w:left="200"/>
              <w:rPr>
                <w:sz w:val="20"/>
                <w:szCs w:val="20"/>
              </w:rPr>
            </w:pPr>
            <w:r>
              <w:rPr>
                <w:rFonts w:ascii="Arial" w:eastAsia="Arial" w:hAnsi="Arial" w:cs="Arial"/>
                <w:sz w:val="12"/>
                <w:szCs w:val="12"/>
              </w:rPr>
              <w:t>as cash flow hedges</w:t>
            </w:r>
          </w:p>
        </w:tc>
        <w:tc>
          <w:tcPr>
            <w:tcW w:w="740" w:type="dxa"/>
            <w:shd w:val="clear" w:color="auto" w:fill="CFF0FC"/>
            <w:vAlign w:val="bottom"/>
          </w:tcPr>
          <w:p w14:paraId="76144BD6" w14:textId="77777777" w:rsidR="00DC26D2" w:rsidRDefault="00AE6E29">
            <w:pPr>
              <w:jc w:val="right"/>
              <w:rPr>
                <w:sz w:val="20"/>
                <w:szCs w:val="20"/>
              </w:rPr>
            </w:pPr>
            <w:r>
              <w:rPr>
                <w:rFonts w:ascii="Arial" w:eastAsia="Arial" w:hAnsi="Arial" w:cs="Arial"/>
                <w:sz w:val="12"/>
                <w:szCs w:val="12"/>
              </w:rPr>
              <w:t>—</w:t>
            </w:r>
          </w:p>
        </w:tc>
        <w:tc>
          <w:tcPr>
            <w:tcW w:w="120" w:type="dxa"/>
            <w:shd w:val="clear" w:color="auto" w:fill="CFF0FC"/>
            <w:vAlign w:val="bottom"/>
          </w:tcPr>
          <w:p w14:paraId="03AE4F86" w14:textId="77777777" w:rsidR="00DC26D2" w:rsidRDefault="00DC26D2">
            <w:pPr>
              <w:rPr>
                <w:sz w:val="12"/>
                <w:szCs w:val="12"/>
              </w:rPr>
            </w:pPr>
          </w:p>
        </w:tc>
        <w:tc>
          <w:tcPr>
            <w:tcW w:w="280" w:type="dxa"/>
            <w:shd w:val="clear" w:color="auto" w:fill="CFF0FC"/>
            <w:vAlign w:val="bottom"/>
          </w:tcPr>
          <w:p w14:paraId="512D880B" w14:textId="77777777" w:rsidR="00DC26D2" w:rsidRDefault="00DC26D2">
            <w:pPr>
              <w:rPr>
                <w:sz w:val="12"/>
                <w:szCs w:val="12"/>
              </w:rPr>
            </w:pPr>
          </w:p>
        </w:tc>
        <w:tc>
          <w:tcPr>
            <w:tcW w:w="340" w:type="dxa"/>
            <w:gridSpan w:val="2"/>
            <w:shd w:val="clear" w:color="auto" w:fill="CFF0FC"/>
            <w:vAlign w:val="bottom"/>
          </w:tcPr>
          <w:p w14:paraId="5AC8E8F5"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shd w:val="clear" w:color="auto" w:fill="CFF0FC"/>
            <w:vAlign w:val="bottom"/>
          </w:tcPr>
          <w:p w14:paraId="689DEC79" w14:textId="77777777" w:rsidR="00DC26D2" w:rsidRDefault="00AE6E29">
            <w:pPr>
              <w:ind w:right="100"/>
              <w:jc w:val="right"/>
              <w:rPr>
                <w:sz w:val="20"/>
                <w:szCs w:val="20"/>
              </w:rPr>
            </w:pPr>
            <w:r>
              <w:rPr>
                <w:rFonts w:ascii="Arial" w:eastAsia="Arial" w:hAnsi="Arial" w:cs="Arial"/>
                <w:sz w:val="12"/>
                <w:szCs w:val="12"/>
              </w:rPr>
              <w:t>—</w:t>
            </w:r>
          </w:p>
        </w:tc>
        <w:tc>
          <w:tcPr>
            <w:tcW w:w="20" w:type="dxa"/>
            <w:shd w:val="clear" w:color="auto" w:fill="CFF0FC"/>
            <w:vAlign w:val="bottom"/>
          </w:tcPr>
          <w:p w14:paraId="0D85C643" w14:textId="77777777" w:rsidR="00DC26D2" w:rsidRDefault="00DC26D2">
            <w:pPr>
              <w:rPr>
                <w:sz w:val="12"/>
                <w:szCs w:val="12"/>
              </w:rPr>
            </w:pPr>
          </w:p>
        </w:tc>
        <w:tc>
          <w:tcPr>
            <w:tcW w:w="120" w:type="dxa"/>
            <w:shd w:val="clear" w:color="auto" w:fill="CFF0FC"/>
            <w:vAlign w:val="bottom"/>
          </w:tcPr>
          <w:p w14:paraId="6013A5D2" w14:textId="77777777" w:rsidR="00DC26D2" w:rsidRDefault="00DC26D2">
            <w:pPr>
              <w:rPr>
                <w:sz w:val="12"/>
                <w:szCs w:val="12"/>
              </w:rPr>
            </w:pPr>
          </w:p>
        </w:tc>
        <w:tc>
          <w:tcPr>
            <w:tcW w:w="480" w:type="dxa"/>
            <w:gridSpan w:val="2"/>
            <w:shd w:val="clear" w:color="auto" w:fill="CFF0FC"/>
            <w:vAlign w:val="bottom"/>
          </w:tcPr>
          <w:p w14:paraId="6CCD4CF1" w14:textId="77777777" w:rsidR="00DC26D2" w:rsidRDefault="00AE6E29">
            <w:pPr>
              <w:ind w:right="80"/>
              <w:jc w:val="right"/>
              <w:rPr>
                <w:sz w:val="20"/>
                <w:szCs w:val="20"/>
              </w:rPr>
            </w:pPr>
            <w:r>
              <w:rPr>
                <w:rFonts w:ascii="Arial" w:eastAsia="Arial" w:hAnsi="Arial" w:cs="Arial"/>
                <w:sz w:val="12"/>
                <w:szCs w:val="12"/>
              </w:rPr>
              <w:t>—</w:t>
            </w:r>
          </w:p>
        </w:tc>
        <w:tc>
          <w:tcPr>
            <w:tcW w:w="40" w:type="dxa"/>
            <w:shd w:val="clear" w:color="auto" w:fill="CFF0FC"/>
            <w:vAlign w:val="bottom"/>
          </w:tcPr>
          <w:p w14:paraId="1B0DA9B9" w14:textId="77777777" w:rsidR="00DC26D2" w:rsidRDefault="00DC26D2">
            <w:pPr>
              <w:rPr>
                <w:sz w:val="12"/>
                <w:szCs w:val="12"/>
              </w:rPr>
            </w:pPr>
          </w:p>
        </w:tc>
        <w:tc>
          <w:tcPr>
            <w:tcW w:w="100" w:type="dxa"/>
            <w:shd w:val="clear" w:color="auto" w:fill="CFF0FC"/>
            <w:vAlign w:val="bottom"/>
          </w:tcPr>
          <w:p w14:paraId="7634CE88" w14:textId="77777777" w:rsidR="00DC26D2" w:rsidRDefault="00DC26D2">
            <w:pPr>
              <w:rPr>
                <w:sz w:val="12"/>
                <w:szCs w:val="12"/>
              </w:rPr>
            </w:pPr>
          </w:p>
        </w:tc>
        <w:tc>
          <w:tcPr>
            <w:tcW w:w="560" w:type="dxa"/>
            <w:shd w:val="clear" w:color="auto" w:fill="CFF0FC"/>
            <w:vAlign w:val="bottom"/>
          </w:tcPr>
          <w:p w14:paraId="62E43DAD" w14:textId="77777777" w:rsidR="00DC26D2" w:rsidRDefault="00AE6E29">
            <w:pPr>
              <w:jc w:val="right"/>
              <w:rPr>
                <w:sz w:val="20"/>
                <w:szCs w:val="20"/>
              </w:rPr>
            </w:pPr>
            <w:r>
              <w:rPr>
                <w:rFonts w:ascii="Arial" w:eastAsia="Arial" w:hAnsi="Arial" w:cs="Arial"/>
                <w:sz w:val="12"/>
                <w:szCs w:val="12"/>
              </w:rPr>
              <w:t>—</w:t>
            </w:r>
          </w:p>
        </w:tc>
        <w:tc>
          <w:tcPr>
            <w:tcW w:w="100" w:type="dxa"/>
            <w:shd w:val="clear" w:color="auto" w:fill="CFF0FC"/>
            <w:vAlign w:val="bottom"/>
          </w:tcPr>
          <w:p w14:paraId="691F02DE" w14:textId="77777777" w:rsidR="00DC26D2" w:rsidRDefault="00DC26D2">
            <w:pPr>
              <w:rPr>
                <w:sz w:val="12"/>
                <w:szCs w:val="12"/>
              </w:rPr>
            </w:pPr>
          </w:p>
        </w:tc>
        <w:tc>
          <w:tcPr>
            <w:tcW w:w="60" w:type="dxa"/>
            <w:shd w:val="clear" w:color="auto" w:fill="CFF0FC"/>
            <w:vAlign w:val="bottom"/>
          </w:tcPr>
          <w:p w14:paraId="65BDE380" w14:textId="77777777" w:rsidR="00DC26D2" w:rsidRDefault="00DC26D2">
            <w:pPr>
              <w:rPr>
                <w:sz w:val="12"/>
                <w:szCs w:val="12"/>
              </w:rPr>
            </w:pPr>
          </w:p>
        </w:tc>
        <w:tc>
          <w:tcPr>
            <w:tcW w:w="940" w:type="dxa"/>
            <w:gridSpan w:val="2"/>
            <w:shd w:val="clear" w:color="auto" w:fill="CFF0FC"/>
            <w:vAlign w:val="bottom"/>
          </w:tcPr>
          <w:p w14:paraId="40CD9212" w14:textId="77777777" w:rsidR="00DC26D2" w:rsidRDefault="00AE6E29">
            <w:pPr>
              <w:ind w:right="60"/>
              <w:jc w:val="right"/>
              <w:rPr>
                <w:sz w:val="20"/>
                <w:szCs w:val="20"/>
              </w:rPr>
            </w:pPr>
            <w:r>
              <w:rPr>
                <w:rFonts w:ascii="Arial" w:eastAsia="Arial" w:hAnsi="Arial" w:cs="Arial"/>
                <w:sz w:val="12"/>
                <w:szCs w:val="12"/>
              </w:rPr>
              <w:t>(8,858)</w:t>
            </w:r>
          </w:p>
        </w:tc>
        <w:tc>
          <w:tcPr>
            <w:tcW w:w="120" w:type="dxa"/>
            <w:shd w:val="clear" w:color="auto" w:fill="CFF0FC"/>
            <w:vAlign w:val="bottom"/>
          </w:tcPr>
          <w:p w14:paraId="29699DF3" w14:textId="77777777" w:rsidR="00DC26D2" w:rsidRDefault="00DC26D2">
            <w:pPr>
              <w:rPr>
                <w:sz w:val="12"/>
                <w:szCs w:val="12"/>
              </w:rPr>
            </w:pPr>
          </w:p>
        </w:tc>
        <w:tc>
          <w:tcPr>
            <w:tcW w:w="540" w:type="dxa"/>
            <w:gridSpan w:val="2"/>
            <w:shd w:val="clear" w:color="auto" w:fill="CFF0FC"/>
            <w:vAlign w:val="bottom"/>
          </w:tcPr>
          <w:p w14:paraId="53DD2BD9" w14:textId="77777777" w:rsidR="00DC26D2" w:rsidRDefault="00AE6E29">
            <w:pPr>
              <w:ind w:right="120"/>
              <w:jc w:val="right"/>
              <w:rPr>
                <w:sz w:val="20"/>
                <w:szCs w:val="20"/>
              </w:rPr>
            </w:pPr>
            <w:r>
              <w:rPr>
                <w:rFonts w:ascii="Arial" w:eastAsia="Arial" w:hAnsi="Arial" w:cs="Arial"/>
                <w:sz w:val="12"/>
                <w:szCs w:val="12"/>
              </w:rPr>
              <w:t>—</w:t>
            </w:r>
          </w:p>
        </w:tc>
        <w:tc>
          <w:tcPr>
            <w:tcW w:w="80" w:type="dxa"/>
            <w:shd w:val="clear" w:color="auto" w:fill="CFF0FC"/>
            <w:vAlign w:val="bottom"/>
          </w:tcPr>
          <w:p w14:paraId="66E802FD" w14:textId="77777777" w:rsidR="00DC26D2" w:rsidRDefault="00DC26D2">
            <w:pPr>
              <w:rPr>
                <w:sz w:val="12"/>
                <w:szCs w:val="12"/>
              </w:rPr>
            </w:pPr>
          </w:p>
        </w:tc>
        <w:tc>
          <w:tcPr>
            <w:tcW w:w="1260" w:type="dxa"/>
            <w:gridSpan w:val="2"/>
            <w:shd w:val="clear" w:color="auto" w:fill="CFF0FC"/>
            <w:vAlign w:val="bottom"/>
          </w:tcPr>
          <w:p w14:paraId="6DC797F9" w14:textId="77777777" w:rsidR="00DC26D2" w:rsidRDefault="00AE6E29">
            <w:pPr>
              <w:ind w:right="80"/>
              <w:jc w:val="right"/>
              <w:rPr>
                <w:sz w:val="20"/>
                <w:szCs w:val="20"/>
              </w:rPr>
            </w:pPr>
            <w:r>
              <w:rPr>
                <w:rFonts w:ascii="Arial" w:eastAsia="Arial" w:hAnsi="Arial" w:cs="Arial"/>
                <w:sz w:val="12"/>
                <w:szCs w:val="12"/>
              </w:rPr>
              <w:t>(8,858)</w:t>
            </w:r>
          </w:p>
        </w:tc>
        <w:tc>
          <w:tcPr>
            <w:tcW w:w="60" w:type="dxa"/>
            <w:shd w:val="clear" w:color="auto" w:fill="CFF0FC"/>
            <w:vAlign w:val="bottom"/>
          </w:tcPr>
          <w:p w14:paraId="1D1E1329" w14:textId="77777777" w:rsidR="00DC26D2" w:rsidRDefault="00DC26D2">
            <w:pPr>
              <w:rPr>
                <w:sz w:val="12"/>
                <w:szCs w:val="12"/>
              </w:rPr>
            </w:pPr>
          </w:p>
        </w:tc>
        <w:tc>
          <w:tcPr>
            <w:tcW w:w="960" w:type="dxa"/>
            <w:gridSpan w:val="2"/>
            <w:shd w:val="clear" w:color="auto" w:fill="CFF0FC"/>
            <w:vAlign w:val="bottom"/>
          </w:tcPr>
          <w:p w14:paraId="25D1CE5C" w14:textId="77777777" w:rsidR="00DC26D2" w:rsidRDefault="00AE6E29">
            <w:pPr>
              <w:ind w:right="140"/>
              <w:jc w:val="right"/>
              <w:rPr>
                <w:sz w:val="20"/>
                <w:szCs w:val="20"/>
              </w:rPr>
            </w:pPr>
            <w:r>
              <w:rPr>
                <w:rFonts w:ascii="Arial" w:eastAsia="Arial" w:hAnsi="Arial" w:cs="Arial"/>
                <w:sz w:val="12"/>
                <w:szCs w:val="12"/>
              </w:rPr>
              <w:t>—</w:t>
            </w:r>
          </w:p>
        </w:tc>
        <w:tc>
          <w:tcPr>
            <w:tcW w:w="100" w:type="dxa"/>
            <w:shd w:val="clear" w:color="auto" w:fill="CFF0FC"/>
            <w:vAlign w:val="bottom"/>
          </w:tcPr>
          <w:p w14:paraId="7CE65751" w14:textId="77777777" w:rsidR="00DC26D2" w:rsidRDefault="00DC26D2">
            <w:pPr>
              <w:rPr>
                <w:sz w:val="12"/>
                <w:szCs w:val="12"/>
              </w:rPr>
            </w:pPr>
          </w:p>
        </w:tc>
        <w:tc>
          <w:tcPr>
            <w:tcW w:w="600" w:type="dxa"/>
            <w:gridSpan w:val="2"/>
            <w:shd w:val="clear" w:color="auto" w:fill="CFF0FC"/>
            <w:vAlign w:val="bottom"/>
          </w:tcPr>
          <w:p w14:paraId="2BB0AB99" w14:textId="77777777" w:rsidR="00DC26D2" w:rsidRDefault="00AE6E29">
            <w:pPr>
              <w:ind w:right="20"/>
              <w:jc w:val="right"/>
              <w:rPr>
                <w:sz w:val="20"/>
                <w:szCs w:val="20"/>
              </w:rPr>
            </w:pPr>
            <w:r>
              <w:rPr>
                <w:rFonts w:ascii="Arial" w:eastAsia="Arial" w:hAnsi="Arial" w:cs="Arial"/>
                <w:sz w:val="12"/>
                <w:szCs w:val="12"/>
              </w:rPr>
              <w:t>(8,858)</w:t>
            </w:r>
          </w:p>
        </w:tc>
      </w:tr>
      <w:tr w:rsidR="00DC26D2" w14:paraId="3849FF68" w14:textId="77777777">
        <w:trPr>
          <w:trHeight w:val="126"/>
        </w:trPr>
        <w:tc>
          <w:tcPr>
            <w:tcW w:w="2860" w:type="dxa"/>
            <w:vAlign w:val="bottom"/>
          </w:tcPr>
          <w:p w14:paraId="159BE5EE" w14:textId="77777777" w:rsidR="00DC26D2" w:rsidRDefault="00AE6E29">
            <w:pPr>
              <w:spacing w:line="126" w:lineRule="exact"/>
              <w:ind w:left="120"/>
              <w:rPr>
                <w:sz w:val="20"/>
                <w:szCs w:val="20"/>
              </w:rPr>
            </w:pPr>
            <w:r>
              <w:rPr>
                <w:rFonts w:ascii="Arial" w:eastAsia="Arial" w:hAnsi="Arial" w:cs="Arial"/>
                <w:sz w:val="12"/>
                <w:szCs w:val="12"/>
              </w:rPr>
              <w:t>Reclassification of realized gain on derivative</w:t>
            </w:r>
          </w:p>
        </w:tc>
        <w:tc>
          <w:tcPr>
            <w:tcW w:w="740" w:type="dxa"/>
            <w:vAlign w:val="bottom"/>
          </w:tcPr>
          <w:p w14:paraId="18D09323" w14:textId="77777777" w:rsidR="00DC26D2" w:rsidRDefault="00DC26D2">
            <w:pPr>
              <w:rPr>
                <w:sz w:val="10"/>
                <w:szCs w:val="10"/>
              </w:rPr>
            </w:pPr>
          </w:p>
        </w:tc>
        <w:tc>
          <w:tcPr>
            <w:tcW w:w="120" w:type="dxa"/>
            <w:vAlign w:val="bottom"/>
          </w:tcPr>
          <w:p w14:paraId="14A9579F" w14:textId="77777777" w:rsidR="00DC26D2" w:rsidRDefault="00DC26D2">
            <w:pPr>
              <w:rPr>
                <w:sz w:val="10"/>
                <w:szCs w:val="10"/>
              </w:rPr>
            </w:pPr>
          </w:p>
        </w:tc>
        <w:tc>
          <w:tcPr>
            <w:tcW w:w="280" w:type="dxa"/>
            <w:vAlign w:val="bottom"/>
          </w:tcPr>
          <w:p w14:paraId="3F932130" w14:textId="77777777" w:rsidR="00DC26D2" w:rsidRDefault="00DC26D2">
            <w:pPr>
              <w:rPr>
                <w:sz w:val="10"/>
                <w:szCs w:val="10"/>
              </w:rPr>
            </w:pPr>
          </w:p>
        </w:tc>
        <w:tc>
          <w:tcPr>
            <w:tcW w:w="240" w:type="dxa"/>
            <w:vAlign w:val="bottom"/>
          </w:tcPr>
          <w:p w14:paraId="0A6D11A5" w14:textId="77777777" w:rsidR="00DC26D2" w:rsidRDefault="00DC26D2">
            <w:pPr>
              <w:rPr>
                <w:sz w:val="10"/>
                <w:szCs w:val="10"/>
              </w:rPr>
            </w:pPr>
          </w:p>
        </w:tc>
        <w:tc>
          <w:tcPr>
            <w:tcW w:w="100" w:type="dxa"/>
            <w:vAlign w:val="bottom"/>
          </w:tcPr>
          <w:p w14:paraId="154AAD4D" w14:textId="77777777" w:rsidR="00DC26D2" w:rsidRDefault="00DC26D2">
            <w:pPr>
              <w:rPr>
                <w:sz w:val="10"/>
                <w:szCs w:val="10"/>
              </w:rPr>
            </w:pPr>
          </w:p>
        </w:tc>
        <w:tc>
          <w:tcPr>
            <w:tcW w:w="680" w:type="dxa"/>
            <w:vAlign w:val="bottom"/>
          </w:tcPr>
          <w:p w14:paraId="6CE72BF3" w14:textId="77777777" w:rsidR="00DC26D2" w:rsidRDefault="00DC26D2">
            <w:pPr>
              <w:rPr>
                <w:sz w:val="10"/>
                <w:szCs w:val="10"/>
              </w:rPr>
            </w:pPr>
          </w:p>
        </w:tc>
        <w:tc>
          <w:tcPr>
            <w:tcW w:w="80" w:type="dxa"/>
            <w:vAlign w:val="bottom"/>
          </w:tcPr>
          <w:p w14:paraId="7B8E0654" w14:textId="77777777" w:rsidR="00DC26D2" w:rsidRDefault="00DC26D2">
            <w:pPr>
              <w:rPr>
                <w:sz w:val="10"/>
                <w:szCs w:val="10"/>
              </w:rPr>
            </w:pPr>
          </w:p>
        </w:tc>
        <w:tc>
          <w:tcPr>
            <w:tcW w:w="20" w:type="dxa"/>
            <w:vAlign w:val="bottom"/>
          </w:tcPr>
          <w:p w14:paraId="1295CADD" w14:textId="77777777" w:rsidR="00DC26D2" w:rsidRDefault="00DC26D2">
            <w:pPr>
              <w:rPr>
                <w:sz w:val="10"/>
                <w:szCs w:val="10"/>
              </w:rPr>
            </w:pPr>
          </w:p>
        </w:tc>
        <w:tc>
          <w:tcPr>
            <w:tcW w:w="120" w:type="dxa"/>
            <w:vAlign w:val="bottom"/>
          </w:tcPr>
          <w:p w14:paraId="17944DFD" w14:textId="77777777" w:rsidR="00DC26D2" w:rsidRDefault="00DC26D2">
            <w:pPr>
              <w:rPr>
                <w:sz w:val="10"/>
                <w:szCs w:val="10"/>
              </w:rPr>
            </w:pPr>
          </w:p>
        </w:tc>
        <w:tc>
          <w:tcPr>
            <w:tcW w:w="400" w:type="dxa"/>
            <w:vAlign w:val="bottom"/>
          </w:tcPr>
          <w:p w14:paraId="2F80A440" w14:textId="77777777" w:rsidR="00DC26D2" w:rsidRDefault="00DC26D2">
            <w:pPr>
              <w:rPr>
                <w:sz w:val="10"/>
                <w:szCs w:val="10"/>
              </w:rPr>
            </w:pPr>
          </w:p>
        </w:tc>
        <w:tc>
          <w:tcPr>
            <w:tcW w:w="80" w:type="dxa"/>
            <w:vAlign w:val="bottom"/>
          </w:tcPr>
          <w:p w14:paraId="7529EDB5" w14:textId="77777777" w:rsidR="00DC26D2" w:rsidRDefault="00DC26D2">
            <w:pPr>
              <w:rPr>
                <w:sz w:val="10"/>
                <w:szCs w:val="10"/>
              </w:rPr>
            </w:pPr>
          </w:p>
        </w:tc>
        <w:tc>
          <w:tcPr>
            <w:tcW w:w="40" w:type="dxa"/>
            <w:vAlign w:val="bottom"/>
          </w:tcPr>
          <w:p w14:paraId="64913D60" w14:textId="77777777" w:rsidR="00DC26D2" w:rsidRDefault="00DC26D2">
            <w:pPr>
              <w:rPr>
                <w:sz w:val="10"/>
                <w:szCs w:val="10"/>
              </w:rPr>
            </w:pPr>
          </w:p>
        </w:tc>
        <w:tc>
          <w:tcPr>
            <w:tcW w:w="100" w:type="dxa"/>
            <w:vAlign w:val="bottom"/>
          </w:tcPr>
          <w:p w14:paraId="32EC7932" w14:textId="77777777" w:rsidR="00DC26D2" w:rsidRDefault="00DC26D2">
            <w:pPr>
              <w:rPr>
                <w:sz w:val="10"/>
                <w:szCs w:val="10"/>
              </w:rPr>
            </w:pPr>
          </w:p>
        </w:tc>
        <w:tc>
          <w:tcPr>
            <w:tcW w:w="560" w:type="dxa"/>
            <w:vAlign w:val="bottom"/>
          </w:tcPr>
          <w:p w14:paraId="34F24D87" w14:textId="77777777" w:rsidR="00DC26D2" w:rsidRDefault="00DC26D2">
            <w:pPr>
              <w:rPr>
                <w:sz w:val="10"/>
                <w:szCs w:val="10"/>
              </w:rPr>
            </w:pPr>
          </w:p>
        </w:tc>
        <w:tc>
          <w:tcPr>
            <w:tcW w:w="100" w:type="dxa"/>
            <w:vAlign w:val="bottom"/>
          </w:tcPr>
          <w:p w14:paraId="4E951021" w14:textId="77777777" w:rsidR="00DC26D2" w:rsidRDefault="00DC26D2">
            <w:pPr>
              <w:rPr>
                <w:sz w:val="10"/>
                <w:szCs w:val="10"/>
              </w:rPr>
            </w:pPr>
          </w:p>
        </w:tc>
        <w:tc>
          <w:tcPr>
            <w:tcW w:w="60" w:type="dxa"/>
            <w:vAlign w:val="bottom"/>
          </w:tcPr>
          <w:p w14:paraId="4798A4E5" w14:textId="77777777" w:rsidR="00DC26D2" w:rsidRDefault="00DC26D2">
            <w:pPr>
              <w:rPr>
                <w:sz w:val="10"/>
                <w:szCs w:val="10"/>
              </w:rPr>
            </w:pPr>
          </w:p>
        </w:tc>
        <w:tc>
          <w:tcPr>
            <w:tcW w:w="840" w:type="dxa"/>
            <w:vAlign w:val="bottom"/>
          </w:tcPr>
          <w:p w14:paraId="45FAB60A" w14:textId="77777777" w:rsidR="00DC26D2" w:rsidRDefault="00DC26D2">
            <w:pPr>
              <w:rPr>
                <w:sz w:val="10"/>
                <w:szCs w:val="10"/>
              </w:rPr>
            </w:pPr>
          </w:p>
        </w:tc>
        <w:tc>
          <w:tcPr>
            <w:tcW w:w="100" w:type="dxa"/>
            <w:vAlign w:val="bottom"/>
          </w:tcPr>
          <w:p w14:paraId="3E267719" w14:textId="77777777" w:rsidR="00DC26D2" w:rsidRDefault="00DC26D2">
            <w:pPr>
              <w:rPr>
                <w:sz w:val="10"/>
                <w:szCs w:val="10"/>
              </w:rPr>
            </w:pPr>
          </w:p>
        </w:tc>
        <w:tc>
          <w:tcPr>
            <w:tcW w:w="120" w:type="dxa"/>
            <w:vAlign w:val="bottom"/>
          </w:tcPr>
          <w:p w14:paraId="64B3CF46" w14:textId="77777777" w:rsidR="00DC26D2" w:rsidRDefault="00DC26D2">
            <w:pPr>
              <w:rPr>
                <w:sz w:val="10"/>
                <w:szCs w:val="10"/>
              </w:rPr>
            </w:pPr>
          </w:p>
        </w:tc>
        <w:tc>
          <w:tcPr>
            <w:tcW w:w="440" w:type="dxa"/>
            <w:vAlign w:val="bottom"/>
          </w:tcPr>
          <w:p w14:paraId="61239E6C" w14:textId="77777777" w:rsidR="00DC26D2" w:rsidRDefault="00DC26D2">
            <w:pPr>
              <w:rPr>
                <w:sz w:val="10"/>
                <w:szCs w:val="10"/>
              </w:rPr>
            </w:pPr>
          </w:p>
        </w:tc>
        <w:tc>
          <w:tcPr>
            <w:tcW w:w="100" w:type="dxa"/>
            <w:vAlign w:val="bottom"/>
          </w:tcPr>
          <w:p w14:paraId="2E8187F3" w14:textId="77777777" w:rsidR="00DC26D2" w:rsidRDefault="00DC26D2">
            <w:pPr>
              <w:rPr>
                <w:sz w:val="10"/>
                <w:szCs w:val="10"/>
              </w:rPr>
            </w:pPr>
          </w:p>
        </w:tc>
        <w:tc>
          <w:tcPr>
            <w:tcW w:w="80" w:type="dxa"/>
            <w:vAlign w:val="bottom"/>
          </w:tcPr>
          <w:p w14:paraId="3A4952A3" w14:textId="77777777" w:rsidR="00DC26D2" w:rsidRDefault="00DC26D2">
            <w:pPr>
              <w:rPr>
                <w:sz w:val="10"/>
                <w:szCs w:val="10"/>
              </w:rPr>
            </w:pPr>
          </w:p>
        </w:tc>
        <w:tc>
          <w:tcPr>
            <w:tcW w:w="1140" w:type="dxa"/>
            <w:vAlign w:val="bottom"/>
          </w:tcPr>
          <w:p w14:paraId="29F41D7E" w14:textId="77777777" w:rsidR="00DC26D2" w:rsidRDefault="00DC26D2">
            <w:pPr>
              <w:rPr>
                <w:sz w:val="10"/>
                <w:szCs w:val="10"/>
              </w:rPr>
            </w:pPr>
          </w:p>
        </w:tc>
        <w:tc>
          <w:tcPr>
            <w:tcW w:w="120" w:type="dxa"/>
            <w:vAlign w:val="bottom"/>
          </w:tcPr>
          <w:p w14:paraId="151C424B" w14:textId="77777777" w:rsidR="00DC26D2" w:rsidRDefault="00DC26D2">
            <w:pPr>
              <w:rPr>
                <w:sz w:val="10"/>
                <w:szCs w:val="10"/>
              </w:rPr>
            </w:pPr>
          </w:p>
        </w:tc>
        <w:tc>
          <w:tcPr>
            <w:tcW w:w="60" w:type="dxa"/>
            <w:vAlign w:val="bottom"/>
          </w:tcPr>
          <w:p w14:paraId="7827F0B7" w14:textId="77777777" w:rsidR="00DC26D2" w:rsidRDefault="00DC26D2">
            <w:pPr>
              <w:rPr>
                <w:sz w:val="10"/>
                <w:szCs w:val="10"/>
              </w:rPr>
            </w:pPr>
          </w:p>
        </w:tc>
        <w:tc>
          <w:tcPr>
            <w:tcW w:w="840" w:type="dxa"/>
            <w:vAlign w:val="bottom"/>
          </w:tcPr>
          <w:p w14:paraId="2F4A8289" w14:textId="77777777" w:rsidR="00DC26D2" w:rsidRDefault="00DC26D2">
            <w:pPr>
              <w:rPr>
                <w:sz w:val="10"/>
                <w:szCs w:val="10"/>
              </w:rPr>
            </w:pPr>
          </w:p>
        </w:tc>
        <w:tc>
          <w:tcPr>
            <w:tcW w:w="120" w:type="dxa"/>
            <w:vAlign w:val="bottom"/>
          </w:tcPr>
          <w:p w14:paraId="587E8488" w14:textId="77777777" w:rsidR="00DC26D2" w:rsidRDefault="00DC26D2">
            <w:pPr>
              <w:rPr>
                <w:sz w:val="10"/>
                <w:szCs w:val="10"/>
              </w:rPr>
            </w:pPr>
          </w:p>
        </w:tc>
        <w:tc>
          <w:tcPr>
            <w:tcW w:w="100" w:type="dxa"/>
            <w:vAlign w:val="bottom"/>
          </w:tcPr>
          <w:p w14:paraId="08AF292E" w14:textId="77777777" w:rsidR="00DC26D2" w:rsidRDefault="00DC26D2">
            <w:pPr>
              <w:rPr>
                <w:sz w:val="10"/>
                <w:szCs w:val="10"/>
              </w:rPr>
            </w:pPr>
          </w:p>
        </w:tc>
        <w:tc>
          <w:tcPr>
            <w:tcW w:w="540" w:type="dxa"/>
            <w:vAlign w:val="bottom"/>
          </w:tcPr>
          <w:p w14:paraId="42CB8009" w14:textId="77777777" w:rsidR="00DC26D2" w:rsidRDefault="00DC26D2">
            <w:pPr>
              <w:rPr>
                <w:sz w:val="10"/>
                <w:szCs w:val="10"/>
              </w:rPr>
            </w:pPr>
          </w:p>
        </w:tc>
        <w:tc>
          <w:tcPr>
            <w:tcW w:w="60" w:type="dxa"/>
            <w:vAlign w:val="bottom"/>
          </w:tcPr>
          <w:p w14:paraId="13FBA733" w14:textId="77777777" w:rsidR="00DC26D2" w:rsidRDefault="00DC26D2">
            <w:pPr>
              <w:rPr>
                <w:sz w:val="10"/>
                <w:szCs w:val="10"/>
              </w:rPr>
            </w:pPr>
          </w:p>
        </w:tc>
      </w:tr>
      <w:tr w:rsidR="00DC26D2" w14:paraId="40072539" w14:textId="77777777">
        <w:trPr>
          <w:trHeight w:val="141"/>
        </w:trPr>
        <w:tc>
          <w:tcPr>
            <w:tcW w:w="2860" w:type="dxa"/>
            <w:vAlign w:val="bottom"/>
          </w:tcPr>
          <w:p w14:paraId="09D8153F" w14:textId="77777777" w:rsidR="00DC26D2" w:rsidRDefault="00AE6E29">
            <w:pPr>
              <w:ind w:left="200"/>
              <w:rPr>
                <w:sz w:val="20"/>
                <w:szCs w:val="20"/>
              </w:rPr>
            </w:pPr>
            <w:r>
              <w:rPr>
                <w:rFonts w:ascii="Arial" w:eastAsia="Arial" w:hAnsi="Arial" w:cs="Arial"/>
                <w:sz w:val="12"/>
                <w:szCs w:val="12"/>
              </w:rPr>
              <w:t>instruments designated as cash flow hedges</w:t>
            </w:r>
          </w:p>
        </w:tc>
        <w:tc>
          <w:tcPr>
            <w:tcW w:w="740" w:type="dxa"/>
            <w:vAlign w:val="bottom"/>
          </w:tcPr>
          <w:p w14:paraId="41B3CAE8"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297C08E3" w14:textId="77777777" w:rsidR="00DC26D2" w:rsidRDefault="00DC26D2">
            <w:pPr>
              <w:rPr>
                <w:sz w:val="12"/>
                <w:szCs w:val="12"/>
              </w:rPr>
            </w:pPr>
          </w:p>
        </w:tc>
        <w:tc>
          <w:tcPr>
            <w:tcW w:w="280" w:type="dxa"/>
            <w:vAlign w:val="bottom"/>
          </w:tcPr>
          <w:p w14:paraId="166DC7CE" w14:textId="77777777" w:rsidR="00DC26D2" w:rsidRDefault="00DC26D2">
            <w:pPr>
              <w:rPr>
                <w:sz w:val="12"/>
                <w:szCs w:val="12"/>
              </w:rPr>
            </w:pPr>
          </w:p>
        </w:tc>
        <w:tc>
          <w:tcPr>
            <w:tcW w:w="340" w:type="dxa"/>
            <w:gridSpan w:val="2"/>
            <w:vAlign w:val="bottom"/>
          </w:tcPr>
          <w:p w14:paraId="0C96ED6D"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151F1BEF" w14:textId="77777777" w:rsidR="00DC26D2" w:rsidRDefault="00AE6E29">
            <w:pPr>
              <w:ind w:right="100"/>
              <w:jc w:val="right"/>
              <w:rPr>
                <w:sz w:val="20"/>
                <w:szCs w:val="20"/>
              </w:rPr>
            </w:pPr>
            <w:r>
              <w:rPr>
                <w:rFonts w:ascii="Arial" w:eastAsia="Arial" w:hAnsi="Arial" w:cs="Arial"/>
                <w:sz w:val="12"/>
                <w:szCs w:val="12"/>
              </w:rPr>
              <w:t>—</w:t>
            </w:r>
          </w:p>
        </w:tc>
        <w:tc>
          <w:tcPr>
            <w:tcW w:w="20" w:type="dxa"/>
            <w:vAlign w:val="bottom"/>
          </w:tcPr>
          <w:p w14:paraId="657F4F2D" w14:textId="77777777" w:rsidR="00DC26D2" w:rsidRDefault="00DC26D2">
            <w:pPr>
              <w:rPr>
                <w:sz w:val="12"/>
                <w:szCs w:val="12"/>
              </w:rPr>
            </w:pPr>
          </w:p>
        </w:tc>
        <w:tc>
          <w:tcPr>
            <w:tcW w:w="120" w:type="dxa"/>
            <w:vAlign w:val="bottom"/>
          </w:tcPr>
          <w:p w14:paraId="600D69C1" w14:textId="77777777" w:rsidR="00DC26D2" w:rsidRDefault="00DC26D2">
            <w:pPr>
              <w:rPr>
                <w:sz w:val="12"/>
                <w:szCs w:val="12"/>
              </w:rPr>
            </w:pPr>
          </w:p>
        </w:tc>
        <w:tc>
          <w:tcPr>
            <w:tcW w:w="480" w:type="dxa"/>
            <w:gridSpan w:val="2"/>
            <w:vAlign w:val="bottom"/>
          </w:tcPr>
          <w:p w14:paraId="7D9F0D57" w14:textId="77777777" w:rsidR="00DC26D2" w:rsidRDefault="00AE6E29">
            <w:pPr>
              <w:ind w:right="80"/>
              <w:jc w:val="right"/>
              <w:rPr>
                <w:sz w:val="20"/>
                <w:szCs w:val="20"/>
              </w:rPr>
            </w:pPr>
            <w:r>
              <w:rPr>
                <w:rFonts w:ascii="Arial" w:eastAsia="Arial" w:hAnsi="Arial" w:cs="Arial"/>
                <w:sz w:val="12"/>
                <w:szCs w:val="12"/>
              </w:rPr>
              <w:t>—</w:t>
            </w:r>
          </w:p>
        </w:tc>
        <w:tc>
          <w:tcPr>
            <w:tcW w:w="40" w:type="dxa"/>
            <w:vAlign w:val="bottom"/>
          </w:tcPr>
          <w:p w14:paraId="59CFC8F3" w14:textId="77777777" w:rsidR="00DC26D2" w:rsidRDefault="00DC26D2">
            <w:pPr>
              <w:rPr>
                <w:sz w:val="12"/>
                <w:szCs w:val="12"/>
              </w:rPr>
            </w:pPr>
          </w:p>
        </w:tc>
        <w:tc>
          <w:tcPr>
            <w:tcW w:w="100" w:type="dxa"/>
            <w:vAlign w:val="bottom"/>
          </w:tcPr>
          <w:p w14:paraId="135D0658" w14:textId="77777777" w:rsidR="00DC26D2" w:rsidRDefault="00DC26D2">
            <w:pPr>
              <w:rPr>
                <w:sz w:val="12"/>
                <w:szCs w:val="12"/>
              </w:rPr>
            </w:pPr>
          </w:p>
        </w:tc>
        <w:tc>
          <w:tcPr>
            <w:tcW w:w="560" w:type="dxa"/>
            <w:vAlign w:val="bottom"/>
          </w:tcPr>
          <w:p w14:paraId="72C91F4E" w14:textId="77777777" w:rsidR="00DC26D2" w:rsidRDefault="00AE6E29">
            <w:pPr>
              <w:jc w:val="right"/>
              <w:rPr>
                <w:sz w:val="20"/>
                <w:szCs w:val="20"/>
              </w:rPr>
            </w:pPr>
            <w:r>
              <w:rPr>
                <w:rFonts w:ascii="Arial" w:eastAsia="Arial" w:hAnsi="Arial" w:cs="Arial"/>
                <w:sz w:val="12"/>
                <w:szCs w:val="12"/>
              </w:rPr>
              <w:t>—</w:t>
            </w:r>
          </w:p>
        </w:tc>
        <w:tc>
          <w:tcPr>
            <w:tcW w:w="100" w:type="dxa"/>
            <w:vAlign w:val="bottom"/>
          </w:tcPr>
          <w:p w14:paraId="28C2DC2A" w14:textId="77777777" w:rsidR="00DC26D2" w:rsidRDefault="00DC26D2">
            <w:pPr>
              <w:rPr>
                <w:sz w:val="12"/>
                <w:szCs w:val="12"/>
              </w:rPr>
            </w:pPr>
          </w:p>
        </w:tc>
        <w:tc>
          <w:tcPr>
            <w:tcW w:w="60" w:type="dxa"/>
            <w:vAlign w:val="bottom"/>
          </w:tcPr>
          <w:p w14:paraId="5684EF3A" w14:textId="77777777" w:rsidR="00DC26D2" w:rsidRDefault="00DC26D2">
            <w:pPr>
              <w:rPr>
                <w:sz w:val="12"/>
                <w:szCs w:val="12"/>
              </w:rPr>
            </w:pPr>
          </w:p>
        </w:tc>
        <w:tc>
          <w:tcPr>
            <w:tcW w:w="940" w:type="dxa"/>
            <w:gridSpan w:val="2"/>
            <w:vAlign w:val="bottom"/>
          </w:tcPr>
          <w:p w14:paraId="44DA7836" w14:textId="77777777" w:rsidR="00DC26D2" w:rsidRDefault="00AE6E29">
            <w:pPr>
              <w:ind w:right="60"/>
              <w:jc w:val="right"/>
              <w:rPr>
                <w:sz w:val="20"/>
                <w:szCs w:val="20"/>
              </w:rPr>
            </w:pPr>
            <w:r>
              <w:rPr>
                <w:rFonts w:ascii="Arial" w:eastAsia="Arial" w:hAnsi="Arial" w:cs="Arial"/>
                <w:sz w:val="12"/>
                <w:szCs w:val="12"/>
              </w:rPr>
              <w:t>(62)</w:t>
            </w:r>
          </w:p>
        </w:tc>
        <w:tc>
          <w:tcPr>
            <w:tcW w:w="120" w:type="dxa"/>
            <w:vAlign w:val="bottom"/>
          </w:tcPr>
          <w:p w14:paraId="0C4277ED" w14:textId="77777777" w:rsidR="00DC26D2" w:rsidRDefault="00DC26D2">
            <w:pPr>
              <w:rPr>
                <w:sz w:val="12"/>
                <w:szCs w:val="12"/>
              </w:rPr>
            </w:pPr>
          </w:p>
        </w:tc>
        <w:tc>
          <w:tcPr>
            <w:tcW w:w="540" w:type="dxa"/>
            <w:gridSpan w:val="2"/>
            <w:vAlign w:val="bottom"/>
          </w:tcPr>
          <w:p w14:paraId="6CFF7D70" w14:textId="77777777" w:rsidR="00DC26D2" w:rsidRDefault="00AE6E29">
            <w:pPr>
              <w:ind w:right="120"/>
              <w:jc w:val="right"/>
              <w:rPr>
                <w:sz w:val="20"/>
                <w:szCs w:val="20"/>
              </w:rPr>
            </w:pPr>
            <w:r>
              <w:rPr>
                <w:rFonts w:ascii="Arial" w:eastAsia="Arial" w:hAnsi="Arial" w:cs="Arial"/>
                <w:sz w:val="12"/>
                <w:szCs w:val="12"/>
              </w:rPr>
              <w:t>—</w:t>
            </w:r>
          </w:p>
        </w:tc>
        <w:tc>
          <w:tcPr>
            <w:tcW w:w="80" w:type="dxa"/>
            <w:vAlign w:val="bottom"/>
          </w:tcPr>
          <w:p w14:paraId="207C1053" w14:textId="77777777" w:rsidR="00DC26D2" w:rsidRDefault="00DC26D2">
            <w:pPr>
              <w:rPr>
                <w:sz w:val="12"/>
                <w:szCs w:val="12"/>
              </w:rPr>
            </w:pPr>
          </w:p>
        </w:tc>
        <w:tc>
          <w:tcPr>
            <w:tcW w:w="1260" w:type="dxa"/>
            <w:gridSpan w:val="2"/>
            <w:vAlign w:val="bottom"/>
          </w:tcPr>
          <w:p w14:paraId="528B0383" w14:textId="77777777" w:rsidR="00DC26D2" w:rsidRDefault="00AE6E29">
            <w:pPr>
              <w:ind w:right="80"/>
              <w:jc w:val="right"/>
              <w:rPr>
                <w:sz w:val="20"/>
                <w:szCs w:val="20"/>
              </w:rPr>
            </w:pPr>
            <w:r>
              <w:rPr>
                <w:rFonts w:ascii="Arial" w:eastAsia="Arial" w:hAnsi="Arial" w:cs="Arial"/>
                <w:sz w:val="12"/>
                <w:szCs w:val="12"/>
              </w:rPr>
              <w:t>(62)</w:t>
            </w:r>
          </w:p>
        </w:tc>
        <w:tc>
          <w:tcPr>
            <w:tcW w:w="60" w:type="dxa"/>
            <w:vAlign w:val="bottom"/>
          </w:tcPr>
          <w:p w14:paraId="3A129DBE" w14:textId="77777777" w:rsidR="00DC26D2" w:rsidRDefault="00DC26D2">
            <w:pPr>
              <w:rPr>
                <w:sz w:val="12"/>
                <w:szCs w:val="12"/>
              </w:rPr>
            </w:pPr>
          </w:p>
        </w:tc>
        <w:tc>
          <w:tcPr>
            <w:tcW w:w="960" w:type="dxa"/>
            <w:gridSpan w:val="2"/>
            <w:vAlign w:val="bottom"/>
          </w:tcPr>
          <w:p w14:paraId="773A641A" w14:textId="77777777" w:rsidR="00DC26D2" w:rsidRDefault="00AE6E29">
            <w:pPr>
              <w:ind w:right="140"/>
              <w:jc w:val="right"/>
              <w:rPr>
                <w:sz w:val="20"/>
                <w:szCs w:val="20"/>
              </w:rPr>
            </w:pPr>
            <w:r>
              <w:rPr>
                <w:rFonts w:ascii="Arial" w:eastAsia="Arial" w:hAnsi="Arial" w:cs="Arial"/>
                <w:sz w:val="12"/>
                <w:szCs w:val="12"/>
              </w:rPr>
              <w:t>—</w:t>
            </w:r>
          </w:p>
        </w:tc>
        <w:tc>
          <w:tcPr>
            <w:tcW w:w="100" w:type="dxa"/>
            <w:vAlign w:val="bottom"/>
          </w:tcPr>
          <w:p w14:paraId="161F30BC" w14:textId="77777777" w:rsidR="00DC26D2" w:rsidRDefault="00DC26D2">
            <w:pPr>
              <w:rPr>
                <w:sz w:val="12"/>
                <w:szCs w:val="12"/>
              </w:rPr>
            </w:pPr>
          </w:p>
        </w:tc>
        <w:tc>
          <w:tcPr>
            <w:tcW w:w="600" w:type="dxa"/>
            <w:gridSpan w:val="2"/>
            <w:vAlign w:val="bottom"/>
          </w:tcPr>
          <w:p w14:paraId="459D565E" w14:textId="77777777" w:rsidR="00DC26D2" w:rsidRDefault="00AE6E29">
            <w:pPr>
              <w:ind w:right="20"/>
              <w:jc w:val="right"/>
              <w:rPr>
                <w:sz w:val="20"/>
                <w:szCs w:val="20"/>
              </w:rPr>
            </w:pPr>
            <w:r>
              <w:rPr>
                <w:rFonts w:ascii="Arial" w:eastAsia="Arial" w:hAnsi="Arial" w:cs="Arial"/>
                <w:sz w:val="12"/>
                <w:szCs w:val="12"/>
              </w:rPr>
              <w:t>(62)</w:t>
            </w:r>
          </w:p>
        </w:tc>
      </w:tr>
      <w:tr w:rsidR="00AE6E29" w14:paraId="6BECAD1F" w14:textId="77777777">
        <w:trPr>
          <w:trHeight w:val="140"/>
        </w:trPr>
        <w:tc>
          <w:tcPr>
            <w:tcW w:w="2860" w:type="dxa"/>
            <w:shd w:val="clear" w:color="auto" w:fill="CFF0FC"/>
            <w:vAlign w:val="bottom"/>
          </w:tcPr>
          <w:p w14:paraId="6D2BC3B6" w14:textId="77777777" w:rsidR="00DC26D2" w:rsidRDefault="00AE6E29">
            <w:pPr>
              <w:ind w:left="120"/>
              <w:rPr>
                <w:sz w:val="20"/>
                <w:szCs w:val="20"/>
              </w:rPr>
            </w:pPr>
            <w:r>
              <w:rPr>
                <w:rFonts w:ascii="Arial" w:eastAsia="Arial" w:hAnsi="Arial" w:cs="Arial"/>
                <w:sz w:val="12"/>
                <w:szCs w:val="12"/>
              </w:rPr>
              <w:t>Foreign currency translation adjustments</w:t>
            </w:r>
          </w:p>
        </w:tc>
        <w:tc>
          <w:tcPr>
            <w:tcW w:w="740" w:type="dxa"/>
            <w:shd w:val="clear" w:color="auto" w:fill="CFF0FC"/>
            <w:vAlign w:val="bottom"/>
          </w:tcPr>
          <w:p w14:paraId="43000C50" w14:textId="77777777" w:rsidR="00DC26D2" w:rsidRDefault="00DC26D2">
            <w:pPr>
              <w:rPr>
                <w:sz w:val="12"/>
                <w:szCs w:val="12"/>
              </w:rPr>
            </w:pPr>
          </w:p>
        </w:tc>
        <w:tc>
          <w:tcPr>
            <w:tcW w:w="120" w:type="dxa"/>
            <w:shd w:val="clear" w:color="auto" w:fill="CFF0FC"/>
            <w:vAlign w:val="bottom"/>
          </w:tcPr>
          <w:p w14:paraId="73E521D1" w14:textId="77777777" w:rsidR="00DC26D2" w:rsidRDefault="00DC26D2">
            <w:pPr>
              <w:rPr>
                <w:sz w:val="12"/>
                <w:szCs w:val="12"/>
              </w:rPr>
            </w:pPr>
          </w:p>
        </w:tc>
        <w:tc>
          <w:tcPr>
            <w:tcW w:w="280" w:type="dxa"/>
            <w:shd w:val="clear" w:color="auto" w:fill="CFF0FC"/>
            <w:vAlign w:val="bottom"/>
          </w:tcPr>
          <w:p w14:paraId="384F3714" w14:textId="77777777" w:rsidR="00DC26D2" w:rsidRDefault="00DC26D2">
            <w:pPr>
              <w:rPr>
                <w:sz w:val="12"/>
                <w:szCs w:val="12"/>
              </w:rPr>
            </w:pPr>
          </w:p>
        </w:tc>
        <w:tc>
          <w:tcPr>
            <w:tcW w:w="240" w:type="dxa"/>
            <w:shd w:val="clear" w:color="auto" w:fill="CFF0FC"/>
            <w:vAlign w:val="bottom"/>
          </w:tcPr>
          <w:p w14:paraId="5200C053" w14:textId="77777777" w:rsidR="00DC26D2" w:rsidRDefault="00DC26D2">
            <w:pPr>
              <w:rPr>
                <w:sz w:val="12"/>
                <w:szCs w:val="12"/>
              </w:rPr>
            </w:pPr>
          </w:p>
        </w:tc>
        <w:tc>
          <w:tcPr>
            <w:tcW w:w="100" w:type="dxa"/>
            <w:shd w:val="clear" w:color="auto" w:fill="CFF0FC"/>
            <w:vAlign w:val="bottom"/>
          </w:tcPr>
          <w:p w14:paraId="01DF03A0" w14:textId="77777777" w:rsidR="00DC26D2" w:rsidRDefault="00DC26D2">
            <w:pPr>
              <w:rPr>
                <w:sz w:val="12"/>
                <w:szCs w:val="12"/>
              </w:rPr>
            </w:pPr>
          </w:p>
        </w:tc>
        <w:tc>
          <w:tcPr>
            <w:tcW w:w="680" w:type="dxa"/>
            <w:shd w:val="clear" w:color="auto" w:fill="CFF0FC"/>
            <w:vAlign w:val="bottom"/>
          </w:tcPr>
          <w:p w14:paraId="639AD1F0" w14:textId="77777777" w:rsidR="00DC26D2" w:rsidRDefault="00DC26D2">
            <w:pPr>
              <w:rPr>
                <w:sz w:val="12"/>
                <w:szCs w:val="12"/>
              </w:rPr>
            </w:pPr>
          </w:p>
        </w:tc>
        <w:tc>
          <w:tcPr>
            <w:tcW w:w="80" w:type="dxa"/>
            <w:shd w:val="clear" w:color="auto" w:fill="CFF0FC"/>
            <w:vAlign w:val="bottom"/>
          </w:tcPr>
          <w:p w14:paraId="4574C299" w14:textId="77777777" w:rsidR="00DC26D2" w:rsidRDefault="00DC26D2">
            <w:pPr>
              <w:rPr>
                <w:sz w:val="12"/>
                <w:szCs w:val="12"/>
              </w:rPr>
            </w:pPr>
          </w:p>
        </w:tc>
        <w:tc>
          <w:tcPr>
            <w:tcW w:w="20" w:type="dxa"/>
            <w:shd w:val="clear" w:color="auto" w:fill="CFF0FC"/>
            <w:vAlign w:val="bottom"/>
          </w:tcPr>
          <w:p w14:paraId="2B5A5355" w14:textId="77777777" w:rsidR="00DC26D2" w:rsidRDefault="00DC26D2">
            <w:pPr>
              <w:rPr>
                <w:sz w:val="12"/>
                <w:szCs w:val="12"/>
              </w:rPr>
            </w:pPr>
          </w:p>
        </w:tc>
        <w:tc>
          <w:tcPr>
            <w:tcW w:w="120" w:type="dxa"/>
            <w:shd w:val="clear" w:color="auto" w:fill="CFF0FC"/>
            <w:vAlign w:val="bottom"/>
          </w:tcPr>
          <w:p w14:paraId="433B9EFF" w14:textId="77777777" w:rsidR="00DC26D2" w:rsidRDefault="00DC26D2">
            <w:pPr>
              <w:rPr>
                <w:sz w:val="12"/>
                <w:szCs w:val="12"/>
              </w:rPr>
            </w:pPr>
          </w:p>
        </w:tc>
        <w:tc>
          <w:tcPr>
            <w:tcW w:w="400" w:type="dxa"/>
            <w:shd w:val="clear" w:color="auto" w:fill="CFF0FC"/>
            <w:vAlign w:val="bottom"/>
          </w:tcPr>
          <w:p w14:paraId="614F828A" w14:textId="77777777" w:rsidR="00DC26D2" w:rsidRDefault="00DC26D2">
            <w:pPr>
              <w:rPr>
                <w:sz w:val="12"/>
                <w:szCs w:val="12"/>
              </w:rPr>
            </w:pPr>
          </w:p>
        </w:tc>
        <w:tc>
          <w:tcPr>
            <w:tcW w:w="80" w:type="dxa"/>
            <w:shd w:val="clear" w:color="auto" w:fill="CFF0FC"/>
            <w:vAlign w:val="bottom"/>
          </w:tcPr>
          <w:p w14:paraId="424FC32C" w14:textId="77777777" w:rsidR="00DC26D2" w:rsidRDefault="00DC26D2">
            <w:pPr>
              <w:rPr>
                <w:sz w:val="12"/>
                <w:szCs w:val="12"/>
              </w:rPr>
            </w:pPr>
          </w:p>
        </w:tc>
        <w:tc>
          <w:tcPr>
            <w:tcW w:w="40" w:type="dxa"/>
            <w:shd w:val="clear" w:color="auto" w:fill="CFF0FC"/>
            <w:vAlign w:val="bottom"/>
          </w:tcPr>
          <w:p w14:paraId="08FF3D10" w14:textId="77777777" w:rsidR="00DC26D2" w:rsidRDefault="00DC26D2">
            <w:pPr>
              <w:rPr>
                <w:sz w:val="12"/>
                <w:szCs w:val="12"/>
              </w:rPr>
            </w:pPr>
          </w:p>
        </w:tc>
        <w:tc>
          <w:tcPr>
            <w:tcW w:w="100" w:type="dxa"/>
            <w:shd w:val="clear" w:color="auto" w:fill="CFF0FC"/>
            <w:vAlign w:val="bottom"/>
          </w:tcPr>
          <w:p w14:paraId="42D64CA1" w14:textId="77777777" w:rsidR="00DC26D2" w:rsidRDefault="00DC26D2">
            <w:pPr>
              <w:rPr>
                <w:sz w:val="12"/>
                <w:szCs w:val="12"/>
              </w:rPr>
            </w:pPr>
          </w:p>
        </w:tc>
        <w:tc>
          <w:tcPr>
            <w:tcW w:w="560" w:type="dxa"/>
            <w:shd w:val="clear" w:color="auto" w:fill="CFF0FC"/>
            <w:vAlign w:val="bottom"/>
          </w:tcPr>
          <w:p w14:paraId="324690B5" w14:textId="77777777" w:rsidR="00DC26D2" w:rsidRDefault="00DC26D2">
            <w:pPr>
              <w:rPr>
                <w:sz w:val="12"/>
                <w:szCs w:val="12"/>
              </w:rPr>
            </w:pPr>
          </w:p>
        </w:tc>
        <w:tc>
          <w:tcPr>
            <w:tcW w:w="100" w:type="dxa"/>
            <w:shd w:val="clear" w:color="auto" w:fill="CFF0FC"/>
            <w:vAlign w:val="bottom"/>
          </w:tcPr>
          <w:p w14:paraId="582A4FE3" w14:textId="77777777" w:rsidR="00DC26D2" w:rsidRDefault="00DC26D2">
            <w:pPr>
              <w:rPr>
                <w:sz w:val="12"/>
                <w:szCs w:val="12"/>
              </w:rPr>
            </w:pPr>
          </w:p>
        </w:tc>
        <w:tc>
          <w:tcPr>
            <w:tcW w:w="60" w:type="dxa"/>
            <w:shd w:val="clear" w:color="auto" w:fill="CFF0FC"/>
            <w:vAlign w:val="bottom"/>
          </w:tcPr>
          <w:p w14:paraId="6A479306" w14:textId="77777777" w:rsidR="00DC26D2" w:rsidRDefault="00DC26D2">
            <w:pPr>
              <w:rPr>
                <w:sz w:val="12"/>
                <w:szCs w:val="12"/>
              </w:rPr>
            </w:pPr>
          </w:p>
        </w:tc>
        <w:tc>
          <w:tcPr>
            <w:tcW w:w="940" w:type="dxa"/>
            <w:gridSpan w:val="2"/>
            <w:shd w:val="clear" w:color="auto" w:fill="CFF0FC"/>
            <w:vAlign w:val="bottom"/>
          </w:tcPr>
          <w:p w14:paraId="56E04C08" w14:textId="77777777" w:rsidR="00DC26D2" w:rsidRDefault="00AE6E29">
            <w:pPr>
              <w:ind w:right="60"/>
              <w:jc w:val="right"/>
              <w:rPr>
                <w:sz w:val="20"/>
                <w:szCs w:val="20"/>
              </w:rPr>
            </w:pPr>
            <w:r>
              <w:rPr>
                <w:rFonts w:ascii="Arial" w:eastAsia="Arial" w:hAnsi="Arial" w:cs="Arial"/>
                <w:sz w:val="12"/>
                <w:szCs w:val="12"/>
              </w:rPr>
              <w:t>(63)</w:t>
            </w:r>
          </w:p>
        </w:tc>
        <w:tc>
          <w:tcPr>
            <w:tcW w:w="120" w:type="dxa"/>
            <w:shd w:val="clear" w:color="auto" w:fill="CFF0FC"/>
            <w:vAlign w:val="bottom"/>
          </w:tcPr>
          <w:p w14:paraId="75D1BC99" w14:textId="77777777" w:rsidR="00DC26D2" w:rsidRDefault="00DC26D2">
            <w:pPr>
              <w:rPr>
                <w:sz w:val="12"/>
                <w:szCs w:val="12"/>
              </w:rPr>
            </w:pPr>
          </w:p>
        </w:tc>
        <w:tc>
          <w:tcPr>
            <w:tcW w:w="540" w:type="dxa"/>
            <w:gridSpan w:val="2"/>
            <w:shd w:val="clear" w:color="auto" w:fill="CFF0FC"/>
            <w:vAlign w:val="bottom"/>
          </w:tcPr>
          <w:p w14:paraId="0A3D36CA" w14:textId="77777777" w:rsidR="00DC26D2" w:rsidRDefault="00AE6E29">
            <w:pPr>
              <w:ind w:right="120"/>
              <w:jc w:val="right"/>
              <w:rPr>
                <w:sz w:val="20"/>
                <w:szCs w:val="20"/>
              </w:rPr>
            </w:pPr>
            <w:r>
              <w:rPr>
                <w:rFonts w:ascii="Arial" w:eastAsia="Arial" w:hAnsi="Arial" w:cs="Arial"/>
                <w:sz w:val="12"/>
                <w:szCs w:val="12"/>
              </w:rPr>
              <w:t>—</w:t>
            </w:r>
          </w:p>
        </w:tc>
        <w:tc>
          <w:tcPr>
            <w:tcW w:w="80" w:type="dxa"/>
            <w:shd w:val="clear" w:color="auto" w:fill="CFF0FC"/>
            <w:vAlign w:val="bottom"/>
          </w:tcPr>
          <w:p w14:paraId="696BAAF0" w14:textId="77777777" w:rsidR="00DC26D2" w:rsidRDefault="00DC26D2">
            <w:pPr>
              <w:rPr>
                <w:sz w:val="12"/>
                <w:szCs w:val="12"/>
              </w:rPr>
            </w:pPr>
          </w:p>
        </w:tc>
        <w:tc>
          <w:tcPr>
            <w:tcW w:w="1260" w:type="dxa"/>
            <w:gridSpan w:val="2"/>
            <w:shd w:val="clear" w:color="auto" w:fill="CFF0FC"/>
            <w:vAlign w:val="bottom"/>
          </w:tcPr>
          <w:p w14:paraId="6289A4EF" w14:textId="77777777" w:rsidR="00DC26D2" w:rsidRDefault="00AE6E29">
            <w:pPr>
              <w:ind w:right="80"/>
              <w:jc w:val="right"/>
              <w:rPr>
                <w:sz w:val="20"/>
                <w:szCs w:val="20"/>
              </w:rPr>
            </w:pPr>
            <w:r>
              <w:rPr>
                <w:rFonts w:ascii="Arial" w:eastAsia="Arial" w:hAnsi="Arial" w:cs="Arial"/>
                <w:sz w:val="12"/>
                <w:szCs w:val="12"/>
              </w:rPr>
              <w:t>(63)</w:t>
            </w:r>
          </w:p>
        </w:tc>
        <w:tc>
          <w:tcPr>
            <w:tcW w:w="60" w:type="dxa"/>
            <w:shd w:val="clear" w:color="auto" w:fill="CFF0FC"/>
            <w:vAlign w:val="bottom"/>
          </w:tcPr>
          <w:p w14:paraId="5589464E" w14:textId="77777777" w:rsidR="00DC26D2" w:rsidRDefault="00DC26D2">
            <w:pPr>
              <w:rPr>
                <w:sz w:val="12"/>
                <w:szCs w:val="12"/>
              </w:rPr>
            </w:pPr>
          </w:p>
        </w:tc>
        <w:tc>
          <w:tcPr>
            <w:tcW w:w="960" w:type="dxa"/>
            <w:gridSpan w:val="2"/>
            <w:shd w:val="clear" w:color="auto" w:fill="CFF0FC"/>
            <w:vAlign w:val="bottom"/>
          </w:tcPr>
          <w:p w14:paraId="0E5B043E" w14:textId="77777777" w:rsidR="00DC26D2" w:rsidRDefault="00AE6E29">
            <w:pPr>
              <w:ind w:right="140"/>
              <w:jc w:val="right"/>
              <w:rPr>
                <w:sz w:val="20"/>
                <w:szCs w:val="20"/>
              </w:rPr>
            </w:pPr>
            <w:r>
              <w:rPr>
                <w:rFonts w:ascii="Arial" w:eastAsia="Arial" w:hAnsi="Arial" w:cs="Arial"/>
                <w:sz w:val="12"/>
                <w:szCs w:val="12"/>
              </w:rPr>
              <w:t>—</w:t>
            </w:r>
          </w:p>
        </w:tc>
        <w:tc>
          <w:tcPr>
            <w:tcW w:w="100" w:type="dxa"/>
            <w:shd w:val="clear" w:color="auto" w:fill="CFF0FC"/>
            <w:vAlign w:val="bottom"/>
          </w:tcPr>
          <w:p w14:paraId="54BE7332" w14:textId="77777777" w:rsidR="00DC26D2" w:rsidRDefault="00DC26D2">
            <w:pPr>
              <w:rPr>
                <w:sz w:val="12"/>
                <w:szCs w:val="12"/>
              </w:rPr>
            </w:pPr>
          </w:p>
        </w:tc>
        <w:tc>
          <w:tcPr>
            <w:tcW w:w="600" w:type="dxa"/>
            <w:gridSpan w:val="2"/>
            <w:shd w:val="clear" w:color="auto" w:fill="CFF0FC"/>
            <w:vAlign w:val="bottom"/>
          </w:tcPr>
          <w:p w14:paraId="2956399B" w14:textId="77777777" w:rsidR="00DC26D2" w:rsidRDefault="00AE6E29">
            <w:pPr>
              <w:ind w:right="20"/>
              <w:jc w:val="right"/>
              <w:rPr>
                <w:sz w:val="20"/>
                <w:szCs w:val="20"/>
              </w:rPr>
            </w:pPr>
            <w:r>
              <w:rPr>
                <w:rFonts w:ascii="Arial" w:eastAsia="Arial" w:hAnsi="Arial" w:cs="Arial"/>
                <w:sz w:val="12"/>
                <w:szCs w:val="12"/>
              </w:rPr>
              <w:t>(63)</w:t>
            </w:r>
          </w:p>
        </w:tc>
      </w:tr>
      <w:tr w:rsidR="00DC26D2" w14:paraId="776DD9A8" w14:textId="77777777">
        <w:trPr>
          <w:trHeight w:val="126"/>
        </w:trPr>
        <w:tc>
          <w:tcPr>
            <w:tcW w:w="2860" w:type="dxa"/>
            <w:vAlign w:val="bottom"/>
          </w:tcPr>
          <w:p w14:paraId="71BA78D7" w14:textId="77777777" w:rsidR="00DC26D2" w:rsidRDefault="00AE6E29">
            <w:pPr>
              <w:spacing w:line="126" w:lineRule="exact"/>
              <w:ind w:left="120"/>
              <w:rPr>
                <w:sz w:val="20"/>
                <w:szCs w:val="20"/>
              </w:rPr>
            </w:pPr>
            <w:r>
              <w:rPr>
                <w:rFonts w:ascii="Arial" w:eastAsia="Arial" w:hAnsi="Arial" w:cs="Arial"/>
                <w:sz w:val="12"/>
                <w:szCs w:val="12"/>
              </w:rPr>
              <w:t>Income tax benefit related to items of other</w:t>
            </w:r>
          </w:p>
        </w:tc>
        <w:tc>
          <w:tcPr>
            <w:tcW w:w="740" w:type="dxa"/>
            <w:vAlign w:val="bottom"/>
          </w:tcPr>
          <w:p w14:paraId="19BAD69B" w14:textId="77777777" w:rsidR="00DC26D2" w:rsidRDefault="00DC26D2">
            <w:pPr>
              <w:rPr>
                <w:sz w:val="10"/>
                <w:szCs w:val="10"/>
              </w:rPr>
            </w:pPr>
          </w:p>
        </w:tc>
        <w:tc>
          <w:tcPr>
            <w:tcW w:w="120" w:type="dxa"/>
            <w:vAlign w:val="bottom"/>
          </w:tcPr>
          <w:p w14:paraId="2FC7AD95" w14:textId="77777777" w:rsidR="00DC26D2" w:rsidRDefault="00DC26D2">
            <w:pPr>
              <w:rPr>
                <w:sz w:val="10"/>
                <w:szCs w:val="10"/>
              </w:rPr>
            </w:pPr>
          </w:p>
        </w:tc>
        <w:tc>
          <w:tcPr>
            <w:tcW w:w="280" w:type="dxa"/>
            <w:vAlign w:val="bottom"/>
          </w:tcPr>
          <w:p w14:paraId="1A5B0C97" w14:textId="77777777" w:rsidR="00DC26D2" w:rsidRDefault="00DC26D2">
            <w:pPr>
              <w:rPr>
                <w:sz w:val="10"/>
                <w:szCs w:val="10"/>
              </w:rPr>
            </w:pPr>
          </w:p>
        </w:tc>
        <w:tc>
          <w:tcPr>
            <w:tcW w:w="240" w:type="dxa"/>
            <w:vAlign w:val="bottom"/>
          </w:tcPr>
          <w:p w14:paraId="31FEC011" w14:textId="77777777" w:rsidR="00DC26D2" w:rsidRDefault="00DC26D2">
            <w:pPr>
              <w:rPr>
                <w:sz w:val="10"/>
                <w:szCs w:val="10"/>
              </w:rPr>
            </w:pPr>
          </w:p>
        </w:tc>
        <w:tc>
          <w:tcPr>
            <w:tcW w:w="100" w:type="dxa"/>
            <w:vAlign w:val="bottom"/>
          </w:tcPr>
          <w:p w14:paraId="151B2365" w14:textId="77777777" w:rsidR="00DC26D2" w:rsidRDefault="00DC26D2">
            <w:pPr>
              <w:rPr>
                <w:sz w:val="10"/>
                <w:szCs w:val="10"/>
              </w:rPr>
            </w:pPr>
          </w:p>
        </w:tc>
        <w:tc>
          <w:tcPr>
            <w:tcW w:w="680" w:type="dxa"/>
            <w:vAlign w:val="bottom"/>
          </w:tcPr>
          <w:p w14:paraId="4D299DA7" w14:textId="77777777" w:rsidR="00DC26D2" w:rsidRDefault="00DC26D2">
            <w:pPr>
              <w:rPr>
                <w:sz w:val="10"/>
                <w:szCs w:val="10"/>
              </w:rPr>
            </w:pPr>
          </w:p>
        </w:tc>
        <w:tc>
          <w:tcPr>
            <w:tcW w:w="80" w:type="dxa"/>
            <w:vAlign w:val="bottom"/>
          </w:tcPr>
          <w:p w14:paraId="5091DFD7" w14:textId="77777777" w:rsidR="00DC26D2" w:rsidRDefault="00DC26D2">
            <w:pPr>
              <w:rPr>
                <w:sz w:val="10"/>
                <w:szCs w:val="10"/>
              </w:rPr>
            </w:pPr>
          </w:p>
        </w:tc>
        <w:tc>
          <w:tcPr>
            <w:tcW w:w="20" w:type="dxa"/>
            <w:vAlign w:val="bottom"/>
          </w:tcPr>
          <w:p w14:paraId="07452296" w14:textId="77777777" w:rsidR="00DC26D2" w:rsidRDefault="00DC26D2">
            <w:pPr>
              <w:rPr>
                <w:sz w:val="10"/>
                <w:szCs w:val="10"/>
              </w:rPr>
            </w:pPr>
          </w:p>
        </w:tc>
        <w:tc>
          <w:tcPr>
            <w:tcW w:w="120" w:type="dxa"/>
            <w:vAlign w:val="bottom"/>
          </w:tcPr>
          <w:p w14:paraId="024C820D" w14:textId="77777777" w:rsidR="00DC26D2" w:rsidRDefault="00DC26D2">
            <w:pPr>
              <w:rPr>
                <w:sz w:val="10"/>
                <w:szCs w:val="10"/>
              </w:rPr>
            </w:pPr>
          </w:p>
        </w:tc>
        <w:tc>
          <w:tcPr>
            <w:tcW w:w="400" w:type="dxa"/>
            <w:vAlign w:val="bottom"/>
          </w:tcPr>
          <w:p w14:paraId="4C25F0FB" w14:textId="77777777" w:rsidR="00DC26D2" w:rsidRDefault="00DC26D2">
            <w:pPr>
              <w:rPr>
                <w:sz w:val="10"/>
                <w:szCs w:val="10"/>
              </w:rPr>
            </w:pPr>
          </w:p>
        </w:tc>
        <w:tc>
          <w:tcPr>
            <w:tcW w:w="80" w:type="dxa"/>
            <w:vAlign w:val="bottom"/>
          </w:tcPr>
          <w:p w14:paraId="669AB93B" w14:textId="77777777" w:rsidR="00DC26D2" w:rsidRDefault="00DC26D2">
            <w:pPr>
              <w:rPr>
                <w:sz w:val="10"/>
                <w:szCs w:val="10"/>
              </w:rPr>
            </w:pPr>
          </w:p>
        </w:tc>
        <w:tc>
          <w:tcPr>
            <w:tcW w:w="40" w:type="dxa"/>
            <w:vAlign w:val="bottom"/>
          </w:tcPr>
          <w:p w14:paraId="58C0FA6D" w14:textId="77777777" w:rsidR="00DC26D2" w:rsidRDefault="00DC26D2">
            <w:pPr>
              <w:rPr>
                <w:sz w:val="10"/>
                <w:szCs w:val="10"/>
              </w:rPr>
            </w:pPr>
          </w:p>
        </w:tc>
        <w:tc>
          <w:tcPr>
            <w:tcW w:w="100" w:type="dxa"/>
            <w:vAlign w:val="bottom"/>
          </w:tcPr>
          <w:p w14:paraId="7E541A4F" w14:textId="77777777" w:rsidR="00DC26D2" w:rsidRDefault="00DC26D2">
            <w:pPr>
              <w:rPr>
                <w:sz w:val="10"/>
                <w:szCs w:val="10"/>
              </w:rPr>
            </w:pPr>
          </w:p>
        </w:tc>
        <w:tc>
          <w:tcPr>
            <w:tcW w:w="560" w:type="dxa"/>
            <w:vAlign w:val="bottom"/>
          </w:tcPr>
          <w:p w14:paraId="7B824C6B" w14:textId="77777777" w:rsidR="00DC26D2" w:rsidRDefault="00DC26D2">
            <w:pPr>
              <w:rPr>
                <w:sz w:val="10"/>
                <w:szCs w:val="10"/>
              </w:rPr>
            </w:pPr>
          </w:p>
        </w:tc>
        <w:tc>
          <w:tcPr>
            <w:tcW w:w="100" w:type="dxa"/>
            <w:vAlign w:val="bottom"/>
          </w:tcPr>
          <w:p w14:paraId="50BAB1A9" w14:textId="77777777" w:rsidR="00DC26D2" w:rsidRDefault="00DC26D2">
            <w:pPr>
              <w:rPr>
                <w:sz w:val="10"/>
                <w:szCs w:val="10"/>
              </w:rPr>
            </w:pPr>
          </w:p>
        </w:tc>
        <w:tc>
          <w:tcPr>
            <w:tcW w:w="60" w:type="dxa"/>
            <w:vAlign w:val="bottom"/>
          </w:tcPr>
          <w:p w14:paraId="253E85ED" w14:textId="77777777" w:rsidR="00DC26D2" w:rsidRDefault="00DC26D2">
            <w:pPr>
              <w:rPr>
                <w:sz w:val="10"/>
                <w:szCs w:val="10"/>
              </w:rPr>
            </w:pPr>
          </w:p>
        </w:tc>
        <w:tc>
          <w:tcPr>
            <w:tcW w:w="840" w:type="dxa"/>
            <w:vAlign w:val="bottom"/>
          </w:tcPr>
          <w:p w14:paraId="6AA48D4B" w14:textId="77777777" w:rsidR="00DC26D2" w:rsidRDefault="00DC26D2">
            <w:pPr>
              <w:rPr>
                <w:sz w:val="10"/>
                <w:szCs w:val="10"/>
              </w:rPr>
            </w:pPr>
          </w:p>
        </w:tc>
        <w:tc>
          <w:tcPr>
            <w:tcW w:w="100" w:type="dxa"/>
            <w:vAlign w:val="bottom"/>
          </w:tcPr>
          <w:p w14:paraId="45CD58ED" w14:textId="77777777" w:rsidR="00DC26D2" w:rsidRDefault="00DC26D2">
            <w:pPr>
              <w:rPr>
                <w:sz w:val="10"/>
                <w:szCs w:val="10"/>
              </w:rPr>
            </w:pPr>
          </w:p>
        </w:tc>
        <w:tc>
          <w:tcPr>
            <w:tcW w:w="120" w:type="dxa"/>
            <w:vAlign w:val="bottom"/>
          </w:tcPr>
          <w:p w14:paraId="71D95E67" w14:textId="77777777" w:rsidR="00DC26D2" w:rsidRDefault="00DC26D2">
            <w:pPr>
              <w:rPr>
                <w:sz w:val="10"/>
                <w:szCs w:val="10"/>
              </w:rPr>
            </w:pPr>
          </w:p>
        </w:tc>
        <w:tc>
          <w:tcPr>
            <w:tcW w:w="440" w:type="dxa"/>
            <w:vAlign w:val="bottom"/>
          </w:tcPr>
          <w:p w14:paraId="3B077B3F" w14:textId="77777777" w:rsidR="00DC26D2" w:rsidRDefault="00DC26D2">
            <w:pPr>
              <w:rPr>
                <w:sz w:val="10"/>
                <w:szCs w:val="10"/>
              </w:rPr>
            </w:pPr>
          </w:p>
        </w:tc>
        <w:tc>
          <w:tcPr>
            <w:tcW w:w="100" w:type="dxa"/>
            <w:vAlign w:val="bottom"/>
          </w:tcPr>
          <w:p w14:paraId="290FF408" w14:textId="77777777" w:rsidR="00DC26D2" w:rsidRDefault="00DC26D2">
            <w:pPr>
              <w:rPr>
                <w:sz w:val="10"/>
                <w:szCs w:val="10"/>
              </w:rPr>
            </w:pPr>
          </w:p>
        </w:tc>
        <w:tc>
          <w:tcPr>
            <w:tcW w:w="80" w:type="dxa"/>
            <w:vAlign w:val="bottom"/>
          </w:tcPr>
          <w:p w14:paraId="6411B012" w14:textId="77777777" w:rsidR="00DC26D2" w:rsidRDefault="00DC26D2">
            <w:pPr>
              <w:rPr>
                <w:sz w:val="10"/>
                <w:szCs w:val="10"/>
              </w:rPr>
            </w:pPr>
          </w:p>
        </w:tc>
        <w:tc>
          <w:tcPr>
            <w:tcW w:w="1140" w:type="dxa"/>
            <w:vAlign w:val="bottom"/>
          </w:tcPr>
          <w:p w14:paraId="159C823A" w14:textId="77777777" w:rsidR="00DC26D2" w:rsidRDefault="00DC26D2">
            <w:pPr>
              <w:rPr>
                <w:sz w:val="10"/>
                <w:szCs w:val="10"/>
              </w:rPr>
            </w:pPr>
          </w:p>
        </w:tc>
        <w:tc>
          <w:tcPr>
            <w:tcW w:w="120" w:type="dxa"/>
            <w:vAlign w:val="bottom"/>
          </w:tcPr>
          <w:p w14:paraId="303C9CD3" w14:textId="77777777" w:rsidR="00DC26D2" w:rsidRDefault="00DC26D2">
            <w:pPr>
              <w:rPr>
                <w:sz w:val="10"/>
                <w:szCs w:val="10"/>
              </w:rPr>
            </w:pPr>
          </w:p>
        </w:tc>
        <w:tc>
          <w:tcPr>
            <w:tcW w:w="60" w:type="dxa"/>
            <w:vAlign w:val="bottom"/>
          </w:tcPr>
          <w:p w14:paraId="20591582" w14:textId="77777777" w:rsidR="00DC26D2" w:rsidRDefault="00DC26D2">
            <w:pPr>
              <w:rPr>
                <w:sz w:val="10"/>
                <w:szCs w:val="10"/>
              </w:rPr>
            </w:pPr>
          </w:p>
        </w:tc>
        <w:tc>
          <w:tcPr>
            <w:tcW w:w="840" w:type="dxa"/>
            <w:vAlign w:val="bottom"/>
          </w:tcPr>
          <w:p w14:paraId="149AE150" w14:textId="77777777" w:rsidR="00DC26D2" w:rsidRDefault="00DC26D2">
            <w:pPr>
              <w:rPr>
                <w:sz w:val="10"/>
                <w:szCs w:val="10"/>
              </w:rPr>
            </w:pPr>
          </w:p>
        </w:tc>
        <w:tc>
          <w:tcPr>
            <w:tcW w:w="120" w:type="dxa"/>
            <w:vAlign w:val="bottom"/>
          </w:tcPr>
          <w:p w14:paraId="14C27FAD" w14:textId="77777777" w:rsidR="00DC26D2" w:rsidRDefault="00DC26D2">
            <w:pPr>
              <w:rPr>
                <w:sz w:val="10"/>
                <w:szCs w:val="10"/>
              </w:rPr>
            </w:pPr>
          </w:p>
        </w:tc>
        <w:tc>
          <w:tcPr>
            <w:tcW w:w="100" w:type="dxa"/>
            <w:vAlign w:val="bottom"/>
          </w:tcPr>
          <w:p w14:paraId="04A8B983" w14:textId="77777777" w:rsidR="00DC26D2" w:rsidRDefault="00DC26D2">
            <w:pPr>
              <w:rPr>
                <w:sz w:val="10"/>
                <w:szCs w:val="10"/>
              </w:rPr>
            </w:pPr>
          </w:p>
        </w:tc>
        <w:tc>
          <w:tcPr>
            <w:tcW w:w="540" w:type="dxa"/>
            <w:vAlign w:val="bottom"/>
          </w:tcPr>
          <w:p w14:paraId="57E189C4" w14:textId="77777777" w:rsidR="00DC26D2" w:rsidRDefault="00DC26D2">
            <w:pPr>
              <w:rPr>
                <w:sz w:val="10"/>
                <w:szCs w:val="10"/>
              </w:rPr>
            </w:pPr>
          </w:p>
        </w:tc>
        <w:tc>
          <w:tcPr>
            <w:tcW w:w="60" w:type="dxa"/>
            <w:vAlign w:val="bottom"/>
          </w:tcPr>
          <w:p w14:paraId="026F005E" w14:textId="77777777" w:rsidR="00DC26D2" w:rsidRDefault="00DC26D2">
            <w:pPr>
              <w:rPr>
                <w:sz w:val="10"/>
                <w:szCs w:val="10"/>
              </w:rPr>
            </w:pPr>
          </w:p>
        </w:tc>
      </w:tr>
      <w:tr w:rsidR="00DC26D2" w14:paraId="6ECA4D4D" w14:textId="77777777">
        <w:trPr>
          <w:trHeight w:val="141"/>
        </w:trPr>
        <w:tc>
          <w:tcPr>
            <w:tcW w:w="2860" w:type="dxa"/>
            <w:vAlign w:val="bottom"/>
          </w:tcPr>
          <w:p w14:paraId="4C43F51F" w14:textId="77777777" w:rsidR="00DC26D2" w:rsidRDefault="00AE6E29">
            <w:pPr>
              <w:ind w:left="120"/>
              <w:rPr>
                <w:sz w:val="20"/>
                <w:szCs w:val="20"/>
              </w:rPr>
            </w:pPr>
            <w:r>
              <w:rPr>
                <w:rFonts w:ascii="Arial" w:eastAsia="Arial" w:hAnsi="Arial" w:cs="Arial"/>
                <w:sz w:val="12"/>
                <w:szCs w:val="12"/>
              </w:rPr>
              <w:t>comprehensive (loss) income</w:t>
            </w:r>
          </w:p>
        </w:tc>
        <w:tc>
          <w:tcPr>
            <w:tcW w:w="740" w:type="dxa"/>
            <w:vAlign w:val="bottom"/>
          </w:tcPr>
          <w:p w14:paraId="661F972D" w14:textId="77777777" w:rsidR="00DC26D2" w:rsidRDefault="00AE6E29">
            <w:pPr>
              <w:jc w:val="right"/>
              <w:rPr>
                <w:sz w:val="20"/>
                <w:szCs w:val="20"/>
              </w:rPr>
            </w:pPr>
            <w:r>
              <w:rPr>
                <w:rFonts w:ascii="Arial" w:eastAsia="Arial" w:hAnsi="Arial" w:cs="Arial"/>
                <w:sz w:val="12"/>
                <w:szCs w:val="12"/>
              </w:rPr>
              <w:t>—</w:t>
            </w:r>
          </w:p>
        </w:tc>
        <w:tc>
          <w:tcPr>
            <w:tcW w:w="120" w:type="dxa"/>
            <w:vAlign w:val="bottom"/>
          </w:tcPr>
          <w:p w14:paraId="64F78F48" w14:textId="77777777" w:rsidR="00DC26D2" w:rsidRDefault="00DC26D2">
            <w:pPr>
              <w:rPr>
                <w:sz w:val="12"/>
                <w:szCs w:val="12"/>
              </w:rPr>
            </w:pPr>
          </w:p>
        </w:tc>
        <w:tc>
          <w:tcPr>
            <w:tcW w:w="280" w:type="dxa"/>
            <w:vAlign w:val="bottom"/>
          </w:tcPr>
          <w:p w14:paraId="0840B99E" w14:textId="77777777" w:rsidR="00DC26D2" w:rsidRDefault="00DC26D2">
            <w:pPr>
              <w:rPr>
                <w:sz w:val="12"/>
                <w:szCs w:val="12"/>
              </w:rPr>
            </w:pPr>
          </w:p>
        </w:tc>
        <w:tc>
          <w:tcPr>
            <w:tcW w:w="340" w:type="dxa"/>
            <w:gridSpan w:val="2"/>
            <w:vAlign w:val="bottom"/>
          </w:tcPr>
          <w:p w14:paraId="361D8A90" w14:textId="77777777" w:rsidR="00DC26D2" w:rsidRDefault="00AE6E29">
            <w:pPr>
              <w:ind w:right="120"/>
              <w:jc w:val="right"/>
              <w:rPr>
                <w:sz w:val="20"/>
                <w:szCs w:val="20"/>
              </w:rPr>
            </w:pPr>
            <w:r>
              <w:rPr>
                <w:rFonts w:ascii="Arial" w:eastAsia="Arial" w:hAnsi="Arial" w:cs="Arial"/>
                <w:sz w:val="12"/>
                <w:szCs w:val="12"/>
              </w:rPr>
              <w:t>—</w:t>
            </w:r>
          </w:p>
        </w:tc>
        <w:tc>
          <w:tcPr>
            <w:tcW w:w="760" w:type="dxa"/>
            <w:gridSpan w:val="2"/>
            <w:vAlign w:val="bottom"/>
          </w:tcPr>
          <w:p w14:paraId="26597794" w14:textId="77777777" w:rsidR="00DC26D2" w:rsidRDefault="00AE6E29">
            <w:pPr>
              <w:ind w:right="100"/>
              <w:jc w:val="right"/>
              <w:rPr>
                <w:sz w:val="20"/>
                <w:szCs w:val="20"/>
              </w:rPr>
            </w:pPr>
            <w:r>
              <w:rPr>
                <w:rFonts w:ascii="Arial" w:eastAsia="Arial" w:hAnsi="Arial" w:cs="Arial"/>
                <w:sz w:val="12"/>
                <w:szCs w:val="12"/>
              </w:rPr>
              <w:t>—</w:t>
            </w:r>
          </w:p>
        </w:tc>
        <w:tc>
          <w:tcPr>
            <w:tcW w:w="20" w:type="dxa"/>
            <w:vAlign w:val="bottom"/>
          </w:tcPr>
          <w:p w14:paraId="514D2442" w14:textId="77777777" w:rsidR="00DC26D2" w:rsidRDefault="00DC26D2">
            <w:pPr>
              <w:rPr>
                <w:sz w:val="12"/>
                <w:szCs w:val="12"/>
              </w:rPr>
            </w:pPr>
          </w:p>
        </w:tc>
        <w:tc>
          <w:tcPr>
            <w:tcW w:w="120" w:type="dxa"/>
            <w:vAlign w:val="bottom"/>
          </w:tcPr>
          <w:p w14:paraId="1774DA5C" w14:textId="77777777" w:rsidR="00DC26D2" w:rsidRDefault="00DC26D2">
            <w:pPr>
              <w:rPr>
                <w:sz w:val="12"/>
                <w:szCs w:val="12"/>
              </w:rPr>
            </w:pPr>
          </w:p>
        </w:tc>
        <w:tc>
          <w:tcPr>
            <w:tcW w:w="480" w:type="dxa"/>
            <w:gridSpan w:val="2"/>
            <w:vAlign w:val="bottom"/>
          </w:tcPr>
          <w:p w14:paraId="78E9C1DA" w14:textId="77777777" w:rsidR="00DC26D2" w:rsidRDefault="00AE6E29">
            <w:pPr>
              <w:ind w:right="80"/>
              <w:jc w:val="right"/>
              <w:rPr>
                <w:sz w:val="20"/>
                <w:szCs w:val="20"/>
              </w:rPr>
            </w:pPr>
            <w:r>
              <w:rPr>
                <w:rFonts w:ascii="Arial" w:eastAsia="Arial" w:hAnsi="Arial" w:cs="Arial"/>
                <w:sz w:val="12"/>
                <w:szCs w:val="12"/>
              </w:rPr>
              <w:t>—</w:t>
            </w:r>
          </w:p>
        </w:tc>
        <w:tc>
          <w:tcPr>
            <w:tcW w:w="40" w:type="dxa"/>
            <w:vAlign w:val="bottom"/>
          </w:tcPr>
          <w:p w14:paraId="3ABEBE82" w14:textId="77777777" w:rsidR="00DC26D2" w:rsidRDefault="00DC26D2">
            <w:pPr>
              <w:rPr>
                <w:sz w:val="12"/>
                <w:szCs w:val="12"/>
              </w:rPr>
            </w:pPr>
          </w:p>
        </w:tc>
        <w:tc>
          <w:tcPr>
            <w:tcW w:w="100" w:type="dxa"/>
            <w:vAlign w:val="bottom"/>
          </w:tcPr>
          <w:p w14:paraId="429F53DF" w14:textId="77777777" w:rsidR="00DC26D2" w:rsidRDefault="00DC26D2">
            <w:pPr>
              <w:rPr>
                <w:sz w:val="12"/>
                <w:szCs w:val="12"/>
              </w:rPr>
            </w:pPr>
          </w:p>
        </w:tc>
        <w:tc>
          <w:tcPr>
            <w:tcW w:w="560" w:type="dxa"/>
            <w:vAlign w:val="bottom"/>
          </w:tcPr>
          <w:p w14:paraId="75617943" w14:textId="77777777" w:rsidR="00DC26D2" w:rsidRDefault="00AE6E29">
            <w:pPr>
              <w:jc w:val="right"/>
              <w:rPr>
                <w:sz w:val="20"/>
                <w:szCs w:val="20"/>
              </w:rPr>
            </w:pPr>
            <w:r>
              <w:rPr>
                <w:rFonts w:ascii="Arial" w:eastAsia="Arial" w:hAnsi="Arial" w:cs="Arial"/>
                <w:sz w:val="12"/>
                <w:szCs w:val="12"/>
              </w:rPr>
              <w:t>—</w:t>
            </w:r>
          </w:p>
        </w:tc>
        <w:tc>
          <w:tcPr>
            <w:tcW w:w="100" w:type="dxa"/>
            <w:vAlign w:val="bottom"/>
          </w:tcPr>
          <w:p w14:paraId="3775E4B8" w14:textId="77777777" w:rsidR="00DC26D2" w:rsidRDefault="00DC26D2">
            <w:pPr>
              <w:rPr>
                <w:sz w:val="12"/>
                <w:szCs w:val="12"/>
              </w:rPr>
            </w:pPr>
          </w:p>
        </w:tc>
        <w:tc>
          <w:tcPr>
            <w:tcW w:w="60" w:type="dxa"/>
            <w:vAlign w:val="bottom"/>
          </w:tcPr>
          <w:p w14:paraId="40D4378B" w14:textId="77777777" w:rsidR="00DC26D2" w:rsidRDefault="00DC26D2">
            <w:pPr>
              <w:rPr>
                <w:sz w:val="12"/>
                <w:szCs w:val="12"/>
              </w:rPr>
            </w:pPr>
          </w:p>
        </w:tc>
        <w:tc>
          <w:tcPr>
            <w:tcW w:w="840" w:type="dxa"/>
            <w:vAlign w:val="bottom"/>
          </w:tcPr>
          <w:p w14:paraId="28639B07" w14:textId="77777777" w:rsidR="00DC26D2" w:rsidRDefault="00AE6E29">
            <w:pPr>
              <w:jc w:val="right"/>
              <w:rPr>
                <w:sz w:val="20"/>
                <w:szCs w:val="20"/>
              </w:rPr>
            </w:pPr>
            <w:r>
              <w:rPr>
                <w:rFonts w:ascii="Arial" w:eastAsia="Arial" w:hAnsi="Arial" w:cs="Arial"/>
                <w:sz w:val="12"/>
                <w:szCs w:val="12"/>
              </w:rPr>
              <w:t>93</w:t>
            </w:r>
          </w:p>
        </w:tc>
        <w:tc>
          <w:tcPr>
            <w:tcW w:w="100" w:type="dxa"/>
            <w:vAlign w:val="bottom"/>
          </w:tcPr>
          <w:p w14:paraId="103F129E" w14:textId="77777777" w:rsidR="00DC26D2" w:rsidRDefault="00DC26D2">
            <w:pPr>
              <w:rPr>
                <w:sz w:val="12"/>
                <w:szCs w:val="12"/>
              </w:rPr>
            </w:pPr>
          </w:p>
        </w:tc>
        <w:tc>
          <w:tcPr>
            <w:tcW w:w="120" w:type="dxa"/>
            <w:vAlign w:val="bottom"/>
          </w:tcPr>
          <w:p w14:paraId="5EB9FE47" w14:textId="77777777" w:rsidR="00DC26D2" w:rsidRDefault="00DC26D2">
            <w:pPr>
              <w:rPr>
                <w:sz w:val="12"/>
                <w:szCs w:val="12"/>
              </w:rPr>
            </w:pPr>
          </w:p>
        </w:tc>
        <w:tc>
          <w:tcPr>
            <w:tcW w:w="540" w:type="dxa"/>
            <w:gridSpan w:val="2"/>
            <w:vAlign w:val="bottom"/>
          </w:tcPr>
          <w:p w14:paraId="205CE38E" w14:textId="77777777" w:rsidR="00DC26D2" w:rsidRDefault="00AE6E29">
            <w:pPr>
              <w:ind w:right="120"/>
              <w:jc w:val="right"/>
              <w:rPr>
                <w:sz w:val="20"/>
                <w:szCs w:val="20"/>
              </w:rPr>
            </w:pPr>
            <w:r>
              <w:rPr>
                <w:rFonts w:ascii="Arial" w:eastAsia="Arial" w:hAnsi="Arial" w:cs="Arial"/>
                <w:sz w:val="12"/>
                <w:szCs w:val="12"/>
              </w:rPr>
              <w:t>—</w:t>
            </w:r>
          </w:p>
        </w:tc>
        <w:tc>
          <w:tcPr>
            <w:tcW w:w="80" w:type="dxa"/>
            <w:vAlign w:val="bottom"/>
          </w:tcPr>
          <w:p w14:paraId="2692786F" w14:textId="77777777" w:rsidR="00DC26D2" w:rsidRDefault="00DC26D2">
            <w:pPr>
              <w:rPr>
                <w:sz w:val="12"/>
                <w:szCs w:val="12"/>
              </w:rPr>
            </w:pPr>
          </w:p>
        </w:tc>
        <w:tc>
          <w:tcPr>
            <w:tcW w:w="1140" w:type="dxa"/>
            <w:vAlign w:val="bottom"/>
          </w:tcPr>
          <w:p w14:paraId="5C22F67E" w14:textId="77777777" w:rsidR="00DC26D2" w:rsidRDefault="00AE6E29">
            <w:pPr>
              <w:jc w:val="right"/>
              <w:rPr>
                <w:sz w:val="20"/>
                <w:szCs w:val="20"/>
              </w:rPr>
            </w:pPr>
            <w:r>
              <w:rPr>
                <w:rFonts w:ascii="Arial" w:eastAsia="Arial" w:hAnsi="Arial" w:cs="Arial"/>
                <w:sz w:val="12"/>
                <w:szCs w:val="12"/>
              </w:rPr>
              <w:t>93</w:t>
            </w:r>
          </w:p>
        </w:tc>
        <w:tc>
          <w:tcPr>
            <w:tcW w:w="120" w:type="dxa"/>
            <w:vAlign w:val="bottom"/>
          </w:tcPr>
          <w:p w14:paraId="44571425" w14:textId="77777777" w:rsidR="00DC26D2" w:rsidRDefault="00DC26D2">
            <w:pPr>
              <w:rPr>
                <w:sz w:val="12"/>
                <w:szCs w:val="12"/>
              </w:rPr>
            </w:pPr>
          </w:p>
        </w:tc>
        <w:tc>
          <w:tcPr>
            <w:tcW w:w="60" w:type="dxa"/>
            <w:vAlign w:val="bottom"/>
          </w:tcPr>
          <w:p w14:paraId="5BAC9725" w14:textId="77777777" w:rsidR="00DC26D2" w:rsidRDefault="00DC26D2">
            <w:pPr>
              <w:rPr>
                <w:sz w:val="12"/>
                <w:szCs w:val="12"/>
              </w:rPr>
            </w:pPr>
          </w:p>
        </w:tc>
        <w:tc>
          <w:tcPr>
            <w:tcW w:w="960" w:type="dxa"/>
            <w:gridSpan w:val="2"/>
            <w:vAlign w:val="bottom"/>
          </w:tcPr>
          <w:p w14:paraId="072F6021" w14:textId="77777777" w:rsidR="00DC26D2" w:rsidRDefault="00AE6E29">
            <w:pPr>
              <w:ind w:right="140"/>
              <w:jc w:val="right"/>
              <w:rPr>
                <w:sz w:val="20"/>
                <w:szCs w:val="20"/>
              </w:rPr>
            </w:pPr>
            <w:r>
              <w:rPr>
                <w:rFonts w:ascii="Arial" w:eastAsia="Arial" w:hAnsi="Arial" w:cs="Arial"/>
                <w:sz w:val="12"/>
                <w:szCs w:val="12"/>
              </w:rPr>
              <w:t>—</w:t>
            </w:r>
          </w:p>
        </w:tc>
        <w:tc>
          <w:tcPr>
            <w:tcW w:w="100" w:type="dxa"/>
            <w:vAlign w:val="bottom"/>
          </w:tcPr>
          <w:p w14:paraId="3F8784DD" w14:textId="77777777" w:rsidR="00DC26D2" w:rsidRDefault="00DC26D2">
            <w:pPr>
              <w:rPr>
                <w:sz w:val="12"/>
                <w:szCs w:val="12"/>
              </w:rPr>
            </w:pPr>
          </w:p>
        </w:tc>
        <w:tc>
          <w:tcPr>
            <w:tcW w:w="540" w:type="dxa"/>
            <w:vAlign w:val="bottom"/>
          </w:tcPr>
          <w:p w14:paraId="4D00F8F0" w14:textId="77777777" w:rsidR="00DC26D2" w:rsidRDefault="00AE6E29">
            <w:pPr>
              <w:jc w:val="right"/>
              <w:rPr>
                <w:sz w:val="20"/>
                <w:szCs w:val="20"/>
              </w:rPr>
            </w:pPr>
            <w:r>
              <w:rPr>
                <w:rFonts w:ascii="Arial" w:eastAsia="Arial" w:hAnsi="Arial" w:cs="Arial"/>
                <w:sz w:val="12"/>
                <w:szCs w:val="12"/>
              </w:rPr>
              <w:t>93</w:t>
            </w:r>
          </w:p>
        </w:tc>
        <w:tc>
          <w:tcPr>
            <w:tcW w:w="60" w:type="dxa"/>
            <w:vAlign w:val="bottom"/>
          </w:tcPr>
          <w:p w14:paraId="395AE32F" w14:textId="77777777" w:rsidR="00DC26D2" w:rsidRDefault="00DC26D2">
            <w:pPr>
              <w:rPr>
                <w:sz w:val="12"/>
                <w:szCs w:val="12"/>
              </w:rPr>
            </w:pPr>
          </w:p>
        </w:tc>
      </w:tr>
      <w:tr w:rsidR="00AE6E29" w14:paraId="45DED0D2" w14:textId="77777777">
        <w:trPr>
          <w:trHeight w:val="132"/>
        </w:trPr>
        <w:tc>
          <w:tcPr>
            <w:tcW w:w="2860" w:type="dxa"/>
            <w:tcBorders>
              <w:top w:val="single" w:sz="8" w:space="0" w:color="CFF0FC"/>
            </w:tcBorders>
            <w:shd w:val="clear" w:color="auto" w:fill="CFF0FC"/>
            <w:vAlign w:val="bottom"/>
          </w:tcPr>
          <w:p w14:paraId="62046AE5" w14:textId="77777777" w:rsidR="00DC26D2" w:rsidRDefault="00AE6E29">
            <w:pPr>
              <w:spacing w:line="133" w:lineRule="exact"/>
              <w:ind w:left="340"/>
              <w:rPr>
                <w:sz w:val="20"/>
                <w:szCs w:val="20"/>
              </w:rPr>
            </w:pPr>
            <w:r>
              <w:rPr>
                <w:rFonts w:ascii="Arial" w:eastAsia="Arial" w:hAnsi="Arial" w:cs="Arial"/>
                <w:sz w:val="12"/>
                <w:szCs w:val="12"/>
              </w:rPr>
              <w:t>Total comprehensive loss</w:t>
            </w:r>
          </w:p>
        </w:tc>
        <w:tc>
          <w:tcPr>
            <w:tcW w:w="740" w:type="dxa"/>
            <w:tcBorders>
              <w:top w:val="single" w:sz="8" w:space="0" w:color="auto"/>
            </w:tcBorders>
            <w:shd w:val="clear" w:color="auto" w:fill="CFF0FC"/>
            <w:vAlign w:val="bottom"/>
          </w:tcPr>
          <w:p w14:paraId="5E85D0FF" w14:textId="77777777" w:rsidR="00DC26D2" w:rsidRDefault="00DC26D2">
            <w:pPr>
              <w:rPr>
                <w:sz w:val="11"/>
                <w:szCs w:val="11"/>
              </w:rPr>
            </w:pPr>
          </w:p>
        </w:tc>
        <w:tc>
          <w:tcPr>
            <w:tcW w:w="120" w:type="dxa"/>
            <w:tcBorders>
              <w:top w:val="single" w:sz="8" w:space="0" w:color="CFF0FC"/>
            </w:tcBorders>
            <w:shd w:val="clear" w:color="auto" w:fill="CFF0FC"/>
            <w:vAlign w:val="bottom"/>
          </w:tcPr>
          <w:p w14:paraId="4EAF9F80" w14:textId="77777777" w:rsidR="00DC26D2" w:rsidRDefault="00DC26D2">
            <w:pPr>
              <w:rPr>
                <w:sz w:val="11"/>
                <w:szCs w:val="11"/>
              </w:rPr>
            </w:pPr>
          </w:p>
        </w:tc>
        <w:tc>
          <w:tcPr>
            <w:tcW w:w="280" w:type="dxa"/>
            <w:tcBorders>
              <w:top w:val="single" w:sz="8" w:space="0" w:color="auto"/>
            </w:tcBorders>
            <w:shd w:val="clear" w:color="auto" w:fill="CFF0FC"/>
            <w:vAlign w:val="bottom"/>
          </w:tcPr>
          <w:p w14:paraId="4286DBAC" w14:textId="77777777" w:rsidR="00DC26D2" w:rsidRDefault="00DC26D2">
            <w:pPr>
              <w:rPr>
                <w:sz w:val="11"/>
                <w:szCs w:val="11"/>
              </w:rPr>
            </w:pPr>
          </w:p>
        </w:tc>
        <w:tc>
          <w:tcPr>
            <w:tcW w:w="240" w:type="dxa"/>
            <w:tcBorders>
              <w:top w:val="single" w:sz="8" w:space="0" w:color="auto"/>
            </w:tcBorders>
            <w:shd w:val="clear" w:color="auto" w:fill="CFF0FC"/>
            <w:vAlign w:val="bottom"/>
          </w:tcPr>
          <w:p w14:paraId="4AA63E15" w14:textId="77777777" w:rsidR="00DC26D2" w:rsidRDefault="00DC26D2">
            <w:pPr>
              <w:rPr>
                <w:sz w:val="11"/>
                <w:szCs w:val="11"/>
              </w:rPr>
            </w:pPr>
          </w:p>
        </w:tc>
        <w:tc>
          <w:tcPr>
            <w:tcW w:w="100" w:type="dxa"/>
            <w:tcBorders>
              <w:top w:val="single" w:sz="8" w:space="0" w:color="CFF0FC"/>
            </w:tcBorders>
            <w:shd w:val="clear" w:color="auto" w:fill="CFF0FC"/>
            <w:vAlign w:val="bottom"/>
          </w:tcPr>
          <w:p w14:paraId="66A89B58" w14:textId="77777777" w:rsidR="00DC26D2" w:rsidRDefault="00DC26D2">
            <w:pPr>
              <w:rPr>
                <w:sz w:val="11"/>
                <w:szCs w:val="11"/>
              </w:rPr>
            </w:pPr>
          </w:p>
        </w:tc>
        <w:tc>
          <w:tcPr>
            <w:tcW w:w="680" w:type="dxa"/>
            <w:tcBorders>
              <w:top w:val="single" w:sz="8" w:space="0" w:color="auto"/>
            </w:tcBorders>
            <w:shd w:val="clear" w:color="auto" w:fill="CFF0FC"/>
            <w:vAlign w:val="bottom"/>
          </w:tcPr>
          <w:p w14:paraId="6D5C7880" w14:textId="77777777" w:rsidR="00DC26D2" w:rsidRDefault="00DC26D2">
            <w:pPr>
              <w:rPr>
                <w:sz w:val="11"/>
                <w:szCs w:val="11"/>
              </w:rPr>
            </w:pPr>
          </w:p>
        </w:tc>
        <w:tc>
          <w:tcPr>
            <w:tcW w:w="80" w:type="dxa"/>
            <w:tcBorders>
              <w:top w:val="single" w:sz="8" w:space="0" w:color="CFF0FC"/>
            </w:tcBorders>
            <w:shd w:val="clear" w:color="auto" w:fill="CFF0FC"/>
            <w:vAlign w:val="bottom"/>
          </w:tcPr>
          <w:p w14:paraId="0F87B82B" w14:textId="77777777" w:rsidR="00DC26D2" w:rsidRDefault="00DC26D2">
            <w:pPr>
              <w:rPr>
                <w:sz w:val="11"/>
                <w:szCs w:val="11"/>
              </w:rPr>
            </w:pPr>
          </w:p>
        </w:tc>
        <w:tc>
          <w:tcPr>
            <w:tcW w:w="20" w:type="dxa"/>
            <w:tcBorders>
              <w:top w:val="single" w:sz="8" w:space="0" w:color="CFF0FC"/>
            </w:tcBorders>
            <w:shd w:val="clear" w:color="auto" w:fill="CFF0FC"/>
            <w:vAlign w:val="bottom"/>
          </w:tcPr>
          <w:p w14:paraId="64B1123A" w14:textId="77777777" w:rsidR="00DC26D2" w:rsidRDefault="00DC26D2">
            <w:pPr>
              <w:rPr>
                <w:sz w:val="11"/>
                <w:szCs w:val="11"/>
              </w:rPr>
            </w:pPr>
          </w:p>
        </w:tc>
        <w:tc>
          <w:tcPr>
            <w:tcW w:w="120" w:type="dxa"/>
            <w:tcBorders>
              <w:top w:val="single" w:sz="8" w:space="0" w:color="auto"/>
            </w:tcBorders>
            <w:shd w:val="clear" w:color="auto" w:fill="CFF0FC"/>
            <w:vAlign w:val="bottom"/>
          </w:tcPr>
          <w:p w14:paraId="78151548" w14:textId="77777777" w:rsidR="00DC26D2" w:rsidRDefault="00DC26D2">
            <w:pPr>
              <w:rPr>
                <w:sz w:val="11"/>
                <w:szCs w:val="11"/>
              </w:rPr>
            </w:pPr>
          </w:p>
        </w:tc>
        <w:tc>
          <w:tcPr>
            <w:tcW w:w="400" w:type="dxa"/>
            <w:tcBorders>
              <w:top w:val="single" w:sz="8" w:space="0" w:color="auto"/>
            </w:tcBorders>
            <w:shd w:val="clear" w:color="auto" w:fill="CFF0FC"/>
            <w:vAlign w:val="bottom"/>
          </w:tcPr>
          <w:p w14:paraId="5BDE5FAB" w14:textId="77777777" w:rsidR="00DC26D2" w:rsidRDefault="00DC26D2">
            <w:pPr>
              <w:rPr>
                <w:sz w:val="11"/>
                <w:szCs w:val="11"/>
              </w:rPr>
            </w:pPr>
          </w:p>
        </w:tc>
        <w:tc>
          <w:tcPr>
            <w:tcW w:w="80" w:type="dxa"/>
            <w:tcBorders>
              <w:top w:val="single" w:sz="8" w:space="0" w:color="CFF0FC"/>
            </w:tcBorders>
            <w:shd w:val="clear" w:color="auto" w:fill="CFF0FC"/>
            <w:vAlign w:val="bottom"/>
          </w:tcPr>
          <w:p w14:paraId="7D090E57" w14:textId="77777777" w:rsidR="00DC26D2" w:rsidRDefault="00DC26D2">
            <w:pPr>
              <w:rPr>
                <w:sz w:val="11"/>
                <w:szCs w:val="11"/>
              </w:rPr>
            </w:pPr>
          </w:p>
        </w:tc>
        <w:tc>
          <w:tcPr>
            <w:tcW w:w="40" w:type="dxa"/>
            <w:tcBorders>
              <w:top w:val="single" w:sz="8" w:space="0" w:color="CFF0FC"/>
            </w:tcBorders>
            <w:shd w:val="clear" w:color="auto" w:fill="CFF0FC"/>
            <w:vAlign w:val="bottom"/>
          </w:tcPr>
          <w:p w14:paraId="5F781D09" w14:textId="77777777" w:rsidR="00DC26D2" w:rsidRDefault="00DC26D2">
            <w:pPr>
              <w:rPr>
                <w:sz w:val="11"/>
                <w:szCs w:val="11"/>
              </w:rPr>
            </w:pPr>
          </w:p>
        </w:tc>
        <w:tc>
          <w:tcPr>
            <w:tcW w:w="100" w:type="dxa"/>
            <w:tcBorders>
              <w:top w:val="single" w:sz="8" w:space="0" w:color="auto"/>
            </w:tcBorders>
            <w:shd w:val="clear" w:color="auto" w:fill="CFF0FC"/>
            <w:vAlign w:val="bottom"/>
          </w:tcPr>
          <w:p w14:paraId="1DFEBECF" w14:textId="77777777" w:rsidR="00DC26D2" w:rsidRDefault="00DC26D2">
            <w:pPr>
              <w:rPr>
                <w:sz w:val="11"/>
                <w:szCs w:val="11"/>
              </w:rPr>
            </w:pPr>
          </w:p>
        </w:tc>
        <w:tc>
          <w:tcPr>
            <w:tcW w:w="560" w:type="dxa"/>
            <w:tcBorders>
              <w:top w:val="single" w:sz="8" w:space="0" w:color="auto"/>
            </w:tcBorders>
            <w:shd w:val="clear" w:color="auto" w:fill="CFF0FC"/>
            <w:vAlign w:val="bottom"/>
          </w:tcPr>
          <w:p w14:paraId="50EACB30" w14:textId="77777777" w:rsidR="00DC26D2" w:rsidRDefault="00DC26D2">
            <w:pPr>
              <w:rPr>
                <w:sz w:val="11"/>
                <w:szCs w:val="11"/>
              </w:rPr>
            </w:pPr>
          </w:p>
        </w:tc>
        <w:tc>
          <w:tcPr>
            <w:tcW w:w="100" w:type="dxa"/>
            <w:tcBorders>
              <w:top w:val="single" w:sz="8" w:space="0" w:color="CFF0FC"/>
            </w:tcBorders>
            <w:shd w:val="clear" w:color="auto" w:fill="CFF0FC"/>
            <w:vAlign w:val="bottom"/>
          </w:tcPr>
          <w:p w14:paraId="5A81CEEC" w14:textId="77777777" w:rsidR="00DC26D2" w:rsidRDefault="00DC26D2">
            <w:pPr>
              <w:rPr>
                <w:sz w:val="11"/>
                <w:szCs w:val="11"/>
              </w:rPr>
            </w:pPr>
          </w:p>
        </w:tc>
        <w:tc>
          <w:tcPr>
            <w:tcW w:w="60" w:type="dxa"/>
            <w:tcBorders>
              <w:top w:val="single" w:sz="8" w:space="0" w:color="auto"/>
            </w:tcBorders>
            <w:shd w:val="clear" w:color="auto" w:fill="CFF0FC"/>
            <w:vAlign w:val="bottom"/>
          </w:tcPr>
          <w:p w14:paraId="40EC0F72" w14:textId="77777777" w:rsidR="00DC26D2" w:rsidRDefault="00DC26D2">
            <w:pPr>
              <w:rPr>
                <w:sz w:val="11"/>
                <w:szCs w:val="11"/>
              </w:rPr>
            </w:pPr>
          </w:p>
        </w:tc>
        <w:tc>
          <w:tcPr>
            <w:tcW w:w="840" w:type="dxa"/>
            <w:tcBorders>
              <w:top w:val="single" w:sz="8" w:space="0" w:color="auto"/>
            </w:tcBorders>
            <w:shd w:val="clear" w:color="auto" w:fill="CFF0FC"/>
            <w:vAlign w:val="bottom"/>
          </w:tcPr>
          <w:p w14:paraId="3B196ED7" w14:textId="77777777" w:rsidR="00DC26D2" w:rsidRDefault="00DC26D2">
            <w:pPr>
              <w:rPr>
                <w:sz w:val="11"/>
                <w:szCs w:val="11"/>
              </w:rPr>
            </w:pPr>
          </w:p>
        </w:tc>
        <w:tc>
          <w:tcPr>
            <w:tcW w:w="100" w:type="dxa"/>
            <w:tcBorders>
              <w:top w:val="single" w:sz="8" w:space="0" w:color="CFF0FC"/>
            </w:tcBorders>
            <w:shd w:val="clear" w:color="auto" w:fill="CFF0FC"/>
            <w:vAlign w:val="bottom"/>
          </w:tcPr>
          <w:p w14:paraId="59BE138F" w14:textId="77777777" w:rsidR="00DC26D2" w:rsidRDefault="00DC26D2">
            <w:pPr>
              <w:rPr>
                <w:sz w:val="11"/>
                <w:szCs w:val="11"/>
              </w:rPr>
            </w:pPr>
          </w:p>
        </w:tc>
        <w:tc>
          <w:tcPr>
            <w:tcW w:w="120" w:type="dxa"/>
            <w:tcBorders>
              <w:top w:val="single" w:sz="8" w:space="0" w:color="auto"/>
            </w:tcBorders>
            <w:shd w:val="clear" w:color="auto" w:fill="CFF0FC"/>
            <w:vAlign w:val="bottom"/>
          </w:tcPr>
          <w:p w14:paraId="6C012C8A" w14:textId="77777777" w:rsidR="00DC26D2" w:rsidRDefault="00DC26D2">
            <w:pPr>
              <w:rPr>
                <w:sz w:val="11"/>
                <w:szCs w:val="11"/>
              </w:rPr>
            </w:pPr>
          </w:p>
        </w:tc>
        <w:tc>
          <w:tcPr>
            <w:tcW w:w="440" w:type="dxa"/>
            <w:tcBorders>
              <w:top w:val="single" w:sz="8" w:space="0" w:color="auto"/>
            </w:tcBorders>
            <w:shd w:val="clear" w:color="auto" w:fill="CFF0FC"/>
            <w:vAlign w:val="bottom"/>
          </w:tcPr>
          <w:p w14:paraId="041690F0" w14:textId="77777777" w:rsidR="00DC26D2" w:rsidRDefault="00DC26D2">
            <w:pPr>
              <w:rPr>
                <w:sz w:val="11"/>
                <w:szCs w:val="11"/>
              </w:rPr>
            </w:pPr>
          </w:p>
        </w:tc>
        <w:tc>
          <w:tcPr>
            <w:tcW w:w="100" w:type="dxa"/>
            <w:tcBorders>
              <w:top w:val="single" w:sz="8" w:space="0" w:color="CFF0FC"/>
            </w:tcBorders>
            <w:shd w:val="clear" w:color="auto" w:fill="CFF0FC"/>
            <w:vAlign w:val="bottom"/>
          </w:tcPr>
          <w:p w14:paraId="70C302C1" w14:textId="77777777" w:rsidR="00DC26D2" w:rsidRDefault="00DC26D2">
            <w:pPr>
              <w:rPr>
                <w:sz w:val="11"/>
                <w:szCs w:val="11"/>
              </w:rPr>
            </w:pPr>
          </w:p>
        </w:tc>
        <w:tc>
          <w:tcPr>
            <w:tcW w:w="80" w:type="dxa"/>
            <w:tcBorders>
              <w:top w:val="single" w:sz="8" w:space="0" w:color="auto"/>
            </w:tcBorders>
            <w:shd w:val="clear" w:color="auto" w:fill="CFF0FC"/>
            <w:vAlign w:val="bottom"/>
          </w:tcPr>
          <w:p w14:paraId="044D8F77" w14:textId="77777777" w:rsidR="00DC26D2" w:rsidRDefault="00DC26D2">
            <w:pPr>
              <w:rPr>
                <w:sz w:val="11"/>
                <w:szCs w:val="11"/>
              </w:rPr>
            </w:pPr>
          </w:p>
        </w:tc>
        <w:tc>
          <w:tcPr>
            <w:tcW w:w="1140" w:type="dxa"/>
            <w:tcBorders>
              <w:top w:val="single" w:sz="8" w:space="0" w:color="auto"/>
            </w:tcBorders>
            <w:shd w:val="clear" w:color="auto" w:fill="CFF0FC"/>
            <w:vAlign w:val="bottom"/>
          </w:tcPr>
          <w:p w14:paraId="2E858AB1" w14:textId="77777777" w:rsidR="00DC26D2" w:rsidRDefault="00DC26D2">
            <w:pPr>
              <w:rPr>
                <w:sz w:val="11"/>
                <w:szCs w:val="11"/>
              </w:rPr>
            </w:pPr>
          </w:p>
        </w:tc>
        <w:tc>
          <w:tcPr>
            <w:tcW w:w="120" w:type="dxa"/>
            <w:tcBorders>
              <w:top w:val="single" w:sz="8" w:space="0" w:color="CFF0FC"/>
            </w:tcBorders>
            <w:shd w:val="clear" w:color="auto" w:fill="CFF0FC"/>
            <w:vAlign w:val="bottom"/>
          </w:tcPr>
          <w:p w14:paraId="5426868F" w14:textId="77777777" w:rsidR="00DC26D2" w:rsidRDefault="00DC26D2">
            <w:pPr>
              <w:rPr>
                <w:sz w:val="11"/>
                <w:szCs w:val="11"/>
              </w:rPr>
            </w:pPr>
          </w:p>
        </w:tc>
        <w:tc>
          <w:tcPr>
            <w:tcW w:w="60" w:type="dxa"/>
            <w:tcBorders>
              <w:top w:val="single" w:sz="8" w:space="0" w:color="auto"/>
            </w:tcBorders>
            <w:shd w:val="clear" w:color="auto" w:fill="CFF0FC"/>
            <w:vAlign w:val="bottom"/>
          </w:tcPr>
          <w:p w14:paraId="6505091E" w14:textId="77777777" w:rsidR="00DC26D2" w:rsidRDefault="00DC26D2">
            <w:pPr>
              <w:rPr>
                <w:sz w:val="11"/>
                <w:szCs w:val="11"/>
              </w:rPr>
            </w:pPr>
          </w:p>
        </w:tc>
        <w:tc>
          <w:tcPr>
            <w:tcW w:w="840" w:type="dxa"/>
            <w:tcBorders>
              <w:top w:val="single" w:sz="8" w:space="0" w:color="auto"/>
            </w:tcBorders>
            <w:shd w:val="clear" w:color="auto" w:fill="CFF0FC"/>
            <w:vAlign w:val="bottom"/>
          </w:tcPr>
          <w:p w14:paraId="0D3BB6B1" w14:textId="77777777" w:rsidR="00DC26D2" w:rsidRDefault="00DC26D2">
            <w:pPr>
              <w:rPr>
                <w:sz w:val="11"/>
                <w:szCs w:val="11"/>
              </w:rPr>
            </w:pPr>
          </w:p>
        </w:tc>
        <w:tc>
          <w:tcPr>
            <w:tcW w:w="120" w:type="dxa"/>
            <w:tcBorders>
              <w:top w:val="single" w:sz="8" w:space="0" w:color="CFF0FC"/>
            </w:tcBorders>
            <w:shd w:val="clear" w:color="auto" w:fill="CFF0FC"/>
            <w:vAlign w:val="bottom"/>
          </w:tcPr>
          <w:p w14:paraId="46DC6244" w14:textId="77777777" w:rsidR="00DC26D2" w:rsidRDefault="00DC26D2">
            <w:pPr>
              <w:rPr>
                <w:sz w:val="11"/>
                <w:szCs w:val="11"/>
              </w:rPr>
            </w:pPr>
          </w:p>
        </w:tc>
        <w:tc>
          <w:tcPr>
            <w:tcW w:w="100" w:type="dxa"/>
            <w:tcBorders>
              <w:top w:val="single" w:sz="8" w:space="0" w:color="auto"/>
              <w:bottom w:val="single" w:sz="8" w:space="0" w:color="auto"/>
            </w:tcBorders>
            <w:shd w:val="clear" w:color="auto" w:fill="CFF0FC"/>
            <w:vAlign w:val="bottom"/>
          </w:tcPr>
          <w:p w14:paraId="0FB2ACDD" w14:textId="77777777" w:rsidR="00DC26D2" w:rsidRDefault="00DC26D2">
            <w:pPr>
              <w:rPr>
                <w:sz w:val="11"/>
                <w:szCs w:val="11"/>
              </w:rPr>
            </w:pPr>
          </w:p>
        </w:tc>
        <w:tc>
          <w:tcPr>
            <w:tcW w:w="540" w:type="dxa"/>
            <w:tcBorders>
              <w:top w:val="single" w:sz="8" w:space="0" w:color="auto"/>
              <w:bottom w:val="single" w:sz="8" w:space="0" w:color="auto"/>
            </w:tcBorders>
            <w:shd w:val="clear" w:color="auto" w:fill="CFF0FC"/>
            <w:vAlign w:val="bottom"/>
          </w:tcPr>
          <w:p w14:paraId="549E4BD0" w14:textId="77777777" w:rsidR="00DC26D2" w:rsidRDefault="00AE6E29">
            <w:pPr>
              <w:spacing w:line="133" w:lineRule="exact"/>
              <w:jc w:val="right"/>
              <w:rPr>
                <w:sz w:val="20"/>
                <w:szCs w:val="20"/>
              </w:rPr>
            </w:pPr>
            <w:r>
              <w:rPr>
                <w:rFonts w:ascii="Arial" w:eastAsia="Arial" w:hAnsi="Arial" w:cs="Arial"/>
                <w:sz w:val="12"/>
                <w:szCs w:val="12"/>
              </w:rPr>
              <w:t>(13,998)</w:t>
            </w:r>
          </w:p>
        </w:tc>
        <w:tc>
          <w:tcPr>
            <w:tcW w:w="60" w:type="dxa"/>
            <w:tcBorders>
              <w:top w:val="single" w:sz="8" w:space="0" w:color="CFF0FC"/>
            </w:tcBorders>
            <w:shd w:val="clear" w:color="auto" w:fill="CFF0FC"/>
            <w:vAlign w:val="bottom"/>
          </w:tcPr>
          <w:p w14:paraId="57CF46DF" w14:textId="77777777" w:rsidR="00DC26D2" w:rsidRDefault="00DC26D2">
            <w:pPr>
              <w:rPr>
                <w:sz w:val="11"/>
                <w:szCs w:val="11"/>
              </w:rPr>
            </w:pPr>
          </w:p>
        </w:tc>
      </w:tr>
      <w:tr w:rsidR="00DC26D2" w14:paraId="17381758" w14:textId="77777777">
        <w:trPr>
          <w:trHeight w:val="132"/>
        </w:trPr>
        <w:tc>
          <w:tcPr>
            <w:tcW w:w="2860" w:type="dxa"/>
            <w:vAlign w:val="bottom"/>
          </w:tcPr>
          <w:p w14:paraId="0FFDF324" w14:textId="77777777" w:rsidR="00DC26D2" w:rsidRDefault="00AE6E29">
            <w:pPr>
              <w:spacing w:line="133" w:lineRule="exact"/>
              <w:rPr>
                <w:sz w:val="20"/>
                <w:szCs w:val="20"/>
              </w:rPr>
            </w:pPr>
            <w:r>
              <w:rPr>
                <w:rFonts w:ascii="Arial" w:eastAsia="Arial" w:hAnsi="Arial" w:cs="Arial"/>
                <w:sz w:val="12"/>
                <w:szCs w:val="12"/>
              </w:rPr>
              <w:t>Balances, March 31, 2020</w:t>
            </w:r>
          </w:p>
        </w:tc>
        <w:tc>
          <w:tcPr>
            <w:tcW w:w="740" w:type="dxa"/>
            <w:vAlign w:val="bottom"/>
          </w:tcPr>
          <w:p w14:paraId="1C65604E" w14:textId="77777777" w:rsidR="00DC26D2" w:rsidRDefault="00AE6E29">
            <w:pPr>
              <w:spacing w:line="133" w:lineRule="exact"/>
              <w:jc w:val="right"/>
              <w:rPr>
                <w:sz w:val="20"/>
                <w:szCs w:val="20"/>
              </w:rPr>
            </w:pPr>
            <w:r>
              <w:rPr>
                <w:rFonts w:ascii="Arial" w:eastAsia="Arial" w:hAnsi="Arial" w:cs="Arial"/>
                <w:sz w:val="12"/>
                <w:szCs w:val="12"/>
              </w:rPr>
              <w:t>58,326,555</w:t>
            </w:r>
          </w:p>
        </w:tc>
        <w:tc>
          <w:tcPr>
            <w:tcW w:w="400" w:type="dxa"/>
            <w:gridSpan w:val="2"/>
            <w:vAlign w:val="bottom"/>
          </w:tcPr>
          <w:p w14:paraId="782C5AF6" w14:textId="77777777" w:rsidR="00DC26D2" w:rsidRDefault="00AE6E29">
            <w:pPr>
              <w:spacing w:line="133" w:lineRule="exact"/>
              <w:ind w:right="167"/>
              <w:jc w:val="right"/>
              <w:rPr>
                <w:sz w:val="20"/>
                <w:szCs w:val="20"/>
              </w:rPr>
            </w:pPr>
            <w:r>
              <w:rPr>
                <w:rFonts w:ascii="Arial" w:eastAsia="Arial" w:hAnsi="Arial" w:cs="Arial"/>
                <w:sz w:val="12"/>
                <w:szCs w:val="12"/>
              </w:rPr>
              <w:t>$</w:t>
            </w:r>
          </w:p>
        </w:tc>
        <w:tc>
          <w:tcPr>
            <w:tcW w:w="240" w:type="dxa"/>
            <w:vAlign w:val="bottom"/>
          </w:tcPr>
          <w:p w14:paraId="58AA8C45" w14:textId="77777777" w:rsidR="00DC26D2" w:rsidRDefault="00AE6E29">
            <w:pPr>
              <w:spacing w:line="133" w:lineRule="exact"/>
              <w:jc w:val="right"/>
              <w:rPr>
                <w:sz w:val="20"/>
                <w:szCs w:val="20"/>
              </w:rPr>
            </w:pPr>
            <w:r>
              <w:rPr>
                <w:rFonts w:ascii="Arial" w:eastAsia="Arial" w:hAnsi="Arial" w:cs="Arial"/>
                <w:w w:val="99"/>
                <w:sz w:val="12"/>
                <w:szCs w:val="12"/>
              </w:rPr>
              <w:t>583</w:t>
            </w:r>
          </w:p>
        </w:tc>
        <w:tc>
          <w:tcPr>
            <w:tcW w:w="100" w:type="dxa"/>
            <w:vAlign w:val="bottom"/>
          </w:tcPr>
          <w:p w14:paraId="21D42B7A" w14:textId="77777777" w:rsidR="00DC26D2" w:rsidRDefault="00DC26D2">
            <w:pPr>
              <w:rPr>
                <w:sz w:val="11"/>
                <w:szCs w:val="11"/>
              </w:rPr>
            </w:pPr>
          </w:p>
        </w:tc>
        <w:tc>
          <w:tcPr>
            <w:tcW w:w="760" w:type="dxa"/>
            <w:gridSpan w:val="2"/>
            <w:vAlign w:val="bottom"/>
          </w:tcPr>
          <w:p w14:paraId="6394BD30" w14:textId="77777777" w:rsidR="00DC26D2" w:rsidRDefault="00AE6E29">
            <w:pPr>
              <w:spacing w:line="133" w:lineRule="exact"/>
              <w:ind w:right="40"/>
              <w:jc w:val="right"/>
              <w:rPr>
                <w:sz w:val="20"/>
                <w:szCs w:val="20"/>
              </w:rPr>
            </w:pPr>
            <w:r>
              <w:rPr>
                <w:rFonts w:ascii="Arial" w:eastAsia="Arial" w:hAnsi="Arial" w:cs="Arial"/>
                <w:sz w:val="12"/>
                <w:szCs w:val="12"/>
              </w:rPr>
              <w:t>(3,456,080)</w:t>
            </w:r>
          </w:p>
        </w:tc>
        <w:tc>
          <w:tcPr>
            <w:tcW w:w="140" w:type="dxa"/>
            <w:gridSpan w:val="2"/>
            <w:vAlign w:val="bottom"/>
          </w:tcPr>
          <w:p w14:paraId="5C2ABA6B" w14:textId="77777777" w:rsidR="00DC26D2" w:rsidRDefault="00AE6E29">
            <w:pPr>
              <w:spacing w:line="133" w:lineRule="exact"/>
              <w:ind w:right="7"/>
              <w:jc w:val="right"/>
              <w:rPr>
                <w:sz w:val="20"/>
                <w:szCs w:val="20"/>
              </w:rPr>
            </w:pPr>
            <w:r>
              <w:rPr>
                <w:rFonts w:ascii="Arial" w:eastAsia="Arial" w:hAnsi="Arial" w:cs="Arial"/>
                <w:w w:val="89"/>
                <w:sz w:val="12"/>
                <w:szCs w:val="12"/>
              </w:rPr>
              <w:t>$</w:t>
            </w:r>
          </w:p>
        </w:tc>
        <w:tc>
          <w:tcPr>
            <w:tcW w:w="480" w:type="dxa"/>
            <w:gridSpan w:val="2"/>
            <w:vAlign w:val="bottom"/>
          </w:tcPr>
          <w:p w14:paraId="6E3E8EDC" w14:textId="77777777" w:rsidR="00DC26D2" w:rsidRDefault="00AE6E29">
            <w:pPr>
              <w:spacing w:line="133" w:lineRule="exact"/>
              <w:ind w:right="40"/>
              <w:jc w:val="right"/>
              <w:rPr>
                <w:sz w:val="20"/>
                <w:szCs w:val="20"/>
              </w:rPr>
            </w:pPr>
            <w:r>
              <w:rPr>
                <w:rFonts w:ascii="Arial" w:eastAsia="Arial" w:hAnsi="Arial" w:cs="Arial"/>
                <w:w w:val="87"/>
                <w:sz w:val="12"/>
                <w:szCs w:val="12"/>
              </w:rPr>
              <w:t>(33,223 )</w:t>
            </w:r>
          </w:p>
        </w:tc>
        <w:tc>
          <w:tcPr>
            <w:tcW w:w="140" w:type="dxa"/>
            <w:gridSpan w:val="2"/>
            <w:vAlign w:val="bottom"/>
          </w:tcPr>
          <w:p w14:paraId="70FB6EA7" w14:textId="77777777" w:rsidR="00DC26D2" w:rsidRDefault="00AE6E29">
            <w:pPr>
              <w:spacing w:line="133" w:lineRule="exact"/>
              <w:jc w:val="right"/>
              <w:rPr>
                <w:sz w:val="20"/>
                <w:szCs w:val="20"/>
              </w:rPr>
            </w:pPr>
            <w:r>
              <w:rPr>
                <w:rFonts w:ascii="Arial" w:eastAsia="Arial" w:hAnsi="Arial" w:cs="Arial"/>
                <w:sz w:val="12"/>
                <w:szCs w:val="12"/>
              </w:rPr>
              <w:t>$</w:t>
            </w:r>
          </w:p>
        </w:tc>
        <w:tc>
          <w:tcPr>
            <w:tcW w:w="560" w:type="dxa"/>
            <w:vAlign w:val="bottom"/>
          </w:tcPr>
          <w:p w14:paraId="78D0E9AF" w14:textId="77777777" w:rsidR="00DC26D2" w:rsidRDefault="00AE6E29">
            <w:pPr>
              <w:spacing w:line="133" w:lineRule="exact"/>
              <w:jc w:val="right"/>
              <w:rPr>
                <w:sz w:val="20"/>
                <w:szCs w:val="20"/>
              </w:rPr>
            </w:pPr>
            <w:r>
              <w:rPr>
                <w:rFonts w:ascii="Arial" w:eastAsia="Arial" w:hAnsi="Arial" w:cs="Arial"/>
                <w:sz w:val="12"/>
                <w:szCs w:val="12"/>
              </w:rPr>
              <w:t>411,666</w:t>
            </w:r>
          </w:p>
        </w:tc>
        <w:tc>
          <w:tcPr>
            <w:tcW w:w="160" w:type="dxa"/>
            <w:gridSpan w:val="2"/>
            <w:vAlign w:val="bottom"/>
          </w:tcPr>
          <w:p w14:paraId="01A1E9DF" w14:textId="77777777" w:rsidR="00DC26D2" w:rsidRDefault="00AE6E29">
            <w:pPr>
              <w:spacing w:line="133" w:lineRule="exact"/>
              <w:jc w:val="right"/>
              <w:rPr>
                <w:sz w:val="20"/>
                <w:szCs w:val="20"/>
              </w:rPr>
            </w:pPr>
            <w:r>
              <w:rPr>
                <w:rFonts w:ascii="Arial" w:eastAsia="Arial" w:hAnsi="Arial" w:cs="Arial"/>
                <w:sz w:val="12"/>
                <w:szCs w:val="12"/>
              </w:rPr>
              <w:t>$</w:t>
            </w:r>
          </w:p>
        </w:tc>
        <w:tc>
          <w:tcPr>
            <w:tcW w:w="940" w:type="dxa"/>
            <w:gridSpan w:val="2"/>
            <w:vAlign w:val="bottom"/>
          </w:tcPr>
          <w:p w14:paraId="3B95B6E6" w14:textId="77777777" w:rsidR="00DC26D2" w:rsidRDefault="00AE6E29">
            <w:pPr>
              <w:spacing w:line="133" w:lineRule="exact"/>
              <w:ind w:right="60"/>
              <w:jc w:val="right"/>
              <w:rPr>
                <w:sz w:val="20"/>
                <w:szCs w:val="20"/>
              </w:rPr>
            </w:pPr>
            <w:r>
              <w:rPr>
                <w:rFonts w:ascii="Arial" w:eastAsia="Arial" w:hAnsi="Arial" w:cs="Arial"/>
                <w:sz w:val="12"/>
                <w:szCs w:val="12"/>
              </w:rPr>
              <w:t>(9,401)</w:t>
            </w:r>
          </w:p>
        </w:tc>
        <w:tc>
          <w:tcPr>
            <w:tcW w:w="120" w:type="dxa"/>
            <w:vAlign w:val="bottom"/>
          </w:tcPr>
          <w:p w14:paraId="799679CF" w14:textId="77777777" w:rsidR="00DC26D2" w:rsidRDefault="00AE6E29">
            <w:pPr>
              <w:ind w:right="8"/>
              <w:jc w:val="right"/>
              <w:rPr>
                <w:sz w:val="20"/>
                <w:szCs w:val="20"/>
              </w:rPr>
            </w:pPr>
            <w:r>
              <w:rPr>
                <w:rFonts w:ascii="Arial" w:eastAsia="Arial" w:hAnsi="Arial" w:cs="Arial"/>
                <w:w w:val="78"/>
                <w:sz w:val="9"/>
                <w:szCs w:val="9"/>
              </w:rPr>
              <w:t>$</w:t>
            </w:r>
          </w:p>
        </w:tc>
        <w:tc>
          <w:tcPr>
            <w:tcW w:w="440" w:type="dxa"/>
            <w:vAlign w:val="bottom"/>
          </w:tcPr>
          <w:p w14:paraId="1CCBE0DA" w14:textId="77777777" w:rsidR="00DC26D2" w:rsidRDefault="00AE6E29">
            <w:pPr>
              <w:spacing w:line="133" w:lineRule="exact"/>
              <w:jc w:val="right"/>
              <w:rPr>
                <w:sz w:val="20"/>
                <w:szCs w:val="20"/>
              </w:rPr>
            </w:pPr>
            <w:r>
              <w:rPr>
                <w:rFonts w:ascii="Arial" w:eastAsia="Arial" w:hAnsi="Arial" w:cs="Arial"/>
                <w:w w:val="92"/>
                <w:sz w:val="12"/>
                <w:szCs w:val="12"/>
              </w:rPr>
              <w:t>861,194</w:t>
            </w:r>
          </w:p>
        </w:tc>
        <w:tc>
          <w:tcPr>
            <w:tcW w:w="100" w:type="dxa"/>
            <w:vAlign w:val="bottom"/>
          </w:tcPr>
          <w:p w14:paraId="547DDF57" w14:textId="77777777" w:rsidR="00DC26D2" w:rsidRDefault="00DC26D2">
            <w:pPr>
              <w:rPr>
                <w:sz w:val="11"/>
                <w:szCs w:val="11"/>
              </w:rPr>
            </w:pPr>
          </w:p>
        </w:tc>
        <w:tc>
          <w:tcPr>
            <w:tcW w:w="80" w:type="dxa"/>
            <w:vAlign w:val="bottom"/>
          </w:tcPr>
          <w:p w14:paraId="7BEDE5C4" w14:textId="77777777" w:rsidR="00DC26D2" w:rsidRDefault="00AE6E29">
            <w:pPr>
              <w:jc w:val="right"/>
              <w:rPr>
                <w:sz w:val="20"/>
                <w:szCs w:val="20"/>
              </w:rPr>
            </w:pPr>
            <w:r>
              <w:rPr>
                <w:rFonts w:ascii="Arial" w:eastAsia="Arial" w:hAnsi="Arial" w:cs="Arial"/>
                <w:w w:val="78"/>
                <w:sz w:val="9"/>
                <w:szCs w:val="9"/>
              </w:rPr>
              <w:t>$</w:t>
            </w:r>
          </w:p>
        </w:tc>
        <w:tc>
          <w:tcPr>
            <w:tcW w:w="1140" w:type="dxa"/>
            <w:vAlign w:val="bottom"/>
          </w:tcPr>
          <w:p w14:paraId="7094963F" w14:textId="77777777" w:rsidR="00DC26D2" w:rsidRDefault="00AE6E29">
            <w:pPr>
              <w:spacing w:line="133" w:lineRule="exact"/>
              <w:jc w:val="right"/>
              <w:rPr>
                <w:sz w:val="20"/>
                <w:szCs w:val="20"/>
              </w:rPr>
            </w:pPr>
            <w:r>
              <w:rPr>
                <w:rFonts w:ascii="Arial" w:eastAsia="Arial" w:hAnsi="Arial" w:cs="Arial"/>
                <w:sz w:val="12"/>
                <w:szCs w:val="12"/>
              </w:rPr>
              <w:t>1,230,819</w:t>
            </w:r>
          </w:p>
        </w:tc>
        <w:tc>
          <w:tcPr>
            <w:tcW w:w="120" w:type="dxa"/>
            <w:vAlign w:val="bottom"/>
          </w:tcPr>
          <w:p w14:paraId="0F54ED72" w14:textId="77777777" w:rsidR="00DC26D2" w:rsidRDefault="00DC26D2">
            <w:pPr>
              <w:rPr>
                <w:sz w:val="11"/>
                <w:szCs w:val="11"/>
              </w:rPr>
            </w:pPr>
          </w:p>
        </w:tc>
        <w:tc>
          <w:tcPr>
            <w:tcW w:w="60" w:type="dxa"/>
            <w:vAlign w:val="bottom"/>
          </w:tcPr>
          <w:p w14:paraId="4825D9F2" w14:textId="77777777" w:rsidR="00DC26D2" w:rsidRDefault="00AE6E29">
            <w:pPr>
              <w:jc w:val="right"/>
              <w:rPr>
                <w:sz w:val="20"/>
                <w:szCs w:val="20"/>
              </w:rPr>
            </w:pPr>
            <w:r>
              <w:rPr>
                <w:rFonts w:ascii="Arial" w:eastAsia="Arial" w:hAnsi="Arial" w:cs="Arial"/>
                <w:w w:val="78"/>
                <w:sz w:val="9"/>
                <w:szCs w:val="9"/>
              </w:rPr>
              <w:t>$</w:t>
            </w:r>
          </w:p>
        </w:tc>
        <w:tc>
          <w:tcPr>
            <w:tcW w:w="840" w:type="dxa"/>
            <w:vAlign w:val="bottom"/>
          </w:tcPr>
          <w:p w14:paraId="6F270735" w14:textId="77777777" w:rsidR="00DC26D2" w:rsidRDefault="00AE6E29">
            <w:pPr>
              <w:spacing w:line="133" w:lineRule="exact"/>
              <w:jc w:val="right"/>
              <w:rPr>
                <w:sz w:val="20"/>
                <w:szCs w:val="20"/>
              </w:rPr>
            </w:pPr>
            <w:r>
              <w:rPr>
                <w:rFonts w:ascii="Arial" w:eastAsia="Arial" w:hAnsi="Arial" w:cs="Arial"/>
                <w:sz w:val="12"/>
                <w:szCs w:val="12"/>
              </w:rPr>
              <w:t>25,530</w:t>
            </w:r>
          </w:p>
        </w:tc>
        <w:tc>
          <w:tcPr>
            <w:tcW w:w="120" w:type="dxa"/>
            <w:vAlign w:val="bottom"/>
          </w:tcPr>
          <w:p w14:paraId="474C647B" w14:textId="77777777" w:rsidR="00DC26D2" w:rsidRDefault="00DC26D2">
            <w:pPr>
              <w:rPr>
                <w:sz w:val="11"/>
                <w:szCs w:val="11"/>
              </w:rPr>
            </w:pPr>
          </w:p>
        </w:tc>
        <w:tc>
          <w:tcPr>
            <w:tcW w:w="100" w:type="dxa"/>
            <w:vAlign w:val="bottom"/>
          </w:tcPr>
          <w:p w14:paraId="58B78FA2" w14:textId="77777777" w:rsidR="00DC26D2" w:rsidRDefault="00AE6E29">
            <w:pPr>
              <w:jc w:val="right"/>
              <w:rPr>
                <w:sz w:val="20"/>
                <w:szCs w:val="20"/>
              </w:rPr>
            </w:pPr>
            <w:r>
              <w:rPr>
                <w:rFonts w:ascii="Arial" w:eastAsia="Arial" w:hAnsi="Arial" w:cs="Arial"/>
                <w:w w:val="78"/>
                <w:sz w:val="9"/>
                <w:szCs w:val="9"/>
              </w:rPr>
              <w:t>$</w:t>
            </w:r>
          </w:p>
        </w:tc>
        <w:tc>
          <w:tcPr>
            <w:tcW w:w="540" w:type="dxa"/>
            <w:vAlign w:val="bottom"/>
          </w:tcPr>
          <w:p w14:paraId="150E2899" w14:textId="77777777" w:rsidR="00DC26D2" w:rsidRDefault="00AE6E29">
            <w:pPr>
              <w:spacing w:line="133" w:lineRule="exact"/>
              <w:jc w:val="right"/>
              <w:rPr>
                <w:sz w:val="20"/>
                <w:szCs w:val="20"/>
              </w:rPr>
            </w:pPr>
            <w:r>
              <w:rPr>
                <w:rFonts w:ascii="Arial" w:eastAsia="Arial" w:hAnsi="Arial" w:cs="Arial"/>
                <w:w w:val="97"/>
                <w:sz w:val="12"/>
                <w:szCs w:val="12"/>
              </w:rPr>
              <w:t>1,256,349</w:t>
            </w:r>
          </w:p>
        </w:tc>
        <w:tc>
          <w:tcPr>
            <w:tcW w:w="60" w:type="dxa"/>
            <w:vAlign w:val="bottom"/>
          </w:tcPr>
          <w:p w14:paraId="5B383AE4" w14:textId="77777777" w:rsidR="00DC26D2" w:rsidRDefault="00DC26D2">
            <w:pPr>
              <w:rPr>
                <w:sz w:val="11"/>
                <w:szCs w:val="11"/>
              </w:rPr>
            </w:pPr>
          </w:p>
        </w:tc>
      </w:tr>
      <w:tr w:rsidR="00DC26D2" w14:paraId="56DA5215" w14:textId="77777777">
        <w:trPr>
          <w:trHeight w:val="20"/>
        </w:trPr>
        <w:tc>
          <w:tcPr>
            <w:tcW w:w="2860" w:type="dxa"/>
            <w:vAlign w:val="bottom"/>
          </w:tcPr>
          <w:p w14:paraId="5DE44EA1"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1AA95127" w14:textId="77777777" w:rsidR="00DC26D2" w:rsidRDefault="00DC26D2">
            <w:pPr>
              <w:spacing w:line="20" w:lineRule="exact"/>
              <w:rPr>
                <w:sz w:val="1"/>
                <w:szCs w:val="1"/>
              </w:rPr>
            </w:pPr>
          </w:p>
        </w:tc>
        <w:tc>
          <w:tcPr>
            <w:tcW w:w="120" w:type="dxa"/>
            <w:vAlign w:val="bottom"/>
          </w:tcPr>
          <w:p w14:paraId="6C9B16C3"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14C52FA1" w14:textId="77777777" w:rsidR="00DC26D2" w:rsidRDefault="00DC26D2">
            <w:pPr>
              <w:spacing w:line="20" w:lineRule="exact"/>
              <w:rPr>
                <w:sz w:val="1"/>
                <w:szCs w:val="1"/>
              </w:rPr>
            </w:pPr>
          </w:p>
        </w:tc>
        <w:tc>
          <w:tcPr>
            <w:tcW w:w="240" w:type="dxa"/>
            <w:tcBorders>
              <w:top w:val="single" w:sz="8" w:space="0" w:color="auto"/>
              <w:bottom w:val="single" w:sz="8" w:space="0" w:color="auto"/>
            </w:tcBorders>
            <w:vAlign w:val="bottom"/>
          </w:tcPr>
          <w:p w14:paraId="6BC0DF78" w14:textId="77777777" w:rsidR="00DC26D2" w:rsidRDefault="00DC26D2">
            <w:pPr>
              <w:spacing w:line="20" w:lineRule="exact"/>
              <w:rPr>
                <w:sz w:val="1"/>
                <w:szCs w:val="1"/>
              </w:rPr>
            </w:pPr>
          </w:p>
        </w:tc>
        <w:tc>
          <w:tcPr>
            <w:tcW w:w="100" w:type="dxa"/>
            <w:vAlign w:val="bottom"/>
          </w:tcPr>
          <w:p w14:paraId="6149F055"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6C95E2E3" w14:textId="77777777" w:rsidR="00DC26D2" w:rsidRDefault="00DC26D2">
            <w:pPr>
              <w:spacing w:line="20" w:lineRule="exact"/>
              <w:rPr>
                <w:sz w:val="1"/>
                <w:szCs w:val="1"/>
              </w:rPr>
            </w:pPr>
          </w:p>
        </w:tc>
        <w:tc>
          <w:tcPr>
            <w:tcW w:w="80" w:type="dxa"/>
            <w:vAlign w:val="bottom"/>
          </w:tcPr>
          <w:p w14:paraId="4D2E21E3" w14:textId="77777777" w:rsidR="00DC26D2" w:rsidRDefault="00DC26D2">
            <w:pPr>
              <w:spacing w:line="20" w:lineRule="exact"/>
              <w:rPr>
                <w:sz w:val="1"/>
                <w:szCs w:val="1"/>
              </w:rPr>
            </w:pPr>
          </w:p>
        </w:tc>
        <w:tc>
          <w:tcPr>
            <w:tcW w:w="20" w:type="dxa"/>
            <w:vAlign w:val="bottom"/>
          </w:tcPr>
          <w:p w14:paraId="7DD6F261"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3A1D692D" w14:textId="77777777" w:rsidR="00DC26D2" w:rsidRDefault="00DC26D2">
            <w:pPr>
              <w:spacing w:line="20" w:lineRule="exact"/>
              <w:rPr>
                <w:sz w:val="1"/>
                <w:szCs w:val="1"/>
              </w:rPr>
            </w:pPr>
          </w:p>
        </w:tc>
        <w:tc>
          <w:tcPr>
            <w:tcW w:w="400" w:type="dxa"/>
            <w:tcBorders>
              <w:top w:val="single" w:sz="8" w:space="0" w:color="auto"/>
              <w:bottom w:val="single" w:sz="8" w:space="0" w:color="auto"/>
            </w:tcBorders>
            <w:vAlign w:val="bottom"/>
          </w:tcPr>
          <w:p w14:paraId="1558B998" w14:textId="77777777" w:rsidR="00DC26D2" w:rsidRDefault="00DC26D2">
            <w:pPr>
              <w:spacing w:line="20" w:lineRule="exact"/>
              <w:rPr>
                <w:sz w:val="1"/>
                <w:szCs w:val="1"/>
              </w:rPr>
            </w:pPr>
          </w:p>
        </w:tc>
        <w:tc>
          <w:tcPr>
            <w:tcW w:w="80" w:type="dxa"/>
            <w:vAlign w:val="bottom"/>
          </w:tcPr>
          <w:p w14:paraId="07D4B252" w14:textId="77777777" w:rsidR="00DC26D2" w:rsidRDefault="00DC26D2">
            <w:pPr>
              <w:spacing w:line="20" w:lineRule="exact"/>
              <w:rPr>
                <w:sz w:val="1"/>
                <w:szCs w:val="1"/>
              </w:rPr>
            </w:pPr>
          </w:p>
        </w:tc>
        <w:tc>
          <w:tcPr>
            <w:tcW w:w="40" w:type="dxa"/>
            <w:vAlign w:val="bottom"/>
          </w:tcPr>
          <w:p w14:paraId="05C9ACD0"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24F763CF"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41BCB12C" w14:textId="77777777" w:rsidR="00DC26D2" w:rsidRDefault="00DC26D2">
            <w:pPr>
              <w:spacing w:line="20" w:lineRule="exact"/>
              <w:rPr>
                <w:sz w:val="1"/>
                <w:szCs w:val="1"/>
              </w:rPr>
            </w:pPr>
          </w:p>
        </w:tc>
        <w:tc>
          <w:tcPr>
            <w:tcW w:w="100" w:type="dxa"/>
            <w:vAlign w:val="bottom"/>
          </w:tcPr>
          <w:p w14:paraId="7EE5CEEE" w14:textId="77777777" w:rsidR="00DC26D2" w:rsidRDefault="00DC26D2">
            <w:pPr>
              <w:spacing w:line="20" w:lineRule="exact"/>
              <w:rPr>
                <w:sz w:val="1"/>
                <w:szCs w:val="1"/>
              </w:rPr>
            </w:pPr>
          </w:p>
        </w:tc>
        <w:tc>
          <w:tcPr>
            <w:tcW w:w="60" w:type="dxa"/>
            <w:tcBorders>
              <w:top w:val="single" w:sz="8" w:space="0" w:color="auto"/>
              <w:bottom w:val="single" w:sz="8" w:space="0" w:color="auto"/>
            </w:tcBorders>
            <w:vAlign w:val="bottom"/>
          </w:tcPr>
          <w:p w14:paraId="51407A85" w14:textId="77777777" w:rsidR="00DC26D2" w:rsidRDefault="00DC26D2">
            <w:pPr>
              <w:spacing w:line="20" w:lineRule="exact"/>
              <w:rPr>
                <w:sz w:val="1"/>
                <w:szCs w:val="1"/>
              </w:rPr>
            </w:pPr>
          </w:p>
        </w:tc>
        <w:tc>
          <w:tcPr>
            <w:tcW w:w="840" w:type="dxa"/>
            <w:tcBorders>
              <w:top w:val="single" w:sz="8" w:space="0" w:color="auto"/>
              <w:bottom w:val="single" w:sz="8" w:space="0" w:color="auto"/>
            </w:tcBorders>
            <w:vAlign w:val="bottom"/>
          </w:tcPr>
          <w:p w14:paraId="31A9161C" w14:textId="77777777" w:rsidR="00DC26D2" w:rsidRDefault="00DC26D2">
            <w:pPr>
              <w:spacing w:line="20" w:lineRule="exact"/>
              <w:rPr>
                <w:sz w:val="1"/>
                <w:szCs w:val="1"/>
              </w:rPr>
            </w:pPr>
          </w:p>
        </w:tc>
        <w:tc>
          <w:tcPr>
            <w:tcW w:w="100" w:type="dxa"/>
            <w:vAlign w:val="bottom"/>
          </w:tcPr>
          <w:p w14:paraId="3EC20930"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34E7482F" w14:textId="77777777" w:rsidR="00DC26D2" w:rsidRDefault="00DC26D2">
            <w:pPr>
              <w:spacing w:line="20" w:lineRule="exact"/>
              <w:rPr>
                <w:sz w:val="1"/>
                <w:szCs w:val="1"/>
              </w:rPr>
            </w:pPr>
          </w:p>
        </w:tc>
        <w:tc>
          <w:tcPr>
            <w:tcW w:w="440" w:type="dxa"/>
            <w:tcBorders>
              <w:top w:val="single" w:sz="8" w:space="0" w:color="auto"/>
              <w:bottom w:val="single" w:sz="8" w:space="0" w:color="auto"/>
            </w:tcBorders>
            <w:vAlign w:val="bottom"/>
          </w:tcPr>
          <w:p w14:paraId="27C9136F" w14:textId="77777777" w:rsidR="00DC26D2" w:rsidRDefault="00DC26D2">
            <w:pPr>
              <w:spacing w:line="20" w:lineRule="exact"/>
              <w:rPr>
                <w:sz w:val="1"/>
                <w:szCs w:val="1"/>
              </w:rPr>
            </w:pPr>
          </w:p>
        </w:tc>
        <w:tc>
          <w:tcPr>
            <w:tcW w:w="100" w:type="dxa"/>
            <w:vAlign w:val="bottom"/>
          </w:tcPr>
          <w:p w14:paraId="67FB536D"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2FBC6F17" w14:textId="77777777" w:rsidR="00DC26D2" w:rsidRDefault="00DC26D2">
            <w:pPr>
              <w:spacing w:line="20" w:lineRule="exact"/>
              <w:rPr>
                <w:sz w:val="1"/>
                <w:szCs w:val="1"/>
              </w:rPr>
            </w:pPr>
          </w:p>
        </w:tc>
        <w:tc>
          <w:tcPr>
            <w:tcW w:w="1140" w:type="dxa"/>
            <w:tcBorders>
              <w:top w:val="single" w:sz="8" w:space="0" w:color="auto"/>
              <w:bottom w:val="single" w:sz="8" w:space="0" w:color="auto"/>
            </w:tcBorders>
            <w:vAlign w:val="bottom"/>
          </w:tcPr>
          <w:p w14:paraId="6AFE8DCF" w14:textId="77777777" w:rsidR="00DC26D2" w:rsidRDefault="00DC26D2">
            <w:pPr>
              <w:spacing w:line="20" w:lineRule="exact"/>
              <w:rPr>
                <w:sz w:val="1"/>
                <w:szCs w:val="1"/>
              </w:rPr>
            </w:pPr>
          </w:p>
        </w:tc>
        <w:tc>
          <w:tcPr>
            <w:tcW w:w="120" w:type="dxa"/>
            <w:vAlign w:val="bottom"/>
          </w:tcPr>
          <w:p w14:paraId="429330D7" w14:textId="77777777" w:rsidR="00DC26D2" w:rsidRDefault="00DC26D2">
            <w:pPr>
              <w:spacing w:line="20" w:lineRule="exact"/>
              <w:rPr>
                <w:sz w:val="1"/>
                <w:szCs w:val="1"/>
              </w:rPr>
            </w:pPr>
          </w:p>
        </w:tc>
        <w:tc>
          <w:tcPr>
            <w:tcW w:w="60" w:type="dxa"/>
            <w:tcBorders>
              <w:top w:val="single" w:sz="8" w:space="0" w:color="auto"/>
              <w:bottom w:val="single" w:sz="8" w:space="0" w:color="auto"/>
            </w:tcBorders>
            <w:vAlign w:val="bottom"/>
          </w:tcPr>
          <w:p w14:paraId="23C57EA6" w14:textId="77777777" w:rsidR="00DC26D2" w:rsidRDefault="00DC26D2">
            <w:pPr>
              <w:spacing w:line="20" w:lineRule="exact"/>
              <w:rPr>
                <w:sz w:val="1"/>
                <w:szCs w:val="1"/>
              </w:rPr>
            </w:pPr>
          </w:p>
        </w:tc>
        <w:tc>
          <w:tcPr>
            <w:tcW w:w="840" w:type="dxa"/>
            <w:tcBorders>
              <w:top w:val="single" w:sz="8" w:space="0" w:color="auto"/>
              <w:bottom w:val="single" w:sz="8" w:space="0" w:color="auto"/>
            </w:tcBorders>
            <w:vAlign w:val="bottom"/>
          </w:tcPr>
          <w:p w14:paraId="6A987846" w14:textId="77777777" w:rsidR="00DC26D2" w:rsidRDefault="00DC26D2">
            <w:pPr>
              <w:spacing w:line="20" w:lineRule="exact"/>
              <w:rPr>
                <w:sz w:val="1"/>
                <w:szCs w:val="1"/>
              </w:rPr>
            </w:pPr>
          </w:p>
        </w:tc>
        <w:tc>
          <w:tcPr>
            <w:tcW w:w="120" w:type="dxa"/>
            <w:vAlign w:val="bottom"/>
          </w:tcPr>
          <w:p w14:paraId="764B0AB1"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37E60C68" w14:textId="77777777" w:rsidR="00DC26D2" w:rsidRDefault="00DC26D2">
            <w:pPr>
              <w:spacing w:line="20" w:lineRule="exact"/>
              <w:rPr>
                <w:sz w:val="1"/>
                <w:szCs w:val="1"/>
              </w:rPr>
            </w:pPr>
          </w:p>
        </w:tc>
        <w:tc>
          <w:tcPr>
            <w:tcW w:w="540" w:type="dxa"/>
            <w:tcBorders>
              <w:top w:val="single" w:sz="8" w:space="0" w:color="auto"/>
              <w:bottom w:val="single" w:sz="8" w:space="0" w:color="auto"/>
            </w:tcBorders>
            <w:vAlign w:val="bottom"/>
          </w:tcPr>
          <w:p w14:paraId="0F76BF09" w14:textId="77777777" w:rsidR="00DC26D2" w:rsidRDefault="00DC26D2">
            <w:pPr>
              <w:spacing w:line="20" w:lineRule="exact"/>
              <w:rPr>
                <w:sz w:val="1"/>
                <w:szCs w:val="1"/>
              </w:rPr>
            </w:pPr>
          </w:p>
        </w:tc>
        <w:tc>
          <w:tcPr>
            <w:tcW w:w="60" w:type="dxa"/>
            <w:vAlign w:val="bottom"/>
          </w:tcPr>
          <w:p w14:paraId="598B7A29" w14:textId="77777777" w:rsidR="00DC26D2" w:rsidRDefault="00DC26D2">
            <w:pPr>
              <w:spacing w:line="20" w:lineRule="exact"/>
              <w:rPr>
                <w:sz w:val="1"/>
                <w:szCs w:val="1"/>
              </w:rPr>
            </w:pPr>
          </w:p>
        </w:tc>
      </w:tr>
    </w:tbl>
    <w:p w14:paraId="108BCBA5" w14:textId="77777777" w:rsidR="00DC26D2" w:rsidRDefault="00DC26D2">
      <w:pPr>
        <w:spacing w:line="233" w:lineRule="exact"/>
        <w:rPr>
          <w:sz w:val="20"/>
          <w:szCs w:val="20"/>
        </w:rPr>
      </w:pPr>
    </w:p>
    <w:p w14:paraId="5E102E83" w14:textId="77777777" w:rsidR="00DC26D2" w:rsidRDefault="00AE6E29">
      <w:pPr>
        <w:jc w:val="center"/>
        <w:rPr>
          <w:sz w:val="20"/>
          <w:szCs w:val="20"/>
        </w:rPr>
      </w:pPr>
      <w:r>
        <w:rPr>
          <w:rFonts w:ascii="Arial" w:eastAsia="Arial" w:hAnsi="Arial" w:cs="Arial"/>
          <w:sz w:val="15"/>
          <w:szCs w:val="15"/>
        </w:rPr>
        <w:t>See accompanying notes to condensed consolidated financial statements.</w:t>
      </w:r>
    </w:p>
    <w:p w14:paraId="2DD552EC" w14:textId="77777777" w:rsidR="00DC26D2" w:rsidRDefault="00DC26D2">
      <w:pPr>
        <w:spacing w:line="200" w:lineRule="exact"/>
        <w:rPr>
          <w:sz w:val="20"/>
          <w:szCs w:val="20"/>
        </w:rPr>
      </w:pPr>
    </w:p>
    <w:p w14:paraId="6BDB00D2" w14:textId="77777777" w:rsidR="00DC26D2" w:rsidRDefault="00DC26D2">
      <w:pPr>
        <w:spacing w:line="200" w:lineRule="exact"/>
        <w:rPr>
          <w:sz w:val="20"/>
          <w:szCs w:val="20"/>
        </w:rPr>
      </w:pPr>
    </w:p>
    <w:p w14:paraId="4BBB775E" w14:textId="77777777" w:rsidR="00DC26D2" w:rsidRDefault="00DC26D2">
      <w:pPr>
        <w:spacing w:line="223" w:lineRule="exact"/>
        <w:rPr>
          <w:sz w:val="20"/>
          <w:szCs w:val="20"/>
        </w:rPr>
      </w:pPr>
    </w:p>
    <w:p w14:paraId="71DF2D62" w14:textId="77777777" w:rsidR="00DC26D2" w:rsidRDefault="00AE6E29">
      <w:pPr>
        <w:jc w:val="center"/>
        <w:rPr>
          <w:sz w:val="20"/>
          <w:szCs w:val="20"/>
        </w:rPr>
      </w:pPr>
      <w:r>
        <w:rPr>
          <w:rFonts w:ascii="Arial" w:eastAsia="Arial" w:hAnsi="Arial" w:cs="Arial"/>
          <w:sz w:val="17"/>
          <w:szCs w:val="17"/>
        </w:rPr>
        <w:t>6</w:t>
      </w:r>
    </w:p>
    <w:p w14:paraId="19DCF972" w14:textId="77777777" w:rsidR="00DC26D2" w:rsidRDefault="00AE6E29">
      <w:pPr>
        <w:spacing w:line="20" w:lineRule="exact"/>
        <w:rPr>
          <w:sz w:val="20"/>
          <w:szCs w:val="20"/>
        </w:rPr>
      </w:pPr>
      <w:r>
        <w:rPr>
          <w:noProof/>
          <w:sz w:val="20"/>
          <w:szCs w:val="20"/>
        </w:rPr>
        <w:drawing>
          <wp:anchor distT="0" distB="0" distL="114300" distR="114300" simplePos="0" relativeHeight="251639808" behindDoc="1" locked="0" layoutInCell="0" allowOverlap="1" wp14:anchorId="513500DC" wp14:editId="796EDF52">
            <wp:simplePos x="0" y="0"/>
            <wp:positionH relativeFrom="column">
              <wp:posOffset>-10795</wp:posOffset>
            </wp:positionH>
            <wp:positionV relativeFrom="paragraph">
              <wp:posOffset>64770</wp:posOffset>
            </wp:positionV>
            <wp:extent cx="7165975" cy="41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4D5A532B" w14:textId="77777777" w:rsidR="00DC26D2" w:rsidRDefault="00DC26D2">
      <w:pPr>
        <w:sectPr w:rsidR="00DC26D2">
          <w:pgSz w:w="11900" w:h="16838"/>
          <w:pgMar w:top="123" w:right="339" w:bottom="1440" w:left="320" w:header="0" w:footer="0" w:gutter="0"/>
          <w:cols w:space="720" w:equalWidth="0">
            <w:col w:w="11240"/>
          </w:cols>
        </w:sectPr>
      </w:pPr>
    </w:p>
    <w:p w14:paraId="1D3580C6" w14:textId="77777777" w:rsidR="00DC26D2" w:rsidRDefault="00AE6E29">
      <w:pPr>
        <w:jc w:val="center"/>
        <w:rPr>
          <w:sz w:val="20"/>
          <w:szCs w:val="20"/>
        </w:rPr>
      </w:pPr>
      <w:bookmarkStart w:id="6" w:name="page7"/>
      <w:bookmarkEnd w:id="6"/>
      <w:r>
        <w:rPr>
          <w:rFonts w:ascii="Arial" w:eastAsia="Arial" w:hAnsi="Arial" w:cs="Arial"/>
          <w:b/>
          <w:bCs/>
          <w:sz w:val="17"/>
          <w:szCs w:val="17"/>
        </w:rPr>
        <w:lastRenderedPageBreak/>
        <w:t>TEXTAINER GROUP HOLDINGS LIMITED AND SUBSIDIARIES</w:t>
      </w:r>
    </w:p>
    <w:p w14:paraId="2899F1D7" w14:textId="77777777" w:rsidR="00DC26D2" w:rsidRDefault="00DC26D2">
      <w:pPr>
        <w:spacing w:line="23" w:lineRule="exact"/>
        <w:rPr>
          <w:sz w:val="20"/>
          <w:szCs w:val="20"/>
        </w:rPr>
      </w:pPr>
    </w:p>
    <w:p w14:paraId="34DF8AA4" w14:textId="77777777" w:rsidR="00DC26D2" w:rsidRDefault="00AE6E29">
      <w:pPr>
        <w:jc w:val="center"/>
        <w:rPr>
          <w:sz w:val="20"/>
          <w:szCs w:val="20"/>
        </w:rPr>
      </w:pPr>
      <w:r>
        <w:rPr>
          <w:rFonts w:ascii="Arial" w:eastAsia="Arial" w:hAnsi="Arial" w:cs="Arial"/>
          <w:sz w:val="17"/>
          <w:szCs w:val="17"/>
        </w:rPr>
        <w:t>Condensed Consolidated Statements of Cash Flows</w:t>
      </w:r>
    </w:p>
    <w:p w14:paraId="7ED67EA1" w14:textId="77777777" w:rsidR="00DC26D2" w:rsidRDefault="00DC26D2">
      <w:pPr>
        <w:spacing w:line="8" w:lineRule="exact"/>
        <w:rPr>
          <w:sz w:val="20"/>
          <w:szCs w:val="20"/>
        </w:rPr>
      </w:pPr>
    </w:p>
    <w:p w14:paraId="05C4EA84" w14:textId="77777777" w:rsidR="00DC26D2" w:rsidRDefault="00AE6E29">
      <w:pPr>
        <w:jc w:val="center"/>
        <w:rPr>
          <w:sz w:val="20"/>
          <w:szCs w:val="20"/>
        </w:rPr>
      </w:pPr>
      <w:r>
        <w:rPr>
          <w:rFonts w:ascii="Arial" w:eastAsia="Arial" w:hAnsi="Arial" w:cs="Arial"/>
          <w:sz w:val="17"/>
          <w:szCs w:val="17"/>
        </w:rPr>
        <w:t>Three Months Ended March 31, 2020 and 2019</w:t>
      </w:r>
    </w:p>
    <w:p w14:paraId="6E657F86" w14:textId="77777777" w:rsidR="00DC26D2" w:rsidRDefault="00DC26D2">
      <w:pPr>
        <w:spacing w:line="8" w:lineRule="exact"/>
        <w:rPr>
          <w:sz w:val="20"/>
          <w:szCs w:val="20"/>
        </w:rPr>
      </w:pPr>
    </w:p>
    <w:p w14:paraId="46DA3303" w14:textId="77777777" w:rsidR="00DC26D2" w:rsidRDefault="00AE6E29">
      <w:pPr>
        <w:jc w:val="center"/>
        <w:rPr>
          <w:sz w:val="20"/>
          <w:szCs w:val="20"/>
        </w:rPr>
      </w:pPr>
      <w:r>
        <w:rPr>
          <w:rFonts w:ascii="Arial" w:eastAsia="Arial" w:hAnsi="Arial" w:cs="Arial"/>
          <w:sz w:val="17"/>
          <w:szCs w:val="17"/>
        </w:rPr>
        <w:t>(Unaudited)</w:t>
      </w:r>
    </w:p>
    <w:p w14:paraId="3BE3D354" w14:textId="77777777" w:rsidR="00DC26D2" w:rsidRDefault="00DC26D2">
      <w:pPr>
        <w:spacing w:line="8" w:lineRule="exact"/>
        <w:rPr>
          <w:sz w:val="20"/>
          <w:szCs w:val="20"/>
        </w:rPr>
      </w:pPr>
    </w:p>
    <w:p w14:paraId="2E2F242B" w14:textId="77777777" w:rsidR="00DC26D2" w:rsidRDefault="00AE6E29">
      <w:pPr>
        <w:jc w:val="center"/>
        <w:rPr>
          <w:sz w:val="20"/>
          <w:szCs w:val="20"/>
        </w:rPr>
      </w:pPr>
      <w:r>
        <w:rPr>
          <w:rFonts w:ascii="Arial" w:eastAsia="Arial" w:hAnsi="Arial" w:cs="Arial"/>
          <w:sz w:val="17"/>
          <w:szCs w:val="17"/>
        </w:rPr>
        <w:t>(All currency expressed in United States dollars in thousands)</w:t>
      </w:r>
    </w:p>
    <w:p w14:paraId="618B599D" w14:textId="77777777" w:rsidR="00DC26D2" w:rsidRDefault="00DC26D2">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60"/>
        <w:gridCol w:w="1000"/>
        <w:gridCol w:w="600"/>
        <w:gridCol w:w="280"/>
        <w:gridCol w:w="1000"/>
        <w:gridCol w:w="600"/>
        <w:gridCol w:w="100"/>
        <w:gridCol w:w="20"/>
      </w:tblGrid>
      <w:tr w:rsidR="00DC26D2" w14:paraId="0FFAAEB9" w14:textId="77777777">
        <w:trPr>
          <w:trHeight w:val="161"/>
        </w:trPr>
        <w:tc>
          <w:tcPr>
            <w:tcW w:w="7660" w:type="dxa"/>
            <w:vAlign w:val="bottom"/>
          </w:tcPr>
          <w:p w14:paraId="39F9CDA1" w14:textId="77777777" w:rsidR="00DC26D2" w:rsidRDefault="00DC26D2">
            <w:pPr>
              <w:rPr>
                <w:sz w:val="14"/>
                <w:szCs w:val="14"/>
              </w:rPr>
            </w:pPr>
          </w:p>
        </w:tc>
        <w:tc>
          <w:tcPr>
            <w:tcW w:w="2880" w:type="dxa"/>
            <w:gridSpan w:val="4"/>
            <w:tcBorders>
              <w:bottom w:val="single" w:sz="8" w:space="0" w:color="auto"/>
            </w:tcBorders>
            <w:vAlign w:val="bottom"/>
          </w:tcPr>
          <w:p w14:paraId="3F525B0D" w14:textId="77777777" w:rsidR="00DC26D2" w:rsidRDefault="00AE6E29">
            <w:pPr>
              <w:ind w:right="145"/>
              <w:jc w:val="right"/>
              <w:rPr>
                <w:sz w:val="20"/>
                <w:szCs w:val="20"/>
              </w:rPr>
            </w:pPr>
            <w:r>
              <w:rPr>
                <w:rFonts w:ascii="Arial" w:eastAsia="Arial" w:hAnsi="Arial" w:cs="Arial"/>
                <w:b/>
                <w:bCs/>
                <w:sz w:val="14"/>
                <w:szCs w:val="14"/>
              </w:rPr>
              <w:t>Three Months Ended March 31,</w:t>
            </w:r>
          </w:p>
        </w:tc>
        <w:tc>
          <w:tcPr>
            <w:tcW w:w="600" w:type="dxa"/>
            <w:tcBorders>
              <w:bottom w:val="single" w:sz="8" w:space="0" w:color="auto"/>
            </w:tcBorders>
            <w:vAlign w:val="bottom"/>
          </w:tcPr>
          <w:p w14:paraId="557BD917" w14:textId="77777777" w:rsidR="00DC26D2" w:rsidRDefault="00DC26D2">
            <w:pPr>
              <w:rPr>
                <w:sz w:val="14"/>
                <w:szCs w:val="14"/>
              </w:rPr>
            </w:pPr>
          </w:p>
        </w:tc>
        <w:tc>
          <w:tcPr>
            <w:tcW w:w="100" w:type="dxa"/>
            <w:vAlign w:val="bottom"/>
          </w:tcPr>
          <w:p w14:paraId="0B441941" w14:textId="77777777" w:rsidR="00DC26D2" w:rsidRDefault="00DC26D2">
            <w:pPr>
              <w:rPr>
                <w:sz w:val="14"/>
                <w:szCs w:val="14"/>
              </w:rPr>
            </w:pPr>
          </w:p>
        </w:tc>
        <w:tc>
          <w:tcPr>
            <w:tcW w:w="0" w:type="dxa"/>
            <w:vAlign w:val="bottom"/>
          </w:tcPr>
          <w:p w14:paraId="4E899A8B" w14:textId="77777777" w:rsidR="00DC26D2" w:rsidRDefault="00DC26D2">
            <w:pPr>
              <w:rPr>
                <w:sz w:val="1"/>
                <w:szCs w:val="1"/>
              </w:rPr>
            </w:pPr>
          </w:p>
        </w:tc>
      </w:tr>
      <w:tr w:rsidR="00DC26D2" w14:paraId="79BD20F2" w14:textId="77777777">
        <w:trPr>
          <w:trHeight w:val="145"/>
        </w:trPr>
        <w:tc>
          <w:tcPr>
            <w:tcW w:w="7660" w:type="dxa"/>
            <w:vAlign w:val="bottom"/>
          </w:tcPr>
          <w:p w14:paraId="1F0DBC16" w14:textId="77777777" w:rsidR="00DC26D2" w:rsidRDefault="00DC26D2">
            <w:pPr>
              <w:rPr>
                <w:sz w:val="12"/>
                <w:szCs w:val="12"/>
              </w:rPr>
            </w:pPr>
          </w:p>
        </w:tc>
        <w:tc>
          <w:tcPr>
            <w:tcW w:w="1000" w:type="dxa"/>
            <w:tcBorders>
              <w:bottom w:val="single" w:sz="8" w:space="0" w:color="auto"/>
            </w:tcBorders>
            <w:vAlign w:val="bottom"/>
          </w:tcPr>
          <w:p w14:paraId="6CF55967" w14:textId="77777777" w:rsidR="00DC26D2" w:rsidRDefault="00AE6E29">
            <w:pPr>
              <w:spacing w:line="145" w:lineRule="exact"/>
              <w:jc w:val="right"/>
              <w:rPr>
                <w:sz w:val="20"/>
                <w:szCs w:val="20"/>
              </w:rPr>
            </w:pPr>
            <w:r>
              <w:rPr>
                <w:rFonts w:ascii="Arial" w:eastAsia="Arial" w:hAnsi="Arial" w:cs="Arial"/>
                <w:b/>
                <w:bCs/>
                <w:sz w:val="14"/>
                <w:szCs w:val="14"/>
              </w:rPr>
              <w:t>2020</w:t>
            </w:r>
          </w:p>
        </w:tc>
        <w:tc>
          <w:tcPr>
            <w:tcW w:w="600" w:type="dxa"/>
            <w:tcBorders>
              <w:bottom w:val="single" w:sz="8" w:space="0" w:color="auto"/>
            </w:tcBorders>
            <w:vAlign w:val="bottom"/>
          </w:tcPr>
          <w:p w14:paraId="1B73B437" w14:textId="77777777" w:rsidR="00DC26D2" w:rsidRDefault="00DC26D2">
            <w:pPr>
              <w:rPr>
                <w:sz w:val="12"/>
                <w:szCs w:val="12"/>
              </w:rPr>
            </w:pPr>
          </w:p>
        </w:tc>
        <w:tc>
          <w:tcPr>
            <w:tcW w:w="280" w:type="dxa"/>
            <w:vAlign w:val="bottom"/>
          </w:tcPr>
          <w:p w14:paraId="40D555C2" w14:textId="77777777" w:rsidR="00DC26D2" w:rsidRDefault="00DC26D2">
            <w:pPr>
              <w:rPr>
                <w:sz w:val="12"/>
                <w:szCs w:val="12"/>
              </w:rPr>
            </w:pPr>
          </w:p>
        </w:tc>
        <w:tc>
          <w:tcPr>
            <w:tcW w:w="1000" w:type="dxa"/>
            <w:tcBorders>
              <w:bottom w:val="single" w:sz="8" w:space="0" w:color="auto"/>
            </w:tcBorders>
            <w:vAlign w:val="bottom"/>
          </w:tcPr>
          <w:p w14:paraId="5347BAA8" w14:textId="77777777" w:rsidR="00DC26D2" w:rsidRDefault="00AE6E29">
            <w:pPr>
              <w:spacing w:line="145" w:lineRule="exact"/>
              <w:jc w:val="right"/>
              <w:rPr>
                <w:sz w:val="20"/>
                <w:szCs w:val="20"/>
              </w:rPr>
            </w:pPr>
            <w:r>
              <w:rPr>
                <w:rFonts w:ascii="Arial" w:eastAsia="Arial" w:hAnsi="Arial" w:cs="Arial"/>
                <w:b/>
                <w:bCs/>
                <w:sz w:val="14"/>
                <w:szCs w:val="14"/>
              </w:rPr>
              <w:t>2019</w:t>
            </w:r>
          </w:p>
        </w:tc>
        <w:tc>
          <w:tcPr>
            <w:tcW w:w="600" w:type="dxa"/>
            <w:tcBorders>
              <w:bottom w:val="single" w:sz="8" w:space="0" w:color="auto"/>
            </w:tcBorders>
            <w:vAlign w:val="bottom"/>
          </w:tcPr>
          <w:p w14:paraId="01D0AE4E" w14:textId="77777777" w:rsidR="00DC26D2" w:rsidRDefault="00DC26D2">
            <w:pPr>
              <w:rPr>
                <w:sz w:val="12"/>
                <w:szCs w:val="12"/>
              </w:rPr>
            </w:pPr>
          </w:p>
        </w:tc>
        <w:tc>
          <w:tcPr>
            <w:tcW w:w="100" w:type="dxa"/>
            <w:vAlign w:val="bottom"/>
          </w:tcPr>
          <w:p w14:paraId="3DBB8FB2" w14:textId="77777777" w:rsidR="00DC26D2" w:rsidRDefault="00DC26D2">
            <w:pPr>
              <w:rPr>
                <w:sz w:val="12"/>
                <w:szCs w:val="12"/>
              </w:rPr>
            </w:pPr>
          </w:p>
        </w:tc>
        <w:tc>
          <w:tcPr>
            <w:tcW w:w="0" w:type="dxa"/>
            <w:vAlign w:val="bottom"/>
          </w:tcPr>
          <w:p w14:paraId="5F8483B2" w14:textId="77777777" w:rsidR="00DC26D2" w:rsidRDefault="00DC26D2">
            <w:pPr>
              <w:rPr>
                <w:sz w:val="1"/>
                <w:szCs w:val="1"/>
              </w:rPr>
            </w:pPr>
          </w:p>
        </w:tc>
      </w:tr>
      <w:tr w:rsidR="00DC26D2" w14:paraId="7F67C9C5" w14:textId="77777777">
        <w:trPr>
          <w:trHeight w:val="192"/>
        </w:trPr>
        <w:tc>
          <w:tcPr>
            <w:tcW w:w="7660" w:type="dxa"/>
            <w:vAlign w:val="bottom"/>
          </w:tcPr>
          <w:p w14:paraId="67A5E996" w14:textId="77777777" w:rsidR="00DC26D2" w:rsidRDefault="00AE6E29">
            <w:pPr>
              <w:rPr>
                <w:sz w:val="20"/>
                <w:szCs w:val="20"/>
              </w:rPr>
            </w:pPr>
            <w:r>
              <w:rPr>
                <w:rFonts w:ascii="Arial" w:eastAsia="Arial" w:hAnsi="Arial" w:cs="Arial"/>
                <w:sz w:val="15"/>
                <w:szCs w:val="15"/>
              </w:rPr>
              <w:t>Cash flows from operating activities:</w:t>
            </w:r>
          </w:p>
        </w:tc>
        <w:tc>
          <w:tcPr>
            <w:tcW w:w="1000" w:type="dxa"/>
            <w:vAlign w:val="bottom"/>
          </w:tcPr>
          <w:p w14:paraId="62FEFB21" w14:textId="77777777" w:rsidR="00DC26D2" w:rsidRDefault="00DC26D2">
            <w:pPr>
              <w:rPr>
                <w:sz w:val="16"/>
                <w:szCs w:val="16"/>
              </w:rPr>
            </w:pPr>
          </w:p>
        </w:tc>
        <w:tc>
          <w:tcPr>
            <w:tcW w:w="600" w:type="dxa"/>
            <w:vAlign w:val="bottom"/>
          </w:tcPr>
          <w:p w14:paraId="6AF50072" w14:textId="77777777" w:rsidR="00DC26D2" w:rsidRDefault="00DC26D2">
            <w:pPr>
              <w:rPr>
                <w:sz w:val="16"/>
                <w:szCs w:val="16"/>
              </w:rPr>
            </w:pPr>
          </w:p>
        </w:tc>
        <w:tc>
          <w:tcPr>
            <w:tcW w:w="280" w:type="dxa"/>
            <w:vAlign w:val="bottom"/>
          </w:tcPr>
          <w:p w14:paraId="541EFEFD" w14:textId="77777777" w:rsidR="00DC26D2" w:rsidRDefault="00DC26D2">
            <w:pPr>
              <w:rPr>
                <w:sz w:val="16"/>
                <w:szCs w:val="16"/>
              </w:rPr>
            </w:pPr>
          </w:p>
        </w:tc>
        <w:tc>
          <w:tcPr>
            <w:tcW w:w="1000" w:type="dxa"/>
            <w:vAlign w:val="bottom"/>
          </w:tcPr>
          <w:p w14:paraId="44290734" w14:textId="77777777" w:rsidR="00DC26D2" w:rsidRDefault="00DC26D2">
            <w:pPr>
              <w:rPr>
                <w:sz w:val="16"/>
                <w:szCs w:val="16"/>
              </w:rPr>
            </w:pPr>
          </w:p>
        </w:tc>
        <w:tc>
          <w:tcPr>
            <w:tcW w:w="600" w:type="dxa"/>
            <w:vAlign w:val="bottom"/>
          </w:tcPr>
          <w:p w14:paraId="750620D1" w14:textId="77777777" w:rsidR="00DC26D2" w:rsidRDefault="00DC26D2">
            <w:pPr>
              <w:rPr>
                <w:sz w:val="16"/>
                <w:szCs w:val="16"/>
              </w:rPr>
            </w:pPr>
          </w:p>
        </w:tc>
        <w:tc>
          <w:tcPr>
            <w:tcW w:w="100" w:type="dxa"/>
            <w:vAlign w:val="bottom"/>
          </w:tcPr>
          <w:p w14:paraId="0725E458" w14:textId="77777777" w:rsidR="00DC26D2" w:rsidRDefault="00DC26D2">
            <w:pPr>
              <w:rPr>
                <w:sz w:val="16"/>
                <w:szCs w:val="16"/>
              </w:rPr>
            </w:pPr>
          </w:p>
        </w:tc>
        <w:tc>
          <w:tcPr>
            <w:tcW w:w="0" w:type="dxa"/>
            <w:vAlign w:val="bottom"/>
          </w:tcPr>
          <w:p w14:paraId="53B5C588" w14:textId="77777777" w:rsidR="00DC26D2" w:rsidRDefault="00DC26D2">
            <w:pPr>
              <w:rPr>
                <w:sz w:val="1"/>
                <w:szCs w:val="1"/>
              </w:rPr>
            </w:pPr>
          </w:p>
        </w:tc>
      </w:tr>
      <w:tr w:rsidR="00DC26D2" w14:paraId="1CA980E0" w14:textId="77777777">
        <w:trPr>
          <w:trHeight w:val="206"/>
        </w:trPr>
        <w:tc>
          <w:tcPr>
            <w:tcW w:w="7660" w:type="dxa"/>
            <w:shd w:val="clear" w:color="auto" w:fill="CFF0FC"/>
            <w:vAlign w:val="bottom"/>
          </w:tcPr>
          <w:p w14:paraId="4BB482D3" w14:textId="77777777" w:rsidR="00DC26D2" w:rsidRDefault="00AE6E29">
            <w:pPr>
              <w:ind w:left="240"/>
              <w:rPr>
                <w:sz w:val="20"/>
                <w:szCs w:val="20"/>
              </w:rPr>
            </w:pPr>
            <w:r>
              <w:rPr>
                <w:rFonts w:ascii="Arial" w:eastAsia="Arial" w:hAnsi="Arial" w:cs="Arial"/>
                <w:sz w:val="15"/>
                <w:szCs w:val="15"/>
              </w:rPr>
              <w:t>Net (loss) income</w:t>
            </w:r>
          </w:p>
        </w:tc>
        <w:tc>
          <w:tcPr>
            <w:tcW w:w="1000" w:type="dxa"/>
            <w:shd w:val="clear" w:color="auto" w:fill="CFF0FC"/>
            <w:vAlign w:val="bottom"/>
          </w:tcPr>
          <w:p w14:paraId="670BC705" w14:textId="77777777" w:rsidR="00DC26D2" w:rsidRDefault="00AE6E29">
            <w:pPr>
              <w:ind w:right="846"/>
              <w:jc w:val="right"/>
              <w:rPr>
                <w:sz w:val="20"/>
                <w:szCs w:val="20"/>
              </w:rPr>
            </w:pPr>
            <w:r>
              <w:rPr>
                <w:rFonts w:ascii="Arial" w:eastAsia="Arial" w:hAnsi="Arial" w:cs="Arial"/>
                <w:w w:val="71"/>
                <w:sz w:val="15"/>
                <w:szCs w:val="15"/>
              </w:rPr>
              <w:t>$</w:t>
            </w:r>
          </w:p>
        </w:tc>
        <w:tc>
          <w:tcPr>
            <w:tcW w:w="880" w:type="dxa"/>
            <w:gridSpan w:val="2"/>
            <w:shd w:val="clear" w:color="auto" w:fill="CFF0FC"/>
            <w:vAlign w:val="bottom"/>
          </w:tcPr>
          <w:p w14:paraId="49DEFA02" w14:textId="77777777" w:rsidR="00DC26D2" w:rsidRDefault="00AE6E29">
            <w:pPr>
              <w:ind w:right="220"/>
              <w:jc w:val="right"/>
              <w:rPr>
                <w:sz w:val="20"/>
                <w:szCs w:val="20"/>
              </w:rPr>
            </w:pPr>
            <w:r>
              <w:rPr>
                <w:rFonts w:ascii="Arial" w:eastAsia="Arial" w:hAnsi="Arial" w:cs="Arial"/>
                <w:sz w:val="15"/>
                <w:szCs w:val="15"/>
              </w:rPr>
              <w:t>(5,108)</w:t>
            </w:r>
          </w:p>
        </w:tc>
        <w:tc>
          <w:tcPr>
            <w:tcW w:w="1000" w:type="dxa"/>
            <w:shd w:val="clear" w:color="auto" w:fill="CFF0FC"/>
            <w:vAlign w:val="bottom"/>
          </w:tcPr>
          <w:p w14:paraId="0A2A0DD9" w14:textId="77777777" w:rsidR="00DC26D2" w:rsidRDefault="00AE6E29">
            <w:pPr>
              <w:ind w:right="845"/>
              <w:jc w:val="right"/>
              <w:rPr>
                <w:sz w:val="20"/>
                <w:szCs w:val="20"/>
              </w:rPr>
            </w:pPr>
            <w:r>
              <w:rPr>
                <w:rFonts w:ascii="Arial" w:eastAsia="Arial" w:hAnsi="Arial" w:cs="Arial"/>
                <w:w w:val="71"/>
                <w:sz w:val="15"/>
                <w:szCs w:val="15"/>
              </w:rPr>
              <w:t>$</w:t>
            </w:r>
          </w:p>
        </w:tc>
        <w:tc>
          <w:tcPr>
            <w:tcW w:w="600" w:type="dxa"/>
            <w:shd w:val="clear" w:color="auto" w:fill="CFF0FC"/>
            <w:vAlign w:val="bottom"/>
          </w:tcPr>
          <w:p w14:paraId="0A61FF9F" w14:textId="77777777" w:rsidR="00DC26D2" w:rsidRDefault="00AE6E29">
            <w:pPr>
              <w:jc w:val="right"/>
              <w:rPr>
                <w:sz w:val="20"/>
                <w:szCs w:val="20"/>
              </w:rPr>
            </w:pPr>
            <w:r>
              <w:rPr>
                <w:rFonts w:ascii="Arial" w:eastAsia="Arial" w:hAnsi="Arial" w:cs="Arial"/>
                <w:sz w:val="15"/>
                <w:szCs w:val="15"/>
              </w:rPr>
              <w:t>17,155</w:t>
            </w:r>
          </w:p>
        </w:tc>
        <w:tc>
          <w:tcPr>
            <w:tcW w:w="100" w:type="dxa"/>
            <w:shd w:val="clear" w:color="auto" w:fill="CFF0FC"/>
            <w:vAlign w:val="bottom"/>
          </w:tcPr>
          <w:p w14:paraId="6C983CAB" w14:textId="77777777" w:rsidR="00DC26D2" w:rsidRDefault="00DC26D2">
            <w:pPr>
              <w:rPr>
                <w:sz w:val="17"/>
                <w:szCs w:val="17"/>
              </w:rPr>
            </w:pPr>
          </w:p>
        </w:tc>
        <w:tc>
          <w:tcPr>
            <w:tcW w:w="0" w:type="dxa"/>
            <w:vAlign w:val="bottom"/>
          </w:tcPr>
          <w:p w14:paraId="275C5805" w14:textId="77777777" w:rsidR="00DC26D2" w:rsidRDefault="00DC26D2">
            <w:pPr>
              <w:rPr>
                <w:sz w:val="1"/>
                <w:szCs w:val="1"/>
              </w:rPr>
            </w:pPr>
          </w:p>
        </w:tc>
      </w:tr>
      <w:tr w:rsidR="00DC26D2" w14:paraId="634B4937" w14:textId="77777777">
        <w:trPr>
          <w:trHeight w:val="192"/>
        </w:trPr>
        <w:tc>
          <w:tcPr>
            <w:tcW w:w="7660" w:type="dxa"/>
            <w:vAlign w:val="bottom"/>
          </w:tcPr>
          <w:p w14:paraId="2DC1C8AC" w14:textId="77777777" w:rsidR="00DC26D2" w:rsidRDefault="00AE6E29">
            <w:pPr>
              <w:ind w:left="240"/>
              <w:rPr>
                <w:sz w:val="20"/>
                <w:szCs w:val="20"/>
              </w:rPr>
            </w:pPr>
            <w:r>
              <w:rPr>
                <w:rFonts w:ascii="Arial" w:eastAsia="Arial" w:hAnsi="Arial" w:cs="Arial"/>
                <w:sz w:val="15"/>
                <w:szCs w:val="15"/>
              </w:rPr>
              <w:t>Adjustments to reconcile net (loss) income to net cash provided by operating activities:</w:t>
            </w:r>
          </w:p>
        </w:tc>
        <w:tc>
          <w:tcPr>
            <w:tcW w:w="1000" w:type="dxa"/>
            <w:tcBorders>
              <w:top w:val="single" w:sz="8" w:space="0" w:color="auto"/>
            </w:tcBorders>
            <w:vAlign w:val="bottom"/>
          </w:tcPr>
          <w:p w14:paraId="7E3C4A45" w14:textId="77777777" w:rsidR="00DC26D2" w:rsidRDefault="00DC26D2">
            <w:pPr>
              <w:rPr>
                <w:sz w:val="16"/>
                <w:szCs w:val="16"/>
              </w:rPr>
            </w:pPr>
          </w:p>
        </w:tc>
        <w:tc>
          <w:tcPr>
            <w:tcW w:w="600" w:type="dxa"/>
            <w:tcBorders>
              <w:top w:val="single" w:sz="8" w:space="0" w:color="auto"/>
            </w:tcBorders>
            <w:vAlign w:val="bottom"/>
          </w:tcPr>
          <w:p w14:paraId="69FA2676" w14:textId="77777777" w:rsidR="00DC26D2" w:rsidRDefault="00DC26D2">
            <w:pPr>
              <w:rPr>
                <w:sz w:val="16"/>
                <w:szCs w:val="16"/>
              </w:rPr>
            </w:pPr>
          </w:p>
        </w:tc>
        <w:tc>
          <w:tcPr>
            <w:tcW w:w="280" w:type="dxa"/>
            <w:vAlign w:val="bottom"/>
          </w:tcPr>
          <w:p w14:paraId="3CA25E33" w14:textId="77777777" w:rsidR="00DC26D2" w:rsidRDefault="00DC26D2">
            <w:pPr>
              <w:rPr>
                <w:sz w:val="16"/>
                <w:szCs w:val="16"/>
              </w:rPr>
            </w:pPr>
          </w:p>
        </w:tc>
        <w:tc>
          <w:tcPr>
            <w:tcW w:w="1000" w:type="dxa"/>
            <w:tcBorders>
              <w:top w:val="single" w:sz="8" w:space="0" w:color="auto"/>
            </w:tcBorders>
            <w:vAlign w:val="bottom"/>
          </w:tcPr>
          <w:p w14:paraId="3C04A27E" w14:textId="77777777" w:rsidR="00DC26D2" w:rsidRDefault="00DC26D2">
            <w:pPr>
              <w:rPr>
                <w:sz w:val="16"/>
                <w:szCs w:val="16"/>
              </w:rPr>
            </w:pPr>
          </w:p>
        </w:tc>
        <w:tc>
          <w:tcPr>
            <w:tcW w:w="600" w:type="dxa"/>
            <w:tcBorders>
              <w:top w:val="single" w:sz="8" w:space="0" w:color="auto"/>
            </w:tcBorders>
            <w:vAlign w:val="bottom"/>
          </w:tcPr>
          <w:p w14:paraId="18DA9F0E" w14:textId="77777777" w:rsidR="00DC26D2" w:rsidRDefault="00DC26D2">
            <w:pPr>
              <w:rPr>
                <w:sz w:val="16"/>
                <w:szCs w:val="16"/>
              </w:rPr>
            </w:pPr>
          </w:p>
        </w:tc>
        <w:tc>
          <w:tcPr>
            <w:tcW w:w="100" w:type="dxa"/>
            <w:vAlign w:val="bottom"/>
          </w:tcPr>
          <w:p w14:paraId="1614A96A" w14:textId="77777777" w:rsidR="00DC26D2" w:rsidRDefault="00DC26D2">
            <w:pPr>
              <w:rPr>
                <w:sz w:val="16"/>
                <w:szCs w:val="16"/>
              </w:rPr>
            </w:pPr>
          </w:p>
        </w:tc>
        <w:tc>
          <w:tcPr>
            <w:tcW w:w="0" w:type="dxa"/>
            <w:vAlign w:val="bottom"/>
          </w:tcPr>
          <w:p w14:paraId="31B40C5E" w14:textId="77777777" w:rsidR="00DC26D2" w:rsidRDefault="00DC26D2">
            <w:pPr>
              <w:rPr>
                <w:sz w:val="1"/>
                <w:szCs w:val="1"/>
              </w:rPr>
            </w:pPr>
          </w:p>
        </w:tc>
      </w:tr>
      <w:tr w:rsidR="00DC26D2" w14:paraId="4A4D91EB" w14:textId="77777777">
        <w:trPr>
          <w:trHeight w:val="206"/>
        </w:trPr>
        <w:tc>
          <w:tcPr>
            <w:tcW w:w="7660" w:type="dxa"/>
            <w:shd w:val="clear" w:color="auto" w:fill="CFF0FC"/>
            <w:vAlign w:val="bottom"/>
          </w:tcPr>
          <w:p w14:paraId="5A449F5E" w14:textId="77777777" w:rsidR="00DC26D2" w:rsidRDefault="00AE6E29">
            <w:pPr>
              <w:ind w:left="460"/>
              <w:rPr>
                <w:sz w:val="20"/>
                <w:szCs w:val="20"/>
              </w:rPr>
            </w:pPr>
            <w:r>
              <w:rPr>
                <w:rFonts w:ascii="Arial" w:eastAsia="Arial" w:hAnsi="Arial" w:cs="Arial"/>
                <w:sz w:val="15"/>
                <w:szCs w:val="15"/>
              </w:rPr>
              <w:t>Depreciation expense (1)</w:t>
            </w:r>
          </w:p>
        </w:tc>
        <w:tc>
          <w:tcPr>
            <w:tcW w:w="1000" w:type="dxa"/>
            <w:shd w:val="clear" w:color="auto" w:fill="CFF0FC"/>
            <w:vAlign w:val="bottom"/>
          </w:tcPr>
          <w:p w14:paraId="15A2B191" w14:textId="77777777" w:rsidR="00DC26D2" w:rsidRDefault="00DC26D2">
            <w:pPr>
              <w:rPr>
                <w:sz w:val="17"/>
                <w:szCs w:val="17"/>
              </w:rPr>
            </w:pPr>
          </w:p>
        </w:tc>
        <w:tc>
          <w:tcPr>
            <w:tcW w:w="600" w:type="dxa"/>
            <w:shd w:val="clear" w:color="auto" w:fill="CFF0FC"/>
            <w:vAlign w:val="bottom"/>
          </w:tcPr>
          <w:p w14:paraId="1D82C80B" w14:textId="77777777" w:rsidR="00DC26D2" w:rsidRDefault="00AE6E29">
            <w:pPr>
              <w:jc w:val="right"/>
              <w:rPr>
                <w:sz w:val="20"/>
                <w:szCs w:val="20"/>
              </w:rPr>
            </w:pPr>
            <w:r>
              <w:rPr>
                <w:rFonts w:ascii="Arial" w:eastAsia="Arial" w:hAnsi="Arial" w:cs="Arial"/>
                <w:sz w:val="15"/>
                <w:szCs w:val="15"/>
              </w:rPr>
              <w:t>66,834</w:t>
            </w:r>
          </w:p>
        </w:tc>
        <w:tc>
          <w:tcPr>
            <w:tcW w:w="280" w:type="dxa"/>
            <w:shd w:val="clear" w:color="auto" w:fill="CFF0FC"/>
            <w:vAlign w:val="bottom"/>
          </w:tcPr>
          <w:p w14:paraId="3D410299" w14:textId="77777777" w:rsidR="00DC26D2" w:rsidRDefault="00DC26D2">
            <w:pPr>
              <w:rPr>
                <w:sz w:val="17"/>
                <w:szCs w:val="17"/>
              </w:rPr>
            </w:pPr>
          </w:p>
        </w:tc>
        <w:tc>
          <w:tcPr>
            <w:tcW w:w="1000" w:type="dxa"/>
            <w:shd w:val="clear" w:color="auto" w:fill="CFF0FC"/>
            <w:vAlign w:val="bottom"/>
          </w:tcPr>
          <w:p w14:paraId="020D6EB1" w14:textId="77777777" w:rsidR="00DC26D2" w:rsidRDefault="00DC26D2">
            <w:pPr>
              <w:rPr>
                <w:sz w:val="17"/>
                <w:szCs w:val="17"/>
              </w:rPr>
            </w:pPr>
          </w:p>
        </w:tc>
        <w:tc>
          <w:tcPr>
            <w:tcW w:w="600" w:type="dxa"/>
            <w:shd w:val="clear" w:color="auto" w:fill="CFF0FC"/>
            <w:vAlign w:val="bottom"/>
          </w:tcPr>
          <w:p w14:paraId="585C3E3D" w14:textId="77777777" w:rsidR="00DC26D2" w:rsidRDefault="00AE6E29">
            <w:pPr>
              <w:jc w:val="right"/>
              <w:rPr>
                <w:sz w:val="20"/>
                <w:szCs w:val="20"/>
              </w:rPr>
            </w:pPr>
            <w:r>
              <w:rPr>
                <w:rFonts w:ascii="Arial" w:eastAsia="Arial" w:hAnsi="Arial" w:cs="Arial"/>
                <w:sz w:val="15"/>
                <w:szCs w:val="15"/>
              </w:rPr>
              <w:t>62,464</w:t>
            </w:r>
          </w:p>
        </w:tc>
        <w:tc>
          <w:tcPr>
            <w:tcW w:w="100" w:type="dxa"/>
            <w:shd w:val="clear" w:color="auto" w:fill="CFF0FC"/>
            <w:vAlign w:val="bottom"/>
          </w:tcPr>
          <w:p w14:paraId="65CC7E01" w14:textId="77777777" w:rsidR="00DC26D2" w:rsidRDefault="00DC26D2">
            <w:pPr>
              <w:rPr>
                <w:sz w:val="17"/>
                <w:szCs w:val="17"/>
              </w:rPr>
            </w:pPr>
          </w:p>
        </w:tc>
        <w:tc>
          <w:tcPr>
            <w:tcW w:w="0" w:type="dxa"/>
            <w:vAlign w:val="bottom"/>
          </w:tcPr>
          <w:p w14:paraId="710AE705" w14:textId="77777777" w:rsidR="00DC26D2" w:rsidRDefault="00DC26D2">
            <w:pPr>
              <w:rPr>
                <w:sz w:val="1"/>
                <w:szCs w:val="1"/>
              </w:rPr>
            </w:pPr>
          </w:p>
        </w:tc>
      </w:tr>
      <w:tr w:rsidR="00DC26D2" w14:paraId="3D790EA3" w14:textId="77777777">
        <w:trPr>
          <w:trHeight w:val="200"/>
        </w:trPr>
        <w:tc>
          <w:tcPr>
            <w:tcW w:w="7660" w:type="dxa"/>
            <w:vAlign w:val="bottom"/>
          </w:tcPr>
          <w:p w14:paraId="1CE3BBD1" w14:textId="77777777" w:rsidR="00DC26D2" w:rsidRDefault="00AE6E29">
            <w:pPr>
              <w:ind w:left="460"/>
              <w:rPr>
                <w:sz w:val="20"/>
                <w:szCs w:val="20"/>
              </w:rPr>
            </w:pPr>
            <w:r>
              <w:rPr>
                <w:rFonts w:ascii="Arial" w:eastAsia="Arial" w:hAnsi="Arial" w:cs="Arial"/>
                <w:sz w:val="15"/>
                <w:szCs w:val="15"/>
              </w:rPr>
              <w:t xml:space="preserve">Bad </w:t>
            </w:r>
            <w:r>
              <w:rPr>
                <w:rFonts w:ascii="Arial" w:eastAsia="Arial" w:hAnsi="Arial" w:cs="Arial"/>
                <w:sz w:val="15"/>
                <w:szCs w:val="15"/>
              </w:rPr>
              <w:t>debt expense, net</w:t>
            </w:r>
          </w:p>
        </w:tc>
        <w:tc>
          <w:tcPr>
            <w:tcW w:w="1000" w:type="dxa"/>
            <w:vAlign w:val="bottom"/>
          </w:tcPr>
          <w:p w14:paraId="67A8F36D" w14:textId="77777777" w:rsidR="00DC26D2" w:rsidRDefault="00DC26D2">
            <w:pPr>
              <w:rPr>
                <w:sz w:val="17"/>
                <w:szCs w:val="17"/>
              </w:rPr>
            </w:pPr>
          </w:p>
        </w:tc>
        <w:tc>
          <w:tcPr>
            <w:tcW w:w="600" w:type="dxa"/>
            <w:vAlign w:val="bottom"/>
          </w:tcPr>
          <w:p w14:paraId="578F86C5" w14:textId="77777777" w:rsidR="00DC26D2" w:rsidRDefault="00AE6E29">
            <w:pPr>
              <w:jc w:val="right"/>
              <w:rPr>
                <w:sz w:val="20"/>
                <w:szCs w:val="20"/>
              </w:rPr>
            </w:pPr>
            <w:r>
              <w:rPr>
                <w:rFonts w:ascii="Arial" w:eastAsia="Arial" w:hAnsi="Arial" w:cs="Arial"/>
                <w:sz w:val="15"/>
                <w:szCs w:val="15"/>
              </w:rPr>
              <w:t>2,045</w:t>
            </w:r>
          </w:p>
        </w:tc>
        <w:tc>
          <w:tcPr>
            <w:tcW w:w="280" w:type="dxa"/>
            <w:vAlign w:val="bottom"/>
          </w:tcPr>
          <w:p w14:paraId="38321C2B" w14:textId="77777777" w:rsidR="00DC26D2" w:rsidRDefault="00DC26D2">
            <w:pPr>
              <w:rPr>
                <w:sz w:val="17"/>
                <w:szCs w:val="17"/>
              </w:rPr>
            </w:pPr>
          </w:p>
        </w:tc>
        <w:tc>
          <w:tcPr>
            <w:tcW w:w="1000" w:type="dxa"/>
            <w:vAlign w:val="bottom"/>
          </w:tcPr>
          <w:p w14:paraId="756F66F9" w14:textId="77777777" w:rsidR="00DC26D2" w:rsidRDefault="00DC26D2">
            <w:pPr>
              <w:rPr>
                <w:sz w:val="17"/>
                <w:szCs w:val="17"/>
              </w:rPr>
            </w:pPr>
          </w:p>
        </w:tc>
        <w:tc>
          <w:tcPr>
            <w:tcW w:w="600" w:type="dxa"/>
            <w:vAlign w:val="bottom"/>
          </w:tcPr>
          <w:p w14:paraId="4DCE57FD" w14:textId="77777777" w:rsidR="00DC26D2" w:rsidRDefault="00AE6E29">
            <w:pPr>
              <w:jc w:val="right"/>
              <w:rPr>
                <w:sz w:val="20"/>
                <w:szCs w:val="20"/>
              </w:rPr>
            </w:pPr>
            <w:r>
              <w:rPr>
                <w:rFonts w:ascii="Arial" w:eastAsia="Arial" w:hAnsi="Arial" w:cs="Arial"/>
                <w:sz w:val="15"/>
                <w:szCs w:val="15"/>
              </w:rPr>
              <w:t>159</w:t>
            </w:r>
          </w:p>
        </w:tc>
        <w:tc>
          <w:tcPr>
            <w:tcW w:w="100" w:type="dxa"/>
            <w:vAlign w:val="bottom"/>
          </w:tcPr>
          <w:p w14:paraId="001276BB" w14:textId="77777777" w:rsidR="00DC26D2" w:rsidRDefault="00DC26D2">
            <w:pPr>
              <w:rPr>
                <w:sz w:val="17"/>
                <w:szCs w:val="17"/>
              </w:rPr>
            </w:pPr>
          </w:p>
        </w:tc>
        <w:tc>
          <w:tcPr>
            <w:tcW w:w="0" w:type="dxa"/>
            <w:vAlign w:val="bottom"/>
          </w:tcPr>
          <w:p w14:paraId="5F619409" w14:textId="77777777" w:rsidR="00DC26D2" w:rsidRDefault="00DC26D2">
            <w:pPr>
              <w:rPr>
                <w:sz w:val="1"/>
                <w:szCs w:val="1"/>
              </w:rPr>
            </w:pPr>
          </w:p>
        </w:tc>
      </w:tr>
      <w:tr w:rsidR="00DC26D2" w14:paraId="435F368F" w14:textId="77777777">
        <w:trPr>
          <w:trHeight w:val="206"/>
        </w:trPr>
        <w:tc>
          <w:tcPr>
            <w:tcW w:w="7660" w:type="dxa"/>
            <w:shd w:val="clear" w:color="auto" w:fill="CFF0FC"/>
            <w:vAlign w:val="bottom"/>
          </w:tcPr>
          <w:p w14:paraId="683363DF" w14:textId="77777777" w:rsidR="00DC26D2" w:rsidRDefault="00AE6E29">
            <w:pPr>
              <w:ind w:left="460"/>
              <w:rPr>
                <w:sz w:val="20"/>
                <w:szCs w:val="20"/>
              </w:rPr>
            </w:pPr>
            <w:r>
              <w:rPr>
                <w:rFonts w:ascii="Arial" w:eastAsia="Arial" w:hAnsi="Arial" w:cs="Arial"/>
                <w:sz w:val="15"/>
                <w:szCs w:val="15"/>
              </w:rPr>
              <w:t>Container recovery from lessee default, net (2)</w:t>
            </w:r>
          </w:p>
        </w:tc>
        <w:tc>
          <w:tcPr>
            <w:tcW w:w="1000" w:type="dxa"/>
            <w:shd w:val="clear" w:color="auto" w:fill="CFF0FC"/>
            <w:vAlign w:val="bottom"/>
          </w:tcPr>
          <w:p w14:paraId="168B47FE" w14:textId="77777777" w:rsidR="00DC26D2" w:rsidRDefault="00DC26D2">
            <w:pPr>
              <w:rPr>
                <w:sz w:val="17"/>
                <w:szCs w:val="17"/>
              </w:rPr>
            </w:pPr>
          </w:p>
        </w:tc>
        <w:tc>
          <w:tcPr>
            <w:tcW w:w="880" w:type="dxa"/>
            <w:gridSpan w:val="2"/>
            <w:shd w:val="clear" w:color="auto" w:fill="CFF0FC"/>
            <w:vAlign w:val="bottom"/>
          </w:tcPr>
          <w:p w14:paraId="785596EA" w14:textId="77777777" w:rsidR="00DC26D2" w:rsidRDefault="00AE6E29">
            <w:pPr>
              <w:ind w:right="220"/>
              <w:jc w:val="right"/>
              <w:rPr>
                <w:sz w:val="20"/>
                <w:szCs w:val="20"/>
              </w:rPr>
            </w:pPr>
            <w:r>
              <w:rPr>
                <w:rFonts w:ascii="Arial" w:eastAsia="Arial" w:hAnsi="Arial" w:cs="Arial"/>
                <w:sz w:val="15"/>
                <w:szCs w:val="15"/>
              </w:rPr>
              <w:t>(1)</w:t>
            </w:r>
          </w:p>
        </w:tc>
        <w:tc>
          <w:tcPr>
            <w:tcW w:w="1000" w:type="dxa"/>
            <w:shd w:val="clear" w:color="auto" w:fill="CFF0FC"/>
            <w:vAlign w:val="bottom"/>
          </w:tcPr>
          <w:p w14:paraId="068B7F54" w14:textId="77777777" w:rsidR="00DC26D2" w:rsidRDefault="00DC26D2">
            <w:pPr>
              <w:rPr>
                <w:sz w:val="17"/>
                <w:szCs w:val="17"/>
              </w:rPr>
            </w:pPr>
          </w:p>
        </w:tc>
        <w:tc>
          <w:tcPr>
            <w:tcW w:w="700" w:type="dxa"/>
            <w:gridSpan w:val="2"/>
            <w:shd w:val="clear" w:color="auto" w:fill="CFF0FC"/>
            <w:vAlign w:val="bottom"/>
          </w:tcPr>
          <w:p w14:paraId="30A077C8" w14:textId="77777777" w:rsidR="00DC26D2" w:rsidRDefault="00AE6E29">
            <w:pPr>
              <w:ind w:right="40"/>
              <w:jc w:val="right"/>
              <w:rPr>
                <w:sz w:val="20"/>
                <w:szCs w:val="20"/>
              </w:rPr>
            </w:pPr>
            <w:r>
              <w:rPr>
                <w:rFonts w:ascii="Arial" w:eastAsia="Arial" w:hAnsi="Arial" w:cs="Arial"/>
                <w:sz w:val="15"/>
                <w:szCs w:val="15"/>
              </w:rPr>
              <w:t>(720)</w:t>
            </w:r>
          </w:p>
        </w:tc>
        <w:tc>
          <w:tcPr>
            <w:tcW w:w="0" w:type="dxa"/>
            <w:vAlign w:val="bottom"/>
          </w:tcPr>
          <w:p w14:paraId="17200B53" w14:textId="77777777" w:rsidR="00DC26D2" w:rsidRDefault="00DC26D2">
            <w:pPr>
              <w:rPr>
                <w:sz w:val="1"/>
                <w:szCs w:val="1"/>
              </w:rPr>
            </w:pPr>
          </w:p>
        </w:tc>
      </w:tr>
      <w:tr w:rsidR="00DC26D2" w14:paraId="27D0231E" w14:textId="77777777">
        <w:trPr>
          <w:trHeight w:val="200"/>
        </w:trPr>
        <w:tc>
          <w:tcPr>
            <w:tcW w:w="7660" w:type="dxa"/>
            <w:vAlign w:val="bottom"/>
          </w:tcPr>
          <w:p w14:paraId="36BCE9C3" w14:textId="77777777" w:rsidR="00DC26D2" w:rsidRDefault="00AE6E29">
            <w:pPr>
              <w:ind w:left="460"/>
              <w:rPr>
                <w:sz w:val="20"/>
                <w:szCs w:val="20"/>
              </w:rPr>
            </w:pPr>
            <w:r>
              <w:rPr>
                <w:rFonts w:ascii="Arial" w:eastAsia="Arial" w:hAnsi="Arial" w:cs="Arial"/>
                <w:sz w:val="15"/>
                <w:szCs w:val="15"/>
              </w:rPr>
              <w:t>Unrealized loss on derivative instruments, net</w:t>
            </w:r>
          </w:p>
        </w:tc>
        <w:tc>
          <w:tcPr>
            <w:tcW w:w="1000" w:type="dxa"/>
            <w:vAlign w:val="bottom"/>
          </w:tcPr>
          <w:p w14:paraId="0860A134" w14:textId="77777777" w:rsidR="00DC26D2" w:rsidRDefault="00DC26D2">
            <w:pPr>
              <w:rPr>
                <w:sz w:val="17"/>
                <w:szCs w:val="17"/>
              </w:rPr>
            </w:pPr>
          </w:p>
        </w:tc>
        <w:tc>
          <w:tcPr>
            <w:tcW w:w="600" w:type="dxa"/>
            <w:vAlign w:val="bottom"/>
          </w:tcPr>
          <w:p w14:paraId="7E1506AD" w14:textId="77777777" w:rsidR="00DC26D2" w:rsidRDefault="00AE6E29">
            <w:pPr>
              <w:jc w:val="right"/>
              <w:rPr>
                <w:sz w:val="20"/>
                <w:szCs w:val="20"/>
              </w:rPr>
            </w:pPr>
            <w:r>
              <w:rPr>
                <w:rFonts w:ascii="Arial" w:eastAsia="Arial" w:hAnsi="Arial" w:cs="Arial"/>
                <w:sz w:val="15"/>
                <w:szCs w:val="15"/>
              </w:rPr>
              <w:t>14,937</w:t>
            </w:r>
          </w:p>
        </w:tc>
        <w:tc>
          <w:tcPr>
            <w:tcW w:w="280" w:type="dxa"/>
            <w:vAlign w:val="bottom"/>
          </w:tcPr>
          <w:p w14:paraId="07AE234C" w14:textId="77777777" w:rsidR="00DC26D2" w:rsidRDefault="00DC26D2">
            <w:pPr>
              <w:rPr>
                <w:sz w:val="17"/>
                <w:szCs w:val="17"/>
              </w:rPr>
            </w:pPr>
          </w:p>
        </w:tc>
        <w:tc>
          <w:tcPr>
            <w:tcW w:w="1000" w:type="dxa"/>
            <w:vAlign w:val="bottom"/>
          </w:tcPr>
          <w:p w14:paraId="3E8CC53E" w14:textId="77777777" w:rsidR="00DC26D2" w:rsidRDefault="00DC26D2">
            <w:pPr>
              <w:rPr>
                <w:sz w:val="17"/>
                <w:szCs w:val="17"/>
              </w:rPr>
            </w:pPr>
          </w:p>
        </w:tc>
        <w:tc>
          <w:tcPr>
            <w:tcW w:w="600" w:type="dxa"/>
            <w:vAlign w:val="bottom"/>
          </w:tcPr>
          <w:p w14:paraId="3977C2ED" w14:textId="77777777" w:rsidR="00DC26D2" w:rsidRDefault="00AE6E29">
            <w:pPr>
              <w:jc w:val="right"/>
              <w:rPr>
                <w:sz w:val="20"/>
                <w:szCs w:val="20"/>
              </w:rPr>
            </w:pPr>
            <w:r>
              <w:rPr>
                <w:rFonts w:ascii="Arial" w:eastAsia="Arial" w:hAnsi="Arial" w:cs="Arial"/>
                <w:sz w:val="15"/>
                <w:szCs w:val="15"/>
              </w:rPr>
              <w:t>5,738</w:t>
            </w:r>
          </w:p>
        </w:tc>
        <w:tc>
          <w:tcPr>
            <w:tcW w:w="100" w:type="dxa"/>
            <w:vAlign w:val="bottom"/>
          </w:tcPr>
          <w:p w14:paraId="427DCB0D" w14:textId="77777777" w:rsidR="00DC26D2" w:rsidRDefault="00DC26D2">
            <w:pPr>
              <w:rPr>
                <w:sz w:val="17"/>
                <w:szCs w:val="17"/>
              </w:rPr>
            </w:pPr>
          </w:p>
        </w:tc>
        <w:tc>
          <w:tcPr>
            <w:tcW w:w="0" w:type="dxa"/>
            <w:vAlign w:val="bottom"/>
          </w:tcPr>
          <w:p w14:paraId="6EE37A1A" w14:textId="77777777" w:rsidR="00DC26D2" w:rsidRDefault="00DC26D2">
            <w:pPr>
              <w:rPr>
                <w:sz w:val="1"/>
                <w:szCs w:val="1"/>
              </w:rPr>
            </w:pPr>
          </w:p>
        </w:tc>
      </w:tr>
      <w:tr w:rsidR="00DC26D2" w14:paraId="0D94FC37" w14:textId="77777777">
        <w:trPr>
          <w:trHeight w:val="198"/>
        </w:trPr>
        <w:tc>
          <w:tcPr>
            <w:tcW w:w="7660" w:type="dxa"/>
            <w:shd w:val="clear" w:color="auto" w:fill="CFF0FC"/>
            <w:vAlign w:val="bottom"/>
          </w:tcPr>
          <w:p w14:paraId="76E0107C" w14:textId="77777777" w:rsidR="00DC26D2" w:rsidRDefault="00AE6E29">
            <w:pPr>
              <w:ind w:left="460"/>
              <w:rPr>
                <w:sz w:val="20"/>
                <w:szCs w:val="20"/>
              </w:rPr>
            </w:pPr>
            <w:r>
              <w:rPr>
                <w:rFonts w:ascii="Arial" w:eastAsia="Arial" w:hAnsi="Arial" w:cs="Arial"/>
                <w:sz w:val="15"/>
                <w:szCs w:val="15"/>
              </w:rPr>
              <w:t>Amortization and write-off of unamortized deferred debt issuance costs and</w:t>
            </w:r>
          </w:p>
        </w:tc>
        <w:tc>
          <w:tcPr>
            <w:tcW w:w="1000" w:type="dxa"/>
            <w:shd w:val="clear" w:color="auto" w:fill="CFF0FC"/>
            <w:vAlign w:val="bottom"/>
          </w:tcPr>
          <w:p w14:paraId="0CE5560B" w14:textId="77777777" w:rsidR="00DC26D2" w:rsidRDefault="00DC26D2">
            <w:pPr>
              <w:rPr>
                <w:sz w:val="17"/>
                <w:szCs w:val="17"/>
              </w:rPr>
            </w:pPr>
          </w:p>
        </w:tc>
        <w:tc>
          <w:tcPr>
            <w:tcW w:w="600" w:type="dxa"/>
            <w:shd w:val="clear" w:color="auto" w:fill="CFF0FC"/>
            <w:vAlign w:val="bottom"/>
          </w:tcPr>
          <w:p w14:paraId="5522942D" w14:textId="77777777" w:rsidR="00DC26D2" w:rsidRDefault="00DC26D2">
            <w:pPr>
              <w:rPr>
                <w:sz w:val="17"/>
                <w:szCs w:val="17"/>
              </w:rPr>
            </w:pPr>
          </w:p>
        </w:tc>
        <w:tc>
          <w:tcPr>
            <w:tcW w:w="280" w:type="dxa"/>
            <w:shd w:val="clear" w:color="auto" w:fill="CFF0FC"/>
            <w:vAlign w:val="bottom"/>
          </w:tcPr>
          <w:p w14:paraId="2A9B5452" w14:textId="77777777" w:rsidR="00DC26D2" w:rsidRDefault="00DC26D2">
            <w:pPr>
              <w:rPr>
                <w:sz w:val="17"/>
                <w:szCs w:val="17"/>
              </w:rPr>
            </w:pPr>
          </w:p>
        </w:tc>
        <w:tc>
          <w:tcPr>
            <w:tcW w:w="1000" w:type="dxa"/>
            <w:shd w:val="clear" w:color="auto" w:fill="CFF0FC"/>
            <w:vAlign w:val="bottom"/>
          </w:tcPr>
          <w:p w14:paraId="23FE9CB1" w14:textId="77777777" w:rsidR="00DC26D2" w:rsidRDefault="00DC26D2">
            <w:pPr>
              <w:rPr>
                <w:sz w:val="17"/>
                <w:szCs w:val="17"/>
              </w:rPr>
            </w:pPr>
          </w:p>
        </w:tc>
        <w:tc>
          <w:tcPr>
            <w:tcW w:w="600" w:type="dxa"/>
            <w:shd w:val="clear" w:color="auto" w:fill="CFF0FC"/>
            <w:vAlign w:val="bottom"/>
          </w:tcPr>
          <w:p w14:paraId="79CDF00A" w14:textId="77777777" w:rsidR="00DC26D2" w:rsidRDefault="00DC26D2">
            <w:pPr>
              <w:rPr>
                <w:sz w:val="17"/>
                <w:szCs w:val="17"/>
              </w:rPr>
            </w:pPr>
          </w:p>
        </w:tc>
        <w:tc>
          <w:tcPr>
            <w:tcW w:w="100" w:type="dxa"/>
            <w:shd w:val="clear" w:color="auto" w:fill="CFF0FC"/>
            <w:vAlign w:val="bottom"/>
          </w:tcPr>
          <w:p w14:paraId="6C7EA33F" w14:textId="77777777" w:rsidR="00DC26D2" w:rsidRDefault="00DC26D2">
            <w:pPr>
              <w:rPr>
                <w:sz w:val="17"/>
                <w:szCs w:val="17"/>
              </w:rPr>
            </w:pPr>
          </w:p>
        </w:tc>
        <w:tc>
          <w:tcPr>
            <w:tcW w:w="0" w:type="dxa"/>
            <w:vAlign w:val="bottom"/>
          </w:tcPr>
          <w:p w14:paraId="51498C37" w14:textId="77777777" w:rsidR="00DC26D2" w:rsidRDefault="00DC26D2">
            <w:pPr>
              <w:rPr>
                <w:sz w:val="1"/>
                <w:szCs w:val="1"/>
              </w:rPr>
            </w:pPr>
          </w:p>
        </w:tc>
      </w:tr>
      <w:tr w:rsidR="00DC26D2" w14:paraId="0A4D8777" w14:textId="77777777">
        <w:trPr>
          <w:trHeight w:val="198"/>
        </w:trPr>
        <w:tc>
          <w:tcPr>
            <w:tcW w:w="7660" w:type="dxa"/>
            <w:shd w:val="clear" w:color="auto" w:fill="CFF0FC"/>
            <w:vAlign w:val="bottom"/>
          </w:tcPr>
          <w:p w14:paraId="279C827A" w14:textId="77777777" w:rsidR="00DC26D2" w:rsidRDefault="00AE6E29">
            <w:pPr>
              <w:ind w:left="580"/>
              <w:rPr>
                <w:sz w:val="20"/>
                <w:szCs w:val="20"/>
              </w:rPr>
            </w:pPr>
            <w:r>
              <w:rPr>
                <w:rFonts w:ascii="Arial" w:eastAsia="Arial" w:hAnsi="Arial" w:cs="Arial"/>
                <w:sz w:val="15"/>
                <w:szCs w:val="15"/>
              </w:rPr>
              <w:t>accretion of bond discounts</w:t>
            </w:r>
          </w:p>
        </w:tc>
        <w:tc>
          <w:tcPr>
            <w:tcW w:w="1000" w:type="dxa"/>
            <w:shd w:val="clear" w:color="auto" w:fill="CFF0FC"/>
            <w:vAlign w:val="bottom"/>
          </w:tcPr>
          <w:p w14:paraId="3A465A83" w14:textId="77777777" w:rsidR="00DC26D2" w:rsidRDefault="00DC26D2">
            <w:pPr>
              <w:rPr>
                <w:sz w:val="17"/>
                <w:szCs w:val="17"/>
              </w:rPr>
            </w:pPr>
          </w:p>
        </w:tc>
        <w:tc>
          <w:tcPr>
            <w:tcW w:w="600" w:type="dxa"/>
            <w:shd w:val="clear" w:color="auto" w:fill="CFF0FC"/>
            <w:vAlign w:val="bottom"/>
          </w:tcPr>
          <w:p w14:paraId="380B256A" w14:textId="77777777" w:rsidR="00DC26D2" w:rsidRDefault="00AE6E29">
            <w:pPr>
              <w:jc w:val="right"/>
              <w:rPr>
                <w:sz w:val="20"/>
                <w:szCs w:val="20"/>
              </w:rPr>
            </w:pPr>
            <w:r>
              <w:rPr>
                <w:rFonts w:ascii="Arial" w:eastAsia="Arial" w:hAnsi="Arial" w:cs="Arial"/>
                <w:sz w:val="15"/>
                <w:szCs w:val="15"/>
              </w:rPr>
              <w:t>2,183</w:t>
            </w:r>
          </w:p>
        </w:tc>
        <w:tc>
          <w:tcPr>
            <w:tcW w:w="280" w:type="dxa"/>
            <w:shd w:val="clear" w:color="auto" w:fill="CFF0FC"/>
            <w:vAlign w:val="bottom"/>
          </w:tcPr>
          <w:p w14:paraId="1EA71479" w14:textId="77777777" w:rsidR="00DC26D2" w:rsidRDefault="00DC26D2">
            <w:pPr>
              <w:rPr>
                <w:sz w:val="17"/>
                <w:szCs w:val="17"/>
              </w:rPr>
            </w:pPr>
          </w:p>
        </w:tc>
        <w:tc>
          <w:tcPr>
            <w:tcW w:w="1000" w:type="dxa"/>
            <w:shd w:val="clear" w:color="auto" w:fill="CFF0FC"/>
            <w:vAlign w:val="bottom"/>
          </w:tcPr>
          <w:p w14:paraId="0AC92BF2" w14:textId="77777777" w:rsidR="00DC26D2" w:rsidRDefault="00DC26D2">
            <w:pPr>
              <w:rPr>
                <w:sz w:val="17"/>
                <w:szCs w:val="17"/>
              </w:rPr>
            </w:pPr>
          </w:p>
        </w:tc>
        <w:tc>
          <w:tcPr>
            <w:tcW w:w="600" w:type="dxa"/>
            <w:shd w:val="clear" w:color="auto" w:fill="CFF0FC"/>
            <w:vAlign w:val="bottom"/>
          </w:tcPr>
          <w:p w14:paraId="62A7890D" w14:textId="77777777" w:rsidR="00DC26D2" w:rsidRDefault="00AE6E29">
            <w:pPr>
              <w:jc w:val="right"/>
              <w:rPr>
                <w:sz w:val="20"/>
                <w:szCs w:val="20"/>
              </w:rPr>
            </w:pPr>
            <w:r>
              <w:rPr>
                <w:rFonts w:ascii="Arial" w:eastAsia="Arial" w:hAnsi="Arial" w:cs="Arial"/>
                <w:sz w:val="15"/>
                <w:szCs w:val="15"/>
              </w:rPr>
              <w:t>1,870</w:t>
            </w:r>
          </w:p>
        </w:tc>
        <w:tc>
          <w:tcPr>
            <w:tcW w:w="100" w:type="dxa"/>
            <w:shd w:val="clear" w:color="auto" w:fill="CFF0FC"/>
            <w:vAlign w:val="bottom"/>
          </w:tcPr>
          <w:p w14:paraId="5041A305" w14:textId="77777777" w:rsidR="00DC26D2" w:rsidRDefault="00DC26D2">
            <w:pPr>
              <w:rPr>
                <w:sz w:val="17"/>
                <w:szCs w:val="17"/>
              </w:rPr>
            </w:pPr>
          </w:p>
        </w:tc>
        <w:tc>
          <w:tcPr>
            <w:tcW w:w="0" w:type="dxa"/>
            <w:vAlign w:val="bottom"/>
          </w:tcPr>
          <w:p w14:paraId="0117D4DB" w14:textId="77777777" w:rsidR="00DC26D2" w:rsidRDefault="00DC26D2">
            <w:pPr>
              <w:rPr>
                <w:sz w:val="1"/>
                <w:szCs w:val="1"/>
              </w:rPr>
            </w:pPr>
          </w:p>
        </w:tc>
      </w:tr>
      <w:tr w:rsidR="00DC26D2" w14:paraId="7DCE9FB4" w14:textId="77777777">
        <w:trPr>
          <w:trHeight w:val="200"/>
        </w:trPr>
        <w:tc>
          <w:tcPr>
            <w:tcW w:w="7660" w:type="dxa"/>
            <w:vAlign w:val="bottom"/>
          </w:tcPr>
          <w:p w14:paraId="5B5292A8" w14:textId="77777777" w:rsidR="00DC26D2" w:rsidRDefault="00AE6E29">
            <w:pPr>
              <w:ind w:left="460"/>
              <w:rPr>
                <w:sz w:val="20"/>
                <w:szCs w:val="20"/>
              </w:rPr>
            </w:pPr>
            <w:r>
              <w:rPr>
                <w:rFonts w:ascii="Arial" w:eastAsia="Arial" w:hAnsi="Arial" w:cs="Arial"/>
                <w:sz w:val="15"/>
                <w:szCs w:val="15"/>
              </w:rPr>
              <w:t>Amortization of intangible assets</w:t>
            </w:r>
          </w:p>
        </w:tc>
        <w:tc>
          <w:tcPr>
            <w:tcW w:w="1000" w:type="dxa"/>
            <w:vAlign w:val="bottom"/>
          </w:tcPr>
          <w:p w14:paraId="09D125BE" w14:textId="77777777" w:rsidR="00DC26D2" w:rsidRDefault="00DC26D2">
            <w:pPr>
              <w:rPr>
                <w:sz w:val="17"/>
                <w:szCs w:val="17"/>
              </w:rPr>
            </w:pPr>
          </w:p>
        </w:tc>
        <w:tc>
          <w:tcPr>
            <w:tcW w:w="600" w:type="dxa"/>
            <w:vAlign w:val="bottom"/>
          </w:tcPr>
          <w:p w14:paraId="37A198A1" w14:textId="77777777" w:rsidR="00DC26D2" w:rsidRDefault="00AE6E29">
            <w:pPr>
              <w:jc w:val="right"/>
              <w:rPr>
                <w:sz w:val="20"/>
                <w:szCs w:val="20"/>
              </w:rPr>
            </w:pPr>
            <w:r>
              <w:rPr>
                <w:rFonts w:ascii="Arial" w:eastAsia="Arial" w:hAnsi="Arial" w:cs="Arial"/>
                <w:sz w:val="15"/>
                <w:szCs w:val="15"/>
              </w:rPr>
              <w:t>564</w:t>
            </w:r>
          </w:p>
        </w:tc>
        <w:tc>
          <w:tcPr>
            <w:tcW w:w="280" w:type="dxa"/>
            <w:vAlign w:val="bottom"/>
          </w:tcPr>
          <w:p w14:paraId="4D693194" w14:textId="77777777" w:rsidR="00DC26D2" w:rsidRDefault="00DC26D2">
            <w:pPr>
              <w:rPr>
                <w:sz w:val="17"/>
                <w:szCs w:val="17"/>
              </w:rPr>
            </w:pPr>
          </w:p>
        </w:tc>
        <w:tc>
          <w:tcPr>
            <w:tcW w:w="1000" w:type="dxa"/>
            <w:vAlign w:val="bottom"/>
          </w:tcPr>
          <w:p w14:paraId="579FD37B" w14:textId="77777777" w:rsidR="00DC26D2" w:rsidRDefault="00DC26D2">
            <w:pPr>
              <w:rPr>
                <w:sz w:val="17"/>
                <w:szCs w:val="17"/>
              </w:rPr>
            </w:pPr>
          </w:p>
        </w:tc>
        <w:tc>
          <w:tcPr>
            <w:tcW w:w="600" w:type="dxa"/>
            <w:vAlign w:val="bottom"/>
          </w:tcPr>
          <w:p w14:paraId="2980F1EC" w14:textId="77777777" w:rsidR="00DC26D2" w:rsidRDefault="00AE6E29">
            <w:pPr>
              <w:jc w:val="right"/>
              <w:rPr>
                <w:sz w:val="20"/>
                <w:szCs w:val="20"/>
              </w:rPr>
            </w:pPr>
            <w:r>
              <w:rPr>
                <w:rFonts w:ascii="Arial" w:eastAsia="Arial" w:hAnsi="Arial" w:cs="Arial"/>
                <w:sz w:val="15"/>
                <w:szCs w:val="15"/>
              </w:rPr>
              <w:t>602</w:t>
            </w:r>
          </w:p>
        </w:tc>
        <w:tc>
          <w:tcPr>
            <w:tcW w:w="100" w:type="dxa"/>
            <w:vAlign w:val="bottom"/>
          </w:tcPr>
          <w:p w14:paraId="52CDB536" w14:textId="77777777" w:rsidR="00DC26D2" w:rsidRDefault="00DC26D2">
            <w:pPr>
              <w:rPr>
                <w:sz w:val="17"/>
                <w:szCs w:val="17"/>
              </w:rPr>
            </w:pPr>
          </w:p>
        </w:tc>
        <w:tc>
          <w:tcPr>
            <w:tcW w:w="0" w:type="dxa"/>
            <w:vAlign w:val="bottom"/>
          </w:tcPr>
          <w:p w14:paraId="38ADC796" w14:textId="77777777" w:rsidR="00DC26D2" w:rsidRDefault="00DC26D2">
            <w:pPr>
              <w:rPr>
                <w:sz w:val="1"/>
                <w:szCs w:val="1"/>
              </w:rPr>
            </w:pPr>
          </w:p>
        </w:tc>
      </w:tr>
      <w:tr w:rsidR="00DC26D2" w14:paraId="7CE3F544" w14:textId="77777777">
        <w:trPr>
          <w:trHeight w:val="206"/>
        </w:trPr>
        <w:tc>
          <w:tcPr>
            <w:tcW w:w="7660" w:type="dxa"/>
            <w:shd w:val="clear" w:color="auto" w:fill="CFF0FC"/>
            <w:vAlign w:val="bottom"/>
          </w:tcPr>
          <w:p w14:paraId="7AD1B0E7" w14:textId="77777777" w:rsidR="00DC26D2" w:rsidRDefault="00AE6E29">
            <w:pPr>
              <w:ind w:left="460"/>
              <w:rPr>
                <w:sz w:val="20"/>
                <w:szCs w:val="20"/>
              </w:rPr>
            </w:pPr>
            <w:r>
              <w:rPr>
                <w:rFonts w:ascii="Arial" w:eastAsia="Arial" w:hAnsi="Arial" w:cs="Arial"/>
                <w:sz w:val="15"/>
                <w:szCs w:val="15"/>
              </w:rPr>
              <w:t>Gain on sale of owned fleet containers, net</w:t>
            </w:r>
          </w:p>
        </w:tc>
        <w:tc>
          <w:tcPr>
            <w:tcW w:w="1000" w:type="dxa"/>
            <w:shd w:val="clear" w:color="auto" w:fill="CFF0FC"/>
            <w:vAlign w:val="bottom"/>
          </w:tcPr>
          <w:p w14:paraId="597C7924" w14:textId="77777777" w:rsidR="00DC26D2" w:rsidRDefault="00DC26D2">
            <w:pPr>
              <w:rPr>
                <w:sz w:val="17"/>
                <w:szCs w:val="17"/>
              </w:rPr>
            </w:pPr>
          </w:p>
        </w:tc>
        <w:tc>
          <w:tcPr>
            <w:tcW w:w="880" w:type="dxa"/>
            <w:gridSpan w:val="2"/>
            <w:shd w:val="clear" w:color="auto" w:fill="CFF0FC"/>
            <w:vAlign w:val="bottom"/>
          </w:tcPr>
          <w:p w14:paraId="17403139" w14:textId="77777777" w:rsidR="00DC26D2" w:rsidRDefault="00AE6E29">
            <w:pPr>
              <w:ind w:right="220"/>
              <w:jc w:val="right"/>
              <w:rPr>
                <w:sz w:val="20"/>
                <w:szCs w:val="20"/>
              </w:rPr>
            </w:pPr>
            <w:r>
              <w:rPr>
                <w:rFonts w:ascii="Arial" w:eastAsia="Arial" w:hAnsi="Arial" w:cs="Arial"/>
                <w:sz w:val="15"/>
                <w:szCs w:val="15"/>
              </w:rPr>
              <w:t>(5,794)</w:t>
            </w:r>
          </w:p>
        </w:tc>
        <w:tc>
          <w:tcPr>
            <w:tcW w:w="1000" w:type="dxa"/>
            <w:shd w:val="clear" w:color="auto" w:fill="CFF0FC"/>
            <w:vAlign w:val="bottom"/>
          </w:tcPr>
          <w:p w14:paraId="14AD14B4" w14:textId="77777777" w:rsidR="00DC26D2" w:rsidRDefault="00DC26D2">
            <w:pPr>
              <w:rPr>
                <w:sz w:val="17"/>
                <w:szCs w:val="17"/>
              </w:rPr>
            </w:pPr>
          </w:p>
        </w:tc>
        <w:tc>
          <w:tcPr>
            <w:tcW w:w="700" w:type="dxa"/>
            <w:gridSpan w:val="2"/>
            <w:shd w:val="clear" w:color="auto" w:fill="CFF0FC"/>
            <w:vAlign w:val="bottom"/>
          </w:tcPr>
          <w:p w14:paraId="4EFFEB52" w14:textId="77777777" w:rsidR="00DC26D2" w:rsidRDefault="00AE6E29">
            <w:pPr>
              <w:ind w:right="40"/>
              <w:jc w:val="right"/>
              <w:rPr>
                <w:sz w:val="20"/>
                <w:szCs w:val="20"/>
              </w:rPr>
            </w:pPr>
            <w:r>
              <w:rPr>
                <w:rFonts w:ascii="Arial" w:eastAsia="Arial" w:hAnsi="Arial" w:cs="Arial"/>
                <w:sz w:val="15"/>
                <w:szCs w:val="15"/>
              </w:rPr>
              <w:t>(6,767)</w:t>
            </w:r>
          </w:p>
        </w:tc>
        <w:tc>
          <w:tcPr>
            <w:tcW w:w="0" w:type="dxa"/>
            <w:vAlign w:val="bottom"/>
          </w:tcPr>
          <w:p w14:paraId="4AF38FE4" w14:textId="77777777" w:rsidR="00DC26D2" w:rsidRDefault="00DC26D2">
            <w:pPr>
              <w:rPr>
                <w:sz w:val="1"/>
                <w:szCs w:val="1"/>
              </w:rPr>
            </w:pPr>
          </w:p>
        </w:tc>
      </w:tr>
      <w:tr w:rsidR="00DC26D2" w14:paraId="16BA95CF" w14:textId="77777777">
        <w:trPr>
          <w:trHeight w:val="200"/>
        </w:trPr>
        <w:tc>
          <w:tcPr>
            <w:tcW w:w="7660" w:type="dxa"/>
            <w:vAlign w:val="bottom"/>
          </w:tcPr>
          <w:p w14:paraId="504530EE" w14:textId="77777777" w:rsidR="00DC26D2" w:rsidRDefault="00AE6E29">
            <w:pPr>
              <w:ind w:left="460"/>
              <w:rPr>
                <w:sz w:val="20"/>
                <w:szCs w:val="20"/>
              </w:rPr>
            </w:pPr>
            <w:r>
              <w:rPr>
                <w:rFonts w:ascii="Arial" w:eastAsia="Arial" w:hAnsi="Arial" w:cs="Arial"/>
                <w:sz w:val="15"/>
                <w:szCs w:val="15"/>
              </w:rPr>
              <w:t>Share-based compensation expense</w:t>
            </w:r>
          </w:p>
        </w:tc>
        <w:tc>
          <w:tcPr>
            <w:tcW w:w="1000" w:type="dxa"/>
            <w:vAlign w:val="bottom"/>
          </w:tcPr>
          <w:p w14:paraId="097304CA" w14:textId="77777777" w:rsidR="00DC26D2" w:rsidRDefault="00DC26D2">
            <w:pPr>
              <w:rPr>
                <w:sz w:val="17"/>
                <w:szCs w:val="17"/>
              </w:rPr>
            </w:pPr>
          </w:p>
        </w:tc>
        <w:tc>
          <w:tcPr>
            <w:tcW w:w="600" w:type="dxa"/>
            <w:vAlign w:val="bottom"/>
          </w:tcPr>
          <w:p w14:paraId="1C8B6332" w14:textId="77777777" w:rsidR="00DC26D2" w:rsidRDefault="00AE6E29">
            <w:pPr>
              <w:jc w:val="right"/>
              <w:rPr>
                <w:sz w:val="20"/>
                <w:szCs w:val="20"/>
              </w:rPr>
            </w:pPr>
            <w:r>
              <w:rPr>
                <w:rFonts w:ascii="Arial" w:eastAsia="Arial" w:hAnsi="Arial" w:cs="Arial"/>
                <w:sz w:val="15"/>
                <w:szCs w:val="15"/>
              </w:rPr>
              <w:t>1,071</w:t>
            </w:r>
          </w:p>
        </w:tc>
        <w:tc>
          <w:tcPr>
            <w:tcW w:w="280" w:type="dxa"/>
            <w:vAlign w:val="bottom"/>
          </w:tcPr>
          <w:p w14:paraId="2A693647" w14:textId="77777777" w:rsidR="00DC26D2" w:rsidRDefault="00DC26D2">
            <w:pPr>
              <w:rPr>
                <w:sz w:val="17"/>
                <w:szCs w:val="17"/>
              </w:rPr>
            </w:pPr>
          </w:p>
        </w:tc>
        <w:tc>
          <w:tcPr>
            <w:tcW w:w="1000" w:type="dxa"/>
            <w:vAlign w:val="bottom"/>
          </w:tcPr>
          <w:p w14:paraId="215415B7" w14:textId="77777777" w:rsidR="00DC26D2" w:rsidRDefault="00DC26D2">
            <w:pPr>
              <w:rPr>
                <w:sz w:val="17"/>
                <w:szCs w:val="17"/>
              </w:rPr>
            </w:pPr>
          </w:p>
        </w:tc>
        <w:tc>
          <w:tcPr>
            <w:tcW w:w="600" w:type="dxa"/>
            <w:vAlign w:val="bottom"/>
          </w:tcPr>
          <w:p w14:paraId="31D1D1BE" w14:textId="77777777" w:rsidR="00DC26D2" w:rsidRDefault="00AE6E29">
            <w:pPr>
              <w:jc w:val="right"/>
              <w:rPr>
                <w:sz w:val="20"/>
                <w:szCs w:val="20"/>
              </w:rPr>
            </w:pPr>
            <w:r>
              <w:rPr>
                <w:rFonts w:ascii="Arial" w:eastAsia="Arial" w:hAnsi="Arial" w:cs="Arial"/>
                <w:sz w:val="15"/>
                <w:szCs w:val="15"/>
              </w:rPr>
              <w:t>1,056</w:t>
            </w:r>
          </w:p>
        </w:tc>
        <w:tc>
          <w:tcPr>
            <w:tcW w:w="100" w:type="dxa"/>
            <w:vAlign w:val="bottom"/>
          </w:tcPr>
          <w:p w14:paraId="59682BB5" w14:textId="77777777" w:rsidR="00DC26D2" w:rsidRDefault="00DC26D2">
            <w:pPr>
              <w:rPr>
                <w:sz w:val="17"/>
                <w:szCs w:val="17"/>
              </w:rPr>
            </w:pPr>
          </w:p>
        </w:tc>
        <w:tc>
          <w:tcPr>
            <w:tcW w:w="0" w:type="dxa"/>
            <w:vAlign w:val="bottom"/>
          </w:tcPr>
          <w:p w14:paraId="0C6195C0" w14:textId="77777777" w:rsidR="00DC26D2" w:rsidRDefault="00DC26D2">
            <w:pPr>
              <w:rPr>
                <w:sz w:val="1"/>
                <w:szCs w:val="1"/>
              </w:rPr>
            </w:pPr>
          </w:p>
        </w:tc>
      </w:tr>
      <w:tr w:rsidR="00DC26D2" w14:paraId="3247BCE8" w14:textId="77777777">
        <w:trPr>
          <w:trHeight w:val="206"/>
        </w:trPr>
        <w:tc>
          <w:tcPr>
            <w:tcW w:w="7660" w:type="dxa"/>
            <w:shd w:val="clear" w:color="auto" w:fill="CFF0FC"/>
            <w:vAlign w:val="bottom"/>
          </w:tcPr>
          <w:p w14:paraId="0F11DC60" w14:textId="77777777" w:rsidR="00DC26D2" w:rsidRDefault="00AE6E29">
            <w:pPr>
              <w:ind w:left="460"/>
              <w:rPr>
                <w:sz w:val="20"/>
                <w:szCs w:val="20"/>
              </w:rPr>
            </w:pPr>
            <w:r>
              <w:rPr>
                <w:rFonts w:ascii="Arial" w:eastAsia="Arial" w:hAnsi="Arial" w:cs="Arial"/>
                <w:sz w:val="15"/>
                <w:szCs w:val="15"/>
              </w:rPr>
              <w:t xml:space="preserve">Changes in operating assets and </w:t>
            </w:r>
            <w:r>
              <w:rPr>
                <w:rFonts w:ascii="Arial" w:eastAsia="Arial" w:hAnsi="Arial" w:cs="Arial"/>
                <w:sz w:val="15"/>
                <w:szCs w:val="15"/>
              </w:rPr>
              <w:t>liabilities</w:t>
            </w:r>
          </w:p>
        </w:tc>
        <w:tc>
          <w:tcPr>
            <w:tcW w:w="1000" w:type="dxa"/>
            <w:shd w:val="clear" w:color="auto" w:fill="CFF0FC"/>
            <w:vAlign w:val="bottom"/>
          </w:tcPr>
          <w:p w14:paraId="3B400EDD" w14:textId="77777777" w:rsidR="00DC26D2" w:rsidRDefault="00DC26D2">
            <w:pPr>
              <w:rPr>
                <w:sz w:val="17"/>
                <w:szCs w:val="17"/>
              </w:rPr>
            </w:pPr>
          </w:p>
        </w:tc>
        <w:tc>
          <w:tcPr>
            <w:tcW w:w="880" w:type="dxa"/>
            <w:gridSpan w:val="2"/>
            <w:shd w:val="clear" w:color="auto" w:fill="CFF0FC"/>
            <w:vAlign w:val="bottom"/>
          </w:tcPr>
          <w:p w14:paraId="238712C6" w14:textId="77777777" w:rsidR="00DC26D2" w:rsidRDefault="00AE6E29">
            <w:pPr>
              <w:ind w:right="220"/>
              <w:jc w:val="right"/>
              <w:rPr>
                <w:sz w:val="20"/>
                <w:szCs w:val="20"/>
              </w:rPr>
            </w:pPr>
            <w:r>
              <w:rPr>
                <w:rFonts w:ascii="Arial" w:eastAsia="Arial" w:hAnsi="Arial" w:cs="Arial"/>
                <w:sz w:val="15"/>
                <w:szCs w:val="15"/>
              </w:rPr>
              <w:t>(3,009)</w:t>
            </w:r>
          </w:p>
        </w:tc>
        <w:tc>
          <w:tcPr>
            <w:tcW w:w="1000" w:type="dxa"/>
            <w:shd w:val="clear" w:color="auto" w:fill="CFF0FC"/>
            <w:vAlign w:val="bottom"/>
          </w:tcPr>
          <w:p w14:paraId="0FE7EB48" w14:textId="77777777" w:rsidR="00DC26D2" w:rsidRDefault="00DC26D2">
            <w:pPr>
              <w:rPr>
                <w:sz w:val="17"/>
                <w:szCs w:val="17"/>
              </w:rPr>
            </w:pPr>
          </w:p>
        </w:tc>
        <w:tc>
          <w:tcPr>
            <w:tcW w:w="600" w:type="dxa"/>
            <w:shd w:val="clear" w:color="auto" w:fill="CFF0FC"/>
            <w:vAlign w:val="bottom"/>
          </w:tcPr>
          <w:p w14:paraId="4F39E938" w14:textId="77777777" w:rsidR="00DC26D2" w:rsidRDefault="00AE6E29">
            <w:pPr>
              <w:jc w:val="right"/>
              <w:rPr>
                <w:sz w:val="20"/>
                <w:szCs w:val="20"/>
              </w:rPr>
            </w:pPr>
            <w:r>
              <w:rPr>
                <w:rFonts w:ascii="Arial" w:eastAsia="Arial" w:hAnsi="Arial" w:cs="Arial"/>
                <w:sz w:val="15"/>
                <w:szCs w:val="15"/>
              </w:rPr>
              <w:t>25,552</w:t>
            </w:r>
          </w:p>
        </w:tc>
        <w:tc>
          <w:tcPr>
            <w:tcW w:w="100" w:type="dxa"/>
            <w:shd w:val="clear" w:color="auto" w:fill="CFF0FC"/>
            <w:vAlign w:val="bottom"/>
          </w:tcPr>
          <w:p w14:paraId="7BB4EECB" w14:textId="77777777" w:rsidR="00DC26D2" w:rsidRDefault="00DC26D2">
            <w:pPr>
              <w:rPr>
                <w:sz w:val="17"/>
                <w:szCs w:val="17"/>
              </w:rPr>
            </w:pPr>
          </w:p>
        </w:tc>
        <w:tc>
          <w:tcPr>
            <w:tcW w:w="0" w:type="dxa"/>
            <w:vAlign w:val="bottom"/>
          </w:tcPr>
          <w:p w14:paraId="6739DFB3" w14:textId="77777777" w:rsidR="00DC26D2" w:rsidRDefault="00DC26D2">
            <w:pPr>
              <w:rPr>
                <w:sz w:val="1"/>
                <w:szCs w:val="1"/>
              </w:rPr>
            </w:pPr>
          </w:p>
        </w:tc>
      </w:tr>
      <w:tr w:rsidR="00DC26D2" w14:paraId="149AD62B" w14:textId="77777777">
        <w:trPr>
          <w:trHeight w:val="192"/>
        </w:trPr>
        <w:tc>
          <w:tcPr>
            <w:tcW w:w="7660" w:type="dxa"/>
            <w:tcBorders>
              <w:bottom w:val="single" w:sz="8" w:space="0" w:color="CFF0FC"/>
            </w:tcBorders>
            <w:vAlign w:val="bottom"/>
          </w:tcPr>
          <w:p w14:paraId="0526D2D2" w14:textId="77777777" w:rsidR="00DC26D2" w:rsidRDefault="00AE6E29">
            <w:pPr>
              <w:ind w:left="700"/>
              <w:rPr>
                <w:sz w:val="20"/>
                <w:szCs w:val="20"/>
              </w:rPr>
            </w:pPr>
            <w:r>
              <w:rPr>
                <w:rFonts w:ascii="Arial" w:eastAsia="Arial" w:hAnsi="Arial" w:cs="Arial"/>
                <w:sz w:val="15"/>
                <w:szCs w:val="15"/>
              </w:rPr>
              <w:t>Total adjustments</w:t>
            </w:r>
          </w:p>
        </w:tc>
        <w:tc>
          <w:tcPr>
            <w:tcW w:w="1000" w:type="dxa"/>
            <w:tcBorders>
              <w:top w:val="single" w:sz="8" w:space="0" w:color="auto"/>
              <w:bottom w:val="single" w:sz="8" w:space="0" w:color="auto"/>
            </w:tcBorders>
            <w:vAlign w:val="bottom"/>
          </w:tcPr>
          <w:p w14:paraId="3D728128" w14:textId="77777777" w:rsidR="00DC26D2" w:rsidRDefault="00DC26D2">
            <w:pPr>
              <w:rPr>
                <w:sz w:val="16"/>
                <w:szCs w:val="16"/>
              </w:rPr>
            </w:pPr>
          </w:p>
        </w:tc>
        <w:tc>
          <w:tcPr>
            <w:tcW w:w="600" w:type="dxa"/>
            <w:tcBorders>
              <w:top w:val="single" w:sz="8" w:space="0" w:color="auto"/>
              <w:bottom w:val="single" w:sz="8" w:space="0" w:color="auto"/>
            </w:tcBorders>
            <w:vAlign w:val="bottom"/>
          </w:tcPr>
          <w:p w14:paraId="6CD19E37" w14:textId="77777777" w:rsidR="00DC26D2" w:rsidRDefault="00AE6E29">
            <w:pPr>
              <w:jc w:val="right"/>
              <w:rPr>
                <w:sz w:val="20"/>
                <w:szCs w:val="20"/>
              </w:rPr>
            </w:pPr>
            <w:r>
              <w:rPr>
                <w:rFonts w:ascii="Arial" w:eastAsia="Arial" w:hAnsi="Arial" w:cs="Arial"/>
                <w:sz w:val="15"/>
                <w:szCs w:val="15"/>
              </w:rPr>
              <w:t>78,830</w:t>
            </w:r>
          </w:p>
        </w:tc>
        <w:tc>
          <w:tcPr>
            <w:tcW w:w="280" w:type="dxa"/>
            <w:tcBorders>
              <w:bottom w:val="single" w:sz="8" w:space="0" w:color="CFF0FC"/>
            </w:tcBorders>
            <w:vAlign w:val="bottom"/>
          </w:tcPr>
          <w:p w14:paraId="40AF9725" w14:textId="77777777" w:rsidR="00DC26D2" w:rsidRDefault="00DC26D2">
            <w:pPr>
              <w:rPr>
                <w:sz w:val="16"/>
                <w:szCs w:val="16"/>
              </w:rPr>
            </w:pPr>
          </w:p>
        </w:tc>
        <w:tc>
          <w:tcPr>
            <w:tcW w:w="1000" w:type="dxa"/>
            <w:tcBorders>
              <w:top w:val="single" w:sz="8" w:space="0" w:color="auto"/>
              <w:bottom w:val="single" w:sz="8" w:space="0" w:color="auto"/>
            </w:tcBorders>
            <w:vAlign w:val="bottom"/>
          </w:tcPr>
          <w:p w14:paraId="2B464753" w14:textId="77777777" w:rsidR="00DC26D2" w:rsidRDefault="00DC26D2">
            <w:pPr>
              <w:rPr>
                <w:sz w:val="16"/>
                <w:szCs w:val="16"/>
              </w:rPr>
            </w:pPr>
          </w:p>
        </w:tc>
        <w:tc>
          <w:tcPr>
            <w:tcW w:w="600" w:type="dxa"/>
            <w:tcBorders>
              <w:top w:val="single" w:sz="8" w:space="0" w:color="auto"/>
              <w:bottom w:val="single" w:sz="8" w:space="0" w:color="auto"/>
            </w:tcBorders>
            <w:vAlign w:val="bottom"/>
          </w:tcPr>
          <w:p w14:paraId="422B0FAC" w14:textId="77777777" w:rsidR="00DC26D2" w:rsidRDefault="00AE6E29">
            <w:pPr>
              <w:jc w:val="right"/>
              <w:rPr>
                <w:sz w:val="20"/>
                <w:szCs w:val="20"/>
              </w:rPr>
            </w:pPr>
            <w:r>
              <w:rPr>
                <w:rFonts w:ascii="Arial" w:eastAsia="Arial" w:hAnsi="Arial" w:cs="Arial"/>
                <w:sz w:val="15"/>
                <w:szCs w:val="15"/>
              </w:rPr>
              <w:t>89,954</w:t>
            </w:r>
          </w:p>
        </w:tc>
        <w:tc>
          <w:tcPr>
            <w:tcW w:w="100" w:type="dxa"/>
            <w:tcBorders>
              <w:bottom w:val="single" w:sz="8" w:space="0" w:color="CFF0FC"/>
            </w:tcBorders>
            <w:vAlign w:val="bottom"/>
          </w:tcPr>
          <w:p w14:paraId="09050F22" w14:textId="77777777" w:rsidR="00DC26D2" w:rsidRDefault="00DC26D2">
            <w:pPr>
              <w:rPr>
                <w:sz w:val="16"/>
                <w:szCs w:val="16"/>
              </w:rPr>
            </w:pPr>
          </w:p>
        </w:tc>
        <w:tc>
          <w:tcPr>
            <w:tcW w:w="0" w:type="dxa"/>
            <w:vAlign w:val="bottom"/>
          </w:tcPr>
          <w:p w14:paraId="22223012" w14:textId="77777777" w:rsidR="00DC26D2" w:rsidRDefault="00DC26D2">
            <w:pPr>
              <w:rPr>
                <w:sz w:val="1"/>
                <w:szCs w:val="1"/>
              </w:rPr>
            </w:pPr>
          </w:p>
        </w:tc>
      </w:tr>
      <w:tr w:rsidR="00DC26D2" w14:paraId="2513F3CD" w14:textId="77777777">
        <w:trPr>
          <w:trHeight w:val="199"/>
        </w:trPr>
        <w:tc>
          <w:tcPr>
            <w:tcW w:w="7660" w:type="dxa"/>
            <w:shd w:val="clear" w:color="auto" w:fill="CFF0FC"/>
            <w:vAlign w:val="bottom"/>
          </w:tcPr>
          <w:p w14:paraId="1316E8DF" w14:textId="77777777" w:rsidR="00DC26D2" w:rsidRDefault="00AE6E29">
            <w:pPr>
              <w:ind w:left="700"/>
              <w:rPr>
                <w:sz w:val="20"/>
                <w:szCs w:val="20"/>
              </w:rPr>
            </w:pPr>
            <w:r>
              <w:rPr>
                <w:rFonts w:ascii="Arial" w:eastAsia="Arial" w:hAnsi="Arial" w:cs="Arial"/>
                <w:sz w:val="15"/>
                <w:szCs w:val="15"/>
              </w:rPr>
              <w:t>Net cash provided by operating activities</w:t>
            </w:r>
          </w:p>
        </w:tc>
        <w:tc>
          <w:tcPr>
            <w:tcW w:w="1000" w:type="dxa"/>
            <w:tcBorders>
              <w:bottom w:val="single" w:sz="8" w:space="0" w:color="auto"/>
            </w:tcBorders>
            <w:shd w:val="clear" w:color="auto" w:fill="CFF0FC"/>
            <w:vAlign w:val="bottom"/>
          </w:tcPr>
          <w:p w14:paraId="70F05DCB" w14:textId="77777777" w:rsidR="00DC26D2" w:rsidRDefault="00DC26D2">
            <w:pPr>
              <w:rPr>
                <w:sz w:val="17"/>
                <w:szCs w:val="17"/>
              </w:rPr>
            </w:pPr>
          </w:p>
        </w:tc>
        <w:tc>
          <w:tcPr>
            <w:tcW w:w="600" w:type="dxa"/>
            <w:tcBorders>
              <w:bottom w:val="single" w:sz="8" w:space="0" w:color="auto"/>
            </w:tcBorders>
            <w:shd w:val="clear" w:color="auto" w:fill="CFF0FC"/>
            <w:vAlign w:val="bottom"/>
          </w:tcPr>
          <w:p w14:paraId="504B2A15" w14:textId="77777777" w:rsidR="00DC26D2" w:rsidRDefault="00AE6E29">
            <w:pPr>
              <w:jc w:val="right"/>
              <w:rPr>
                <w:sz w:val="20"/>
                <w:szCs w:val="20"/>
              </w:rPr>
            </w:pPr>
            <w:r>
              <w:rPr>
                <w:rFonts w:ascii="Arial" w:eastAsia="Arial" w:hAnsi="Arial" w:cs="Arial"/>
                <w:sz w:val="15"/>
                <w:szCs w:val="15"/>
              </w:rPr>
              <w:t>73,722</w:t>
            </w:r>
          </w:p>
        </w:tc>
        <w:tc>
          <w:tcPr>
            <w:tcW w:w="280" w:type="dxa"/>
            <w:shd w:val="clear" w:color="auto" w:fill="CFF0FC"/>
            <w:vAlign w:val="bottom"/>
          </w:tcPr>
          <w:p w14:paraId="6E9A52D9" w14:textId="77777777" w:rsidR="00DC26D2" w:rsidRDefault="00DC26D2">
            <w:pPr>
              <w:rPr>
                <w:sz w:val="17"/>
                <w:szCs w:val="17"/>
              </w:rPr>
            </w:pPr>
          </w:p>
        </w:tc>
        <w:tc>
          <w:tcPr>
            <w:tcW w:w="1000" w:type="dxa"/>
            <w:tcBorders>
              <w:bottom w:val="single" w:sz="8" w:space="0" w:color="auto"/>
            </w:tcBorders>
            <w:shd w:val="clear" w:color="auto" w:fill="CFF0FC"/>
            <w:vAlign w:val="bottom"/>
          </w:tcPr>
          <w:p w14:paraId="31694C43" w14:textId="77777777" w:rsidR="00DC26D2" w:rsidRDefault="00DC26D2">
            <w:pPr>
              <w:rPr>
                <w:sz w:val="17"/>
                <w:szCs w:val="17"/>
              </w:rPr>
            </w:pPr>
          </w:p>
        </w:tc>
        <w:tc>
          <w:tcPr>
            <w:tcW w:w="600" w:type="dxa"/>
            <w:tcBorders>
              <w:bottom w:val="single" w:sz="8" w:space="0" w:color="auto"/>
            </w:tcBorders>
            <w:shd w:val="clear" w:color="auto" w:fill="CFF0FC"/>
            <w:vAlign w:val="bottom"/>
          </w:tcPr>
          <w:p w14:paraId="2F9F82E1" w14:textId="77777777" w:rsidR="00DC26D2" w:rsidRDefault="00AE6E29">
            <w:pPr>
              <w:jc w:val="right"/>
              <w:rPr>
                <w:sz w:val="20"/>
                <w:szCs w:val="20"/>
              </w:rPr>
            </w:pPr>
            <w:r>
              <w:rPr>
                <w:rFonts w:ascii="Arial" w:eastAsia="Arial" w:hAnsi="Arial" w:cs="Arial"/>
                <w:sz w:val="15"/>
                <w:szCs w:val="15"/>
              </w:rPr>
              <w:t>107,109</w:t>
            </w:r>
          </w:p>
        </w:tc>
        <w:tc>
          <w:tcPr>
            <w:tcW w:w="100" w:type="dxa"/>
            <w:shd w:val="clear" w:color="auto" w:fill="CFF0FC"/>
            <w:vAlign w:val="bottom"/>
          </w:tcPr>
          <w:p w14:paraId="156CB1BB" w14:textId="77777777" w:rsidR="00DC26D2" w:rsidRDefault="00DC26D2">
            <w:pPr>
              <w:rPr>
                <w:sz w:val="17"/>
                <w:szCs w:val="17"/>
              </w:rPr>
            </w:pPr>
          </w:p>
        </w:tc>
        <w:tc>
          <w:tcPr>
            <w:tcW w:w="0" w:type="dxa"/>
            <w:vAlign w:val="bottom"/>
          </w:tcPr>
          <w:p w14:paraId="05EB0B0F" w14:textId="77777777" w:rsidR="00DC26D2" w:rsidRDefault="00DC26D2">
            <w:pPr>
              <w:rPr>
                <w:sz w:val="1"/>
                <w:szCs w:val="1"/>
              </w:rPr>
            </w:pPr>
          </w:p>
        </w:tc>
      </w:tr>
      <w:tr w:rsidR="00DC26D2" w14:paraId="4032757D" w14:textId="77777777">
        <w:trPr>
          <w:trHeight w:val="192"/>
        </w:trPr>
        <w:tc>
          <w:tcPr>
            <w:tcW w:w="7660" w:type="dxa"/>
            <w:vAlign w:val="bottom"/>
          </w:tcPr>
          <w:p w14:paraId="097CBF8A" w14:textId="77777777" w:rsidR="00DC26D2" w:rsidRDefault="00AE6E29">
            <w:pPr>
              <w:rPr>
                <w:sz w:val="20"/>
                <w:szCs w:val="20"/>
              </w:rPr>
            </w:pPr>
            <w:r>
              <w:rPr>
                <w:rFonts w:ascii="Arial" w:eastAsia="Arial" w:hAnsi="Arial" w:cs="Arial"/>
                <w:sz w:val="15"/>
                <w:szCs w:val="15"/>
              </w:rPr>
              <w:t>Cash flows from investing activities:</w:t>
            </w:r>
          </w:p>
        </w:tc>
        <w:tc>
          <w:tcPr>
            <w:tcW w:w="1000" w:type="dxa"/>
            <w:vAlign w:val="bottom"/>
          </w:tcPr>
          <w:p w14:paraId="11CCD03A" w14:textId="77777777" w:rsidR="00DC26D2" w:rsidRDefault="00DC26D2">
            <w:pPr>
              <w:rPr>
                <w:sz w:val="16"/>
                <w:szCs w:val="16"/>
              </w:rPr>
            </w:pPr>
          </w:p>
        </w:tc>
        <w:tc>
          <w:tcPr>
            <w:tcW w:w="600" w:type="dxa"/>
            <w:vAlign w:val="bottom"/>
          </w:tcPr>
          <w:p w14:paraId="795CF24C" w14:textId="77777777" w:rsidR="00DC26D2" w:rsidRDefault="00DC26D2">
            <w:pPr>
              <w:rPr>
                <w:sz w:val="16"/>
                <w:szCs w:val="16"/>
              </w:rPr>
            </w:pPr>
          </w:p>
        </w:tc>
        <w:tc>
          <w:tcPr>
            <w:tcW w:w="280" w:type="dxa"/>
            <w:vAlign w:val="bottom"/>
          </w:tcPr>
          <w:p w14:paraId="7DC83468" w14:textId="77777777" w:rsidR="00DC26D2" w:rsidRDefault="00DC26D2">
            <w:pPr>
              <w:rPr>
                <w:sz w:val="16"/>
                <w:szCs w:val="16"/>
              </w:rPr>
            </w:pPr>
          </w:p>
        </w:tc>
        <w:tc>
          <w:tcPr>
            <w:tcW w:w="1000" w:type="dxa"/>
            <w:vAlign w:val="bottom"/>
          </w:tcPr>
          <w:p w14:paraId="048F8214" w14:textId="77777777" w:rsidR="00DC26D2" w:rsidRDefault="00DC26D2">
            <w:pPr>
              <w:rPr>
                <w:sz w:val="16"/>
                <w:szCs w:val="16"/>
              </w:rPr>
            </w:pPr>
          </w:p>
        </w:tc>
        <w:tc>
          <w:tcPr>
            <w:tcW w:w="600" w:type="dxa"/>
            <w:vAlign w:val="bottom"/>
          </w:tcPr>
          <w:p w14:paraId="107DFC54" w14:textId="77777777" w:rsidR="00DC26D2" w:rsidRDefault="00DC26D2">
            <w:pPr>
              <w:rPr>
                <w:sz w:val="16"/>
                <w:szCs w:val="16"/>
              </w:rPr>
            </w:pPr>
          </w:p>
        </w:tc>
        <w:tc>
          <w:tcPr>
            <w:tcW w:w="100" w:type="dxa"/>
            <w:vAlign w:val="bottom"/>
          </w:tcPr>
          <w:p w14:paraId="4C45EBCC" w14:textId="77777777" w:rsidR="00DC26D2" w:rsidRDefault="00DC26D2">
            <w:pPr>
              <w:rPr>
                <w:sz w:val="16"/>
                <w:szCs w:val="16"/>
              </w:rPr>
            </w:pPr>
          </w:p>
        </w:tc>
        <w:tc>
          <w:tcPr>
            <w:tcW w:w="0" w:type="dxa"/>
            <w:vAlign w:val="bottom"/>
          </w:tcPr>
          <w:p w14:paraId="3173BD50" w14:textId="77777777" w:rsidR="00DC26D2" w:rsidRDefault="00DC26D2">
            <w:pPr>
              <w:rPr>
                <w:sz w:val="1"/>
                <w:szCs w:val="1"/>
              </w:rPr>
            </w:pPr>
          </w:p>
        </w:tc>
      </w:tr>
      <w:tr w:rsidR="00DC26D2" w14:paraId="73D6E73E" w14:textId="77777777">
        <w:trPr>
          <w:trHeight w:val="206"/>
        </w:trPr>
        <w:tc>
          <w:tcPr>
            <w:tcW w:w="7660" w:type="dxa"/>
            <w:shd w:val="clear" w:color="auto" w:fill="CFF0FC"/>
            <w:vAlign w:val="bottom"/>
          </w:tcPr>
          <w:p w14:paraId="6AD20490" w14:textId="77777777" w:rsidR="00DC26D2" w:rsidRDefault="00AE6E29">
            <w:pPr>
              <w:ind w:left="240"/>
              <w:rPr>
                <w:sz w:val="20"/>
                <w:szCs w:val="20"/>
              </w:rPr>
            </w:pPr>
            <w:r>
              <w:rPr>
                <w:rFonts w:ascii="Arial" w:eastAsia="Arial" w:hAnsi="Arial" w:cs="Arial"/>
                <w:sz w:val="15"/>
                <w:szCs w:val="15"/>
              </w:rPr>
              <w:t>Purchase of containers and fixed assets</w:t>
            </w:r>
          </w:p>
        </w:tc>
        <w:tc>
          <w:tcPr>
            <w:tcW w:w="1000" w:type="dxa"/>
            <w:shd w:val="clear" w:color="auto" w:fill="CFF0FC"/>
            <w:vAlign w:val="bottom"/>
          </w:tcPr>
          <w:p w14:paraId="16060572" w14:textId="77777777" w:rsidR="00DC26D2" w:rsidRDefault="00DC26D2">
            <w:pPr>
              <w:rPr>
                <w:sz w:val="17"/>
                <w:szCs w:val="17"/>
              </w:rPr>
            </w:pPr>
          </w:p>
        </w:tc>
        <w:tc>
          <w:tcPr>
            <w:tcW w:w="880" w:type="dxa"/>
            <w:gridSpan w:val="2"/>
            <w:shd w:val="clear" w:color="auto" w:fill="CFF0FC"/>
            <w:vAlign w:val="bottom"/>
          </w:tcPr>
          <w:p w14:paraId="000BA715" w14:textId="77777777" w:rsidR="00DC26D2" w:rsidRDefault="00AE6E29">
            <w:pPr>
              <w:ind w:right="220"/>
              <w:jc w:val="right"/>
              <w:rPr>
                <w:sz w:val="20"/>
                <w:szCs w:val="20"/>
              </w:rPr>
            </w:pPr>
            <w:r>
              <w:rPr>
                <w:rFonts w:ascii="Arial" w:eastAsia="Arial" w:hAnsi="Arial" w:cs="Arial"/>
                <w:sz w:val="15"/>
                <w:szCs w:val="15"/>
              </w:rPr>
              <w:t>(11,249)</w:t>
            </w:r>
          </w:p>
        </w:tc>
        <w:tc>
          <w:tcPr>
            <w:tcW w:w="1000" w:type="dxa"/>
            <w:shd w:val="clear" w:color="auto" w:fill="CFF0FC"/>
            <w:vAlign w:val="bottom"/>
          </w:tcPr>
          <w:p w14:paraId="5A157ABD" w14:textId="77777777" w:rsidR="00DC26D2" w:rsidRDefault="00DC26D2">
            <w:pPr>
              <w:rPr>
                <w:sz w:val="17"/>
                <w:szCs w:val="17"/>
              </w:rPr>
            </w:pPr>
          </w:p>
        </w:tc>
        <w:tc>
          <w:tcPr>
            <w:tcW w:w="700" w:type="dxa"/>
            <w:gridSpan w:val="2"/>
            <w:shd w:val="clear" w:color="auto" w:fill="CFF0FC"/>
            <w:vAlign w:val="bottom"/>
          </w:tcPr>
          <w:p w14:paraId="051281A7" w14:textId="77777777" w:rsidR="00DC26D2" w:rsidRDefault="00AE6E29">
            <w:pPr>
              <w:ind w:right="40"/>
              <w:jc w:val="right"/>
              <w:rPr>
                <w:sz w:val="20"/>
                <w:szCs w:val="20"/>
              </w:rPr>
            </w:pPr>
            <w:r>
              <w:rPr>
                <w:rFonts w:ascii="Arial" w:eastAsia="Arial" w:hAnsi="Arial" w:cs="Arial"/>
                <w:w w:val="99"/>
                <w:sz w:val="15"/>
                <w:szCs w:val="15"/>
              </w:rPr>
              <w:t>(119,335)</w:t>
            </w:r>
          </w:p>
        </w:tc>
        <w:tc>
          <w:tcPr>
            <w:tcW w:w="0" w:type="dxa"/>
            <w:vAlign w:val="bottom"/>
          </w:tcPr>
          <w:p w14:paraId="32048E61" w14:textId="77777777" w:rsidR="00DC26D2" w:rsidRDefault="00DC26D2">
            <w:pPr>
              <w:rPr>
                <w:sz w:val="1"/>
                <w:szCs w:val="1"/>
              </w:rPr>
            </w:pPr>
          </w:p>
        </w:tc>
      </w:tr>
      <w:tr w:rsidR="00DC26D2" w14:paraId="07FCA61F" w14:textId="77777777">
        <w:trPr>
          <w:trHeight w:val="200"/>
        </w:trPr>
        <w:tc>
          <w:tcPr>
            <w:tcW w:w="7660" w:type="dxa"/>
            <w:vAlign w:val="bottom"/>
          </w:tcPr>
          <w:p w14:paraId="167224B8" w14:textId="77777777" w:rsidR="00DC26D2" w:rsidRDefault="00AE6E29">
            <w:pPr>
              <w:ind w:left="240"/>
              <w:rPr>
                <w:sz w:val="20"/>
                <w:szCs w:val="20"/>
              </w:rPr>
            </w:pPr>
            <w:r>
              <w:rPr>
                <w:rFonts w:ascii="Arial" w:eastAsia="Arial" w:hAnsi="Arial" w:cs="Arial"/>
                <w:sz w:val="15"/>
                <w:szCs w:val="15"/>
              </w:rPr>
              <w:t xml:space="preserve">Receipt of </w:t>
            </w:r>
            <w:r>
              <w:rPr>
                <w:rFonts w:ascii="Arial" w:eastAsia="Arial" w:hAnsi="Arial" w:cs="Arial"/>
                <w:sz w:val="15"/>
                <w:szCs w:val="15"/>
              </w:rPr>
              <w:t>principal payments on container leaseback financing receivable</w:t>
            </w:r>
          </w:p>
        </w:tc>
        <w:tc>
          <w:tcPr>
            <w:tcW w:w="1000" w:type="dxa"/>
            <w:vAlign w:val="bottom"/>
          </w:tcPr>
          <w:p w14:paraId="33F76F9A" w14:textId="77777777" w:rsidR="00DC26D2" w:rsidRDefault="00DC26D2">
            <w:pPr>
              <w:rPr>
                <w:sz w:val="17"/>
                <w:szCs w:val="17"/>
              </w:rPr>
            </w:pPr>
          </w:p>
        </w:tc>
        <w:tc>
          <w:tcPr>
            <w:tcW w:w="600" w:type="dxa"/>
            <w:vAlign w:val="bottom"/>
          </w:tcPr>
          <w:p w14:paraId="368128BC" w14:textId="77777777" w:rsidR="00DC26D2" w:rsidRDefault="00AE6E29">
            <w:pPr>
              <w:jc w:val="right"/>
              <w:rPr>
                <w:sz w:val="20"/>
                <w:szCs w:val="20"/>
              </w:rPr>
            </w:pPr>
            <w:r>
              <w:rPr>
                <w:rFonts w:ascii="Arial" w:eastAsia="Arial" w:hAnsi="Arial" w:cs="Arial"/>
                <w:sz w:val="15"/>
                <w:szCs w:val="15"/>
              </w:rPr>
              <w:t>5,099</w:t>
            </w:r>
          </w:p>
        </w:tc>
        <w:tc>
          <w:tcPr>
            <w:tcW w:w="280" w:type="dxa"/>
            <w:vAlign w:val="bottom"/>
          </w:tcPr>
          <w:p w14:paraId="14047A35" w14:textId="77777777" w:rsidR="00DC26D2" w:rsidRDefault="00DC26D2">
            <w:pPr>
              <w:rPr>
                <w:sz w:val="17"/>
                <w:szCs w:val="17"/>
              </w:rPr>
            </w:pPr>
          </w:p>
        </w:tc>
        <w:tc>
          <w:tcPr>
            <w:tcW w:w="1000" w:type="dxa"/>
            <w:vAlign w:val="bottom"/>
          </w:tcPr>
          <w:p w14:paraId="0AD108CA" w14:textId="77777777" w:rsidR="00DC26D2" w:rsidRDefault="00DC26D2">
            <w:pPr>
              <w:rPr>
                <w:sz w:val="17"/>
                <w:szCs w:val="17"/>
              </w:rPr>
            </w:pPr>
          </w:p>
        </w:tc>
        <w:tc>
          <w:tcPr>
            <w:tcW w:w="700" w:type="dxa"/>
            <w:gridSpan w:val="2"/>
            <w:vAlign w:val="bottom"/>
          </w:tcPr>
          <w:p w14:paraId="104AF671" w14:textId="77777777" w:rsidR="00DC26D2" w:rsidRDefault="00AE6E29">
            <w:pPr>
              <w:ind w:right="100"/>
              <w:jc w:val="right"/>
              <w:rPr>
                <w:sz w:val="20"/>
                <w:szCs w:val="20"/>
              </w:rPr>
            </w:pPr>
            <w:r>
              <w:rPr>
                <w:rFonts w:ascii="Arial" w:eastAsia="Arial" w:hAnsi="Arial" w:cs="Arial"/>
                <w:sz w:val="15"/>
                <w:szCs w:val="15"/>
              </w:rPr>
              <w:t>—</w:t>
            </w:r>
          </w:p>
        </w:tc>
        <w:tc>
          <w:tcPr>
            <w:tcW w:w="0" w:type="dxa"/>
            <w:vAlign w:val="bottom"/>
          </w:tcPr>
          <w:p w14:paraId="26DD045A" w14:textId="77777777" w:rsidR="00DC26D2" w:rsidRDefault="00DC26D2">
            <w:pPr>
              <w:rPr>
                <w:sz w:val="1"/>
                <w:szCs w:val="1"/>
              </w:rPr>
            </w:pPr>
          </w:p>
        </w:tc>
      </w:tr>
      <w:tr w:rsidR="00DC26D2" w14:paraId="07CD9ECD" w14:textId="77777777">
        <w:trPr>
          <w:trHeight w:val="206"/>
        </w:trPr>
        <w:tc>
          <w:tcPr>
            <w:tcW w:w="7660" w:type="dxa"/>
            <w:shd w:val="clear" w:color="auto" w:fill="CFF0FC"/>
            <w:vAlign w:val="bottom"/>
          </w:tcPr>
          <w:p w14:paraId="027DBA4C" w14:textId="77777777" w:rsidR="00DC26D2" w:rsidRDefault="00AE6E29">
            <w:pPr>
              <w:ind w:left="240"/>
              <w:rPr>
                <w:sz w:val="20"/>
                <w:szCs w:val="20"/>
              </w:rPr>
            </w:pPr>
            <w:r>
              <w:rPr>
                <w:rFonts w:ascii="Arial" w:eastAsia="Arial" w:hAnsi="Arial" w:cs="Arial"/>
                <w:sz w:val="15"/>
                <w:szCs w:val="15"/>
              </w:rPr>
              <w:t>Proceeds from sale of containers and fixed assets</w:t>
            </w:r>
          </w:p>
        </w:tc>
        <w:tc>
          <w:tcPr>
            <w:tcW w:w="1000" w:type="dxa"/>
            <w:tcBorders>
              <w:bottom w:val="single" w:sz="8" w:space="0" w:color="auto"/>
            </w:tcBorders>
            <w:shd w:val="clear" w:color="auto" w:fill="CFF0FC"/>
            <w:vAlign w:val="bottom"/>
          </w:tcPr>
          <w:p w14:paraId="2C60B094" w14:textId="77777777" w:rsidR="00DC26D2" w:rsidRDefault="00DC26D2">
            <w:pPr>
              <w:rPr>
                <w:sz w:val="17"/>
                <w:szCs w:val="17"/>
              </w:rPr>
            </w:pPr>
          </w:p>
        </w:tc>
        <w:tc>
          <w:tcPr>
            <w:tcW w:w="600" w:type="dxa"/>
            <w:tcBorders>
              <w:bottom w:val="single" w:sz="8" w:space="0" w:color="auto"/>
            </w:tcBorders>
            <w:shd w:val="clear" w:color="auto" w:fill="CFF0FC"/>
            <w:vAlign w:val="bottom"/>
          </w:tcPr>
          <w:p w14:paraId="1462F5BD" w14:textId="77777777" w:rsidR="00DC26D2" w:rsidRDefault="00AE6E29">
            <w:pPr>
              <w:jc w:val="right"/>
              <w:rPr>
                <w:sz w:val="20"/>
                <w:szCs w:val="20"/>
              </w:rPr>
            </w:pPr>
            <w:r>
              <w:rPr>
                <w:rFonts w:ascii="Arial" w:eastAsia="Arial" w:hAnsi="Arial" w:cs="Arial"/>
                <w:sz w:val="15"/>
                <w:szCs w:val="15"/>
              </w:rPr>
              <w:t>30,939</w:t>
            </w:r>
          </w:p>
        </w:tc>
        <w:tc>
          <w:tcPr>
            <w:tcW w:w="280" w:type="dxa"/>
            <w:shd w:val="clear" w:color="auto" w:fill="CFF0FC"/>
            <w:vAlign w:val="bottom"/>
          </w:tcPr>
          <w:p w14:paraId="337A0138" w14:textId="77777777" w:rsidR="00DC26D2" w:rsidRDefault="00DC26D2">
            <w:pPr>
              <w:rPr>
                <w:sz w:val="17"/>
                <w:szCs w:val="17"/>
              </w:rPr>
            </w:pPr>
          </w:p>
        </w:tc>
        <w:tc>
          <w:tcPr>
            <w:tcW w:w="1000" w:type="dxa"/>
            <w:tcBorders>
              <w:bottom w:val="single" w:sz="8" w:space="0" w:color="auto"/>
            </w:tcBorders>
            <w:shd w:val="clear" w:color="auto" w:fill="CFF0FC"/>
            <w:vAlign w:val="bottom"/>
          </w:tcPr>
          <w:p w14:paraId="6A8D859A" w14:textId="77777777" w:rsidR="00DC26D2" w:rsidRDefault="00DC26D2">
            <w:pPr>
              <w:rPr>
                <w:sz w:val="17"/>
                <w:szCs w:val="17"/>
              </w:rPr>
            </w:pPr>
          </w:p>
        </w:tc>
        <w:tc>
          <w:tcPr>
            <w:tcW w:w="600" w:type="dxa"/>
            <w:tcBorders>
              <w:bottom w:val="single" w:sz="8" w:space="0" w:color="auto"/>
            </w:tcBorders>
            <w:shd w:val="clear" w:color="auto" w:fill="CFF0FC"/>
            <w:vAlign w:val="bottom"/>
          </w:tcPr>
          <w:p w14:paraId="524B50FE" w14:textId="77777777" w:rsidR="00DC26D2" w:rsidRDefault="00AE6E29">
            <w:pPr>
              <w:jc w:val="right"/>
              <w:rPr>
                <w:sz w:val="20"/>
                <w:szCs w:val="20"/>
              </w:rPr>
            </w:pPr>
            <w:r>
              <w:rPr>
                <w:rFonts w:ascii="Arial" w:eastAsia="Arial" w:hAnsi="Arial" w:cs="Arial"/>
                <w:sz w:val="15"/>
                <w:szCs w:val="15"/>
              </w:rPr>
              <w:t>32,885</w:t>
            </w:r>
          </w:p>
        </w:tc>
        <w:tc>
          <w:tcPr>
            <w:tcW w:w="100" w:type="dxa"/>
            <w:shd w:val="clear" w:color="auto" w:fill="CFF0FC"/>
            <w:vAlign w:val="bottom"/>
          </w:tcPr>
          <w:p w14:paraId="2E6EF744" w14:textId="77777777" w:rsidR="00DC26D2" w:rsidRDefault="00DC26D2">
            <w:pPr>
              <w:rPr>
                <w:sz w:val="17"/>
                <w:szCs w:val="17"/>
              </w:rPr>
            </w:pPr>
          </w:p>
        </w:tc>
        <w:tc>
          <w:tcPr>
            <w:tcW w:w="0" w:type="dxa"/>
            <w:vAlign w:val="bottom"/>
          </w:tcPr>
          <w:p w14:paraId="7210C11E" w14:textId="77777777" w:rsidR="00DC26D2" w:rsidRDefault="00DC26D2">
            <w:pPr>
              <w:rPr>
                <w:sz w:val="1"/>
                <w:szCs w:val="1"/>
              </w:rPr>
            </w:pPr>
          </w:p>
        </w:tc>
      </w:tr>
      <w:tr w:rsidR="00DC26D2" w14:paraId="06066450" w14:textId="77777777">
        <w:trPr>
          <w:trHeight w:val="192"/>
        </w:trPr>
        <w:tc>
          <w:tcPr>
            <w:tcW w:w="7660" w:type="dxa"/>
            <w:vAlign w:val="bottom"/>
          </w:tcPr>
          <w:p w14:paraId="7651DE89" w14:textId="77777777" w:rsidR="00DC26D2" w:rsidRDefault="00AE6E29">
            <w:pPr>
              <w:ind w:left="700"/>
              <w:rPr>
                <w:sz w:val="20"/>
                <w:szCs w:val="20"/>
              </w:rPr>
            </w:pPr>
            <w:r>
              <w:rPr>
                <w:rFonts w:ascii="Arial" w:eastAsia="Arial" w:hAnsi="Arial" w:cs="Arial"/>
                <w:sz w:val="15"/>
                <w:szCs w:val="15"/>
              </w:rPr>
              <w:t>Net cash provided by (used in) investing activities</w:t>
            </w:r>
          </w:p>
        </w:tc>
        <w:tc>
          <w:tcPr>
            <w:tcW w:w="1000" w:type="dxa"/>
            <w:vAlign w:val="bottom"/>
          </w:tcPr>
          <w:p w14:paraId="3DD31339" w14:textId="77777777" w:rsidR="00DC26D2" w:rsidRDefault="00DC26D2">
            <w:pPr>
              <w:rPr>
                <w:sz w:val="16"/>
                <w:szCs w:val="16"/>
              </w:rPr>
            </w:pPr>
          </w:p>
        </w:tc>
        <w:tc>
          <w:tcPr>
            <w:tcW w:w="600" w:type="dxa"/>
            <w:vAlign w:val="bottom"/>
          </w:tcPr>
          <w:p w14:paraId="65954972" w14:textId="77777777" w:rsidR="00DC26D2" w:rsidRDefault="00AE6E29">
            <w:pPr>
              <w:jc w:val="right"/>
              <w:rPr>
                <w:sz w:val="20"/>
                <w:szCs w:val="20"/>
              </w:rPr>
            </w:pPr>
            <w:r>
              <w:rPr>
                <w:rFonts w:ascii="Arial" w:eastAsia="Arial" w:hAnsi="Arial" w:cs="Arial"/>
                <w:sz w:val="15"/>
                <w:szCs w:val="15"/>
              </w:rPr>
              <w:t>24,789</w:t>
            </w:r>
          </w:p>
        </w:tc>
        <w:tc>
          <w:tcPr>
            <w:tcW w:w="280" w:type="dxa"/>
            <w:vAlign w:val="bottom"/>
          </w:tcPr>
          <w:p w14:paraId="2B2F8F27" w14:textId="77777777" w:rsidR="00DC26D2" w:rsidRDefault="00DC26D2">
            <w:pPr>
              <w:rPr>
                <w:sz w:val="16"/>
                <w:szCs w:val="16"/>
              </w:rPr>
            </w:pPr>
          </w:p>
        </w:tc>
        <w:tc>
          <w:tcPr>
            <w:tcW w:w="1000" w:type="dxa"/>
            <w:vAlign w:val="bottom"/>
          </w:tcPr>
          <w:p w14:paraId="5A93A4DB" w14:textId="77777777" w:rsidR="00DC26D2" w:rsidRDefault="00DC26D2">
            <w:pPr>
              <w:rPr>
                <w:sz w:val="16"/>
                <w:szCs w:val="16"/>
              </w:rPr>
            </w:pPr>
          </w:p>
        </w:tc>
        <w:tc>
          <w:tcPr>
            <w:tcW w:w="700" w:type="dxa"/>
            <w:gridSpan w:val="2"/>
            <w:vAlign w:val="bottom"/>
          </w:tcPr>
          <w:p w14:paraId="6D284FA8" w14:textId="77777777" w:rsidR="00DC26D2" w:rsidRDefault="00AE6E29">
            <w:pPr>
              <w:ind w:right="40"/>
              <w:jc w:val="right"/>
              <w:rPr>
                <w:sz w:val="20"/>
                <w:szCs w:val="20"/>
              </w:rPr>
            </w:pPr>
            <w:r>
              <w:rPr>
                <w:rFonts w:ascii="Arial" w:eastAsia="Arial" w:hAnsi="Arial" w:cs="Arial"/>
                <w:sz w:val="15"/>
                <w:szCs w:val="15"/>
              </w:rPr>
              <w:t>(86,450)</w:t>
            </w:r>
          </w:p>
        </w:tc>
        <w:tc>
          <w:tcPr>
            <w:tcW w:w="0" w:type="dxa"/>
            <w:vAlign w:val="bottom"/>
          </w:tcPr>
          <w:p w14:paraId="3E84C1AA" w14:textId="77777777" w:rsidR="00DC26D2" w:rsidRDefault="00DC26D2">
            <w:pPr>
              <w:rPr>
                <w:sz w:val="1"/>
                <w:szCs w:val="1"/>
              </w:rPr>
            </w:pPr>
          </w:p>
        </w:tc>
      </w:tr>
      <w:tr w:rsidR="00DC26D2" w14:paraId="53A2296A" w14:textId="77777777">
        <w:trPr>
          <w:trHeight w:val="199"/>
        </w:trPr>
        <w:tc>
          <w:tcPr>
            <w:tcW w:w="7660" w:type="dxa"/>
            <w:tcBorders>
              <w:top w:val="single" w:sz="8" w:space="0" w:color="CFF0FC"/>
            </w:tcBorders>
            <w:shd w:val="clear" w:color="auto" w:fill="CFF0FC"/>
            <w:vAlign w:val="bottom"/>
          </w:tcPr>
          <w:p w14:paraId="3E430477" w14:textId="77777777" w:rsidR="00DC26D2" w:rsidRDefault="00AE6E29">
            <w:pPr>
              <w:rPr>
                <w:sz w:val="20"/>
                <w:szCs w:val="20"/>
              </w:rPr>
            </w:pPr>
            <w:r>
              <w:rPr>
                <w:rFonts w:ascii="Arial" w:eastAsia="Arial" w:hAnsi="Arial" w:cs="Arial"/>
                <w:sz w:val="15"/>
                <w:szCs w:val="15"/>
              </w:rPr>
              <w:t xml:space="preserve">Cash flows from financing </w:t>
            </w:r>
            <w:r>
              <w:rPr>
                <w:rFonts w:ascii="Arial" w:eastAsia="Arial" w:hAnsi="Arial" w:cs="Arial"/>
                <w:sz w:val="15"/>
                <w:szCs w:val="15"/>
              </w:rPr>
              <w:t>activities:</w:t>
            </w:r>
          </w:p>
        </w:tc>
        <w:tc>
          <w:tcPr>
            <w:tcW w:w="1000" w:type="dxa"/>
            <w:tcBorders>
              <w:top w:val="single" w:sz="8" w:space="0" w:color="auto"/>
            </w:tcBorders>
            <w:shd w:val="clear" w:color="auto" w:fill="CFF0FC"/>
            <w:vAlign w:val="bottom"/>
          </w:tcPr>
          <w:p w14:paraId="2C0F13EF" w14:textId="77777777" w:rsidR="00DC26D2" w:rsidRDefault="00DC26D2">
            <w:pPr>
              <w:rPr>
                <w:sz w:val="17"/>
                <w:szCs w:val="17"/>
              </w:rPr>
            </w:pPr>
          </w:p>
        </w:tc>
        <w:tc>
          <w:tcPr>
            <w:tcW w:w="600" w:type="dxa"/>
            <w:tcBorders>
              <w:top w:val="single" w:sz="8" w:space="0" w:color="auto"/>
            </w:tcBorders>
            <w:shd w:val="clear" w:color="auto" w:fill="CFF0FC"/>
            <w:vAlign w:val="bottom"/>
          </w:tcPr>
          <w:p w14:paraId="597C9555" w14:textId="77777777" w:rsidR="00DC26D2" w:rsidRDefault="00DC26D2">
            <w:pPr>
              <w:rPr>
                <w:sz w:val="17"/>
                <w:szCs w:val="17"/>
              </w:rPr>
            </w:pPr>
          </w:p>
        </w:tc>
        <w:tc>
          <w:tcPr>
            <w:tcW w:w="280" w:type="dxa"/>
            <w:tcBorders>
              <w:top w:val="single" w:sz="8" w:space="0" w:color="CFF0FC"/>
            </w:tcBorders>
            <w:shd w:val="clear" w:color="auto" w:fill="CFF0FC"/>
            <w:vAlign w:val="bottom"/>
          </w:tcPr>
          <w:p w14:paraId="1B79D218" w14:textId="77777777" w:rsidR="00DC26D2" w:rsidRDefault="00DC26D2">
            <w:pPr>
              <w:rPr>
                <w:sz w:val="17"/>
                <w:szCs w:val="17"/>
              </w:rPr>
            </w:pPr>
          </w:p>
        </w:tc>
        <w:tc>
          <w:tcPr>
            <w:tcW w:w="1000" w:type="dxa"/>
            <w:tcBorders>
              <w:top w:val="single" w:sz="8" w:space="0" w:color="auto"/>
            </w:tcBorders>
            <w:shd w:val="clear" w:color="auto" w:fill="CFF0FC"/>
            <w:vAlign w:val="bottom"/>
          </w:tcPr>
          <w:p w14:paraId="2B7DB1FF" w14:textId="77777777" w:rsidR="00DC26D2" w:rsidRDefault="00DC26D2">
            <w:pPr>
              <w:rPr>
                <w:sz w:val="17"/>
                <w:szCs w:val="17"/>
              </w:rPr>
            </w:pPr>
          </w:p>
        </w:tc>
        <w:tc>
          <w:tcPr>
            <w:tcW w:w="600" w:type="dxa"/>
            <w:tcBorders>
              <w:top w:val="single" w:sz="8" w:space="0" w:color="auto"/>
            </w:tcBorders>
            <w:shd w:val="clear" w:color="auto" w:fill="CFF0FC"/>
            <w:vAlign w:val="bottom"/>
          </w:tcPr>
          <w:p w14:paraId="10223DDC" w14:textId="77777777" w:rsidR="00DC26D2" w:rsidRDefault="00DC26D2">
            <w:pPr>
              <w:rPr>
                <w:sz w:val="17"/>
                <w:szCs w:val="17"/>
              </w:rPr>
            </w:pPr>
          </w:p>
        </w:tc>
        <w:tc>
          <w:tcPr>
            <w:tcW w:w="100" w:type="dxa"/>
            <w:tcBorders>
              <w:top w:val="single" w:sz="8" w:space="0" w:color="CFF0FC"/>
            </w:tcBorders>
            <w:shd w:val="clear" w:color="auto" w:fill="CFF0FC"/>
            <w:vAlign w:val="bottom"/>
          </w:tcPr>
          <w:p w14:paraId="0CABD992" w14:textId="77777777" w:rsidR="00DC26D2" w:rsidRDefault="00DC26D2">
            <w:pPr>
              <w:rPr>
                <w:sz w:val="17"/>
                <w:szCs w:val="17"/>
              </w:rPr>
            </w:pPr>
          </w:p>
        </w:tc>
        <w:tc>
          <w:tcPr>
            <w:tcW w:w="0" w:type="dxa"/>
            <w:vAlign w:val="bottom"/>
          </w:tcPr>
          <w:p w14:paraId="37C675CE" w14:textId="77777777" w:rsidR="00DC26D2" w:rsidRDefault="00DC26D2">
            <w:pPr>
              <w:rPr>
                <w:sz w:val="1"/>
                <w:szCs w:val="1"/>
              </w:rPr>
            </w:pPr>
          </w:p>
        </w:tc>
      </w:tr>
      <w:tr w:rsidR="00DC26D2" w14:paraId="41213819" w14:textId="77777777">
        <w:trPr>
          <w:trHeight w:val="200"/>
        </w:trPr>
        <w:tc>
          <w:tcPr>
            <w:tcW w:w="7660" w:type="dxa"/>
            <w:vAlign w:val="bottom"/>
          </w:tcPr>
          <w:p w14:paraId="0F1BAF96" w14:textId="77777777" w:rsidR="00DC26D2" w:rsidRDefault="00AE6E29">
            <w:pPr>
              <w:ind w:left="240"/>
              <w:rPr>
                <w:sz w:val="20"/>
                <w:szCs w:val="20"/>
              </w:rPr>
            </w:pPr>
            <w:r>
              <w:rPr>
                <w:rFonts w:ascii="Arial" w:eastAsia="Arial" w:hAnsi="Arial" w:cs="Arial"/>
                <w:sz w:val="15"/>
                <w:szCs w:val="15"/>
              </w:rPr>
              <w:t>Proceeds from debt</w:t>
            </w:r>
          </w:p>
        </w:tc>
        <w:tc>
          <w:tcPr>
            <w:tcW w:w="1000" w:type="dxa"/>
            <w:vAlign w:val="bottom"/>
          </w:tcPr>
          <w:p w14:paraId="342BCC6F" w14:textId="77777777" w:rsidR="00DC26D2" w:rsidRDefault="00DC26D2">
            <w:pPr>
              <w:rPr>
                <w:sz w:val="17"/>
                <w:szCs w:val="17"/>
              </w:rPr>
            </w:pPr>
          </w:p>
        </w:tc>
        <w:tc>
          <w:tcPr>
            <w:tcW w:w="880" w:type="dxa"/>
            <w:gridSpan w:val="2"/>
            <w:vAlign w:val="bottom"/>
          </w:tcPr>
          <w:p w14:paraId="0F4E87FB" w14:textId="77777777" w:rsidR="00DC26D2" w:rsidRDefault="00AE6E29">
            <w:pPr>
              <w:ind w:right="280"/>
              <w:jc w:val="right"/>
              <w:rPr>
                <w:sz w:val="20"/>
                <w:szCs w:val="20"/>
              </w:rPr>
            </w:pPr>
            <w:r>
              <w:rPr>
                <w:rFonts w:ascii="Arial" w:eastAsia="Arial" w:hAnsi="Arial" w:cs="Arial"/>
                <w:sz w:val="15"/>
                <w:szCs w:val="15"/>
              </w:rPr>
              <w:t>—</w:t>
            </w:r>
          </w:p>
        </w:tc>
        <w:tc>
          <w:tcPr>
            <w:tcW w:w="1000" w:type="dxa"/>
            <w:vAlign w:val="bottom"/>
          </w:tcPr>
          <w:p w14:paraId="52C370DD" w14:textId="77777777" w:rsidR="00DC26D2" w:rsidRDefault="00DC26D2">
            <w:pPr>
              <w:rPr>
                <w:sz w:val="17"/>
                <w:szCs w:val="17"/>
              </w:rPr>
            </w:pPr>
          </w:p>
        </w:tc>
        <w:tc>
          <w:tcPr>
            <w:tcW w:w="600" w:type="dxa"/>
            <w:vAlign w:val="bottom"/>
          </w:tcPr>
          <w:p w14:paraId="2ECDAF78" w14:textId="77777777" w:rsidR="00DC26D2" w:rsidRDefault="00AE6E29">
            <w:pPr>
              <w:jc w:val="right"/>
              <w:rPr>
                <w:sz w:val="20"/>
                <w:szCs w:val="20"/>
              </w:rPr>
            </w:pPr>
            <w:r>
              <w:rPr>
                <w:rFonts w:ascii="Arial" w:eastAsia="Arial" w:hAnsi="Arial" w:cs="Arial"/>
                <w:sz w:val="15"/>
                <w:szCs w:val="15"/>
              </w:rPr>
              <w:t>60,000</w:t>
            </w:r>
          </w:p>
        </w:tc>
        <w:tc>
          <w:tcPr>
            <w:tcW w:w="100" w:type="dxa"/>
            <w:vAlign w:val="bottom"/>
          </w:tcPr>
          <w:p w14:paraId="23D158A0" w14:textId="77777777" w:rsidR="00DC26D2" w:rsidRDefault="00DC26D2">
            <w:pPr>
              <w:rPr>
                <w:sz w:val="17"/>
                <w:szCs w:val="17"/>
              </w:rPr>
            </w:pPr>
          </w:p>
        </w:tc>
        <w:tc>
          <w:tcPr>
            <w:tcW w:w="0" w:type="dxa"/>
            <w:vAlign w:val="bottom"/>
          </w:tcPr>
          <w:p w14:paraId="3141B749" w14:textId="77777777" w:rsidR="00DC26D2" w:rsidRDefault="00DC26D2">
            <w:pPr>
              <w:rPr>
                <w:sz w:val="1"/>
                <w:szCs w:val="1"/>
              </w:rPr>
            </w:pPr>
          </w:p>
        </w:tc>
      </w:tr>
      <w:tr w:rsidR="00DC26D2" w14:paraId="7A3BB28F" w14:textId="77777777">
        <w:trPr>
          <w:trHeight w:val="206"/>
        </w:trPr>
        <w:tc>
          <w:tcPr>
            <w:tcW w:w="7660" w:type="dxa"/>
            <w:shd w:val="clear" w:color="auto" w:fill="CFF0FC"/>
            <w:vAlign w:val="bottom"/>
          </w:tcPr>
          <w:p w14:paraId="3271E2FC" w14:textId="77777777" w:rsidR="00DC26D2" w:rsidRDefault="00AE6E29">
            <w:pPr>
              <w:ind w:left="240"/>
              <w:rPr>
                <w:sz w:val="20"/>
                <w:szCs w:val="20"/>
              </w:rPr>
            </w:pPr>
            <w:r>
              <w:rPr>
                <w:rFonts w:ascii="Arial" w:eastAsia="Arial" w:hAnsi="Arial" w:cs="Arial"/>
                <w:sz w:val="15"/>
                <w:szCs w:val="15"/>
              </w:rPr>
              <w:t>Principal payments on debt</w:t>
            </w:r>
          </w:p>
        </w:tc>
        <w:tc>
          <w:tcPr>
            <w:tcW w:w="1000" w:type="dxa"/>
            <w:shd w:val="clear" w:color="auto" w:fill="CFF0FC"/>
            <w:vAlign w:val="bottom"/>
          </w:tcPr>
          <w:p w14:paraId="561DB776" w14:textId="77777777" w:rsidR="00DC26D2" w:rsidRDefault="00DC26D2">
            <w:pPr>
              <w:rPr>
                <w:sz w:val="17"/>
                <w:szCs w:val="17"/>
              </w:rPr>
            </w:pPr>
          </w:p>
        </w:tc>
        <w:tc>
          <w:tcPr>
            <w:tcW w:w="880" w:type="dxa"/>
            <w:gridSpan w:val="2"/>
            <w:shd w:val="clear" w:color="auto" w:fill="CFF0FC"/>
            <w:vAlign w:val="bottom"/>
          </w:tcPr>
          <w:p w14:paraId="4D140282" w14:textId="77777777" w:rsidR="00DC26D2" w:rsidRDefault="00AE6E29">
            <w:pPr>
              <w:ind w:right="220"/>
              <w:jc w:val="right"/>
              <w:rPr>
                <w:sz w:val="20"/>
                <w:szCs w:val="20"/>
              </w:rPr>
            </w:pPr>
            <w:r>
              <w:rPr>
                <w:rFonts w:ascii="Arial" w:eastAsia="Arial" w:hAnsi="Arial" w:cs="Arial"/>
                <w:w w:val="99"/>
                <w:sz w:val="15"/>
                <w:szCs w:val="15"/>
              </w:rPr>
              <w:t>(134,697)</w:t>
            </w:r>
          </w:p>
        </w:tc>
        <w:tc>
          <w:tcPr>
            <w:tcW w:w="1000" w:type="dxa"/>
            <w:shd w:val="clear" w:color="auto" w:fill="CFF0FC"/>
            <w:vAlign w:val="bottom"/>
          </w:tcPr>
          <w:p w14:paraId="13B10A7F" w14:textId="77777777" w:rsidR="00DC26D2" w:rsidRDefault="00DC26D2">
            <w:pPr>
              <w:rPr>
                <w:sz w:val="17"/>
                <w:szCs w:val="17"/>
              </w:rPr>
            </w:pPr>
          </w:p>
        </w:tc>
        <w:tc>
          <w:tcPr>
            <w:tcW w:w="700" w:type="dxa"/>
            <w:gridSpan w:val="2"/>
            <w:shd w:val="clear" w:color="auto" w:fill="CFF0FC"/>
            <w:vAlign w:val="bottom"/>
          </w:tcPr>
          <w:p w14:paraId="09EC78BD" w14:textId="77777777" w:rsidR="00DC26D2" w:rsidRDefault="00AE6E29">
            <w:pPr>
              <w:ind w:right="40"/>
              <w:jc w:val="right"/>
              <w:rPr>
                <w:sz w:val="20"/>
                <w:szCs w:val="20"/>
              </w:rPr>
            </w:pPr>
            <w:r>
              <w:rPr>
                <w:rFonts w:ascii="Arial" w:eastAsia="Arial" w:hAnsi="Arial" w:cs="Arial"/>
                <w:sz w:val="15"/>
                <w:szCs w:val="15"/>
              </w:rPr>
              <w:t>(86,171)</w:t>
            </w:r>
          </w:p>
        </w:tc>
        <w:tc>
          <w:tcPr>
            <w:tcW w:w="0" w:type="dxa"/>
            <w:vAlign w:val="bottom"/>
          </w:tcPr>
          <w:p w14:paraId="4FE0B2E4" w14:textId="77777777" w:rsidR="00DC26D2" w:rsidRDefault="00DC26D2">
            <w:pPr>
              <w:rPr>
                <w:sz w:val="1"/>
                <w:szCs w:val="1"/>
              </w:rPr>
            </w:pPr>
          </w:p>
        </w:tc>
      </w:tr>
      <w:tr w:rsidR="00DC26D2" w14:paraId="5CF873D2" w14:textId="77777777">
        <w:trPr>
          <w:trHeight w:val="200"/>
        </w:trPr>
        <w:tc>
          <w:tcPr>
            <w:tcW w:w="7660" w:type="dxa"/>
            <w:vAlign w:val="bottom"/>
          </w:tcPr>
          <w:p w14:paraId="5F3E2111" w14:textId="77777777" w:rsidR="00DC26D2" w:rsidRDefault="00AE6E29">
            <w:pPr>
              <w:ind w:left="240"/>
              <w:rPr>
                <w:sz w:val="20"/>
                <w:szCs w:val="20"/>
              </w:rPr>
            </w:pPr>
            <w:r>
              <w:rPr>
                <w:rFonts w:ascii="Arial" w:eastAsia="Arial" w:hAnsi="Arial" w:cs="Arial"/>
                <w:sz w:val="15"/>
                <w:szCs w:val="15"/>
              </w:rPr>
              <w:t>Principal repayments on container leaseback financing liability</w:t>
            </w:r>
          </w:p>
        </w:tc>
        <w:tc>
          <w:tcPr>
            <w:tcW w:w="1000" w:type="dxa"/>
            <w:vAlign w:val="bottom"/>
          </w:tcPr>
          <w:p w14:paraId="6D877299" w14:textId="77777777" w:rsidR="00DC26D2" w:rsidRDefault="00DC26D2">
            <w:pPr>
              <w:rPr>
                <w:sz w:val="17"/>
                <w:szCs w:val="17"/>
              </w:rPr>
            </w:pPr>
          </w:p>
        </w:tc>
        <w:tc>
          <w:tcPr>
            <w:tcW w:w="880" w:type="dxa"/>
            <w:gridSpan w:val="2"/>
            <w:vAlign w:val="bottom"/>
          </w:tcPr>
          <w:p w14:paraId="0044473B" w14:textId="77777777" w:rsidR="00DC26D2" w:rsidRDefault="00AE6E29">
            <w:pPr>
              <w:ind w:right="220"/>
              <w:jc w:val="right"/>
              <w:rPr>
                <w:sz w:val="20"/>
                <w:szCs w:val="20"/>
              </w:rPr>
            </w:pPr>
            <w:r>
              <w:rPr>
                <w:rFonts w:ascii="Arial" w:eastAsia="Arial" w:hAnsi="Arial" w:cs="Arial"/>
                <w:sz w:val="15"/>
                <w:szCs w:val="15"/>
              </w:rPr>
              <w:t>(124)</w:t>
            </w:r>
          </w:p>
        </w:tc>
        <w:tc>
          <w:tcPr>
            <w:tcW w:w="1000" w:type="dxa"/>
            <w:vAlign w:val="bottom"/>
          </w:tcPr>
          <w:p w14:paraId="566D486C" w14:textId="77777777" w:rsidR="00DC26D2" w:rsidRDefault="00DC26D2">
            <w:pPr>
              <w:rPr>
                <w:sz w:val="17"/>
                <w:szCs w:val="17"/>
              </w:rPr>
            </w:pPr>
          </w:p>
        </w:tc>
        <w:tc>
          <w:tcPr>
            <w:tcW w:w="700" w:type="dxa"/>
            <w:gridSpan w:val="2"/>
            <w:vAlign w:val="bottom"/>
          </w:tcPr>
          <w:p w14:paraId="39803499" w14:textId="77777777" w:rsidR="00DC26D2" w:rsidRDefault="00AE6E29">
            <w:pPr>
              <w:ind w:right="100"/>
              <w:jc w:val="right"/>
              <w:rPr>
                <w:sz w:val="20"/>
                <w:szCs w:val="20"/>
              </w:rPr>
            </w:pPr>
            <w:r>
              <w:rPr>
                <w:rFonts w:ascii="Arial" w:eastAsia="Arial" w:hAnsi="Arial" w:cs="Arial"/>
                <w:sz w:val="15"/>
                <w:szCs w:val="15"/>
              </w:rPr>
              <w:t>—</w:t>
            </w:r>
          </w:p>
        </w:tc>
        <w:tc>
          <w:tcPr>
            <w:tcW w:w="0" w:type="dxa"/>
            <w:vAlign w:val="bottom"/>
          </w:tcPr>
          <w:p w14:paraId="066E9FE3" w14:textId="77777777" w:rsidR="00DC26D2" w:rsidRDefault="00DC26D2">
            <w:pPr>
              <w:rPr>
                <w:sz w:val="1"/>
                <w:szCs w:val="1"/>
              </w:rPr>
            </w:pPr>
          </w:p>
        </w:tc>
      </w:tr>
      <w:tr w:rsidR="00DC26D2" w14:paraId="5EF4565A" w14:textId="77777777">
        <w:trPr>
          <w:trHeight w:val="219"/>
        </w:trPr>
        <w:tc>
          <w:tcPr>
            <w:tcW w:w="7660" w:type="dxa"/>
            <w:shd w:val="clear" w:color="auto" w:fill="CFF0FC"/>
            <w:vAlign w:val="bottom"/>
          </w:tcPr>
          <w:p w14:paraId="42802D82" w14:textId="77777777" w:rsidR="00DC26D2" w:rsidRDefault="00AE6E29">
            <w:pPr>
              <w:ind w:left="240"/>
              <w:rPr>
                <w:sz w:val="20"/>
                <w:szCs w:val="20"/>
              </w:rPr>
            </w:pPr>
            <w:r>
              <w:rPr>
                <w:rFonts w:ascii="Arial" w:eastAsia="Arial" w:hAnsi="Arial" w:cs="Arial"/>
                <w:sz w:val="15"/>
                <w:szCs w:val="15"/>
              </w:rPr>
              <w:t>Purchase of treasury shares</w:t>
            </w:r>
          </w:p>
        </w:tc>
        <w:tc>
          <w:tcPr>
            <w:tcW w:w="1000" w:type="dxa"/>
            <w:shd w:val="clear" w:color="auto" w:fill="CFF0FC"/>
            <w:vAlign w:val="bottom"/>
          </w:tcPr>
          <w:p w14:paraId="4A5EB57C" w14:textId="77777777" w:rsidR="00DC26D2" w:rsidRDefault="00DC26D2">
            <w:pPr>
              <w:rPr>
                <w:sz w:val="19"/>
                <w:szCs w:val="19"/>
              </w:rPr>
            </w:pPr>
          </w:p>
        </w:tc>
        <w:tc>
          <w:tcPr>
            <w:tcW w:w="880" w:type="dxa"/>
            <w:gridSpan w:val="2"/>
            <w:shd w:val="clear" w:color="auto" w:fill="CFF0FC"/>
            <w:vAlign w:val="bottom"/>
          </w:tcPr>
          <w:p w14:paraId="2E65270C" w14:textId="77777777" w:rsidR="00DC26D2" w:rsidRDefault="00AE6E29">
            <w:pPr>
              <w:ind w:right="220"/>
              <w:jc w:val="right"/>
              <w:rPr>
                <w:sz w:val="20"/>
                <w:szCs w:val="20"/>
              </w:rPr>
            </w:pPr>
            <w:r>
              <w:rPr>
                <w:rFonts w:ascii="Arial" w:eastAsia="Arial" w:hAnsi="Arial" w:cs="Arial"/>
                <w:sz w:val="15"/>
                <w:szCs w:val="15"/>
              </w:rPr>
              <w:t>(15,477)</w:t>
            </w:r>
          </w:p>
        </w:tc>
        <w:tc>
          <w:tcPr>
            <w:tcW w:w="1000" w:type="dxa"/>
            <w:shd w:val="clear" w:color="auto" w:fill="CFF0FC"/>
            <w:vAlign w:val="bottom"/>
          </w:tcPr>
          <w:p w14:paraId="7997B865" w14:textId="77777777" w:rsidR="00DC26D2" w:rsidRDefault="00DC26D2">
            <w:pPr>
              <w:rPr>
                <w:sz w:val="19"/>
                <w:szCs w:val="19"/>
              </w:rPr>
            </w:pPr>
          </w:p>
        </w:tc>
        <w:tc>
          <w:tcPr>
            <w:tcW w:w="700" w:type="dxa"/>
            <w:gridSpan w:val="2"/>
            <w:shd w:val="clear" w:color="auto" w:fill="CFF0FC"/>
            <w:vAlign w:val="bottom"/>
          </w:tcPr>
          <w:p w14:paraId="4C89EE01" w14:textId="77777777" w:rsidR="00DC26D2" w:rsidRDefault="00AE6E29">
            <w:pPr>
              <w:ind w:right="100"/>
              <w:jc w:val="right"/>
              <w:rPr>
                <w:sz w:val="20"/>
                <w:szCs w:val="20"/>
              </w:rPr>
            </w:pPr>
            <w:r>
              <w:rPr>
                <w:rFonts w:ascii="Arial" w:eastAsia="Arial" w:hAnsi="Arial" w:cs="Arial"/>
                <w:sz w:val="17"/>
                <w:szCs w:val="17"/>
              </w:rPr>
              <w:t>—</w:t>
            </w:r>
          </w:p>
        </w:tc>
        <w:tc>
          <w:tcPr>
            <w:tcW w:w="0" w:type="dxa"/>
            <w:vAlign w:val="bottom"/>
          </w:tcPr>
          <w:p w14:paraId="627C8B2E" w14:textId="77777777" w:rsidR="00DC26D2" w:rsidRDefault="00DC26D2">
            <w:pPr>
              <w:rPr>
                <w:sz w:val="1"/>
                <w:szCs w:val="1"/>
              </w:rPr>
            </w:pPr>
          </w:p>
        </w:tc>
      </w:tr>
      <w:tr w:rsidR="00DC26D2" w14:paraId="6F08A2B8" w14:textId="77777777">
        <w:trPr>
          <w:trHeight w:val="200"/>
        </w:trPr>
        <w:tc>
          <w:tcPr>
            <w:tcW w:w="7660" w:type="dxa"/>
            <w:vAlign w:val="bottom"/>
          </w:tcPr>
          <w:p w14:paraId="5EA19116" w14:textId="77777777" w:rsidR="00DC26D2" w:rsidRDefault="00AE6E29">
            <w:pPr>
              <w:ind w:left="240"/>
              <w:rPr>
                <w:sz w:val="20"/>
                <w:szCs w:val="20"/>
              </w:rPr>
            </w:pPr>
            <w:r>
              <w:rPr>
                <w:rFonts w:ascii="Arial" w:eastAsia="Arial" w:hAnsi="Arial" w:cs="Arial"/>
                <w:sz w:val="15"/>
                <w:szCs w:val="15"/>
              </w:rPr>
              <w:t>Debt issuance costs</w:t>
            </w:r>
          </w:p>
        </w:tc>
        <w:tc>
          <w:tcPr>
            <w:tcW w:w="1000" w:type="dxa"/>
            <w:vAlign w:val="bottom"/>
          </w:tcPr>
          <w:p w14:paraId="7747E363" w14:textId="77777777" w:rsidR="00DC26D2" w:rsidRDefault="00DC26D2">
            <w:pPr>
              <w:rPr>
                <w:sz w:val="17"/>
                <w:szCs w:val="17"/>
              </w:rPr>
            </w:pPr>
          </w:p>
        </w:tc>
        <w:tc>
          <w:tcPr>
            <w:tcW w:w="880" w:type="dxa"/>
            <w:gridSpan w:val="2"/>
            <w:vAlign w:val="bottom"/>
          </w:tcPr>
          <w:p w14:paraId="1BEB4A79" w14:textId="77777777" w:rsidR="00DC26D2" w:rsidRDefault="00AE6E29">
            <w:pPr>
              <w:ind w:right="220"/>
              <w:jc w:val="right"/>
              <w:rPr>
                <w:sz w:val="20"/>
                <w:szCs w:val="20"/>
              </w:rPr>
            </w:pPr>
            <w:r>
              <w:rPr>
                <w:rFonts w:ascii="Arial" w:eastAsia="Arial" w:hAnsi="Arial" w:cs="Arial"/>
                <w:sz w:val="15"/>
                <w:szCs w:val="15"/>
              </w:rPr>
              <w:t>(57)</w:t>
            </w:r>
          </w:p>
        </w:tc>
        <w:tc>
          <w:tcPr>
            <w:tcW w:w="1000" w:type="dxa"/>
            <w:vAlign w:val="bottom"/>
          </w:tcPr>
          <w:p w14:paraId="2C94C106" w14:textId="77777777" w:rsidR="00DC26D2" w:rsidRDefault="00DC26D2">
            <w:pPr>
              <w:rPr>
                <w:sz w:val="17"/>
                <w:szCs w:val="17"/>
              </w:rPr>
            </w:pPr>
          </w:p>
        </w:tc>
        <w:tc>
          <w:tcPr>
            <w:tcW w:w="700" w:type="dxa"/>
            <w:gridSpan w:val="2"/>
            <w:vAlign w:val="bottom"/>
          </w:tcPr>
          <w:p w14:paraId="61BDDE71" w14:textId="77777777" w:rsidR="00DC26D2" w:rsidRDefault="00AE6E29">
            <w:pPr>
              <w:ind w:right="100"/>
              <w:jc w:val="right"/>
              <w:rPr>
                <w:sz w:val="20"/>
                <w:szCs w:val="20"/>
              </w:rPr>
            </w:pPr>
            <w:r>
              <w:rPr>
                <w:rFonts w:ascii="Arial" w:eastAsia="Arial" w:hAnsi="Arial" w:cs="Arial"/>
                <w:sz w:val="15"/>
                <w:szCs w:val="15"/>
              </w:rPr>
              <w:t>—</w:t>
            </w:r>
          </w:p>
        </w:tc>
        <w:tc>
          <w:tcPr>
            <w:tcW w:w="0" w:type="dxa"/>
            <w:vAlign w:val="bottom"/>
          </w:tcPr>
          <w:p w14:paraId="4C0B7808" w14:textId="77777777" w:rsidR="00DC26D2" w:rsidRDefault="00DC26D2">
            <w:pPr>
              <w:rPr>
                <w:sz w:val="1"/>
                <w:szCs w:val="1"/>
              </w:rPr>
            </w:pPr>
          </w:p>
        </w:tc>
      </w:tr>
      <w:tr w:rsidR="00DC26D2" w14:paraId="347E4A1A" w14:textId="77777777">
        <w:trPr>
          <w:trHeight w:val="20"/>
        </w:trPr>
        <w:tc>
          <w:tcPr>
            <w:tcW w:w="7660" w:type="dxa"/>
            <w:vMerge w:val="restart"/>
            <w:shd w:val="clear" w:color="auto" w:fill="CFF0FC"/>
            <w:vAlign w:val="bottom"/>
          </w:tcPr>
          <w:p w14:paraId="3957688D" w14:textId="77777777" w:rsidR="00DC26D2" w:rsidRDefault="00AE6E29">
            <w:pPr>
              <w:ind w:left="700"/>
              <w:rPr>
                <w:sz w:val="20"/>
                <w:szCs w:val="20"/>
              </w:rPr>
            </w:pPr>
            <w:r>
              <w:rPr>
                <w:rFonts w:ascii="Arial" w:eastAsia="Arial" w:hAnsi="Arial" w:cs="Arial"/>
                <w:sz w:val="15"/>
                <w:szCs w:val="15"/>
              </w:rPr>
              <w:t>Net cash used in financing activities</w:t>
            </w:r>
          </w:p>
        </w:tc>
        <w:tc>
          <w:tcPr>
            <w:tcW w:w="1000" w:type="dxa"/>
            <w:shd w:val="clear" w:color="auto" w:fill="000000"/>
            <w:vAlign w:val="bottom"/>
          </w:tcPr>
          <w:p w14:paraId="6952BEDD" w14:textId="77777777" w:rsidR="00DC26D2" w:rsidRDefault="00DC26D2">
            <w:pPr>
              <w:spacing w:line="20" w:lineRule="exact"/>
              <w:rPr>
                <w:sz w:val="1"/>
                <w:szCs w:val="1"/>
              </w:rPr>
            </w:pPr>
          </w:p>
        </w:tc>
        <w:tc>
          <w:tcPr>
            <w:tcW w:w="600" w:type="dxa"/>
            <w:shd w:val="clear" w:color="auto" w:fill="000000"/>
            <w:vAlign w:val="bottom"/>
          </w:tcPr>
          <w:p w14:paraId="267115BA" w14:textId="77777777" w:rsidR="00DC26D2" w:rsidRDefault="00DC26D2">
            <w:pPr>
              <w:spacing w:line="20" w:lineRule="exact"/>
              <w:rPr>
                <w:sz w:val="1"/>
                <w:szCs w:val="1"/>
              </w:rPr>
            </w:pPr>
          </w:p>
        </w:tc>
        <w:tc>
          <w:tcPr>
            <w:tcW w:w="280" w:type="dxa"/>
            <w:shd w:val="clear" w:color="auto" w:fill="CFF0FC"/>
            <w:vAlign w:val="bottom"/>
          </w:tcPr>
          <w:p w14:paraId="5B5B5A8F" w14:textId="77777777" w:rsidR="00DC26D2" w:rsidRDefault="00DC26D2">
            <w:pPr>
              <w:spacing w:line="20" w:lineRule="exact"/>
              <w:rPr>
                <w:sz w:val="1"/>
                <w:szCs w:val="1"/>
              </w:rPr>
            </w:pPr>
          </w:p>
        </w:tc>
        <w:tc>
          <w:tcPr>
            <w:tcW w:w="1000" w:type="dxa"/>
            <w:shd w:val="clear" w:color="auto" w:fill="000000"/>
            <w:vAlign w:val="bottom"/>
          </w:tcPr>
          <w:p w14:paraId="5AADFF8E" w14:textId="77777777" w:rsidR="00DC26D2" w:rsidRDefault="00DC26D2">
            <w:pPr>
              <w:spacing w:line="20" w:lineRule="exact"/>
              <w:rPr>
                <w:sz w:val="1"/>
                <w:szCs w:val="1"/>
              </w:rPr>
            </w:pPr>
          </w:p>
        </w:tc>
        <w:tc>
          <w:tcPr>
            <w:tcW w:w="600" w:type="dxa"/>
            <w:shd w:val="clear" w:color="auto" w:fill="000000"/>
            <w:vAlign w:val="bottom"/>
          </w:tcPr>
          <w:p w14:paraId="6031E218" w14:textId="77777777" w:rsidR="00DC26D2" w:rsidRDefault="00DC26D2">
            <w:pPr>
              <w:spacing w:line="20" w:lineRule="exact"/>
              <w:rPr>
                <w:sz w:val="1"/>
                <w:szCs w:val="1"/>
              </w:rPr>
            </w:pPr>
          </w:p>
        </w:tc>
        <w:tc>
          <w:tcPr>
            <w:tcW w:w="100" w:type="dxa"/>
            <w:shd w:val="clear" w:color="auto" w:fill="CFF0FC"/>
            <w:vAlign w:val="bottom"/>
          </w:tcPr>
          <w:p w14:paraId="74BBA80E" w14:textId="77777777" w:rsidR="00DC26D2" w:rsidRDefault="00DC26D2">
            <w:pPr>
              <w:spacing w:line="20" w:lineRule="exact"/>
              <w:rPr>
                <w:sz w:val="1"/>
                <w:szCs w:val="1"/>
              </w:rPr>
            </w:pPr>
          </w:p>
        </w:tc>
        <w:tc>
          <w:tcPr>
            <w:tcW w:w="0" w:type="dxa"/>
            <w:vAlign w:val="bottom"/>
          </w:tcPr>
          <w:p w14:paraId="5E2B0C28" w14:textId="77777777" w:rsidR="00DC26D2" w:rsidRDefault="00DC26D2">
            <w:pPr>
              <w:spacing w:line="20" w:lineRule="exact"/>
              <w:rPr>
                <w:sz w:val="1"/>
                <w:szCs w:val="1"/>
              </w:rPr>
            </w:pPr>
          </w:p>
        </w:tc>
      </w:tr>
      <w:tr w:rsidR="00DC26D2" w14:paraId="0F568545" w14:textId="77777777">
        <w:trPr>
          <w:trHeight w:val="199"/>
        </w:trPr>
        <w:tc>
          <w:tcPr>
            <w:tcW w:w="7660" w:type="dxa"/>
            <w:vMerge/>
            <w:shd w:val="clear" w:color="auto" w:fill="CFF0FC"/>
            <w:vAlign w:val="bottom"/>
          </w:tcPr>
          <w:p w14:paraId="6BED8CAD" w14:textId="77777777" w:rsidR="00DC26D2" w:rsidRDefault="00DC26D2">
            <w:pPr>
              <w:rPr>
                <w:sz w:val="17"/>
                <w:szCs w:val="17"/>
              </w:rPr>
            </w:pPr>
          </w:p>
        </w:tc>
        <w:tc>
          <w:tcPr>
            <w:tcW w:w="1000" w:type="dxa"/>
            <w:shd w:val="clear" w:color="auto" w:fill="CFF0FC"/>
            <w:vAlign w:val="bottom"/>
          </w:tcPr>
          <w:p w14:paraId="133AC2C2" w14:textId="77777777" w:rsidR="00DC26D2" w:rsidRDefault="00DC26D2">
            <w:pPr>
              <w:rPr>
                <w:sz w:val="17"/>
                <w:szCs w:val="17"/>
              </w:rPr>
            </w:pPr>
          </w:p>
        </w:tc>
        <w:tc>
          <w:tcPr>
            <w:tcW w:w="880" w:type="dxa"/>
            <w:gridSpan w:val="2"/>
            <w:shd w:val="clear" w:color="auto" w:fill="CFF0FC"/>
            <w:vAlign w:val="bottom"/>
          </w:tcPr>
          <w:p w14:paraId="504E5455" w14:textId="77777777" w:rsidR="00DC26D2" w:rsidRDefault="00AE6E29">
            <w:pPr>
              <w:ind w:right="220"/>
              <w:jc w:val="right"/>
              <w:rPr>
                <w:sz w:val="20"/>
                <w:szCs w:val="20"/>
              </w:rPr>
            </w:pPr>
            <w:r>
              <w:rPr>
                <w:rFonts w:ascii="Arial" w:eastAsia="Arial" w:hAnsi="Arial" w:cs="Arial"/>
                <w:w w:val="99"/>
                <w:sz w:val="15"/>
                <w:szCs w:val="15"/>
              </w:rPr>
              <w:t>(150,355)</w:t>
            </w:r>
          </w:p>
        </w:tc>
        <w:tc>
          <w:tcPr>
            <w:tcW w:w="1000" w:type="dxa"/>
            <w:shd w:val="clear" w:color="auto" w:fill="CFF0FC"/>
            <w:vAlign w:val="bottom"/>
          </w:tcPr>
          <w:p w14:paraId="68062222" w14:textId="77777777" w:rsidR="00DC26D2" w:rsidRDefault="00DC26D2">
            <w:pPr>
              <w:rPr>
                <w:sz w:val="17"/>
                <w:szCs w:val="17"/>
              </w:rPr>
            </w:pPr>
          </w:p>
        </w:tc>
        <w:tc>
          <w:tcPr>
            <w:tcW w:w="700" w:type="dxa"/>
            <w:gridSpan w:val="2"/>
            <w:shd w:val="clear" w:color="auto" w:fill="CFF0FC"/>
            <w:vAlign w:val="bottom"/>
          </w:tcPr>
          <w:p w14:paraId="4E5869B6" w14:textId="77777777" w:rsidR="00DC26D2" w:rsidRDefault="00AE6E29">
            <w:pPr>
              <w:ind w:right="40"/>
              <w:jc w:val="right"/>
              <w:rPr>
                <w:sz w:val="20"/>
                <w:szCs w:val="20"/>
              </w:rPr>
            </w:pPr>
            <w:r>
              <w:rPr>
                <w:rFonts w:ascii="Arial" w:eastAsia="Arial" w:hAnsi="Arial" w:cs="Arial"/>
                <w:sz w:val="15"/>
                <w:szCs w:val="15"/>
              </w:rPr>
              <w:t>(26,171)</w:t>
            </w:r>
          </w:p>
        </w:tc>
        <w:tc>
          <w:tcPr>
            <w:tcW w:w="0" w:type="dxa"/>
            <w:vAlign w:val="bottom"/>
          </w:tcPr>
          <w:p w14:paraId="30DC5285" w14:textId="77777777" w:rsidR="00DC26D2" w:rsidRDefault="00DC26D2">
            <w:pPr>
              <w:rPr>
                <w:sz w:val="1"/>
                <w:szCs w:val="1"/>
              </w:rPr>
            </w:pPr>
          </w:p>
        </w:tc>
      </w:tr>
      <w:tr w:rsidR="00DC26D2" w14:paraId="367C7A54" w14:textId="77777777">
        <w:trPr>
          <w:trHeight w:val="20"/>
        </w:trPr>
        <w:tc>
          <w:tcPr>
            <w:tcW w:w="7660" w:type="dxa"/>
            <w:vMerge w:val="restart"/>
            <w:vAlign w:val="bottom"/>
          </w:tcPr>
          <w:p w14:paraId="05437073" w14:textId="77777777" w:rsidR="00DC26D2" w:rsidRDefault="00AE6E29">
            <w:pPr>
              <w:rPr>
                <w:sz w:val="20"/>
                <w:szCs w:val="20"/>
              </w:rPr>
            </w:pPr>
            <w:r>
              <w:rPr>
                <w:rFonts w:ascii="Arial" w:eastAsia="Arial" w:hAnsi="Arial" w:cs="Arial"/>
                <w:sz w:val="15"/>
                <w:szCs w:val="15"/>
              </w:rPr>
              <w:t>Effect of exchange rate changes</w:t>
            </w:r>
          </w:p>
        </w:tc>
        <w:tc>
          <w:tcPr>
            <w:tcW w:w="1000" w:type="dxa"/>
            <w:shd w:val="clear" w:color="auto" w:fill="000000"/>
            <w:vAlign w:val="bottom"/>
          </w:tcPr>
          <w:p w14:paraId="073DB117" w14:textId="77777777" w:rsidR="00DC26D2" w:rsidRDefault="00DC26D2">
            <w:pPr>
              <w:spacing w:line="20" w:lineRule="exact"/>
              <w:rPr>
                <w:sz w:val="1"/>
                <w:szCs w:val="1"/>
              </w:rPr>
            </w:pPr>
          </w:p>
        </w:tc>
        <w:tc>
          <w:tcPr>
            <w:tcW w:w="600" w:type="dxa"/>
            <w:shd w:val="clear" w:color="auto" w:fill="000000"/>
            <w:vAlign w:val="bottom"/>
          </w:tcPr>
          <w:p w14:paraId="64BF7381" w14:textId="77777777" w:rsidR="00DC26D2" w:rsidRDefault="00DC26D2">
            <w:pPr>
              <w:spacing w:line="20" w:lineRule="exact"/>
              <w:rPr>
                <w:sz w:val="1"/>
                <w:szCs w:val="1"/>
              </w:rPr>
            </w:pPr>
          </w:p>
        </w:tc>
        <w:tc>
          <w:tcPr>
            <w:tcW w:w="280" w:type="dxa"/>
            <w:vAlign w:val="bottom"/>
          </w:tcPr>
          <w:p w14:paraId="1FBF05E4" w14:textId="77777777" w:rsidR="00DC26D2" w:rsidRDefault="00DC26D2">
            <w:pPr>
              <w:spacing w:line="20" w:lineRule="exact"/>
              <w:rPr>
                <w:sz w:val="1"/>
                <w:szCs w:val="1"/>
              </w:rPr>
            </w:pPr>
          </w:p>
        </w:tc>
        <w:tc>
          <w:tcPr>
            <w:tcW w:w="1000" w:type="dxa"/>
            <w:shd w:val="clear" w:color="auto" w:fill="000000"/>
            <w:vAlign w:val="bottom"/>
          </w:tcPr>
          <w:p w14:paraId="7E51B020" w14:textId="77777777" w:rsidR="00DC26D2" w:rsidRDefault="00DC26D2">
            <w:pPr>
              <w:spacing w:line="20" w:lineRule="exact"/>
              <w:rPr>
                <w:sz w:val="1"/>
                <w:szCs w:val="1"/>
              </w:rPr>
            </w:pPr>
          </w:p>
        </w:tc>
        <w:tc>
          <w:tcPr>
            <w:tcW w:w="600" w:type="dxa"/>
            <w:shd w:val="clear" w:color="auto" w:fill="000000"/>
            <w:vAlign w:val="bottom"/>
          </w:tcPr>
          <w:p w14:paraId="1EDEB396" w14:textId="77777777" w:rsidR="00DC26D2" w:rsidRDefault="00DC26D2">
            <w:pPr>
              <w:spacing w:line="20" w:lineRule="exact"/>
              <w:rPr>
                <w:sz w:val="1"/>
                <w:szCs w:val="1"/>
              </w:rPr>
            </w:pPr>
          </w:p>
        </w:tc>
        <w:tc>
          <w:tcPr>
            <w:tcW w:w="100" w:type="dxa"/>
            <w:vAlign w:val="bottom"/>
          </w:tcPr>
          <w:p w14:paraId="609C53FD" w14:textId="77777777" w:rsidR="00DC26D2" w:rsidRDefault="00DC26D2">
            <w:pPr>
              <w:spacing w:line="20" w:lineRule="exact"/>
              <w:rPr>
                <w:sz w:val="1"/>
                <w:szCs w:val="1"/>
              </w:rPr>
            </w:pPr>
          </w:p>
        </w:tc>
        <w:tc>
          <w:tcPr>
            <w:tcW w:w="0" w:type="dxa"/>
            <w:vAlign w:val="bottom"/>
          </w:tcPr>
          <w:p w14:paraId="684EEA39" w14:textId="77777777" w:rsidR="00DC26D2" w:rsidRDefault="00DC26D2">
            <w:pPr>
              <w:spacing w:line="20" w:lineRule="exact"/>
              <w:rPr>
                <w:sz w:val="1"/>
                <w:szCs w:val="1"/>
              </w:rPr>
            </w:pPr>
          </w:p>
        </w:tc>
      </w:tr>
      <w:tr w:rsidR="00DC26D2" w14:paraId="63465D19" w14:textId="77777777">
        <w:trPr>
          <w:trHeight w:val="192"/>
        </w:trPr>
        <w:tc>
          <w:tcPr>
            <w:tcW w:w="7660" w:type="dxa"/>
            <w:vMerge/>
            <w:vAlign w:val="bottom"/>
          </w:tcPr>
          <w:p w14:paraId="606DB863" w14:textId="77777777" w:rsidR="00DC26D2" w:rsidRDefault="00DC26D2">
            <w:pPr>
              <w:rPr>
                <w:sz w:val="16"/>
                <w:szCs w:val="16"/>
              </w:rPr>
            </w:pPr>
          </w:p>
        </w:tc>
        <w:tc>
          <w:tcPr>
            <w:tcW w:w="1000" w:type="dxa"/>
            <w:vAlign w:val="bottom"/>
          </w:tcPr>
          <w:p w14:paraId="6C479FEE" w14:textId="77777777" w:rsidR="00DC26D2" w:rsidRDefault="00DC26D2">
            <w:pPr>
              <w:rPr>
                <w:sz w:val="16"/>
                <w:szCs w:val="16"/>
              </w:rPr>
            </w:pPr>
          </w:p>
        </w:tc>
        <w:tc>
          <w:tcPr>
            <w:tcW w:w="880" w:type="dxa"/>
            <w:gridSpan w:val="2"/>
            <w:vAlign w:val="bottom"/>
          </w:tcPr>
          <w:p w14:paraId="12CF51DE" w14:textId="77777777" w:rsidR="00DC26D2" w:rsidRDefault="00AE6E29">
            <w:pPr>
              <w:ind w:right="220"/>
              <w:jc w:val="right"/>
              <w:rPr>
                <w:sz w:val="20"/>
                <w:szCs w:val="20"/>
              </w:rPr>
            </w:pPr>
            <w:r>
              <w:rPr>
                <w:rFonts w:ascii="Arial" w:eastAsia="Arial" w:hAnsi="Arial" w:cs="Arial"/>
                <w:sz w:val="15"/>
                <w:szCs w:val="15"/>
              </w:rPr>
              <w:t>(63)</w:t>
            </w:r>
          </w:p>
        </w:tc>
        <w:tc>
          <w:tcPr>
            <w:tcW w:w="1000" w:type="dxa"/>
            <w:vAlign w:val="bottom"/>
          </w:tcPr>
          <w:p w14:paraId="36847469" w14:textId="77777777" w:rsidR="00DC26D2" w:rsidRDefault="00DC26D2">
            <w:pPr>
              <w:rPr>
                <w:sz w:val="16"/>
                <w:szCs w:val="16"/>
              </w:rPr>
            </w:pPr>
          </w:p>
        </w:tc>
        <w:tc>
          <w:tcPr>
            <w:tcW w:w="600" w:type="dxa"/>
            <w:vAlign w:val="bottom"/>
          </w:tcPr>
          <w:p w14:paraId="1272B3EB" w14:textId="77777777" w:rsidR="00DC26D2" w:rsidRDefault="00AE6E29">
            <w:pPr>
              <w:jc w:val="right"/>
              <w:rPr>
                <w:sz w:val="20"/>
                <w:szCs w:val="20"/>
              </w:rPr>
            </w:pPr>
            <w:r>
              <w:rPr>
                <w:rFonts w:ascii="Arial" w:eastAsia="Arial" w:hAnsi="Arial" w:cs="Arial"/>
                <w:sz w:val="15"/>
                <w:szCs w:val="15"/>
              </w:rPr>
              <w:t>107</w:t>
            </w:r>
          </w:p>
        </w:tc>
        <w:tc>
          <w:tcPr>
            <w:tcW w:w="100" w:type="dxa"/>
            <w:vAlign w:val="bottom"/>
          </w:tcPr>
          <w:p w14:paraId="556CF4B1" w14:textId="77777777" w:rsidR="00DC26D2" w:rsidRDefault="00DC26D2">
            <w:pPr>
              <w:rPr>
                <w:sz w:val="16"/>
                <w:szCs w:val="16"/>
              </w:rPr>
            </w:pPr>
          </w:p>
        </w:tc>
        <w:tc>
          <w:tcPr>
            <w:tcW w:w="0" w:type="dxa"/>
            <w:vAlign w:val="bottom"/>
          </w:tcPr>
          <w:p w14:paraId="4FF41E97" w14:textId="77777777" w:rsidR="00DC26D2" w:rsidRDefault="00DC26D2">
            <w:pPr>
              <w:rPr>
                <w:sz w:val="1"/>
                <w:szCs w:val="1"/>
              </w:rPr>
            </w:pPr>
          </w:p>
        </w:tc>
      </w:tr>
      <w:tr w:rsidR="00DC26D2" w14:paraId="06D4E4D9" w14:textId="77777777">
        <w:trPr>
          <w:trHeight w:val="20"/>
        </w:trPr>
        <w:tc>
          <w:tcPr>
            <w:tcW w:w="7660" w:type="dxa"/>
            <w:vMerge w:val="restart"/>
            <w:shd w:val="clear" w:color="auto" w:fill="CFF0FC"/>
            <w:vAlign w:val="bottom"/>
          </w:tcPr>
          <w:p w14:paraId="1D6E648C" w14:textId="77777777" w:rsidR="00DC26D2" w:rsidRDefault="00AE6E29">
            <w:pPr>
              <w:ind w:left="700"/>
              <w:rPr>
                <w:sz w:val="20"/>
                <w:szCs w:val="20"/>
              </w:rPr>
            </w:pPr>
            <w:r>
              <w:rPr>
                <w:rFonts w:ascii="Arial" w:eastAsia="Arial" w:hAnsi="Arial" w:cs="Arial"/>
                <w:sz w:val="15"/>
                <w:szCs w:val="15"/>
              </w:rPr>
              <w:t>Net decrease in cash, cash equivalents and restricted cash</w:t>
            </w:r>
          </w:p>
        </w:tc>
        <w:tc>
          <w:tcPr>
            <w:tcW w:w="1000" w:type="dxa"/>
            <w:shd w:val="clear" w:color="auto" w:fill="000000"/>
            <w:vAlign w:val="bottom"/>
          </w:tcPr>
          <w:p w14:paraId="2F1407E2" w14:textId="77777777" w:rsidR="00DC26D2" w:rsidRDefault="00DC26D2">
            <w:pPr>
              <w:spacing w:line="20" w:lineRule="exact"/>
              <w:rPr>
                <w:sz w:val="1"/>
                <w:szCs w:val="1"/>
              </w:rPr>
            </w:pPr>
          </w:p>
        </w:tc>
        <w:tc>
          <w:tcPr>
            <w:tcW w:w="600" w:type="dxa"/>
            <w:shd w:val="clear" w:color="auto" w:fill="000000"/>
            <w:vAlign w:val="bottom"/>
          </w:tcPr>
          <w:p w14:paraId="2E7F2558" w14:textId="77777777" w:rsidR="00DC26D2" w:rsidRDefault="00DC26D2">
            <w:pPr>
              <w:spacing w:line="20" w:lineRule="exact"/>
              <w:rPr>
                <w:sz w:val="1"/>
                <w:szCs w:val="1"/>
              </w:rPr>
            </w:pPr>
          </w:p>
        </w:tc>
        <w:tc>
          <w:tcPr>
            <w:tcW w:w="280" w:type="dxa"/>
            <w:shd w:val="clear" w:color="auto" w:fill="CFF0FC"/>
            <w:vAlign w:val="bottom"/>
          </w:tcPr>
          <w:p w14:paraId="5EC87C4E" w14:textId="77777777" w:rsidR="00DC26D2" w:rsidRDefault="00DC26D2">
            <w:pPr>
              <w:spacing w:line="20" w:lineRule="exact"/>
              <w:rPr>
                <w:sz w:val="1"/>
                <w:szCs w:val="1"/>
              </w:rPr>
            </w:pPr>
          </w:p>
        </w:tc>
        <w:tc>
          <w:tcPr>
            <w:tcW w:w="1000" w:type="dxa"/>
            <w:shd w:val="clear" w:color="auto" w:fill="000000"/>
            <w:vAlign w:val="bottom"/>
          </w:tcPr>
          <w:p w14:paraId="4C55A649" w14:textId="77777777" w:rsidR="00DC26D2" w:rsidRDefault="00DC26D2">
            <w:pPr>
              <w:spacing w:line="20" w:lineRule="exact"/>
              <w:rPr>
                <w:sz w:val="1"/>
                <w:szCs w:val="1"/>
              </w:rPr>
            </w:pPr>
          </w:p>
        </w:tc>
        <w:tc>
          <w:tcPr>
            <w:tcW w:w="600" w:type="dxa"/>
            <w:shd w:val="clear" w:color="auto" w:fill="000000"/>
            <w:vAlign w:val="bottom"/>
          </w:tcPr>
          <w:p w14:paraId="0CD91238" w14:textId="77777777" w:rsidR="00DC26D2" w:rsidRDefault="00DC26D2">
            <w:pPr>
              <w:spacing w:line="20" w:lineRule="exact"/>
              <w:rPr>
                <w:sz w:val="1"/>
                <w:szCs w:val="1"/>
              </w:rPr>
            </w:pPr>
          </w:p>
        </w:tc>
        <w:tc>
          <w:tcPr>
            <w:tcW w:w="100" w:type="dxa"/>
            <w:shd w:val="clear" w:color="auto" w:fill="CFF0FC"/>
            <w:vAlign w:val="bottom"/>
          </w:tcPr>
          <w:p w14:paraId="7E9C9DB2" w14:textId="77777777" w:rsidR="00DC26D2" w:rsidRDefault="00DC26D2">
            <w:pPr>
              <w:spacing w:line="20" w:lineRule="exact"/>
              <w:rPr>
                <w:sz w:val="1"/>
                <w:szCs w:val="1"/>
              </w:rPr>
            </w:pPr>
          </w:p>
        </w:tc>
        <w:tc>
          <w:tcPr>
            <w:tcW w:w="0" w:type="dxa"/>
            <w:vAlign w:val="bottom"/>
          </w:tcPr>
          <w:p w14:paraId="595AAE13" w14:textId="77777777" w:rsidR="00DC26D2" w:rsidRDefault="00DC26D2">
            <w:pPr>
              <w:spacing w:line="20" w:lineRule="exact"/>
              <w:rPr>
                <w:sz w:val="1"/>
                <w:szCs w:val="1"/>
              </w:rPr>
            </w:pPr>
          </w:p>
        </w:tc>
      </w:tr>
      <w:tr w:rsidR="00DC26D2" w14:paraId="2B0AC6FE" w14:textId="77777777">
        <w:trPr>
          <w:trHeight w:val="199"/>
        </w:trPr>
        <w:tc>
          <w:tcPr>
            <w:tcW w:w="7660" w:type="dxa"/>
            <w:vMerge/>
            <w:shd w:val="clear" w:color="auto" w:fill="CFF0FC"/>
            <w:vAlign w:val="bottom"/>
          </w:tcPr>
          <w:p w14:paraId="305C196C" w14:textId="77777777" w:rsidR="00DC26D2" w:rsidRDefault="00DC26D2">
            <w:pPr>
              <w:rPr>
                <w:sz w:val="17"/>
                <w:szCs w:val="17"/>
              </w:rPr>
            </w:pPr>
          </w:p>
        </w:tc>
        <w:tc>
          <w:tcPr>
            <w:tcW w:w="1000" w:type="dxa"/>
            <w:shd w:val="clear" w:color="auto" w:fill="CFF0FC"/>
            <w:vAlign w:val="bottom"/>
          </w:tcPr>
          <w:p w14:paraId="58480DBD" w14:textId="77777777" w:rsidR="00DC26D2" w:rsidRDefault="00DC26D2">
            <w:pPr>
              <w:rPr>
                <w:sz w:val="17"/>
                <w:szCs w:val="17"/>
              </w:rPr>
            </w:pPr>
          </w:p>
        </w:tc>
        <w:tc>
          <w:tcPr>
            <w:tcW w:w="880" w:type="dxa"/>
            <w:gridSpan w:val="2"/>
            <w:shd w:val="clear" w:color="auto" w:fill="CFF0FC"/>
            <w:vAlign w:val="bottom"/>
          </w:tcPr>
          <w:p w14:paraId="5F43ECC4" w14:textId="77777777" w:rsidR="00DC26D2" w:rsidRDefault="00AE6E29">
            <w:pPr>
              <w:ind w:right="220"/>
              <w:jc w:val="right"/>
              <w:rPr>
                <w:sz w:val="20"/>
                <w:szCs w:val="20"/>
              </w:rPr>
            </w:pPr>
            <w:r>
              <w:rPr>
                <w:rFonts w:ascii="Arial" w:eastAsia="Arial" w:hAnsi="Arial" w:cs="Arial"/>
                <w:sz w:val="15"/>
                <w:szCs w:val="15"/>
              </w:rPr>
              <w:t>(51,907)</w:t>
            </w:r>
          </w:p>
        </w:tc>
        <w:tc>
          <w:tcPr>
            <w:tcW w:w="1000" w:type="dxa"/>
            <w:shd w:val="clear" w:color="auto" w:fill="CFF0FC"/>
            <w:vAlign w:val="bottom"/>
          </w:tcPr>
          <w:p w14:paraId="4BDF04A0" w14:textId="77777777" w:rsidR="00DC26D2" w:rsidRDefault="00DC26D2">
            <w:pPr>
              <w:rPr>
                <w:sz w:val="17"/>
                <w:szCs w:val="17"/>
              </w:rPr>
            </w:pPr>
          </w:p>
        </w:tc>
        <w:tc>
          <w:tcPr>
            <w:tcW w:w="700" w:type="dxa"/>
            <w:gridSpan w:val="2"/>
            <w:shd w:val="clear" w:color="auto" w:fill="CFF0FC"/>
            <w:vAlign w:val="bottom"/>
          </w:tcPr>
          <w:p w14:paraId="45C15DC5" w14:textId="77777777" w:rsidR="00DC26D2" w:rsidRDefault="00AE6E29">
            <w:pPr>
              <w:ind w:right="40"/>
              <w:jc w:val="right"/>
              <w:rPr>
                <w:sz w:val="20"/>
                <w:szCs w:val="20"/>
              </w:rPr>
            </w:pPr>
            <w:r>
              <w:rPr>
                <w:rFonts w:ascii="Arial" w:eastAsia="Arial" w:hAnsi="Arial" w:cs="Arial"/>
                <w:sz w:val="15"/>
                <w:szCs w:val="15"/>
              </w:rPr>
              <w:t>(5,405)</w:t>
            </w:r>
          </w:p>
        </w:tc>
        <w:tc>
          <w:tcPr>
            <w:tcW w:w="0" w:type="dxa"/>
            <w:vAlign w:val="bottom"/>
          </w:tcPr>
          <w:p w14:paraId="26371AC5" w14:textId="77777777" w:rsidR="00DC26D2" w:rsidRDefault="00DC26D2">
            <w:pPr>
              <w:rPr>
                <w:sz w:val="1"/>
                <w:szCs w:val="1"/>
              </w:rPr>
            </w:pPr>
          </w:p>
        </w:tc>
      </w:tr>
      <w:tr w:rsidR="00DC26D2" w14:paraId="4EBE94A8" w14:textId="77777777">
        <w:trPr>
          <w:trHeight w:val="200"/>
        </w:trPr>
        <w:tc>
          <w:tcPr>
            <w:tcW w:w="7660" w:type="dxa"/>
            <w:tcBorders>
              <w:bottom w:val="single" w:sz="8" w:space="0" w:color="CFF0FC"/>
            </w:tcBorders>
            <w:vAlign w:val="bottom"/>
          </w:tcPr>
          <w:p w14:paraId="5780C66E" w14:textId="77777777" w:rsidR="00DC26D2" w:rsidRDefault="00AE6E29">
            <w:pPr>
              <w:rPr>
                <w:sz w:val="20"/>
                <w:szCs w:val="20"/>
              </w:rPr>
            </w:pPr>
            <w:r>
              <w:rPr>
                <w:rFonts w:ascii="Arial" w:eastAsia="Arial" w:hAnsi="Arial" w:cs="Arial"/>
                <w:sz w:val="15"/>
                <w:szCs w:val="15"/>
              </w:rPr>
              <w:t xml:space="preserve">Cash, cash equivalents and </w:t>
            </w:r>
            <w:r>
              <w:rPr>
                <w:rFonts w:ascii="Arial" w:eastAsia="Arial" w:hAnsi="Arial" w:cs="Arial"/>
                <w:sz w:val="15"/>
                <w:szCs w:val="15"/>
              </w:rPr>
              <w:t>restricted cash, beginning of the year</w:t>
            </w:r>
          </w:p>
        </w:tc>
        <w:tc>
          <w:tcPr>
            <w:tcW w:w="1000" w:type="dxa"/>
            <w:tcBorders>
              <w:bottom w:val="single" w:sz="8" w:space="0" w:color="auto"/>
            </w:tcBorders>
            <w:vAlign w:val="bottom"/>
          </w:tcPr>
          <w:p w14:paraId="024940BB" w14:textId="77777777" w:rsidR="00DC26D2" w:rsidRDefault="00DC26D2">
            <w:pPr>
              <w:rPr>
                <w:sz w:val="17"/>
                <w:szCs w:val="17"/>
              </w:rPr>
            </w:pPr>
          </w:p>
        </w:tc>
        <w:tc>
          <w:tcPr>
            <w:tcW w:w="600" w:type="dxa"/>
            <w:tcBorders>
              <w:bottom w:val="single" w:sz="8" w:space="0" w:color="auto"/>
            </w:tcBorders>
            <w:vAlign w:val="bottom"/>
          </w:tcPr>
          <w:p w14:paraId="4F450672" w14:textId="77777777" w:rsidR="00DC26D2" w:rsidRDefault="00AE6E29">
            <w:pPr>
              <w:jc w:val="right"/>
              <w:rPr>
                <w:sz w:val="20"/>
                <w:szCs w:val="20"/>
              </w:rPr>
            </w:pPr>
            <w:r>
              <w:rPr>
                <w:rFonts w:ascii="Arial" w:eastAsia="Arial" w:hAnsi="Arial" w:cs="Arial"/>
                <w:sz w:val="15"/>
                <w:szCs w:val="15"/>
              </w:rPr>
              <w:t>277,905</w:t>
            </w:r>
          </w:p>
        </w:tc>
        <w:tc>
          <w:tcPr>
            <w:tcW w:w="280" w:type="dxa"/>
            <w:tcBorders>
              <w:bottom w:val="single" w:sz="8" w:space="0" w:color="CFF0FC"/>
            </w:tcBorders>
            <w:vAlign w:val="bottom"/>
          </w:tcPr>
          <w:p w14:paraId="26152C51" w14:textId="77777777" w:rsidR="00DC26D2" w:rsidRDefault="00DC26D2">
            <w:pPr>
              <w:rPr>
                <w:sz w:val="17"/>
                <w:szCs w:val="17"/>
              </w:rPr>
            </w:pPr>
          </w:p>
        </w:tc>
        <w:tc>
          <w:tcPr>
            <w:tcW w:w="1000" w:type="dxa"/>
            <w:tcBorders>
              <w:bottom w:val="single" w:sz="8" w:space="0" w:color="auto"/>
            </w:tcBorders>
            <w:vAlign w:val="bottom"/>
          </w:tcPr>
          <w:p w14:paraId="1551F54C" w14:textId="77777777" w:rsidR="00DC26D2" w:rsidRDefault="00DC26D2">
            <w:pPr>
              <w:rPr>
                <w:sz w:val="17"/>
                <w:szCs w:val="17"/>
              </w:rPr>
            </w:pPr>
          </w:p>
        </w:tc>
        <w:tc>
          <w:tcPr>
            <w:tcW w:w="600" w:type="dxa"/>
            <w:tcBorders>
              <w:bottom w:val="single" w:sz="8" w:space="0" w:color="auto"/>
            </w:tcBorders>
            <w:vAlign w:val="bottom"/>
          </w:tcPr>
          <w:p w14:paraId="043C1E3C" w14:textId="77777777" w:rsidR="00DC26D2" w:rsidRDefault="00AE6E29">
            <w:pPr>
              <w:jc w:val="right"/>
              <w:rPr>
                <w:sz w:val="20"/>
                <w:szCs w:val="20"/>
              </w:rPr>
            </w:pPr>
            <w:r>
              <w:rPr>
                <w:rFonts w:ascii="Arial" w:eastAsia="Arial" w:hAnsi="Arial" w:cs="Arial"/>
                <w:sz w:val="15"/>
                <w:szCs w:val="15"/>
              </w:rPr>
              <w:t>224,928</w:t>
            </w:r>
          </w:p>
        </w:tc>
        <w:tc>
          <w:tcPr>
            <w:tcW w:w="100" w:type="dxa"/>
            <w:tcBorders>
              <w:bottom w:val="single" w:sz="8" w:space="0" w:color="CFF0FC"/>
            </w:tcBorders>
            <w:vAlign w:val="bottom"/>
          </w:tcPr>
          <w:p w14:paraId="11608B10" w14:textId="77777777" w:rsidR="00DC26D2" w:rsidRDefault="00DC26D2">
            <w:pPr>
              <w:rPr>
                <w:sz w:val="17"/>
                <w:szCs w:val="17"/>
              </w:rPr>
            </w:pPr>
          </w:p>
        </w:tc>
        <w:tc>
          <w:tcPr>
            <w:tcW w:w="0" w:type="dxa"/>
            <w:vAlign w:val="bottom"/>
          </w:tcPr>
          <w:p w14:paraId="3FC39F2F" w14:textId="77777777" w:rsidR="00DC26D2" w:rsidRDefault="00DC26D2">
            <w:pPr>
              <w:rPr>
                <w:sz w:val="1"/>
                <w:szCs w:val="1"/>
              </w:rPr>
            </w:pPr>
          </w:p>
        </w:tc>
      </w:tr>
      <w:tr w:rsidR="00DC26D2" w14:paraId="520FE5E8" w14:textId="77777777">
        <w:trPr>
          <w:trHeight w:val="196"/>
        </w:trPr>
        <w:tc>
          <w:tcPr>
            <w:tcW w:w="7660" w:type="dxa"/>
            <w:tcBorders>
              <w:bottom w:val="single" w:sz="8" w:space="0" w:color="CFF0FC"/>
            </w:tcBorders>
            <w:shd w:val="clear" w:color="auto" w:fill="CFF0FC"/>
            <w:vAlign w:val="bottom"/>
          </w:tcPr>
          <w:p w14:paraId="0059CEEC" w14:textId="77777777" w:rsidR="00DC26D2" w:rsidRDefault="00AE6E29">
            <w:pPr>
              <w:rPr>
                <w:sz w:val="20"/>
                <w:szCs w:val="20"/>
              </w:rPr>
            </w:pPr>
            <w:r>
              <w:rPr>
                <w:rFonts w:ascii="Arial" w:eastAsia="Arial" w:hAnsi="Arial" w:cs="Arial"/>
                <w:sz w:val="15"/>
                <w:szCs w:val="15"/>
              </w:rPr>
              <w:t>Cash, cash equivalents and restricted cash, end of period</w:t>
            </w:r>
          </w:p>
        </w:tc>
        <w:tc>
          <w:tcPr>
            <w:tcW w:w="1000" w:type="dxa"/>
            <w:tcBorders>
              <w:bottom w:val="single" w:sz="8" w:space="0" w:color="auto"/>
            </w:tcBorders>
            <w:shd w:val="clear" w:color="auto" w:fill="CFF0FC"/>
            <w:vAlign w:val="bottom"/>
          </w:tcPr>
          <w:p w14:paraId="1063D7B4" w14:textId="77777777" w:rsidR="00DC26D2" w:rsidRDefault="00AE6E29">
            <w:pPr>
              <w:ind w:right="846"/>
              <w:jc w:val="right"/>
              <w:rPr>
                <w:sz w:val="20"/>
                <w:szCs w:val="20"/>
              </w:rPr>
            </w:pPr>
            <w:r>
              <w:rPr>
                <w:rFonts w:ascii="Arial" w:eastAsia="Arial" w:hAnsi="Arial" w:cs="Arial"/>
                <w:w w:val="71"/>
                <w:sz w:val="15"/>
                <w:szCs w:val="15"/>
              </w:rPr>
              <w:t>$</w:t>
            </w:r>
          </w:p>
        </w:tc>
        <w:tc>
          <w:tcPr>
            <w:tcW w:w="600" w:type="dxa"/>
            <w:tcBorders>
              <w:bottom w:val="single" w:sz="8" w:space="0" w:color="auto"/>
            </w:tcBorders>
            <w:shd w:val="clear" w:color="auto" w:fill="CFF0FC"/>
            <w:vAlign w:val="bottom"/>
          </w:tcPr>
          <w:p w14:paraId="6156CF0F" w14:textId="77777777" w:rsidR="00DC26D2" w:rsidRDefault="00AE6E29">
            <w:pPr>
              <w:jc w:val="right"/>
              <w:rPr>
                <w:sz w:val="20"/>
                <w:szCs w:val="20"/>
              </w:rPr>
            </w:pPr>
            <w:r>
              <w:rPr>
                <w:rFonts w:ascii="Arial" w:eastAsia="Arial" w:hAnsi="Arial" w:cs="Arial"/>
                <w:sz w:val="15"/>
                <w:szCs w:val="15"/>
              </w:rPr>
              <w:t>225,998</w:t>
            </w:r>
          </w:p>
        </w:tc>
        <w:tc>
          <w:tcPr>
            <w:tcW w:w="280" w:type="dxa"/>
            <w:tcBorders>
              <w:bottom w:val="single" w:sz="8" w:space="0" w:color="CFF0FC"/>
            </w:tcBorders>
            <w:shd w:val="clear" w:color="auto" w:fill="CFF0FC"/>
            <w:vAlign w:val="bottom"/>
          </w:tcPr>
          <w:p w14:paraId="5A526345" w14:textId="77777777" w:rsidR="00DC26D2" w:rsidRDefault="00DC26D2">
            <w:pPr>
              <w:rPr>
                <w:sz w:val="17"/>
                <w:szCs w:val="17"/>
              </w:rPr>
            </w:pPr>
          </w:p>
        </w:tc>
        <w:tc>
          <w:tcPr>
            <w:tcW w:w="1000" w:type="dxa"/>
            <w:tcBorders>
              <w:bottom w:val="single" w:sz="8" w:space="0" w:color="auto"/>
            </w:tcBorders>
            <w:shd w:val="clear" w:color="auto" w:fill="CFF0FC"/>
            <w:vAlign w:val="bottom"/>
          </w:tcPr>
          <w:p w14:paraId="25B744E8" w14:textId="77777777" w:rsidR="00DC26D2" w:rsidRDefault="00AE6E29">
            <w:pPr>
              <w:ind w:right="845"/>
              <w:jc w:val="right"/>
              <w:rPr>
                <w:sz w:val="20"/>
                <w:szCs w:val="20"/>
              </w:rPr>
            </w:pPr>
            <w:r>
              <w:rPr>
                <w:rFonts w:ascii="Arial" w:eastAsia="Arial" w:hAnsi="Arial" w:cs="Arial"/>
                <w:w w:val="71"/>
                <w:sz w:val="15"/>
                <w:szCs w:val="15"/>
              </w:rPr>
              <w:t>$</w:t>
            </w:r>
          </w:p>
        </w:tc>
        <w:tc>
          <w:tcPr>
            <w:tcW w:w="600" w:type="dxa"/>
            <w:tcBorders>
              <w:bottom w:val="single" w:sz="8" w:space="0" w:color="auto"/>
            </w:tcBorders>
            <w:shd w:val="clear" w:color="auto" w:fill="CFF0FC"/>
            <w:vAlign w:val="bottom"/>
          </w:tcPr>
          <w:p w14:paraId="02DB2EE8" w14:textId="77777777" w:rsidR="00DC26D2" w:rsidRDefault="00AE6E29">
            <w:pPr>
              <w:jc w:val="right"/>
              <w:rPr>
                <w:sz w:val="20"/>
                <w:szCs w:val="20"/>
              </w:rPr>
            </w:pPr>
            <w:r>
              <w:rPr>
                <w:rFonts w:ascii="Arial" w:eastAsia="Arial" w:hAnsi="Arial" w:cs="Arial"/>
                <w:sz w:val="15"/>
                <w:szCs w:val="15"/>
              </w:rPr>
              <w:t>219,523</w:t>
            </w:r>
          </w:p>
        </w:tc>
        <w:tc>
          <w:tcPr>
            <w:tcW w:w="100" w:type="dxa"/>
            <w:tcBorders>
              <w:bottom w:val="single" w:sz="8" w:space="0" w:color="CFF0FC"/>
            </w:tcBorders>
            <w:shd w:val="clear" w:color="auto" w:fill="CFF0FC"/>
            <w:vAlign w:val="bottom"/>
          </w:tcPr>
          <w:p w14:paraId="2DA33DB8" w14:textId="77777777" w:rsidR="00DC26D2" w:rsidRDefault="00DC26D2">
            <w:pPr>
              <w:rPr>
                <w:sz w:val="17"/>
                <w:szCs w:val="17"/>
              </w:rPr>
            </w:pPr>
          </w:p>
        </w:tc>
        <w:tc>
          <w:tcPr>
            <w:tcW w:w="0" w:type="dxa"/>
            <w:vAlign w:val="bottom"/>
          </w:tcPr>
          <w:p w14:paraId="6A83819A" w14:textId="77777777" w:rsidR="00DC26D2" w:rsidRDefault="00DC26D2">
            <w:pPr>
              <w:rPr>
                <w:sz w:val="1"/>
                <w:szCs w:val="1"/>
              </w:rPr>
            </w:pPr>
          </w:p>
        </w:tc>
      </w:tr>
      <w:tr w:rsidR="00DC26D2" w14:paraId="5F561425" w14:textId="77777777">
        <w:trPr>
          <w:trHeight w:val="20"/>
        </w:trPr>
        <w:tc>
          <w:tcPr>
            <w:tcW w:w="7660" w:type="dxa"/>
            <w:vAlign w:val="bottom"/>
          </w:tcPr>
          <w:p w14:paraId="46F3E3E0" w14:textId="77777777" w:rsidR="00DC26D2" w:rsidRDefault="00DC26D2">
            <w:pPr>
              <w:spacing w:line="20" w:lineRule="exact"/>
              <w:rPr>
                <w:sz w:val="1"/>
                <w:szCs w:val="1"/>
              </w:rPr>
            </w:pPr>
          </w:p>
        </w:tc>
        <w:tc>
          <w:tcPr>
            <w:tcW w:w="1000" w:type="dxa"/>
            <w:tcBorders>
              <w:bottom w:val="single" w:sz="8" w:space="0" w:color="auto"/>
            </w:tcBorders>
            <w:vAlign w:val="bottom"/>
          </w:tcPr>
          <w:p w14:paraId="1579E61D" w14:textId="77777777" w:rsidR="00DC26D2" w:rsidRDefault="00DC26D2">
            <w:pPr>
              <w:spacing w:line="20" w:lineRule="exact"/>
              <w:rPr>
                <w:sz w:val="1"/>
                <w:szCs w:val="1"/>
              </w:rPr>
            </w:pPr>
          </w:p>
        </w:tc>
        <w:tc>
          <w:tcPr>
            <w:tcW w:w="600" w:type="dxa"/>
            <w:tcBorders>
              <w:bottom w:val="single" w:sz="8" w:space="0" w:color="auto"/>
            </w:tcBorders>
            <w:vAlign w:val="bottom"/>
          </w:tcPr>
          <w:p w14:paraId="007DA2EE" w14:textId="77777777" w:rsidR="00DC26D2" w:rsidRDefault="00DC26D2">
            <w:pPr>
              <w:spacing w:line="20" w:lineRule="exact"/>
              <w:rPr>
                <w:sz w:val="1"/>
                <w:szCs w:val="1"/>
              </w:rPr>
            </w:pPr>
          </w:p>
        </w:tc>
        <w:tc>
          <w:tcPr>
            <w:tcW w:w="280" w:type="dxa"/>
            <w:vAlign w:val="bottom"/>
          </w:tcPr>
          <w:p w14:paraId="6EE0475F" w14:textId="77777777" w:rsidR="00DC26D2" w:rsidRDefault="00DC26D2">
            <w:pPr>
              <w:spacing w:line="20" w:lineRule="exact"/>
              <w:rPr>
                <w:sz w:val="1"/>
                <w:szCs w:val="1"/>
              </w:rPr>
            </w:pPr>
          </w:p>
        </w:tc>
        <w:tc>
          <w:tcPr>
            <w:tcW w:w="1000" w:type="dxa"/>
            <w:tcBorders>
              <w:bottom w:val="single" w:sz="8" w:space="0" w:color="auto"/>
            </w:tcBorders>
            <w:vAlign w:val="bottom"/>
          </w:tcPr>
          <w:p w14:paraId="2D1EE939" w14:textId="77777777" w:rsidR="00DC26D2" w:rsidRDefault="00DC26D2">
            <w:pPr>
              <w:spacing w:line="20" w:lineRule="exact"/>
              <w:rPr>
                <w:sz w:val="1"/>
                <w:szCs w:val="1"/>
              </w:rPr>
            </w:pPr>
          </w:p>
        </w:tc>
        <w:tc>
          <w:tcPr>
            <w:tcW w:w="600" w:type="dxa"/>
            <w:tcBorders>
              <w:bottom w:val="single" w:sz="8" w:space="0" w:color="auto"/>
            </w:tcBorders>
            <w:vAlign w:val="bottom"/>
          </w:tcPr>
          <w:p w14:paraId="15E5E954" w14:textId="77777777" w:rsidR="00DC26D2" w:rsidRDefault="00DC26D2">
            <w:pPr>
              <w:spacing w:line="20" w:lineRule="exact"/>
              <w:rPr>
                <w:sz w:val="1"/>
                <w:szCs w:val="1"/>
              </w:rPr>
            </w:pPr>
          </w:p>
        </w:tc>
        <w:tc>
          <w:tcPr>
            <w:tcW w:w="100" w:type="dxa"/>
            <w:vAlign w:val="bottom"/>
          </w:tcPr>
          <w:p w14:paraId="30350925" w14:textId="77777777" w:rsidR="00DC26D2" w:rsidRDefault="00DC26D2">
            <w:pPr>
              <w:spacing w:line="20" w:lineRule="exact"/>
              <w:rPr>
                <w:sz w:val="1"/>
                <w:szCs w:val="1"/>
              </w:rPr>
            </w:pPr>
          </w:p>
        </w:tc>
        <w:tc>
          <w:tcPr>
            <w:tcW w:w="0" w:type="dxa"/>
            <w:vAlign w:val="bottom"/>
          </w:tcPr>
          <w:p w14:paraId="7DAC8ACF" w14:textId="77777777" w:rsidR="00DC26D2" w:rsidRDefault="00DC26D2">
            <w:pPr>
              <w:spacing w:line="20" w:lineRule="exact"/>
              <w:rPr>
                <w:sz w:val="1"/>
                <w:szCs w:val="1"/>
              </w:rPr>
            </w:pPr>
          </w:p>
        </w:tc>
      </w:tr>
      <w:tr w:rsidR="00DC26D2" w14:paraId="09BF4209" w14:textId="77777777">
        <w:trPr>
          <w:trHeight w:val="185"/>
        </w:trPr>
        <w:tc>
          <w:tcPr>
            <w:tcW w:w="7660" w:type="dxa"/>
            <w:vAlign w:val="bottom"/>
          </w:tcPr>
          <w:p w14:paraId="044FAD7B" w14:textId="77777777" w:rsidR="00DC26D2" w:rsidRDefault="00DC26D2">
            <w:pPr>
              <w:rPr>
                <w:sz w:val="16"/>
                <w:szCs w:val="16"/>
              </w:rPr>
            </w:pPr>
          </w:p>
        </w:tc>
        <w:tc>
          <w:tcPr>
            <w:tcW w:w="1000" w:type="dxa"/>
            <w:vAlign w:val="bottom"/>
          </w:tcPr>
          <w:p w14:paraId="7FBEF995" w14:textId="77777777" w:rsidR="00DC26D2" w:rsidRDefault="00DC26D2">
            <w:pPr>
              <w:rPr>
                <w:sz w:val="16"/>
                <w:szCs w:val="16"/>
              </w:rPr>
            </w:pPr>
          </w:p>
        </w:tc>
        <w:tc>
          <w:tcPr>
            <w:tcW w:w="600" w:type="dxa"/>
            <w:vAlign w:val="bottom"/>
          </w:tcPr>
          <w:p w14:paraId="5C79C848" w14:textId="77777777" w:rsidR="00DC26D2" w:rsidRDefault="00DC26D2">
            <w:pPr>
              <w:rPr>
                <w:sz w:val="16"/>
                <w:szCs w:val="16"/>
              </w:rPr>
            </w:pPr>
          </w:p>
        </w:tc>
        <w:tc>
          <w:tcPr>
            <w:tcW w:w="280" w:type="dxa"/>
            <w:vAlign w:val="bottom"/>
          </w:tcPr>
          <w:p w14:paraId="47055570" w14:textId="77777777" w:rsidR="00DC26D2" w:rsidRDefault="00DC26D2">
            <w:pPr>
              <w:rPr>
                <w:sz w:val="16"/>
                <w:szCs w:val="16"/>
              </w:rPr>
            </w:pPr>
          </w:p>
        </w:tc>
        <w:tc>
          <w:tcPr>
            <w:tcW w:w="1000" w:type="dxa"/>
            <w:vAlign w:val="bottom"/>
          </w:tcPr>
          <w:p w14:paraId="32AB7704" w14:textId="77777777" w:rsidR="00DC26D2" w:rsidRDefault="00DC26D2">
            <w:pPr>
              <w:rPr>
                <w:sz w:val="16"/>
                <w:szCs w:val="16"/>
              </w:rPr>
            </w:pPr>
          </w:p>
        </w:tc>
        <w:tc>
          <w:tcPr>
            <w:tcW w:w="600" w:type="dxa"/>
            <w:vAlign w:val="bottom"/>
          </w:tcPr>
          <w:p w14:paraId="7701994F" w14:textId="77777777" w:rsidR="00DC26D2" w:rsidRDefault="00DC26D2">
            <w:pPr>
              <w:rPr>
                <w:sz w:val="16"/>
                <w:szCs w:val="16"/>
              </w:rPr>
            </w:pPr>
          </w:p>
        </w:tc>
        <w:tc>
          <w:tcPr>
            <w:tcW w:w="100" w:type="dxa"/>
            <w:vAlign w:val="bottom"/>
          </w:tcPr>
          <w:p w14:paraId="13636922" w14:textId="77777777" w:rsidR="00DC26D2" w:rsidRDefault="00DC26D2">
            <w:pPr>
              <w:rPr>
                <w:sz w:val="16"/>
                <w:szCs w:val="16"/>
              </w:rPr>
            </w:pPr>
          </w:p>
        </w:tc>
        <w:tc>
          <w:tcPr>
            <w:tcW w:w="0" w:type="dxa"/>
            <w:vAlign w:val="bottom"/>
          </w:tcPr>
          <w:p w14:paraId="67C4F386" w14:textId="77777777" w:rsidR="00DC26D2" w:rsidRDefault="00DC26D2">
            <w:pPr>
              <w:rPr>
                <w:sz w:val="1"/>
                <w:szCs w:val="1"/>
              </w:rPr>
            </w:pPr>
          </w:p>
        </w:tc>
      </w:tr>
      <w:tr w:rsidR="00DC26D2" w14:paraId="6A1BD202" w14:textId="77777777">
        <w:trPr>
          <w:trHeight w:val="203"/>
        </w:trPr>
        <w:tc>
          <w:tcPr>
            <w:tcW w:w="7660" w:type="dxa"/>
            <w:shd w:val="clear" w:color="auto" w:fill="CFF0FC"/>
            <w:vAlign w:val="bottom"/>
          </w:tcPr>
          <w:p w14:paraId="09550B65" w14:textId="77777777" w:rsidR="00DC26D2" w:rsidRDefault="00AE6E29">
            <w:pPr>
              <w:rPr>
                <w:sz w:val="20"/>
                <w:szCs w:val="20"/>
              </w:rPr>
            </w:pPr>
            <w:r>
              <w:rPr>
                <w:rFonts w:ascii="Arial" w:eastAsia="Arial" w:hAnsi="Arial" w:cs="Arial"/>
                <w:sz w:val="15"/>
                <w:szCs w:val="15"/>
              </w:rPr>
              <w:t>Supplemental disclosures of cash flow information:</w:t>
            </w:r>
          </w:p>
        </w:tc>
        <w:tc>
          <w:tcPr>
            <w:tcW w:w="1000" w:type="dxa"/>
            <w:shd w:val="clear" w:color="auto" w:fill="CFF0FC"/>
            <w:vAlign w:val="bottom"/>
          </w:tcPr>
          <w:p w14:paraId="1EA2D70B" w14:textId="77777777" w:rsidR="00DC26D2" w:rsidRDefault="00DC26D2">
            <w:pPr>
              <w:rPr>
                <w:sz w:val="17"/>
                <w:szCs w:val="17"/>
              </w:rPr>
            </w:pPr>
          </w:p>
        </w:tc>
        <w:tc>
          <w:tcPr>
            <w:tcW w:w="600" w:type="dxa"/>
            <w:shd w:val="clear" w:color="auto" w:fill="CFF0FC"/>
            <w:vAlign w:val="bottom"/>
          </w:tcPr>
          <w:p w14:paraId="6820810F" w14:textId="77777777" w:rsidR="00DC26D2" w:rsidRDefault="00DC26D2">
            <w:pPr>
              <w:rPr>
                <w:sz w:val="17"/>
                <w:szCs w:val="17"/>
              </w:rPr>
            </w:pPr>
          </w:p>
        </w:tc>
        <w:tc>
          <w:tcPr>
            <w:tcW w:w="280" w:type="dxa"/>
            <w:shd w:val="clear" w:color="auto" w:fill="CFF0FC"/>
            <w:vAlign w:val="bottom"/>
          </w:tcPr>
          <w:p w14:paraId="420401E7" w14:textId="77777777" w:rsidR="00DC26D2" w:rsidRDefault="00DC26D2">
            <w:pPr>
              <w:rPr>
                <w:sz w:val="17"/>
                <w:szCs w:val="17"/>
              </w:rPr>
            </w:pPr>
          </w:p>
        </w:tc>
        <w:tc>
          <w:tcPr>
            <w:tcW w:w="1000" w:type="dxa"/>
            <w:shd w:val="clear" w:color="auto" w:fill="CFF0FC"/>
            <w:vAlign w:val="bottom"/>
          </w:tcPr>
          <w:p w14:paraId="2EC9D283" w14:textId="77777777" w:rsidR="00DC26D2" w:rsidRDefault="00DC26D2">
            <w:pPr>
              <w:rPr>
                <w:sz w:val="17"/>
                <w:szCs w:val="17"/>
              </w:rPr>
            </w:pPr>
          </w:p>
        </w:tc>
        <w:tc>
          <w:tcPr>
            <w:tcW w:w="600" w:type="dxa"/>
            <w:shd w:val="clear" w:color="auto" w:fill="CFF0FC"/>
            <w:vAlign w:val="bottom"/>
          </w:tcPr>
          <w:p w14:paraId="0F9DAC08" w14:textId="77777777" w:rsidR="00DC26D2" w:rsidRDefault="00DC26D2">
            <w:pPr>
              <w:rPr>
                <w:sz w:val="17"/>
                <w:szCs w:val="17"/>
              </w:rPr>
            </w:pPr>
          </w:p>
        </w:tc>
        <w:tc>
          <w:tcPr>
            <w:tcW w:w="100" w:type="dxa"/>
            <w:shd w:val="clear" w:color="auto" w:fill="CFF0FC"/>
            <w:vAlign w:val="bottom"/>
          </w:tcPr>
          <w:p w14:paraId="2EDD6A7A" w14:textId="77777777" w:rsidR="00DC26D2" w:rsidRDefault="00DC26D2">
            <w:pPr>
              <w:rPr>
                <w:sz w:val="17"/>
                <w:szCs w:val="17"/>
              </w:rPr>
            </w:pPr>
          </w:p>
        </w:tc>
        <w:tc>
          <w:tcPr>
            <w:tcW w:w="0" w:type="dxa"/>
            <w:vAlign w:val="bottom"/>
          </w:tcPr>
          <w:p w14:paraId="7F4A8D4D" w14:textId="77777777" w:rsidR="00DC26D2" w:rsidRDefault="00DC26D2">
            <w:pPr>
              <w:rPr>
                <w:sz w:val="1"/>
                <w:szCs w:val="1"/>
              </w:rPr>
            </w:pPr>
          </w:p>
        </w:tc>
      </w:tr>
      <w:tr w:rsidR="00DC26D2" w14:paraId="6001A88F" w14:textId="77777777">
        <w:trPr>
          <w:trHeight w:val="200"/>
        </w:trPr>
        <w:tc>
          <w:tcPr>
            <w:tcW w:w="7660" w:type="dxa"/>
            <w:vAlign w:val="bottom"/>
          </w:tcPr>
          <w:p w14:paraId="48548D7D" w14:textId="77777777" w:rsidR="00DC26D2" w:rsidRDefault="00AE6E29">
            <w:pPr>
              <w:ind w:left="240"/>
              <w:rPr>
                <w:sz w:val="20"/>
                <w:szCs w:val="20"/>
              </w:rPr>
            </w:pPr>
            <w:r>
              <w:rPr>
                <w:rFonts w:ascii="Arial" w:eastAsia="Arial" w:hAnsi="Arial" w:cs="Arial"/>
                <w:sz w:val="15"/>
                <w:szCs w:val="15"/>
              </w:rPr>
              <w:t xml:space="preserve">Cash paid for interest </w:t>
            </w:r>
            <w:r>
              <w:rPr>
                <w:rFonts w:ascii="Arial" w:eastAsia="Arial" w:hAnsi="Arial" w:cs="Arial"/>
                <w:sz w:val="15"/>
                <w:szCs w:val="15"/>
              </w:rPr>
              <w:t>expense and realized loss (gain) on derivative instruments, net</w:t>
            </w:r>
          </w:p>
        </w:tc>
        <w:tc>
          <w:tcPr>
            <w:tcW w:w="1000" w:type="dxa"/>
            <w:vAlign w:val="bottom"/>
          </w:tcPr>
          <w:p w14:paraId="6EC4CA6D" w14:textId="77777777" w:rsidR="00DC26D2" w:rsidRDefault="00AE6E29">
            <w:pPr>
              <w:ind w:right="846"/>
              <w:jc w:val="right"/>
              <w:rPr>
                <w:sz w:val="20"/>
                <w:szCs w:val="20"/>
              </w:rPr>
            </w:pPr>
            <w:r>
              <w:rPr>
                <w:rFonts w:ascii="Arial" w:eastAsia="Arial" w:hAnsi="Arial" w:cs="Arial"/>
                <w:w w:val="71"/>
                <w:sz w:val="15"/>
                <w:szCs w:val="15"/>
              </w:rPr>
              <w:t>$</w:t>
            </w:r>
          </w:p>
        </w:tc>
        <w:tc>
          <w:tcPr>
            <w:tcW w:w="600" w:type="dxa"/>
            <w:vAlign w:val="bottom"/>
          </w:tcPr>
          <w:p w14:paraId="0E96A585" w14:textId="77777777" w:rsidR="00DC26D2" w:rsidRDefault="00AE6E29">
            <w:pPr>
              <w:jc w:val="right"/>
              <w:rPr>
                <w:sz w:val="20"/>
                <w:szCs w:val="20"/>
              </w:rPr>
            </w:pPr>
            <w:r>
              <w:rPr>
                <w:rFonts w:ascii="Arial" w:eastAsia="Arial" w:hAnsi="Arial" w:cs="Arial"/>
                <w:sz w:val="15"/>
                <w:szCs w:val="15"/>
              </w:rPr>
              <w:t>35,657</w:t>
            </w:r>
          </w:p>
        </w:tc>
        <w:tc>
          <w:tcPr>
            <w:tcW w:w="280" w:type="dxa"/>
            <w:vAlign w:val="bottom"/>
          </w:tcPr>
          <w:p w14:paraId="4458A4C6" w14:textId="77777777" w:rsidR="00DC26D2" w:rsidRDefault="00DC26D2">
            <w:pPr>
              <w:rPr>
                <w:sz w:val="17"/>
                <w:szCs w:val="17"/>
              </w:rPr>
            </w:pPr>
          </w:p>
        </w:tc>
        <w:tc>
          <w:tcPr>
            <w:tcW w:w="1000" w:type="dxa"/>
            <w:vAlign w:val="bottom"/>
          </w:tcPr>
          <w:p w14:paraId="17B62862" w14:textId="77777777" w:rsidR="00DC26D2" w:rsidRDefault="00AE6E29">
            <w:pPr>
              <w:ind w:right="845"/>
              <w:jc w:val="right"/>
              <w:rPr>
                <w:sz w:val="20"/>
                <w:szCs w:val="20"/>
              </w:rPr>
            </w:pPr>
            <w:r>
              <w:rPr>
                <w:rFonts w:ascii="Arial" w:eastAsia="Arial" w:hAnsi="Arial" w:cs="Arial"/>
                <w:w w:val="71"/>
                <w:sz w:val="15"/>
                <w:szCs w:val="15"/>
              </w:rPr>
              <w:t>$</w:t>
            </w:r>
          </w:p>
        </w:tc>
        <w:tc>
          <w:tcPr>
            <w:tcW w:w="600" w:type="dxa"/>
            <w:vAlign w:val="bottom"/>
          </w:tcPr>
          <w:p w14:paraId="4237F305" w14:textId="77777777" w:rsidR="00DC26D2" w:rsidRDefault="00AE6E29">
            <w:pPr>
              <w:jc w:val="right"/>
              <w:rPr>
                <w:sz w:val="20"/>
                <w:szCs w:val="20"/>
              </w:rPr>
            </w:pPr>
            <w:r>
              <w:rPr>
                <w:rFonts w:ascii="Arial" w:eastAsia="Arial" w:hAnsi="Arial" w:cs="Arial"/>
                <w:sz w:val="15"/>
                <w:szCs w:val="15"/>
              </w:rPr>
              <w:t>33,826</w:t>
            </w:r>
          </w:p>
        </w:tc>
        <w:tc>
          <w:tcPr>
            <w:tcW w:w="100" w:type="dxa"/>
            <w:vAlign w:val="bottom"/>
          </w:tcPr>
          <w:p w14:paraId="7772E23A" w14:textId="77777777" w:rsidR="00DC26D2" w:rsidRDefault="00DC26D2">
            <w:pPr>
              <w:rPr>
                <w:sz w:val="17"/>
                <w:szCs w:val="17"/>
              </w:rPr>
            </w:pPr>
          </w:p>
        </w:tc>
        <w:tc>
          <w:tcPr>
            <w:tcW w:w="0" w:type="dxa"/>
            <w:vAlign w:val="bottom"/>
          </w:tcPr>
          <w:p w14:paraId="0D5DBBFE" w14:textId="77777777" w:rsidR="00DC26D2" w:rsidRDefault="00DC26D2">
            <w:pPr>
              <w:rPr>
                <w:sz w:val="1"/>
                <w:szCs w:val="1"/>
              </w:rPr>
            </w:pPr>
          </w:p>
        </w:tc>
      </w:tr>
      <w:tr w:rsidR="00DC26D2" w14:paraId="028FFBD9" w14:textId="77777777">
        <w:trPr>
          <w:trHeight w:val="206"/>
        </w:trPr>
        <w:tc>
          <w:tcPr>
            <w:tcW w:w="7660" w:type="dxa"/>
            <w:shd w:val="clear" w:color="auto" w:fill="CFF0FC"/>
            <w:vAlign w:val="bottom"/>
          </w:tcPr>
          <w:p w14:paraId="3AAC5303" w14:textId="77777777" w:rsidR="00DC26D2" w:rsidRDefault="00AE6E29">
            <w:pPr>
              <w:ind w:left="240"/>
              <w:rPr>
                <w:sz w:val="20"/>
                <w:szCs w:val="20"/>
              </w:rPr>
            </w:pPr>
            <w:r>
              <w:rPr>
                <w:rFonts w:ascii="Arial" w:eastAsia="Arial" w:hAnsi="Arial" w:cs="Arial"/>
                <w:sz w:val="15"/>
                <w:szCs w:val="15"/>
              </w:rPr>
              <w:t>Net income taxes paid</w:t>
            </w:r>
          </w:p>
        </w:tc>
        <w:tc>
          <w:tcPr>
            <w:tcW w:w="1000" w:type="dxa"/>
            <w:shd w:val="clear" w:color="auto" w:fill="CFF0FC"/>
            <w:vAlign w:val="bottom"/>
          </w:tcPr>
          <w:p w14:paraId="7FF9647D" w14:textId="77777777" w:rsidR="00DC26D2" w:rsidRDefault="00AE6E29">
            <w:pPr>
              <w:ind w:right="846"/>
              <w:jc w:val="right"/>
              <w:rPr>
                <w:sz w:val="20"/>
                <w:szCs w:val="20"/>
              </w:rPr>
            </w:pPr>
            <w:r>
              <w:rPr>
                <w:rFonts w:ascii="Arial" w:eastAsia="Arial" w:hAnsi="Arial" w:cs="Arial"/>
                <w:w w:val="71"/>
                <w:sz w:val="15"/>
                <w:szCs w:val="15"/>
              </w:rPr>
              <w:t>$</w:t>
            </w:r>
          </w:p>
        </w:tc>
        <w:tc>
          <w:tcPr>
            <w:tcW w:w="600" w:type="dxa"/>
            <w:shd w:val="clear" w:color="auto" w:fill="CFF0FC"/>
            <w:vAlign w:val="bottom"/>
          </w:tcPr>
          <w:p w14:paraId="1D911DC7" w14:textId="77777777" w:rsidR="00DC26D2" w:rsidRDefault="00AE6E29">
            <w:pPr>
              <w:jc w:val="right"/>
              <w:rPr>
                <w:sz w:val="20"/>
                <w:szCs w:val="20"/>
              </w:rPr>
            </w:pPr>
            <w:r>
              <w:rPr>
                <w:rFonts w:ascii="Arial" w:eastAsia="Arial" w:hAnsi="Arial" w:cs="Arial"/>
                <w:sz w:val="15"/>
                <w:szCs w:val="15"/>
              </w:rPr>
              <w:t>22</w:t>
            </w:r>
          </w:p>
        </w:tc>
        <w:tc>
          <w:tcPr>
            <w:tcW w:w="280" w:type="dxa"/>
            <w:shd w:val="clear" w:color="auto" w:fill="CFF0FC"/>
            <w:vAlign w:val="bottom"/>
          </w:tcPr>
          <w:p w14:paraId="63301343" w14:textId="77777777" w:rsidR="00DC26D2" w:rsidRDefault="00DC26D2">
            <w:pPr>
              <w:rPr>
                <w:sz w:val="17"/>
                <w:szCs w:val="17"/>
              </w:rPr>
            </w:pPr>
          </w:p>
        </w:tc>
        <w:tc>
          <w:tcPr>
            <w:tcW w:w="1000" w:type="dxa"/>
            <w:shd w:val="clear" w:color="auto" w:fill="CFF0FC"/>
            <w:vAlign w:val="bottom"/>
          </w:tcPr>
          <w:p w14:paraId="465FE57B" w14:textId="77777777" w:rsidR="00DC26D2" w:rsidRDefault="00AE6E29">
            <w:pPr>
              <w:ind w:right="845"/>
              <w:jc w:val="right"/>
              <w:rPr>
                <w:sz w:val="20"/>
                <w:szCs w:val="20"/>
              </w:rPr>
            </w:pPr>
            <w:r>
              <w:rPr>
                <w:rFonts w:ascii="Arial" w:eastAsia="Arial" w:hAnsi="Arial" w:cs="Arial"/>
                <w:w w:val="71"/>
                <w:sz w:val="15"/>
                <w:szCs w:val="15"/>
              </w:rPr>
              <w:t>$</w:t>
            </w:r>
          </w:p>
        </w:tc>
        <w:tc>
          <w:tcPr>
            <w:tcW w:w="600" w:type="dxa"/>
            <w:shd w:val="clear" w:color="auto" w:fill="CFF0FC"/>
            <w:vAlign w:val="bottom"/>
          </w:tcPr>
          <w:p w14:paraId="67F367FD" w14:textId="77777777" w:rsidR="00DC26D2" w:rsidRDefault="00AE6E29">
            <w:pPr>
              <w:jc w:val="right"/>
              <w:rPr>
                <w:sz w:val="20"/>
                <w:szCs w:val="20"/>
              </w:rPr>
            </w:pPr>
            <w:r>
              <w:rPr>
                <w:rFonts w:ascii="Arial" w:eastAsia="Arial" w:hAnsi="Arial" w:cs="Arial"/>
                <w:sz w:val="15"/>
                <w:szCs w:val="15"/>
              </w:rPr>
              <w:t>15</w:t>
            </w:r>
          </w:p>
        </w:tc>
        <w:tc>
          <w:tcPr>
            <w:tcW w:w="100" w:type="dxa"/>
            <w:shd w:val="clear" w:color="auto" w:fill="CFF0FC"/>
            <w:vAlign w:val="bottom"/>
          </w:tcPr>
          <w:p w14:paraId="7FE9399C" w14:textId="77777777" w:rsidR="00DC26D2" w:rsidRDefault="00DC26D2">
            <w:pPr>
              <w:rPr>
                <w:sz w:val="17"/>
                <w:szCs w:val="17"/>
              </w:rPr>
            </w:pPr>
          </w:p>
        </w:tc>
        <w:tc>
          <w:tcPr>
            <w:tcW w:w="0" w:type="dxa"/>
            <w:vAlign w:val="bottom"/>
          </w:tcPr>
          <w:p w14:paraId="31541AAC" w14:textId="77777777" w:rsidR="00DC26D2" w:rsidRDefault="00DC26D2">
            <w:pPr>
              <w:rPr>
                <w:sz w:val="1"/>
                <w:szCs w:val="1"/>
              </w:rPr>
            </w:pPr>
          </w:p>
        </w:tc>
      </w:tr>
      <w:tr w:rsidR="00DC26D2" w14:paraId="10786027" w14:textId="77777777">
        <w:trPr>
          <w:trHeight w:val="200"/>
        </w:trPr>
        <w:tc>
          <w:tcPr>
            <w:tcW w:w="7660" w:type="dxa"/>
            <w:vAlign w:val="bottom"/>
          </w:tcPr>
          <w:p w14:paraId="68BD729F" w14:textId="77777777" w:rsidR="00DC26D2" w:rsidRDefault="00AE6E29">
            <w:pPr>
              <w:ind w:left="240"/>
              <w:rPr>
                <w:sz w:val="20"/>
                <w:szCs w:val="20"/>
              </w:rPr>
            </w:pPr>
            <w:r>
              <w:rPr>
                <w:rFonts w:ascii="Arial" w:eastAsia="Arial" w:hAnsi="Arial" w:cs="Arial"/>
                <w:sz w:val="15"/>
                <w:szCs w:val="15"/>
              </w:rPr>
              <w:t>Receipt of payments on finance leases, net of income earned</w:t>
            </w:r>
          </w:p>
        </w:tc>
        <w:tc>
          <w:tcPr>
            <w:tcW w:w="1000" w:type="dxa"/>
            <w:vAlign w:val="bottom"/>
          </w:tcPr>
          <w:p w14:paraId="46E31FD8" w14:textId="77777777" w:rsidR="00DC26D2" w:rsidRDefault="00AE6E29">
            <w:pPr>
              <w:ind w:right="846"/>
              <w:jc w:val="right"/>
              <w:rPr>
                <w:sz w:val="20"/>
                <w:szCs w:val="20"/>
              </w:rPr>
            </w:pPr>
            <w:r>
              <w:rPr>
                <w:rFonts w:ascii="Arial" w:eastAsia="Arial" w:hAnsi="Arial" w:cs="Arial"/>
                <w:w w:val="71"/>
                <w:sz w:val="15"/>
                <w:szCs w:val="15"/>
              </w:rPr>
              <w:t>$</w:t>
            </w:r>
          </w:p>
        </w:tc>
        <w:tc>
          <w:tcPr>
            <w:tcW w:w="600" w:type="dxa"/>
            <w:vAlign w:val="bottom"/>
          </w:tcPr>
          <w:p w14:paraId="12498966" w14:textId="77777777" w:rsidR="00DC26D2" w:rsidRDefault="00AE6E29">
            <w:pPr>
              <w:jc w:val="right"/>
              <w:rPr>
                <w:sz w:val="20"/>
                <w:szCs w:val="20"/>
              </w:rPr>
            </w:pPr>
            <w:r>
              <w:rPr>
                <w:rFonts w:ascii="Arial" w:eastAsia="Arial" w:hAnsi="Arial" w:cs="Arial"/>
                <w:sz w:val="15"/>
                <w:szCs w:val="15"/>
              </w:rPr>
              <w:t>8,664</w:t>
            </w:r>
          </w:p>
        </w:tc>
        <w:tc>
          <w:tcPr>
            <w:tcW w:w="280" w:type="dxa"/>
            <w:vAlign w:val="bottom"/>
          </w:tcPr>
          <w:p w14:paraId="2A28BF0F" w14:textId="77777777" w:rsidR="00DC26D2" w:rsidRDefault="00DC26D2">
            <w:pPr>
              <w:rPr>
                <w:sz w:val="17"/>
                <w:szCs w:val="17"/>
              </w:rPr>
            </w:pPr>
          </w:p>
        </w:tc>
        <w:tc>
          <w:tcPr>
            <w:tcW w:w="1000" w:type="dxa"/>
            <w:vAlign w:val="bottom"/>
          </w:tcPr>
          <w:p w14:paraId="78367458" w14:textId="77777777" w:rsidR="00DC26D2" w:rsidRDefault="00AE6E29">
            <w:pPr>
              <w:ind w:right="845"/>
              <w:jc w:val="right"/>
              <w:rPr>
                <w:sz w:val="20"/>
                <w:szCs w:val="20"/>
              </w:rPr>
            </w:pPr>
            <w:r>
              <w:rPr>
                <w:rFonts w:ascii="Arial" w:eastAsia="Arial" w:hAnsi="Arial" w:cs="Arial"/>
                <w:w w:val="71"/>
                <w:sz w:val="15"/>
                <w:szCs w:val="15"/>
              </w:rPr>
              <w:t>$</w:t>
            </w:r>
          </w:p>
        </w:tc>
        <w:tc>
          <w:tcPr>
            <w:tcW w:w="600" w:type="dxa"/>
            <w:vAlign w:val="bottom"/>
          </w:tcPr>
          <w:p w14:paraId="5C1A4243" w14:textId="77777777" w:rsidR="00DC26D2" w:rsidRDefault="00AE6E29">
            <w:pPr>
              <w:jc w:val="right"/>
              <w:rPr>
                <w:sz w:val="20"/>
                <w:szCs w:val="20"/>
              </w:rPr>
            </w:pPr>
            <w:r>
              <w:rPr>
                <w:rFonts w:ascii="Arial" w:eastAsia="Arial" w:hAnsi="Arial" w:cs="Arial"/>
                <w:sz w:val="15"/>
                <w:szCs w:val="15"/>
              </w:rPr>
              <w:t>14,428</w:t>
            </w:r>
          </w:p>
        </w:tc>
        <w:tc>
          <w:tcPr>
            <w:tcW w:w="100" w:type="dxa"/>
            <w:vAlign w:val="bottom"/>
          </w:tcPr>
          <w:p w14:paraId="766CEC90" w14:textId="77777777" w:rsidR="00DC26D2" w:rsidRDefault="00DC26D2">
            <w:pPr>
              <w:rPr>
                <w:sz w:val="17"/>
                <w:szCs w:val="17"/>
              </w:rPr>
            </w:pPr>
          </w:p>
        </w:tc>
        <w:tc>
          <w:tcPr>
            <w:tcW w:w="0" w:type="dxa"/>
            <w:vAlign w:val="bottom"/>
          </w:tcPr>
          <w:p w14:paraId="4BBC438D" w14:textId="77777777" w:rsidR="00DC26D2" w:rsidRDefault="00DC26D2">
            <w:pPr>
              <w:rPr>
                <w:sz w:val="1"/>
                <w:szCs w:val="1"/>
              </w:rPr>
            </w:pPr>
          </w:p>
        </w:tc>
      </w:tr>
      <w:tr w:rsidR="00DC26D2" w14:paraId="1CC6D006" w14:textId="77777777">
        <w:trPr>
          <w:trHeight w:val="206"/>
        </w:trPr>
        <w:tc>
          <w:tcPr>
            <w:tcW w:w="7660" w:type="dxa"/>
            <w:shd w:val="clear" w:color="auto" w:fill="CFF0FC"/>
            <w:vAlign w:val="bottom"/>
          </w:tcPr>
          <w:p w14:paraId="750D692B" w14:textId="77777777" w:rsidR="00DC26D2" w:rsidRDefault="00AE6E29">
            <w:pPr>
              <w:rPr>
                <w:sz w:val="20"/>
                <w:szCs w:val="20"/>
              </w:rPr>
            </w:pPr>
            <w:r>
              <w:rPr>
                <w:rFonts w:ascii="Arial" w:eastAsia="Arial" w:hAnsi="Arial" w:cs="Arial"/>
                <w:sz w:val="15"/>
                <w:szCs w:val="15"/>
              </w:rPr>
              <w:t xml:space="preserve">Supplemental disclosures of noncash </w:t>
            </w:r>
            <w:r>
              <w:rPr>
                <w:rFonts w:ascii="Arial" w:eastAsia="Arial" w:hAnsi="Arial" w:cs="Arial"/>
                <w:sz w:val="15"/>
                <w:szCs w:val="15"/>
              </w:rPr>
              <w:t>operating activities:</w:t>
            </w:r>
          </w:p>
        </w:tc>
        <w:tc>
          <w:tcPr>
            <w:tcW w:w="1000" w:type="dxa"/>
            <w:shd w:val="clear" w:color="auto" w:fill="CFF0FC"/>
            <w:vAlign w:val="bottom"/>
          </w:tcPr>
          <w:p w14:paraId="1E888EE2" w14:textId="77777777" w:rsidR="00DC26D2" w:rsidRDefault="00DC26D2">
            <w:pPr>
              <w:rPr>
                <w:sz w:val="17"/>
                <w:szCs w:val="17"/>
              </w:rPr>
            </w:pPr>
          </w:p>
        </w:tc>
        <w:tc>
          <w:tcPr>
            <w:tcW w:w="600" w:type="dxa"/>
            <w:shd w:val="clear" w:color="auto" w:fill="CFF0FC"/>
            <w:vAlign w:val="bottom"/>
          </w:tcPr>
          <w:p w14:paraId="77DE3C1B" w14:textId="77777777" w:rsidR="00DC26D2" w:rsidRDefault="00DC26D2">
            <w:pPr>
              <w:rPr>
                <w:sz w:val="17"/>
                <w:szCs w:val="17"/>
              </w:rPr>
            </w:pPr>
          </w:p>
        </w:tc>
        <w:tc>
          <w:tcPr>
            <w:tcW w:w="280" w:type="dxa"/>
            <w:shd w:val="clear" w:color="auto" w:fill="CFF0FC"/>
            <w:vAlign w:val="bottom"/>
          </w:tcPr>
          <w:p w14:paraId="23B4C701" w14:textId="77777777" w:rsidR="00DC26D2" w:rsidRDefault="00DC26D2">
            <w:pPr>
              <w:rPr>
                <w:sz w:val="17"/>
                <w:szCs w:val="17"/>
              </w:rPr>
            </w:pPr>
          </w:p>
        </w:tc>
        <w:tc>
          <w:tcPr>
            <w:tcW w:w="1000" w:type="dxa"/>
            <w:shd w:val="clear" w:color="auto" w:fill="CFF0FC"/>
            <w:vAlign w:val="bottom"/>
          </w:tcPr>
          <w:p w14:paraId="69433A1E" w14:textId="77777777" w:rsidR="00DC26D2" w:rsidRDefault="00DC26D2">
            <w:pPr>
              <w:rPr>
                <w:sz w:val="17"/>
                <w:szCs w:val="17"/>
              </w:rPr>
            </w:pPr>
          </w:p>
        </w:tc>
        <w:tc>
          <w:tcPr>
            <w:tcW w:w="600" w:type="dxa"/>
            <w:shd w:val="clear" w:color="auto" w:fill="CFF0FC"/>
            <w:vAlign w:val="bottom"/>
          </w:tcPr>
          <w:p w14:paraId="5319790C" w14:textId="77777777" w:rsidR="00DC26D2" w:rsidRDefault="00DC26D2">
            <w:pPr>
              <w:rPr>
                <w:sz w:val="17"/>
                <w:szCs w:val="17"/>
              </w:rPr>
            </w:pPr>
          </w:p>
        </w:tc>
        <w:tc>
          <w:tcPr>
            <w:tcW w:w="100" w:type="dxa"/>
            <w:shd w:val="clear" w:color="auto" w:fill="CFF0FC"/>
            <w:vAlign w:val="bottom"/>
          </w:tcPr>
          <w:p w14:paraId="1345ADA2" w14:textId="77777777" w:rsidR="00DC26D2" w:rsidRDefault="00DC26D2">
            <w:pPr>
              <w:rPr>
                <w:sz w:val="17"/>
                <w:szCs w:val="17"/>
              </w:rPr>
            </w:pPr>
          </w:p>
        </w:tc>
        <w:tc>
          <w:tcPr>
            <w:tcW w:w="0" w:type="dxa"/>
            <w:vAlign w:val="bottom"/>
          </w:tcPr>
          <w:p w14:paraId="7322E562" w14:textId="77777777" w:rsidR="00DC26D2" w:rsidRDefault="00DC26D2">
            <w:pPr>
              <w:rPr>
                <w:sz w:val="1"/>
                <w:szCs w:val="1"/>
              </w:rPr>
            </w:pPr>
          </w:p>
        </w:tc>
      </w:tr>
      <w:tr w:rsidR="00DC26D2" w14:paraId="2A186492" w14:textId="77777777">
        <w:trPr>
          <w:trHeight w:val="200"/>
        </w:trPr>
        <w:tc>
          <w:tcPr>
            <w:tcW w:w="7660" w:type="dxa"/>
            <w:vAlign w:val="bottom"/>
          </w:tcPr>
          <w:p w14:paraId="12272D8E" w14:textId="77777777" w:rsidR="00DC26D2" w:rsidRDefault="00AE6E29">
            <w:pPr>
              <w:ind w:left="240"/>
              <w:rPr>
                <w:sz w:val="20"/>
                <w:szCs w:val="20"/>
              </w:rPr>
            </w:pPr>
            <w:r>
              <w:rPr>
                <w:rFonts w:ascii="Arial" w:eastAsia="Arial" w:hAnsi="Arial" w:cs="Arial"/>
                <w:sz w:val="15"/>
                <w:szCs w:val="15"/>
              </w:rPr>
              <w:t>Initial recognition of operating lease liability from obtaining right-of-use assets</w:t>
            </w:r>
          </w:p>
        </w:tc>
        <w:tc>
          <w:tcPr>
            <w:tcW w:w="1000" w:type="dxa"/>
            <w:vAlign w:val="bottom"/>
          </w:tcPr>
          <w:p w14:paraId="040B5CFB" w14:textId="77777777" w:rsidR="00DC26D2" w:rsidRDefault="00AE6E29">
            <w:pPr>
              <w:ind w:right="846"/>
              <w:jc w:val="right"/>
              <w:rPr>
                <w:sz w:val="20"/>
                <w:szCs w:val="20"/>
              </w:rPr>
            </w:pPr>
            <w:r>
              <w:rPr>
                <w:rFonts w:ascii="Arial" w:eastAsia="Arial" w:hAnsi="Arial" w:cs="Arial"/>
                <w:w w:val="71"/>
                <w:sz w:val="15"/>
                <w:szCs w:val="15"/>
              </w:rPr>
              <w:t>$</w:t>
            </w:r>
          </w:p>
        </w:tc>
        <w:tc>
          <w:tcPr>
            <w:tcW w:w="600" w:type="dxa"/>
            <w:vAlign w:val="bottom"/>
          </w:tcPr>
          <w:p w14:paraId="42FACC18" w14:textId="77777777" w:rsidR="00DC26D2" w:rsidRDefault="00AE6E29">
            <w:pPr>
              <w:jc w:val="right"/>
              <w:rPr>
                <w:sz w:val="20"/>
                <w:szCs w:val="20"/>
              </w:rPr>
            </w:pPr>
            <w:r>
              <w:rPr>
                <w:rFonts w:ascii="Arial" w:eastAsia="Arial" w:hAnsi="Arial" w:cs="Arial"/>
                <w:sz w:val="15"/>
                <w:szCs w:val="15"/>
              </w:rPr>
              <w:t>-</w:t>
            </w:r>
          </w:p>
        </w:tc>
        <w:tc>
          <w:tcPr>
            <w:tcW w:w="280" w:type="dxa"/>
            <w:vAlign w:val="bottom"/>
          </w:tcPr>
          <w:p w14:paraId="2A74966D" w14:textId="77777777" w:rsidR="00DC26D2" w:rsidRDefault="00DC26D2">
            <w:pPr>
              <w:rPr>
                <w:sz w:val="17"/>
                <w:szCs w:val="17"/>
              </w:rPr>
            </w:pPr>
          </w:p>
        </w:tc>
        <w:tc>
          <w:tcPr>
            <w:tcW w:w="1000" w:type="dxa"/>
            <w:vAlign w:val="bottom"/>
          </w:tcPr>
          <w:p w14:paraId="55BBA80A" w14:textId="77777777" w:rsidR="00DC26D2" w:rsidRDefault="00AE6E29">
            <w:pPr>
              <w:ind w:right="845"/>
              <w:jc w:val="right"/>
              <w:rPr>
                <w:sz w:val="20"/>
                <w:szCs w:val="20"/>
              </w:rPr>
            </w:pPr>
            <w:r>
              <w:rPr>
                <w:rFonts w:ascii="Arial" w:eastAsia="Arial" w:hAnsi="Arial" w:cs="Arial"/>
                <w:w w:val="71"/>
                <w:sz w:val="15"/>
                <w:szCs w:val="15"/>
              </w:rPr>
              <w:t>$</w:t>
            </w:r>
          </w:p>
        </w:tc>
        <w:tc>
          <w:tcPr>
            <w:tcW w:w="600" w:type="dxa"/>
            <w:vAlign w:val="bottom"/>
          </w:tcPr>
          <w:p w14:paraId="1B2A7CAC" w14:textId="77777777" w:rsidR="00DC26D2" w:rsidRDefault="00AE6E29">
            <w:pPr>
              <w:jc w:val="right"/>
              <w:rPr>
                <w:sz w:val="20"/>
                <w:szCs w:val="20"/>
              </w:rPr>
            </w:pPr>
            <w:r>
              <w:rPr>
                <w:rFonts w:ascii="Arial" w:eastAsia="Arial" w:hAnsi="Arial" w:cs="Arial"/>
                <w:sz w:val="15"/>
                <w:szCs w:val="15"/>
              </w:rPr>
              <w:t>12,024</w:t>
            </w:r>
          </w:p>
        </w:tc>
        <w:tc>
          <w:tcPr>
            <w:tcW w:w="100" w:type="dxa"/>
            <w:vAlign w:val="bottom"/>
          </w:tcPr>
          <w:p w14:paraId="47FDA1AF" w14:textId="77777777" w:rsidR="00DC26D2" w:rsidRDefault="00DC26D2">
            <w:pPr>
              <w:rPr>
                <w:sz w:val="17"/>
                <w:szCs w:val="17"/>
              </w:rPr>
            </w:pPr>
          </w:p>
        </w:tc>
        <w:tc>
          <w:tcPr>
            <w:tcW w:w="0" w:type="dxa"/>
            <w:vAlign w:val="bottom"/>
          </w:tcPr>
          <w:p w14:paraId="68309030" w14:textId="77777777" w:rsidR="00DC26D2" w:rsidRDefault="00DC26D2">
            <w:pPr>
              <w:rPr>
                <w:sz w:val="1"/>
                <w:szCs w:val="1"/>
              </w:rPr>
            </w:pPr>
          </w:p>
        </w:tc>
      </w:tr>
      <w:tr w:rsidR="00DC26D2" w14:paraId="40F9194C" w14:textId="77777777">
        <w:trPr>
          <w:trHeight w:val="206"/>
        </w:trPr>
        <w:tc>
          <w:tcPr>
            <w:tcW w:w="7660" w:type="dxa"/>
            <w:shd w:val="clear" w:color="auto" w:fill="CFF0FC"/>
            <w:vAlign w:val="bottom"/>
          </w:tcPr>
          <w:p w14:paraId="04D6F46F" w14:textId="77777777" w:rsidR="00DC26D2" w:rsidRDefault="00AE6E29">
            <w:pPr>
              <w:rPr>
                <w:sz w:val="20"/>
                <w:szCs w:val="20"/>
              </w:rPr>
            </w:pPr>
            <w:r>
              <w:rPr>
                <w:rFonts w:ascii="Arial" w:eastAsia="Arial" w:hAnsi="Arial" w:cs="Arial"/>
                <w:sz w:val="15"/>
                <w:szCs w:val="15"/>
              </w:rPr>
              <w:t>Supplemental disclosures of noncash investing activities:</w:t>
            </w:r>
          </w:p>
        </w:tc>
        <w:tc>
          <w:tcPr>
            <w:tcW w:w="1000" w:type="dxa"/>
            <w:shd w:val="clear" w:color="auto" w:fill="CFF0FC"/>
            <w:vAlign w:val="bottom"/>
          </w:tcPr>
          <w:p w14:paraId="456BED10" w14:textId="77777777" w:rsidR="00DC26D2" w:rsidRDefault="00DC26D2">
            <w:pPr>
              <w:rPr>
                <w:sz w:val="17"/>
                <w:szCs w:val="17"/>
              </w:rPr>
            </w:pPr>
          </w:p>
        </w:tc>
        <w:tc>
          <w:tcPr>
            <w:tcW w:w="600" w:type="dxa"/>
            <w:shd w:val="clear" w:color="auto" w:fill="CFF0FC"/>
            <w:vAlign w:val="bottom"/>
          </w:tcPr>
          <w:p w14:paraId="58725521" w14:textId="77777777" w:rsidR="00DC26D2" w:rsidRDefault="00DC26D2">
            <w:pPr>
              <w:rPr>
                <w:sz w:val="17"/>
                <w:szCs w:val="17"/>
              </w:rPr>
            </w:pPr>
          </w:p>
        </w:tc>
        <w:tc>
          <w:tcPr>
            <w:tcW w:w="280" w:type="dxa"/>
            <w:shd w:val="clear" w:color="auto" w:fill="CFF0FC"/>
            <w:vAlign w:val="bottom"/>
          </w:tcPr>
          <w:p w14:paraId="3538B66B" w14:textId="77777777" w:rsidR="00DC26D2" w:rsidRDefault="00DC26D2">
            <w:pPr>
              <w:rPr>
                <w:sz w:val="17"/>
                <w:szCs w:val="17"/>
              </w:rPr>
            </w:pPr>
          </w:p>
        </w:tc>
        <w:tc>
          <w:tcPr>
            <w:tcW w:w="1000" w:type="dxa"/>
            <w:shd w:val="clear" w:color="auto" w:fill="CFF0FC"/>
            <w:vAlign w:val="bottom"/>
          </w:tcPr>
          <w:p w14:paraId="5BBB0222" w14:textId="77777777" w:rsidR="00DC26D2" w:rsidRDefault="00DC26D2">
            <w:pPr>
              <w:rPr>
                <w:sz w:val="17"/>
                <w:szCs w:val="17"/>
              </w:rPr>
            </w:pPr>
          </w:p>
        </w:tc>
        <w:tc>
          <w:tcPr>
            <w:tcW w:w="600" w:type="dxa"/>
            <w:shd w:val="clear" w:color="auto" w:fill="CFF0FC"/>
            <w:vAlign w:val="bottom"/>
          </w:tcPr>
          <w:p w14:paraId="304DB555" w14:textId="77777777" w:rsidR="00DC26D2" w:rsidRDefault="00DC26D2">
            <w:pPr>
              <w:rPr>
                <w:sz w:val="17"/>
                <w:szCs w:val="17"/>
              </w:rPr>
            </w:pPr>
          </w:p>
        </w:tc>
        <w:tc>
          <w:tcPr>
            <w:tcW w:w="100" w:type="dxa"/>
            <w:shd w:val="clear" w:color="auto" w:fill="CFF0FC"/>
            <w:vAlign w:val="bottom"/>
          </w:tcPr>
          <w:p w14:paraId="303255B2" w14:textId="77777777" w:rsidR="00DC26D2" w:rsidRDefault="00DC26D2">
            <w:pPr>
              <w:rPr>
                <w:sz w:val="17"/>
                <w:szCs w:val="17"/>
              </w:rPr>
            </w:pPr>
          </w:p>
        </w:tc>
        <w:tc>
          <w:tcPr>
            <w:tcW w:w="0" w:type="dxa"/>
            <w:vAlign w:val="bottom"/>
          </w:tcPr>
          <w:p w14:paraId="160E6303" w14:textId="77777777" w:rsidR="00DC26D2" w:rsidRDefault="00DC26D2">
            <w:pPr>
              <w:rPr>
                <w:sz w:val="1"/>
                <w:szCs w:val="1"/>
              </w:rPr>
            </w:pPr>
          </w:p>
        </w:tc>
      </w:tr>
      <w:tr w:rsidR="00DC26D2" w14:paraId="53A8F407" w14:textId="77777777">
        <w:trPr>
          <w:trHeight w:val="200"/>
        </w:trPr>
        <w:tc>
          <w:tcPr>
            <w:tcW w:w="7660" w:type="dxa"/>
            <w:vAlign w:val="bottom"/>
          </w:tcPr>
          <w:p w14:paraId="2F4C3CB8" w14:textId="77777777" w:rsidR="00DC26D2" w:rsidRDefault="00AE6E29">
            <w:pPr>
              <w:ind w:left="240"/>
              <w:rPr>
                <w:sz w:val="20"/>
                <w:szCs w:val="20"/>
              </w:rPr>
            </w:pPr>
            <w:r>
              <w:rPr>
                <w:rFonts w:ascii="Arial" w:eastAsia="Arial" w:hAnsi="Arial" w:cs="Arial"/>
                <w:sz w:val="15"/>
                <w:szCs w:val="15"/>
              </w:rPr>
              <w:t>(Decrease) increase in accrued container purchases</w:t>
            </w:r>
          </w:p>
        </w:tc>
        <w:tc>
          <w:tcPr>
            <w:tcW w:w="1000" w:type="dxa"/>
            <w:vAlign w:val="bottom"/>
          </w:tcPr>
          <w:p w14:paraId="1AC23CF5" w14:textId="77777777" w:rsidR="00DC26D2" w:rsidRDefault="00AE6E29">
            <w:pPr>
              <w:ind w:right="846"/>
              <w:jc w:val="right"/>
              <w:rPr>
                <w:sz w:val="20"/>
                <w:szCs w:val="20"/>
              </w:rPr>
            </w:pPr>
            <w:r>
              <w:rPr>
                <w:rFonts w:ascii="Arial" w:eastAsia="Arial" w:hAnsi="Arial" w:cs="Arial"/>
                <w:w w:val="71"/>
                <w:sz w:val="15"/>
                <w:szCs w:val="15"/>
              </w:rPr>
              <w:t>$</w:t>
            </w:r>
          </w:p>
        </w:tc>
        <w:tc>
          <w:tcPr>
            <w:tcW w:w="880" w:type="dxa"/>
            <w:gridSpan w:val="2"/>
            <w:vAlign w:val="bottom"/>
          </w:tcPr>
          <w:p w14:paraId="28A93BE0" w14:textId="77777777" w:rsidR="00DC26D2" w:rsidRDefault="00AE6E29">
            <w:pPr>
              <w:ind w:right="220"/>
              <w:jc w:val="right"/>
              <w:rPr>
                <w:sz w:val="20"/>
                <w:szCs w:val="20"/>
              </w:rPr>
            </w:pPr>
            <w:r>
              <w:rPr>
                <w:rFonts w:ascii="Arial" w:eastAsia="Arial" w:hAnsi="Arial" w:cs="Arial"/>
                <w:sz w:val="15"/>
                <w:szCs w:val="15"/>
              </w:rPr>
              <w:t>(4,100)</w:t>
            </w:r>
          </w:p>
        </w:tc>
        <w:tc>
          <w:tcPr>
            <w:tcW w:w="1000" w:type="dxa"/>
            <w:vAlign w:val="bottom"/>
          </w:tcPr>
          <w:p w14:paraId="7F6AD50A" w14:textId="77777777" w:rsidR="00DC26D2" w:rsidRDefault="00AE6E29">
            <w:pPr>
              <w:ind w:right="845"/>
              <w:jc w:val="right"/>
              <w:rPr>
                <w:sz w:val="20"/>
                <w:szCs w:val="20"/>
              </w:rPr>
            </w:pPr>
            <w:r>
              <w:rPr>
                <w:rFonts w:ascii="Arial" w:eastAsia="Arial" w:hAnsi="Arial" w:cs="Arial"/>
                <w:w w:val="71"/>
                <w:sz w:val="15"/>
                <w:szCs w:val="15"/>
              </w:rPr>
              <w:t>$</w:t>
            </w:r>
          </w:p>
        </w:tc>
        <w:tc>
          <w:tcPr>
            <w:tcW w:w="600" w:type="dxa"/>
            <w:vAlign w:val="bottom"/>
          </w:tcPr>
          <w:p w14:paraId="407BEA93" w14:textId="77777777" w:rsidR="00DC26D2" w:rsidRDefault="00AE6E29">
            <w:pPr>
              <w:jc w:val="right"/>
              <w:rPr>
                <w:sz w:val="20"/>
                <w:szCs w:val="20"/>
              </w:rPr>
            </w:pPr>
            <w:r>
              <w:rPr>
                <w:rFonts w:ascii="Arial" w:eastAsia="Arial" w:hAnsi="Arial" w:cs="Arial"/>
                <w:sz w:val="15"/>
                <w:szCs w:val="15"/>
              </w:rPr>
              <w:t>50,555</w:t>
            </w:r>
          </w:p>
        </w:tc>
        <w:tc>
          <w:tcPr>
            <w:tcW w:w="100" w:type="dxa"/>
            <w:vAlign w:val="bottom"/>
          </w:tcPr>
          <w:p w14:paraId="6CE2F2AD" w14:textId="77777777" w:rsidR="00DC26D2" w:rsidRDefault="00DC26D2">
            <w:pPr>
              <w:rPr>
                <w:sz w:val="17"/>
                <w:szCs w:val="17"/>
              </w:rPr>
            </w:pPr>
          </w:p>
        </w:tc>
        <w:tc>
          <w:tcPr>
            <w:tcW w:w="0" w:type="dxa"/>
            <w:vAlign w:val="bottom"/>
          </w:tcPr>
          <w:p w14:paraId="5984B88E" w14:textId="77777777" w:rsidR="00DC26D2" w:rsidRDefault="00DC26D2">
            <w:pPr>
              <w:rPr>
                <w:sz w:val="1"/>
                <w:szCs w:val="1"/>
              </w:rPr>
            </w:pPr>
          </w:p>
        </w:tc>
      </w:tr>
      <w:tr w:rsidR="00DC26D2" w14:paraId="545654BE" w14:textId="77777777">
        <w:trPr>
          <w:trHeight w:val="206"/>
        </w:trPr>
        <w:tc>
          <w:tcPr>
            <w:tcW w:w="7660" w:type="dxa"/>
            <w:shd w:val="clear" w:color="auto" w:fill="CFF0FC"/>
            <w:vAlign w:val="bottom"/>
          </w:tcPr>
          <w:p w14:paraId="13A6A596" w14:textId="77777777" w:rsidR="00DC26D2" w:rsidRDefault="00AE6E29">
            <w:pPr>
              <w:ind w:left="240"/>
              <w:rPr>
                <w:sz w:val="20"/>
                <w:szCs w:val="20"/>
              </w:rPr>
            </w:pPr>
            <w:r>
              <w:rPr>
                <w:rFonts w:ascii="Arial" w:eastAsia="Arial" w:hAnsi="Arial" w:cs="Arial"/>
                <w:sz w:val="15"/>
                <w:szCs w:val="15"/>
              </w:rPr>
              <w:t>Containers placed in finance leases</w:t>
            </w:r>
          </w:p>
        </w:tc>
        <w:tc>
          <w:tcPr>
            <w:tcW w:w="1000" w:type="dxa"/>
            <w:shd w:val="clear" w:color="auto" w:fill="CFF0FC"/>
            <w:vAlign w:val="bottom"/>
          </w:tcPr>
          <w:p w14:paraId="7B2B1453" w14:textId="77777777" w:rsidR="00DC26D2" w:rsidRDefault="00AE6E29">
            <w:pPr>
              <w:ind w:right="846"/>
              <w:jc w:val="right"/>
              <w:rPr>
                <w:sz w:val="20"/>
                <w:szCs w:val="20"/>
              </w:rPr>
            </w:pPr>
            <w:r>
              <w:rPr>
                <w:rFonts w:ascii="Arial" w:eastAsia="Arial" w:hAnsi="Arial" w:cs="Arial"/>
                <w:w w:val="71"/>
                <w:sz w:val="15"/>
                <w:szCs w:val="15"/>
              </w:rPr>
              <w:t>$</w:t>
            </w:r>
          </w:p>
        </w:tc>
        <w:tc>
          <w:tcPr>
            <w:tcW w:w="600" w:type="dxa"/>
            <w:shd w:val="clear" w:color="auto" w:fill="CFF0FC"/>
            <w:vAlign w:val="bottom"/>
          </w:tcPr>
          <w:p w14:paraId="3EB7B421" w14:textId="77777777" w:rsidR="00DC26D2" w:rsidRDefault="00AE6E29">
            <w:pPr>
              <w:jc w:val="right"/>
              <w:rPr>
                <w:sz w:val="20"/>
                <w:szCs w:val="20"/>
              </w:rPr>
            </w:pPr>
            <w:r>
              <w:rPr>
                <w:rFonts w:ascii="Arial" w:eastAsia="Arial" w:hAnsi="Arial" w:cs="Arial"/>
                <w:sz w:val="15"/>
                <w:szCs w:val="15"/>
              </w:rPr>
              <w:t>53,730</w:t>
            </w:r>
          </w:p>
        </w:tc>
        <w:tc>
          <w:tcPr>
            <w:tcW w:w="280" w:type="dxa"/>
            <w:shd w:val="clear" w:color="auto" w:fill="CFF0FC"/>
            <w:vAlign w:val="bottom"/>
          </w:tcPr>
          <w:p w14:paraId="2886391F" w14:textId="77777777" w:rsidR="00DC26D2" w:rsidRDefault="00DC26D2">
            <w:pPr>
              <w:rPr>
                <w:sz w:val="17"/>
                <w:szCs w:val="17"/>
              </w:rPr>
            </w:pPr>
          </w:p>
        </w:tc>
        <w:tc>
          <w:tcPr>
            <w:tcW w:w="1000" w:type="dxa"/>
            <w:shd w:val="clear" w:color="auto" w:fill="CFF0FC"/>
            <w:vAlign w:val="bottom"/>
          </w:tcPr>
          <w:p w14:paraId="404A19A7" w14:textId="77777777" w:rsidR="00DC26D2" w:rsidRDefault="00AE6E29">
            <w:pPr>
              <w:ind w:right="845"/>
              <w:jc w:val="right"/>
              <w:rPr>
                <w:sz w:val="20"/>
                <w:szCs w:val="20"/>
              </w:rPr>
            </w:pPr>
            <w:r>
              <w:rPr>
                <w:rFonts w:ascii="Arial" w:eastAsia="Arial" w:hAnsi="Arial" w:cs="Arial"/>
                <w:w w:val="71"/>
                <w:sz w:val="15"/>
                <w:szCs w:val="15"/>
              </w:rPr>
              <w:t>$</w:t>
            </w:r>
          </w:p>
        </w:tc>
        <w:tc>
          <w:tcPr>
            <w:tcW w:w="600" w:type="dxa"/>
            <w:shd w:val="clear" w:color="auto" w:fill="CFF0FC"/>
            <w:vAlign w:val="bottom"/>
          </w:tcPr>
          <w:p w14:paraId="75C6E8C4" w14:textId="77777777" w:rsidR="00DC26D2" w:rsidRDefault="00AE6E29">
            <w:pPr>
              <w:jc w:val="right"/>
              <w:rPr>
                <w:sz w:val="20"/>
                <w:szCs w:val="20"/>
              </w:rPr>
            </w:pPr>
            <w:r>
              <w:rPr>
                <w:rFonts w:ascii="Arial" w:eastAsia="Arial" w:hAnsi="Arial" w:cs="Arial"/>
                <w:sz w:val="15"/>
                <w:szCs w:val="15"/>
              </w:rPr>
              <w:t>29,757</w:t>
            </w:r>
          </w:p>
        </w:tc>
        <w:tc>
          <w:tcPr>
            <w:tcW w:w="100" w:type="dxa"/>
            <w:shd w:val="clear" w:color="auto" w:fill="CFF0FC"/>
            <w:vAlign w:val="bottom"/>
          </w:tcPr>
          <w:p w14:paraId="6ADCA3E2" w14:textId="77777777" w:rsidR="00DC26D2" w:rsidRDefault="00DC26D2">
            <w:pPr>
              <w:rPr>
                <w:sz w:val="17"/>
                <w:szCs w:val="17"/>
              </w:rPr>
            </w:pPr>
          </w:p>
        </w:tc>
        <w:tc>
          <w:tcPr>
            <w:tcW w:w="0" w:type="dxa"/>
            <w:vAlign w:val="bottom"/>
          </w:tcPr>
          <w:p w14:paraId="2D87F888" w14:textId="77777777" w:rsidR="00DC26D2" w:rsidRDefault="00DC26D2">
            <w:pPr>
              <w:rPr>
                <w:sz w:val="1"/>
                <w:szCs w:val="1"/>
              </w:rPr>
            </w:pPr>
          </w:p>
        </w:tc>
      </w:tr>
    </w:tbl>
    <w:p w14:paraId="0EFDE6FA" w14:textId="77777777" w:rsidR="00DC26D2" w:rsidRDefault="00DC26D2">
      <w:pPr>
        <w:spacing w:line="337" w:lineRule="exact"/>
        <w:rPr>
          <w:sz w:val="20"/>
          <w:szCs w:val="20"/>
        </w:rPr>
      </w:pPr>
    </w:p>
    <w:p w14:paraId="3D92B227" w14:textId="77777777" w:rsidR="00DC26D2" w:rsidRDefault="00AE6E29">
      <w:pPr>
        <w:numPr>
          <w:ilvl w:val="0"/>
          <w:numId w:val="2"/>
        </w:numPr>
        <w:tabs>
          <w:tab w:val="left" w:pos="184"/>
        </w:tabs>
        <w:spacing w:line="217" w:lineRule="auto"/>
        <w:ind w:left="300" w:hanging="291"/>
        <w:rPr>
          <w:rFonts w:ascii="Arial" w:eastAsia="Arial" w:hAnsi="Arial" w:cs="Arial"/>
          <w:sz w:val="12"/>
          <w:szCs w:val="12"/>
        </w:rPr>
      </w:pPr>
      <w:r>
        <w:rPr>
          <w:rFonts w:ascii="Arial" w:eastAsia="Arial" w:hAnsi="Arial" w:cs="Arial"/>
          <w:sz w:val="14"/>
          <w:szCs w:val="14"/>
        </w:rPr>
        <w:t xml:space="preserve">Amount to write-down the carrying value of containers held for sale to their estimated fair value less costs to sell for the period ended March 31, 2019 has been </w:t>
      </w:r>
      <w:r>
        <w:rPr>
          <w:rFonts w:ascii="Arial" w:eastAsia="Arial" w:hAnsi="Arial" w:cs="Arial"/>
          <w:sz w:val="14"/>
          <w:szCs w:val="14"/>
        </w:rPr>
        <w:t>reclassified out of the previously reported line item “container impairment” and included within “depreciation expense” to conform with the 2020 presentation.</w:t>
      </w:r>
    </w:p>
    <w:p w14:paraId="3FC957E3" w14:textId="77777777" w:rsidR="00DC26D2" w:rsidRDefault="00AE6E29">
      <w:pPr>
        <w:numPr>
          <w:ilvl w:val="0"/>
          <w:numId w:val="2"/>
        </w:numPr>
        <w:tabs>
          <w:tab w:val="left" w:pos="196"/>
        </w:tabs>
        <w:spacing w:line="223" w:lineRule="auto"/>
        <w:ind w:left="300" w:right="200" w:hanging="291"/>
        <w:rPr>
          <w:rFonts w:ascii="Arial" w:eastAsia="Arial" w:hAnsi="Arial" w:cs="Arial"/>
          <w:sz w:val="13"/>
          <w:szCs w:val="13"/>
        </w:rPr>
      </w:pPr>
      <w:r>
        <w:rPr>
          <w:rFonts w:ascii="Arial" w:eastAsia="Arial" w:hAnsi="Arial" w:cs="Arial"/>
          <w:sz w:val="14"/>
          <w:szCs w:val="14"/>
        </w:rPr>
        <w:t>Amount for container write-off and recovery from lessee default for the period ended March 31, 20</w:t>
      </w:r>
      <w:r>
        <w:rPr>
          <w:rFonts w:ascii="Arial" w:eastAsia="Arial" w:hAnsi="Arial" w:cs="Arial"/>
          <w:sz w:val="14"/>
          <w:szCs w:val="14"/>
        </w:rPr>
        <w:t>19 has been reclassified out of the previously reported line item “container impairment” and included within “container recovery from lessee default, net” to conform with the 2020 presentation.</w:t>
      </w:r>
    </w:p>
    <w:p w14:paraId="2A3D7183" w14:textId="77777777" w:rsidR="00DC26D2" w:rsidRDefault="00DC26D2">
      <w:pPr>
        <w:spacing w:line="291" w:lineRule="exact"/>
        <w:rPr>
          <w:sz w:val="20"/>
          <w:szCs w:val="20"/>
        </w:rPr>
      </w:pPr>
    </w:p>
    <w:p w14:paraId="12388476" w14:textId="77777777" w:rsidR="00DC26D2" w:rsidRDefault="00AE6E29">
      <w:pPr>
        <w:jc w:val="center"/>
        <w:rPr>
          <w:sz w:val="20"/>
          <w:szCs w:val="20"/>
        </w:rPr>
      </w:pPr>
      <w:r>
        <w:rPr>
          <w:rFonts w:ascii="Arial" w:eastAsia="Arial" w:hAnsi="Arial" w:cs="Arial"/>
          <w:sz w:val="17"/>
          <w:szCs w:val="17"/>
        </w:rPr>
        <w:t>See accompanying notes to condensed consolidated financial st</w:t>
      </w:r>
      <w:r>
        <w:rPr>
          <w:rFonts w:ascii="Arial" w:eastAsia="Arial" w:hAnsi="Arial" w:cs="Arial"/>
          <w:sz w:val="17"/>
          <w:szCs w:val="17"/>
        </w:rPr>
        <w:t>atements.</w:t>
      </w:r>
    </w:p>
    <w:p w14:paraId="1D3E5C7D" w14:textId="77777777" w:rsidR="00DC26D2" w:rsidRDefault="00DC26D2">
      <w:pPr>
        <w:spacing w:line="200" w:lineRule="exact"/>
        <w:rPr>
          <w:sz w:val="20"/>
          <w:szCs w:val="20"/>
        </w:rPr>
      </w:pPr>
    </w:p>
    <w:p w14:paraId="7C6EF508" w14:textId="77777777" w:rsidR="00DC26D2" w:rsidRDefault="00DC26D2">
      <w:pPr>
        <w:spacing w:line="200" w:lineRule="exact"/>
        <w:rPr>
          <w:sz w:val="20"/>
          <w:szCs w:val="20"/>
        </w:rPr>
      </w:pPr>
    </w:p>
    <w:p w14:paraId="47BB3B00" w14:textId="77777777" w:rsidR="00DC26D2" w:rsidRDefault="00DC26D2">
      <w:pPr>
        <w:spacing w:line="200" w:lineRule="exact"/>
        <w:rPr>
          <w:sz w:val="20"/>
          <w:szCs w:val="20"/>
        </w:rPr>
      </w:pPr>
    </w:p>
    <w:p w14:paraId="74D35C05" w14:textId="77777777" w:rsidR="00DC26D2" w:rsidRDefault="00DC26D2">
      <w:pPr>
        <w:spacing w:line="220" w:lineRule="exact"/>
        <w:rPr>
          <w:sz w:val="20"/>
          <w:szCs w:val="20"/>
        </w:rPr>
      </w:pPr>
    </w:p>
    <w:p w14:paraId="6B7E10AB" w14:textId="77777777" w:rsidR="00DC26D2" w:rsidRDefault="00AE6E29">
      <w:pPr>
        <w:jc w:val="center"/>
        <w:rPr>
          <w:sz w:val="20"/>
          <w:szCs w:val="20"/>
        </w:rPr>
      </w:pPr>
      <w:r>
        <w:rPr>
          <w:rFonts w:ascii="Arial" w:eastAsia="Arial" w:hAnsi="Arial" w:cs="Arial"/>
          <w:sz w:val="17"/>
          <w:szCs w:val="17"/>
        </w:rPr>
        <w:t>7</w:t>
      </w:r>
    </w:p>
    <w:p w14:paraId="5E525CD7" w14:textId="77777777" w:rsidR="00DC26D2" w:rsidRDefault="00AE6E29">
      <w:pPr>
        <w:spacing w:line="20" w:lineRule="exact"/>
        <w:rPr>
          <w:sz w:val="20"/>
          <w:szCs w:val="20"/>
        </w:rPr>
      </w:pPr>
      <w:r>
        <w:rPr>
          <w:noProof/>
          <w:sz w:val="20"/>
          <w:szCs w:val="20"/>
        </w:rPr>
        <w:drawing>
          <wp:anchor distT="0" distB="0" distL="114300" distR="114300" simplePos="0" relativeHeight="251640832" behindDoc="1" locked="0" layoutInCell="0" allowOverlap="1" wp14:anchorId="2D7A401B" wp14:editId="45FA1444">
            <wp:simplePos x="0" y="0"/>
            <wp:positionH relativeFrom="column">
              <wp:posOffset>-10795</wp:posOffset>
            </wp:positionH>
            <wp:positionV relativeFrom="paragraph">
              <wp:posOffset>64770</wp:posOffset>
            </wp:positionV>
            <wp:extent cx="7165975" cy="412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18C09387" w14:textId="77777777" w:rsidR="00DC26D2" w:rsidRDefault="00DC26D2">
      <w:pPr>
        <w:sectPr w:rsidR="00DC26D2">
          <w:pgSz w:w="11900" w:h="16838"/>
          <w:pgMar w:top="123" w:right="339" w:bottom="1440" w:left="320" w:header="0" w:footer="0" w:gutter="0"/>
          <w:cols w:space="720" w:equalWidth="0">
            <w:col w:w="11240"/>
          </w:cols>
        </w:sectPr>
      </w:pPr>
    </w:p>
    <w:p w14:paraId="2EE85957" w14:textId="77777777" w:rsidR="00DC26D2" w:rsidRDefault="00AE6E29">
      <w:pPr>
        <w:jc w:val="center"/>
        <w:rPr>
          <w:sz w:val="20"/>
          <w:szCs w:val="20"/>
        </w:rPr>
      </w:pPr>
      <w:bookmarkStart w:id="7" w:name="page8"/>
      <w:bookmarkEnd w:id="7"/>
      <w:r>
        <w:rPr>
          <w:rFonts w:ascii="Arial" w:eastAsia="Arial" w:hAnsi="Arial" w:cs="Arial"/>
          <w:b/>
          <w:bCs/>
          <w:sz w:val="17"/>
          <w:szCs w:val="17"/>
        </w:rPr>
        <w:lastRenderedPageBreak/>
        <w:t>TEXTAINER GROUP HOLDINGS LIMITED AND SUBSIDIARIES</w:t>
      </w:r>
    </w:p>
    <w:p w14:paraId="22B83A65" w14:textId="77777777" w:rsidR="00DC26D2" w:rsidRDefault="00DC26D2">
      <w:pPr>
        <w:spacing w:line="23" w:lineRule="exact"/>
        <w:rPr>
          <w:sz w:val="20"/>
          <w:szCs w:val="20"/>
        </w:rPr>
      </w:pPr>
    </w:p>
    <w:p w14:paraId="10A4FBBA" w14:textId="77777777" w:rsidR="00DC26D2" w:rsidRDefault="00AE6E29">
      <w:pPr>
        <w:jc w:val="center"/>
        <w:rPr>
          <w:sz w:val="20"/>
          <w:szCs w:val="20"/>
        </w:rPr>
      </w:pPr>
      <w:r>
        <w:rPr>
          <w:rFonts w:ascii="Arial" w:eastAsia="Arial" w:hAnsi="Arial" w:cs="Arial"/>
          <w:sz w:val="17"/>
          <w:szCs w:val="17"/>
        </w:rPr>
        <w:t>Notes to Condensed Consolidated Financial Statements</w:t>
      </w:r>
    </w:p>
    <w:p w14:paraId="2459C98A" w14:textId="77777777" w:rsidR="00DC26D2" w:rsidRDefault="00DC26D2">
      <w:pPr>
        <w:spacing w:line="8" w:lineRule="exact"/>
        <w:rPr>
          <w:sz w:val="20"/>
          <w:szCs w:val="20"/>
        </w:rPr>
      </w:pPr>
    </w:p>
    <w:p w14:paraId="23958B1A" w14:textId="77777777" w:rsidR="00DC26D2" w:rsidRDefault="00AE6E29">
      <w:pPr>
        <w:jc w:val="center"/>
        <w:rPr>
          <w:sz w:val="20"/>
          <w:szCs w:val="20"/>
        </w:rPr>
      </w:pPr>
      <w:r>
        <w:rPr>
          <w:rFonts w:ascii="Arial" w:eastAsia="Arial" w:hAnsi="Arial" w:cs="Arial"/>
          <w:sz w:val="17"/>
          <w:szCs w:val="17"/>
        </w:rPr>
        <w:t>(Unaudited)</w:t>
      </w:r>
    </w:p>
    <w:p w14:paraId="3B06215D" w14:textId="77777777" w:rsidR="00DC26D2" w:rsidRDefault="00DC26D2">
      <w:pPr>
        <w:spacing w:line="8" w:lineRule="exact"/>
        <w:rPr>
          <w:sz w:val="20"/>
          <w:szCs w:val="20"/>
        </w:rPr>
      </w:pPr>
    </w:p>
    <w:p w14:paraId="753ABA1C" w14:textId="77777777" w:rsidR="00DC26D2" w:rsidRDefault="00AE6E29">
      <w:pPr>
        <w:jc w:val="center"/>
        <w:rPr>
          <w:sz w:val="20"/>
          <w:szCs w:val="20"/>
        </w:rPr>
      </w:pPr>
      <w:r>
        <w:rPr>
          <w:rFonts w:ascii="Arial" w:eastAsia="Arial" w:hAnsi="Arial" w:cs="Arial"/>
          <w:sz w:val="17"/>
          <w:szCs w:val="17"/>
        </w:rPr>
        <w:t>(All currency expressed in United States dollars in thousands, except per share amounts)</w:t>
      </w:r>
    </w:p>
    <w:p w14:paraId="6902AF64" w14:textId="77777777" w:rsidR="00DC26D2" w:rsidRDefault="00DC26D2">
      <w:pPr>
        <w:spacing w:line="220" w:lineRule="exact"/>
        <w:rPr>
          <w:sz w:val="20"/>
          <w:szCs w:val="20"/>
        </w:rPr>
      </w:pPr>
    </w:p>
    <w:p w14:paraId="270F8CD6" w14:textId="77777777" w:rsidR="00DC26D2" w:rsidRDefault="00AE6E29">
      <w:pPr>
        <w:numPr>
          <w:ilvl w:val="0"/>
          <w:numId w:val="3"/>
        </w:numPr>
        <w:tabs>
          <w:tab w:val="left" w:pos="520"/>
        </w:tabs>
        <w:ind w:left="520" w:hanging="518"/>
        <w:rPr>
          <w:rFonts w:ascii="Arial" w:eastAsia="Arial" w:hAnsi="Arial" w:cs="Arial"/>
          <w:b/>
          <w:bCs/>
          <w:sz w:val="17"/>
          <w:szCs w:val="17"/>
        </w:rPr>
      </w:pPr>
      <w:r>
        <w:rPr>
          <w:rFonts w:ascii="Arial" w:eastAsia="Arial" w:hAnsi="Arial" w:cs="Arial"/>
          <w:b/>
          <w:bCs/>
          <w:sz w:val="17"/>
          <w:szCs w:val="17"/>
        </w:rPr>
        <w:t>Nature of Business</w:t>
      </w:r>
    </w:p>
    <w:p w14:paraId="1A9AAABD" w14:textId="77777777" w:rsidR="00DC26D2" w:rsidRDefault="00DC26D2">
      <w:pPr>
        <w:spacing w:line="113" w:lineRule="exact"/>
        <w:rPr>
          <w:sz w:val="20"/>
          <w:szCs w:val="20"/>
        </w:rPr>
      </w:pPr>
    </w:p>
    <w:p w14:paraId="3A94C298" w14:textId="77777777" w:rsidR="00DC26D2" w:rsidRDefault="00AE6E29">
      <w:pPr>
        <w:spacing w:line="261" w:lineRule="auto"/>
        <w:ind w:left="520" w:firstLine="236"/>
        <w:jc w:val="both"/>
        <w:rPr>
          <w:sz w:val="20"/>
          <w:szCs w:val="20"/>
        </w:rPr>
      </w:pPr>
      <w:r>
        <w:rPr>
          <w:rFonts w:ascii="Arial" w:eastAsia="Arial" w:hAnsi="Arial" w:cs="Arial"/>
          <w:sz w:val="17"/>
          <w:szCs w:val="17"/>
        </w:rPr>
        <w:t>Textainer Group Holdings Limited (“TGH”) is incorporated in Bermuda. TGH is the holding company of a group of companies, consisting of TGH and its subsidiaries (collectively, the “Company”), involved in the purchase, management, leasing</w:t>
      </w:r>
      <w:r>
        <w:rPr>
          <w:rFonts w:ascii="Arial" w:eastAsia="Arial" w:hAnsi="Arial" w:cs="Arial"/>
          <w:sz w:val="17"/>
          <w:szCs w:val="17"/>
        </w:rPr>
        <w:t xml:space="preserve"> and resale of a fleet of marine cargo containers. The Company manages and provides administrative support to the third-party owners’ (the “Container Investors”) container fleets.</w:t>
      </w:r>
    </w:p>
    <w:p w14:paraId="77FA01F4" w14:textId="77777777" w:rsidR="00DC26D2" w:rsidRDefault="00DC26D2">
      <w:pPr>
        <w:spacing w:line="73" w:lineRule="exact"/>
        <w:rPr>
          <w:sz w:val="20"/>
          <w:szCs w:val="20"/>
        </w:rPr>
      </w:pPr>
    </w:p>
    <w:p w14:paraId="4D29EB72" w14:textId="77777777" w:rsidR="00DC26D2" w:rsidRDefault="00AE6E29">
      <w:pPr>
        <w:spacing w:line="272" w:lineRule="auto"/>
        <w:ind w:left="520" w:firstLine="236"/>
        <w:jc w:val="both"/>
        <w:rPr>
          <w:sz w:val="20"/>
          <w:szCs w:val="20"/>
        </w:rPr>
      </w:pPr>
      <w:r>
        <w:rPr>
          <w:rFonts w:ascii="Arial" w:eastAsia="Arial" w:hAnsi="Arial" w:cs="Arial"/>
          <w:sz w:val="17"/>
          <w:szCs w:val="17"/>
        </w:rPr>
        <w:t>The Company conducts its business activities in three main areas: Container</w:t>
      </w:r>
      <w:r>
        <w:rPr>
          <w:rFonts w:ascii="Arial" w:eastAsia="Arial" w:hAnsi="Arial" w:cs="Arial"/>
          <w:sz w:val="17"/>
          <w:szCs w:val="17"/>
        </w:rPr>
        <w:t xml:space="preserve"> Ownership, Container Management and Container Resale (see Note 10 “Segment Information”).</w:t>
      </w:r>
    </w:p>
    <w:p w14:paraId="5C3A4D5A" w14:textId="77777777" w:rsidR="00DC26D2" w:rsidRDefault="00DC26D2">
      <w:pPr>
        <w:spacing w:line="162" w:lineRule="exact"/>
        <w:rPr>
          <w:sz w:val="20"/>
          <w:szCs w:val="20"/>
        </w:rPr>
      </w:pPr>
    </w:p>
    <w:p w14:paraId="43B666D6" w14:textId="77777777" w:rsidR="00DC26D2" w:rsidRDefault="00AE6E29">
      <w:pPr>
        <w:numPr>
          <w:ilvl w:val="0"/>
          <w:numId w:val="4"/>
        </w:numPr>
        <w:tabs>
          <w:tab w:val="left" w:pos="360"/>
        </w:tabs>
        <w:ind w:left="360" w:hanging="358"/>
        <w:rPr>
          <w:rFonts w:ascii="Arial" w:eastAsia="Arial" w:hAnsi="Arial" w:cs="Arial"/>
          <w:b/>
          <w:bCs/>
          <w:sz w:val="17"/>
          <w:szCs w:val="17"/>
        </w:rPr>
      </w:pPr>
      <w:r>
        <w:rPr>
          <w:rFonts w:ascii="Arial" w:eastAsia="Arial" w:hAnsi="Arial" w:cs="Arial"/>
          <w:b/>
          <w:bCs/>
          <w:sz w:val="17"/>
          <w:szCs w:val="17"/>
        </w:rPr>
        <w:t>Accounting Policies and Recent Accounting Pronouncements</w:t>
      </w:r>
    </w:p>
    <w:p w14:paraId="47940439" w14:textId="77777777" w:rsidR="00DC26D2" w:rsidRDefault="00DC26D2">
      <w:pPr>
        <w:spacing w:line="113" w:lineRule="exact"/>
        <w:rPr>
          <w:rFonts w:ascii="Arial" w:eastAsia="Arial" w:hAnsi="Arial" w:cs="Arial"/>
          <w:b/>
          <w:bCs/>
          <w:sz w:val="17"/>
          <w:szCs w:val="17"/>
        </w:rPr>
      </w:pPr>
    </w:p>
    <w:p w14:paraId="1472C871" w14:textId="77777777" w:rsidR="00DC26D2" w:rsidRDefault="00AE6E29">
      <w:pPr>
        <w:numPr>
          <w:ilvl w:val="1"/>
          <w:numId w:val="4"/>
        </w:numPr>
        <w:tabs>
          <w:tab w:val="left" w:pos="1040"/>
        </w:tabs>
        <w:ind w:left="1040" w:hanging="518"/>
        <w:rPr>
          <w:rFonts w:ascii="Arial" w:eastAsia="Arial" w:hAnsi="Arial" w:cs="Arial"/>
          <w:b/>
          <w:bCs/>
          <w:i/>
          <w:iCs/>
          <w:sz w:val="17"/>
          <w:szCs w:val="17"/>
        </w:rPr>
      </w:pPr>
      <w:r>
        <w:rPr>
          <w:rFonts w:ascii="Arial" w:eastAsia="Arial" w:hAnsi="Arial" w:cs="Arial"/>
          <w:b/>
          <w:bCs/>
          <w:i/>
          <w:iCs/>
          <w:sz w:val="17"/>
          <w:szCs w:val="17"/>
        </w:rPr>
        <w:t>Basis of Accounting</w:t>
      </w:r>
    </w:p>
    <w:p w14:paraId="12804057" w14:textId="77777777" w:rsidR="00DC26D2" w:rsidRDefault="00DC26D2">
      <w:pPr>
        <w:spacing w:line="109" w:lineRule="exact"/>
        <w:rPr>
          <w:sz w:val="20"/>
          <w:szCs w:val="20"/>
        </w:rPr>
      </w:pPr>
    </w:p>
    <w:p w14:paraId="5D31004D" w14:textId="77777777" w:rsidR="00DC26D2" w:rsidRDefault="00AE6E29">
      <w:pPr>
        <w:spacing w:line="255" w:lineRule="auto"/>
        <w:ind w:left="1060" w:firstLine="450"/>
        <w:jc w:val="both"/>
        <w:rPr>
          <w:sz w:val="20"/>
          <w:szCs w:val="20"/>
        </w:rPr>
      </w:pPr>
      <w:r>
        <w:rPr>
          <w:rFonts w:ascii="Arial" w:eastAsia="Arial" w:hAnsi="Arial" w:cs="Arial"/>
          <w:sz w:val="17"/>
          <w:szCs w:val="17"/>
        </w:rPr>
        <w:t xml:space="preserve">Certain information and footnote disclosures normally included in financial </w:t>
      </w:r>
      <w:r>
        <w:rPr>
          <w:rFonts w:ascii="Arial" w:eastAsia="Arial" w:hAnsi="Arial" w:cs="Arial"/>
          <w:sz w:val="17"/>
          <w:szCs w:val="17"/>
        </w:rPr>
        <w:t>statements prepared in accordance with accounting principles generally accepted in the United States of America (“U.S. GAAP”) have been condensed or omitted. The accompanying unaudited condensed consolidated interim financial statements should be read in c</w:t>
      </w:r>
      <w:r>
        <w:rPr>
          <w:rFonts w:ascii="Arial" w:eastAsia="Arial" w:hAnsi="Arial" w:cs="Arial"/>
          <w:sz w:val="17"/>
          <w:szCs w:val="17"/>
        </w:rPr>
        <w:t>onjunction with the audited consolidated financial statements and notes thereto included in the Company’s Annual Report on Form 20-F for the fiscal year ended December 31, 2019 (“2019 Form 20-F”) filed with the Securities and Exchange Commission on March 3</w:t>
      </w:r>
      <w:r>
        <w:rPr>
          <w:rFonts w:ascii="Arial" w:eastAsia="Arial" w:hAnsi="Arial" w:cs="Arial"/>
          <w:sz w:val="17"/>
          <w:szCs w:val="17"/>
        </w:rPr>
        <w:t>0, 2020.</w:t>
      </w:r>
    </w:p>
    <w:p w14:paraId="3BE57ABE" w14:textId="77777777" w:rsidR="00DC26D2" w:rsidRDefault="00DC26D2">
      <w:pPr>
        <w:spacing w:line="78" w:lineRule="exact"/>
        <w:rPr>
          <w:sz w:val="20"/>
          <w:szCs w:val="20"/>
        </w:rPr>
      </w:pPr>
    </w:p>
    <w:p w14:paraId="6DA28CA8" w14:textId="77777777" w:rsidR="00DC26D2" w:rsidRDefault="00AE6E29">
      <w:pPr>
        <w:spacing w:line="294" w:lineRule="auto"/>
        <w:ind w:left="1060" w:firstLine="450"/>
        <w:jc w:val="both"/>
        <w:rPr>
          <w:sz w:val="20"/>
          <w:szCs w:val="20"/>
        </w:rPr>
      </w:pPr>
      <w:r>
        <w:rPr>
          <w:rFonts w:ascii="Arial" w:eastAsia="Arial" w:hAnsi="Arial" w:cs="Arial"/>
          <w:sz w:val="15"/>
          <w:szCs w:val="15"/>
        </w:rPr>
        <w:t>In the opinion of management, the accompanying unaudited condensed consolidated financial statements contain all adjustments (consisting of only normal and recurring adjustments) necessary to present fairly the Company’s condensed consolidated ba</w:t>
      </w:r>
      <w:r>
        <w:rPr>
          <w:rFonts w:ascii="Arial" w:eastAsia="Arial" w:hAnsi="Arial" w:cs="Arial"/>
          <w:sz w:val="15"/>
          <w:szCs w:val="15"/>
        </w:rPr>
        <w:t xml:space="preserve">lance sheet as of March 31, 2020, the Company’s condensed consolidated statements of comprehensive (loss) income for the three months ended March 31, 2020 and 2019, condensed consolidated statements of shareholders’ equity for the three months ended March </w:t>
      </w:r>
      <w:r>
        <w:rPr>
          <w:rFonts w:ascii="Arial" w:eastAsia="Arial" w:hAnsi="Arial" w:cs="Arial"/>
          <w:sz w:val="15"/>
          <w:szCs w:val="15"/>
        </w:rPr>
        <w:t>31, 2020 and 2019 and condensed consolidated statements of cash flows for the three months ended March 31, 2020 and 2019. These condensed consolidated financial statements are not necessarily indicative of the results of operations or cash flows that may b</w:t>
      </w:r>
      <w:r>
        <w:rPr>
          <w:rFonts w:ascii="Arial" w:eastAsia="Arial" w:hAnsi="Arial" w:cs="Arial"/>
          <w:sz w:val="15"/>
          <w:szCs w:val="15"/>
        </w:rPr>
        <w:t>e reported for the remainder of the fiscal year ending December 31, 2020.</w:t>
      </w:r>
    </w:p>
    <w:p w14:paraId="0FFB0DBC" w14:textId="77777777" w:rsidR="00DC26D2" w:rsidRDefault="00DC26D2">
      <w:pPr>
        <w:spacing w:line="154" w:lineRule="exact"/>
        <w:rPr>
          <w:sz w:val="20"/>
          <w:szCs w:val="20"/>
        </w:rPr>
      </w:pPr>
    </w:p>
    <w:p w14:paraId="2D4A8CC9" w14:textId="77777777" w:rsidR="00DC26D2" w:rsidRDefault="00AE6E29">
      <w:pPr>
        <w:numPr>
          <w:ilvl w:val="0"/>
          <w:numId w:val="5"/>
        </w:numPr>
        <w:tabs>
          <w:tab w:val="left" w:pos="1040"/>
        </w:tabs>
        <w:ind w:left="1040" w:hanging="518"/>
        <w:rPr>
          <w:rFonts w:ascii="Arial" w:eastAsia="Arial" w:hAnsi="Arial" w:cs="Arial"/>
          <w:b/>
          <w:bCs/>
          <w:i/>
          <w:iCs/>
          <w:sz w:val="17"/>
          <w:szCs w:val="17"/>
        </w:rPr>
      </w:pPr>
      <w:r>
        <w:rPr>
          <w:rFonts w:ascii="Arial" w:eastAsia="Arial" w:hAnsi="Arial" w:cs="Arial"/>
          <w:b/>
          <w:bCs/>
          <w:i/>
          <w:iCs/>
          <w:sz w:val="17"/>
          <w:szCs w:val="17"/>
        </w:rPr>
        <w:t>Principles of Consolidation and Variable Interest Entity</w:t>
      </w:r>
    </w:p>
    <w:p w14:paraId="2007CA4C" w14:textId="77777777" w:rsidR="00DC26D2" w:rsidRDefault="00DC26D2">
      <w:pPr>
        <w:spacing w:line="109" w:lineRule="exact"/>
        <w:rPr>
          <w:sz w:val="20"/>
          <w:szCs w:val="20"/>
        </w:rPr>
      </w:pPr>
    </w:p>
    <w:p w14:paraId="65E87FD4" w14:textId="77777777" w:rsidR="00DC26D2" w:rsidRDefault="00AE6E29">
      <w:pPr>
        <w:spacing w:line="272" w:lineRule="auto"/>
        <w:ind w:left="1060" w:firstLine="450"/>
        <w:jc w:val="both"/>
        <w:rPr>
          <w:sz w:val="20"/>
          <w:szCs w:val="20"/>
        </w:rPr>
      </w:pPr>
      <w:r>
        <w:rPr>
          <w:rFonts w:ascii="Arial" w:eastAsia="Arial" w:hAnsi="Arial" w:cs="Arial"/>
          <w:sz w:val="17"/>
          <w:szCs w:val="17"/>
        </w:rPr>
        <w:t>The condensed consolidated financial statements of the Company include TGH and all of its subsidiaries in which the Company</w:t>
      </w:r>
      <w:r>
        <w:rPr>
          <w:rFonts w:ascii="Arial" w:eastAsia="Arial" w:hAnsi="Arial" w:cs="Arial"/>
          <w:sz w:val="17"/>
          <w:szCs w:val="17"/>
        </w:rPr>
        <w:t xml:space="preserve"> has a controlling financial interest. All significant intercompany accounts and balances have been eliminated in consolidation.</w:t>
      </w:r>
    </w:p>
    <w:p w14:paraId="237CC707" w14:textId="77777777" w:rsidR="00DC26D2" w:rsidRDefault="00DC26D2">
      <w:pPr>
        <w:spacing w:line="65" w:lineRule="exact"/>
        <w:rPr>
          <w:sz w:val="20"/>
          <w:szCs w:val="20"/>
        </w:rPr>
      </w:pPr>
    </w:p>
    <w:p w14:paraId="04EC1750" w14:textId="77777777" w:rsidR="00DC26D2" w:rsidRDefault="00AE6E29">
      <w:pPr>
        <w:ind w:left="1060"/>
        <w:rPr>
          <w:sz w:val="20"/>
          <w:szCs w:val="20"/>
        </w:rPr>
      </w:pPr>
      <w:r>
        <w:rPr>
          <w:rFonts w:ascii="Arial" w:eastAsia="Arial" w:hAnsi="Arial" w:cs="Arial"/>
          <w:i/>
          <w:iCs/>
          <w:sz w:val="17"/>
          <w:szCs w:val="17"/>
        </w:rPr>
        <w:t>TAP Funding</w:t>
      </w:r>
    </w:p>
    <w:p w14:paraId="7046FB47" w14:textId="77777777" w:rsidR="00DC26D2" w:rsidRDefault="00DC26D2">
      <w:pPr>
        <w:spacing w:line="109" w:lineRule="exact"/>
        <w:rPr>
          <w:sz w:val="20"/>
          <w:szCs w:val="20"/>
        </w:rPr>
      </w:pPr>
    </w:p>
    <w:p w14:paraId="6E22BADE" w14:textId="77777777" w:rsidR="00DC26D2" w:rsidRDefault="00AE6E29">
      <w:pPr>
        <w:spacing w:line="257" w:lineRule="auto"/>
        <w:ind w:left="1060" w:firstLine="450"/>
        <w:jc w:val="both"/>
        <w:rPr>
          <w:sz w:val="20"/>
          <w:szCs w:val="20"/>
        </w:rPr>
      </w:pPr>
      <w:r>
        <w:rPr>
          <w:rFonts w:ascii="Arial" w:eastAsia="Arial" w:hAnsi="Arial" w:cs="Arial"/>
          <w:sz w:val="17"/>
          <w:szCs w:val="17"/>
        </w:rPr>
        <w:t xml:space="preserve">TAP Funding Ltd. (“TAP Funding”) (a Bermuda company) is a joint venture between the Company’s </w:t>
      </w:r>
      <w:r>
        <w:rPr>
          <w:rFonts w:ascii="Arial" w:eastAsia="Arial" w:hAnsi="Arial" w:cs="Arial"/>
          <w:sz w:val="17"/>
          <w:szCs w:val="17"/>
        </w:rPr>
        <w:t>wholly-owned subsidiary, Textainer Limited (“TL”) (a Bermuda company) and TAP Ltd. (“TAP”) in which TL owns 50.1%, TAP owns 49.9% of the common shares of TAP Funding, and TAP Funding is a voting interest entity (“VME”). The Company consolidates TAP Funding</w:t>
      </w:r>
      <w:r>
        <w:rPr>
          <w:rFonts w:ascii="Arial" w:eastAsia="Arial" w:hAnsi="Arial" w:cs="Arial"/>
          <w:sz w:val="17"/>
          <w:szCs w:val="17"/>
        </w:rPr>
        <w:t xml:space="preserve"> as the Company has a controlling financial interest in TAP Funding.</w:t>
      </w:r>
    </w:p>
    <w:p w14:paraId="4567BC07" w14:textId="77777777" w:rsidR="00DC26D2" w:rsidRDefault="00DC26D2">
      <w:pPr>
        <w:spacing w:line="77" w:lineRule="exact"/>
        <w:rPr>
          <w:sz w:val="20"/>
          <w:szCs w:val="20"/>
        </w:rPr>
      </w:pPr>
    </w:p>
    <w:p w14:paraId="37A5293E" w14:textId="77777777" w:rsidR="00DC26D2" w:rsidRDefault="00AE6E29">
      <w:pPr>
        <w:spacing w:line="261" w:lineRule="auto"/>
        <w:ind w:left="1060" w:firstLine="450"/>
        <w:jc w:val="both"/>
        <w:rPr>
          <w:sz w:val="20"/>
          <w:szCs w:val="20"/>
        </w:rPr>
      </w:pPr>
      <w:r>
        <w:rPr>
          <w:rFonts w:ascii="Arial" w:eastAsia="Arial" w:hAnsi="Arial" w:cs="Arial"/>
          <w:sz w:val="17"/>
          <w:szCs w:val="17"/>
        </w:rPr>
        <w:t>The equity owned by TAP in TAP Funding is shown as a noncontrolling interest on the Company’s condensed consolidated balance sheets and the net (loss) income attributable to the noncontr</w:t>
      </w:r>
      <w:r>
        <w:rPr>
          <w:rFonts w:ascii="Arial" w:eastAsia="Arial" w:hAnsi="Arial" w:cs="Arial"/>
          <w:sz w:val="17"/>
          <w:szCs w:val="17"/>
        </w:rPr>
        <w:t>olling interest’s operations is shown as net (loss) income attributable to the noncontrolling interests on the Company’s condensed consolidated statements of comprehensive (loss) income.</w:t>
      </w:r>
    </w:p>
    <w:p w14:paraId="562BFB0D" w14:textId="77777777" w:rsidR="00DC26D2" w:rsidRDefault="00DC26D2">
      <w:pPr>
        <w:spacing w:line="289" w:lineRule="exact"/>
        <w:rPr>
          <w:sz w:val="20"/>
          <w:szCs w:val="20"/>
        </w:rPr>
      </w:pPr>
    </w:p>
    <w:p w14:paraId="704AFF28" w14:textId="77777777" w:rsidR="00DC26D2" w:rsidRDefault="00AE6E29">
      <w:pPr>
        <w:numPr>
          <w:ilvl w:val="0"/>
          <w:numId w:val="6"/>
        </w:numPr>
        <w:tabs>
          <w:tab w:val="left" w:pos="1040"/>
        </w:tabs>
        <w:ind w:left="1040" w:hanging="518"/>
        <w:rPr>
          <w:rFonts w:ascii="Arial" w:eastAsia="Arial" w:hAnsi="Arial" w:cs="Arial"/>
          <w:b/>
          <w:bCs/>
          <w:i/>
          <w:iCs/>
          <w:sz w:val="17"/>
          <w:szCs w:val="17"/>
        </w:rPr>
      </w:pPr>
      <w:r>
        <w:rPr>
          <w:rFonts w:ascii="Arial" w:eastAsia="Arial" w:hAnsi="Arial" w:cs="Arial"/>
          <w:b/>
          <w:bCs/>
          <w:i/>
          <w:iCs/>
          <w:sz w:val="17"/>
          <w:szCs w:val="17"/>
        </w:rPr>
        <w:t>Containers</w:t>
      </w:r>
    </w:p>
    <w:p w14:paraId="082B8EC8" w14:textId="77777777" w:rsidR="00DC26D2" w:rsidRDefault="00DC26D2">
      <w:pPr>
        <w:spacing w:line="109" w:lineRule="exact"/>
        <w:rPr>
          <w:sz w:val="20"/>
          <w:szCs w:val="20"/>
        </w:rPr>
      </w:pPr>
    </w:p>
    <w:p w14:paraId="0A113BD7" w14:textId="77777777" w:rsidR="00DC26D2" w:rsidRDefault="00AE6E29">
      <w:pPr>
        <w:spacing w:line="257" w:lineRule="auto"/>
        <w:ind w:left="1060" w:firstLine="450"/>
        <w:jc w:val="both"/>
        <w:rPr>
          <w:sz w:val="20"/>
          <w:szCs w:val="20"/>
        </w:rPr>
      </w:pPr>
      <w:r>
        <w:rPr>
          <w:rFonts w:ascii="Arial" w:eastAsia="Arial" w:hAnsi="Arial" w:cs="Arial"/>
          <w:sz w:val="17"/>
          <w:szCs w:val="17"/>
        </w:rPr>
        <w:t>Capitalized container costs include the container cost p</w:t>
      </w:r>
      <w:r>
        <w:rPr>
          <w:rFonts w:ascii="Arial" w:eastAsia="Arial" w:hAnsi="Arial" w:cs="Arial"/>
          <w:sz w:val="17"/>
          <w:szCs w:val="17"/>
        </w:rPr>
        <w:t>ayable to the manufacturer and the associated transportation costs incurred in moving the Company’s containers from the manufacturer to the containers’ first destined port. Containers are depreciated using the straight-line method over their estimated usef</w:t>
      </w:r>
      <w:r>
        <w:rPr>
          <w:rFonts w:ascii="Arial" w:eastAsia="Arial" w:hAnsi="Arial" w:cs="Arial"/>
          <w:sz w:val="17"/>
          <w:szCs w:val="17"/>
        </w:rPr>
        <w:t>ul lives to an estimated dollar residual value. Used containers are depreciated based upon their remaining useful lives at the date of acquisition to an estimated dollar residual value.</w:t>
      </w:r>
    </w:p>
    <w:p w14:paraId="52316EE3" w14:textId="77777777" w:rsidR="00DC26D2" w:rsidRDefault="00DC26D2">
      <w:pPr>
        <w:spacing w:line="178" w:lineRule="exact"/>
        <w:rPr>
          <w:sz w:val="20"/>
          <w:szCs w:val="20"/>
        </w:rPr>
      </w:pPr>
    </w:p>
    <w:p w14:paraId="4D77D4C1" w14:textId="77777777" w:rsidR="00DC26D2" w:rsidRDefault="00AE6E29">
      <w:pPr>
        <w:jc w:val="center"/>
        <w:rPr>
          <w:sz w:val="20"/>
          <w:szCs w:val="20"/>
        </w:rPr>
      </w:pPr>
      <w:r>
        <w:rPr>
          <w:rFonts w:ascii="Arial" w:eastAsia="Arial" w:hAnsi="Arial" w:cs="Arial"/>
          <w:sz w:val="17"/>
          <w:szCs w:val="17"/>
        </w:rPr>
        <w:t>8</w:t>
      </w:r>
    </w:p>
    <w:p w14:paraId="0929C53C" w14:textId="77777777" w:rsidR="00DC26D2" w:rsidRDefault="00AE6E29">
      <w:pPr>
        <w:spacing w:line="20" w:lineRule="exact"/>
        <w:rPr>
          <w:sz w:val="20"/>
          <w:szCs w:val="20"/>
        </w:rPr>
      </w:pPr>
      <w:r>
        <w:rPr>
          <w:noProof/>
          <w:sz w:val="20"/>
          <w:szCs w:val="20"/>
        </w:rPr>
        <w:drawing>
          <wp:anchor distT="0" distB="0" distL="114300" distR="114300" simplePos="0" relativeHeight="251641856" behindDoc="1" locked="0" layoutInCell="0" allowOverlap="1" wp14:anchorId="25E840FB" wp14:editId="5A11B393">
            <wp:simplePos x="0" y="0"/>
            <wp:positionH relativeFrom="column">
              <wp:posOffset>-10795</wp:posOffset>
            </wp:positionH>
            <wp:positionV relativeFrom="paragraph">
              <wp:posOffset>64770</wp:posOffset>
            </wp:positionV>
            <wp:extent cx="7165975" cy="412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22804F76" w14:textId="77777777" w:rsidR="00DC26D2" w:rsidRDefault="00DC26D2">
      <w:pPr>
        <w:sectPr w:rsidR="00DC26D2">
          <w:pgSz w:w="11900" w:h="16838"/>
          <w:pgMar w:top="123" w:right="339" w:bottom="1440" w:left="320" w:header="0" w:footer="0" w:gutter="0"/>
          <w:cols w:space="720" w:equalWidth="0">
            <w:col w:w="11240"/>
          </w:cols>
        </w:sectPr>
      </w:pPr>
    </w:p>
    <w:p w14:paraId="2F753257" w14:textId="77777777" w:rsidR="00DC26D2" w:rsidRDefault="00AE6E29">
      <w:pPr>
        <w:ind w:right="480"/>
        <w:jc w:val="center"/>
        <w:rPr>
          <w:sz w:val="20"/>
          <w:szCs w:val="20"/>
        </w:rPr>
      </w:pPr>
      <w:bookmarkStart w:id="8" w:name="page9"/>
      <w:bookmarkEnd w:id="8"/>
      <w:r>
        <w:rPr>
          <w:rFonts w:ascii="Arial" w:eastAsia="Arial" w:hAnsi="Arial" w:cs="Arial"/>
          <w:b/>
          <w:bCs/>
          <w:sz w:val="17"/>
          <w:szCs w:val="17"/>
        </w:rPr>
        <w:lastRenderedPageBreak/>
        <w:t>TEXTAINER GROUP HOLDINGS LIMITED AND SUBSIDIA</w:t>
      </w:r>
      <w:r>
        <w:rPr>
          <w:rFonts w:ascii="Arial" w:eastAsia="Arial" w:hAnsi="Arial" w:cs="Arial"/>
          <w:b/>
          <w:bCs/>
          <w:sz w:val="17"/>
          <w:szCs w:val="17"/>
        </w:rPr>
        <w:t>RIES</w:t>
      </w:r>
    </w:p>
    <w:p w14:paraId="3E191098" w14:textId="77777777" w:rsidR="00DC26D2" w:rsidRDefault="00DC26D2">
      <w:pPr>
        <w:spacing w:line="23" w:lineRule="exact"/>
        <w:rPr>
          <w:sz w:val="20"/>
          <w:szCs w:val="20"/>
        </w:rPr>
      </w:pPr>
    </w:p>
    <w:p w14:paraId="629E5AA7" w14:textId="77777777" w:rsidR="00DC26D2" w:rsidRDefault="00AE6E29">
      <w:pPr>
        <w:ind w:right="480"/>
        <w:jc w:val="center"/>
        <w:rPr>
          <w:sz w:val="20"/>
          <w:szCs w:val="20"/>
        </w:rPr>
      </w:pPr>
      <w:r>
        <w:rPr>
          <w:rFonts w:ascii="Arial" w:eastAsia="Arial" w:hAnsi="Arial" w:cs="Arial"/>
          <w:sz w:val="17"/>
          <w:szCs w:val="17"/>
        </w:rPr>
        <w:t>Notes to Condensed Consolidated Financial Statements</w:t>
      </w:r>
    </w:p>
    <w:p w14:paraId="7008A4C9" w14:textId="77777777" w:rsidR="00DC26D2" w:rsidRDefault="00DC26D2">
      <w:pPr>
        <w:spacing w:line="8" w:lineRule="exact"/>
        <w:rPr>
          <w:sz w:val="20"/>
          <w:szCs w:val="20"/>
        </w:rPr>
      </w:pPr>
    </w:p>
    <w:p w14:paraId="16A6B759" w14:textId="77777777" w:rsidR="00DC26D2" w:rsidRDefault="00AE6E29">
      <w:pPr>
        <w:ind w:right="480"/>
        <w:jc w:val="center"/>
        <w:rPr>
          <w:sz w:val="20"/>
          <w:szCs w:val="20"/>
        </w:rPr>
      </w:pPr>
      <w:r>
        <w:rPr>
          <w:rFonts w:ascii="Arial" w:eastAsia="Arial" w:hAnsi="Arial" w:cs="Arial"/>
          <w:sz w:val="17"/>
          <w:szCs w:val="17"/>
        </w:rPr>
        <w:t>(Unaudited)</w:t>
      </w:r>
    </w:p>
    <w:p w14:paraId="14D47C6B" w14:textId="77777777" w:rsidR="00DC26D2" w:rsidRDefault="00DC26D2">
      <w:pPr>
        <w:spacing w:line="8" w:lineRule="exact"/>
        <w:rPr>
          <w:sz w:val="20"/>
          <w:szCs w:val="20"/>
        </w:rPr>
      </w:pPr>
    </w:p>
    <w:p w14:paraId="36B5D95B" w14:textId="77777777" w:rsidR="00DC26D2" w:rsidRDefault="00AE6E29">
      <w:pPr>
        <w:ind w:right="480"/>
        <w:jc w:val="center"/>
        <w:rPr>
          <w:sz w:val="20"/>
          <w:szCs w:val="20"/>
        </w:rPr>
      </w:pPr>
      <w:r>
        <w:rPr>
          <w:rFonts w:ascii="Arial" w:eastAsia="Arial" w:hAnsi="Arial" w:cs="Arial"/>
          <w:sz w:val="17"/>
          <w:szCs w:val="17"/>
        </w:rPr>
        <w:t>(All currency expressed in United States dollars in thousands, except per share amounts)</w:t>
      </w:r>
    </w:p>
    <w:p w14:paraId="796052A5" w14:textId="77777777" w:rsidR="00DC26D2" w:rsidRDefault="00DC26D2">
      <w:pPr>
        <w:spacing w:line="326" w:lineRule="exact"/>
        <w:rPr>
          <w:sz w:val="20"/>
          <w:szCs w:val="20"/>
        </w:rPr>
      </w:pPr>
    </w:p>
    <w:p w14:paraId="7F4F74EE" w14:textId="77777777" w:rsidR="00DC26D2" w:rsidRDefault="00AE6E29">
      <w:pPr>
        <w:spacing w:line="272" w:lineRule="auto"/>
        <w:ind w:left="580" w:right="160" w:firstLine="703"/>
        <w:rPr>
          <w:sz w:val="20"/>
          <w:szCs w:val="20"/>
        </w:rPr>
      </w:pPr>
      <w:r>
        <w:rPr>
          <w:rFonts w:ascii="Arial" w:eastAsia="Arial" w:hAnsi="Arial" w:cs="Arial"/>
          <w:sz w:val="17"/>
          <w:szCs w:val="17"/>
        </w:rPr>
        <w:t xml:space="preserve">The cost, accumulated depreciation and net book value of the Company’s container </w:t>
      </w:r>
      <w:r>
        <w:rPr>
          <w:rFonts w:ascii="Arial" w:eastAsia="Arial" w:hAnsi="Arial" w:cs="Arial"/>
          <w:sz w:val="17"/>
          <w:szCs w:val="17"/>
        </w:rPr>
        <w:t>leasing equipment by equipment type as of March 31, 2020 and December 31, 2019 were as follows:</w:t>
      </w:r>
    </w:p>
    <w:p w14:paraId="2645CB5E" w14:textId="77777777" w:rsidR="00DC26D2" w:rsidRDefault="00DC26D2">
      <w:pPr>
        <w:spacing w:line="3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40"/>
        <w:gridCol w:w="180"/>
        <w:gridCol w:w="240"/>
        <w:gridCol w:w="820"/>
        <w:gridCol w:w="200"/>
        <w:gridCol w:w="120"/>
        <w:gridCol w:w="960"/>
        <w:gridCol w:w="120"/>
        <w:gridCol w:w="80"/>
        <w:gridCol w:w="160"/>
        <w:gridCol w:w="900"/>
        <w:gridCol w:w="200"/>
        <w:gridCol w:w="240"/>
        <w:gridCol w:w="840"/>
        <w:gridCol w:w="200"/>
        <w:gridCol w:w="120"/>
        <w:gridCol w:w="960"/>
        <w:gridCol w:w="220"/>
        <w:gridCol w:w="160"/>
        <w:gridCol w:w="920"/>
        <w:gridCol w:w="120"/>
        <w:gridCol w:w="20"/>
      </w:tblGrid>
      <w:tr w:rsidR="00DC26D2" w14:paraId="3FA9C03D" w14:textId="77777777">
        <w:trPr>
          <w:trHeight w:val="161"/>
        </w:trPr>
        <w:tc>
          <w:tcPr>
            <w:tcW w:w="2540" w:type="dxa"/>
            <w:vAlign w:val="bottom"/>
          </w:tcPr>
          <w:p w14:paraId="5E97A732" w14:textId="77777777" w:rsidR="00DC26D2" w:rsidRDefault="00DC26D2">
            <w:pPr>
              <w:rPr>
                <w:sz w:val="14"/>
                <w:szCs w:val="14"/>
              </w:rPr>
            </w:pPr>
          </w:p>
        </w:tc>
        <w:tc>
          <w:tcPr>
            <w:tcW w:w="180" w:type="dxa"/>
            <w:vAlign w:val="bottom"/>
          </w:tcPr>
          <w:p w14:paraId="7AF5FF07" w14:textId="77777777" w:rsidR="00DC26D2" w:rsidRDefault="00DC26D2">
            <w:pPr>
              <w:rPr>
                <w:sz w:val="14"/>
                <w:szCs w:val="14"/>
              </w:rPr>
            </w:pPr>
          </w:p>
        </w:tc>
        <w:tc>
          <w:tcPr>
            <w:tcW w:w="240" w:type="dxa"/>
            <w:tcBorders>
              <w:bottom w:val="single" w:sz="8" w:space="0" w:color="auto"/>
            </w:tcBorders>
            <w:vAlign w:val="bottom"/>
          </w:tcPr>
          <w:p w14:paraId="4A45B5E4" w14:textId="77777777" w:rsidR="00DC26D2" w:rsidRDefault="00DC26D2">
            <w:pPr>
              <w:rPr>
                <w:sz w:val="14"/>
                <w:szCs w:val="14"/>
              </w:rPr>
            </w:pPr>
          </w:p>
        </w:tc>
        <w:tc>
          <w:tcPr>
            <w:tcW w:w="820" w:type="dxa"/>
            <w:tcBorders>
              <w:bottom w:val="single" w:sz="8" w:space="0" w:color="auto"/>
            </w:tcBorders>
            <w:vAlign w:val="bottom"/>
          </w:tcPr>
          <w:p w14:paraId="6F5FB987" w14:textId="77777777" w:rsidR="00DC26D2" w:rsidRDefault="00DC26D2">
            <w:pPr>
              <w:rPr>
                <w:sz w:val="14"/>
                <w:szCs w:val="14"/>
              </w:rPr>
            </w:pPr>
          </w:p>
        </w:tc>
        <w:tc>
          <w:tcPr>
            <w:tcW w:w="200" w:type="dxa"/>
            <w:tcBorders>
              <w:bottom w:val="single" w:sz="8" w:space="0" w:color="auto"/>
            </w:tcBorders>
            <w:vAlign w:val="bottom"/>
          </w:tcPr>
          <w:p w14:paraId="465D57BE" w14:textId="77777777" w:rsidR="00DC26D2" w:rsidRDefault="00DC26D2">
            <w:pPr>
              <w:rPr>
                <w:sz w:val="14"/>
                <w:szCs w:val="14"/>
              </w:rPr>
            </w:pPr>
          </w:p>
        </w:tc>
        <w:tc>
          <w:tcPr>
            <w:tcW w:w="1200" w:type="dxa"/>
            <w:gridSpan w:val="3"/>
            <w:tcBorders>
              <w:bottom w:val="single" w:sz="8" w:space="0" w:color="auto"/>
            </w:tcBorders>
            <w:vAlign w:val="bottom"/>
          </w:tcPr>
          <w:p w14:paraId="05FBFCDA" w14:textId="77777777" w:rsidR="00DC26D2" w:rsidRDefault="00AE6E29">
            <w:pPr>
              <w:ind w:right="140"/>
              <w:jc w:val="center"/>
              <w:rPr>
                <w:sz w:val="20"/>
                <w:szCs w:val="20"/>
              </w:rPr>
            </w:pPr>
            <w:r>
              <w:rPr>
                <w:rFonts w:ascii="Arial" w:eastAsia="Arial" w:hAnsi="Arial" w:cs="Arial"/>
                <w:b/>
                <w:bCs/>
                <w:w w:val="90"/>
                <w:sz w:val="14"/>
                <w:szCs w:val="14"/>
              </w:rPr>
              <w:t>March 31, 2020</w:t>
            </w:r>
          </w:p>
        </w:tc>
        <w:tc>
          <w:tcPr>
            <w:tcW w:w="80" w:type="dxa"/>
            <w:tcBorders>
              <w:bottom w:val="single" w:sz="8" w:space="0" w:color="auto"/>
            </w:tcBorders>
            <w:vAlign w:val="bottom"/>
          </w:tcPr>
          <w:p w14:paraId="2F1FEF18" w14:textId="77777777" w:rsidR="00DC26D2" w:rsidRDefault="00DC26D2">
            <w:pPr>
              <w:rPr>
                <w:sz w:val="14"/>
                <w:szCs w:val="14"/>
              </w:rPr>
            </w:pPr>
          </w:p>
        </w:tc>
        <w:tc>
          <w:tcPr>
            <w:tcW w:w="160" w:type="dxa"/>
            <w:tcBorders>
              <w:bottom w:val="single" w:sz="8" w:space="0" w:color="auto"/>
            </w:tcBorders>
            <w:vAlign w:val="bottom"/>
          </w:tcPr>
          <w:p w14:paraId="77243286" w14:textId="77777777" w:rsidR="00DC26D2" w:rsidRDefault="00DC26D2">
            <w:pPr>
              <w:rPr>
                <w:sz w:val="14"/>
                <w:szCs w:val="14"/>
              </w:rPr>
            </w:pPr>
          </w:p>
        </w:tc>
        <w:tc>
          <w:tcPr>
            <w:tcW w:w="900" w:type="dxa"/>
            <w:tcBorders>
              <w:bottom w:val="single" w:sz="8" w:space="0" w:color="auto"/>
            </w:tcBorders>
            <w:vAlign w:val="bottom"/>
          </w:tcPr>
          <w:p w14:paraId="42B33178" w14:textId="77777777" w:rsidR="00DC26D2" w:rsidRDefault="00DC26D2">
            <w:pPr>
              <w:rPr>
                <w:sz w:val="14"/>
                <w:szCs w:val="14"/>
              </w:rPr>
            </w:pPr>
          </w:p>
        </w:tc>
        <w:tc>
          <w:tcPr>
            <w:tcW w:w="200" w:type="dxa"/>
            <w:vAlign w:val="bottom"/>
          </w:tcPr>
          <w:p w14:paraId="6F7DACEC" w14:textId="77777777" w:rsidR="00DC26D2" w:rsidRDefault="00DC26D2">
            <w:pPr>
              <w:rPr>
                <w:sz w:val="14"/>
                <w:szCs w:val="14"/>
              </w:rPr>
            </w:pPr>
          </w:p>
        </w:tc>
        <w:tc>
          <w:tcPr>
            <w:tcW w:w="240" w:type="dxa"/>
            <w:tcBorders>
              <w:bottom w:val="single" w:sz="8" w:space="0" w:color="auto"/>
            </w:tcBorders>
            <w:vAlign w:val="bottom"/>
          </w:tcPr>
          <w:p w14:paraId="435FBBE4" w14:textId="77777777" w:rsidR="00DC26D2" w:rsidRDefault="00DC26D2">
            <w:pPr>
              <w:rPr>
                <w:sz w:val="14"/>
                <w:szCs w:val="14"/>
              </w:rPr>
            </w:pPr>
          </w:p>
        </w:tc>
        <w:tc>
          <w:tcPr>
            <w:tcW w:w="840" w:type="dxa"/>
            <w:tcBorders>
              <w:bottom w:val="single" w:sz="8" w:space="0" w:color="auto"/>
            </w:tcBorders>
            <w:vAlign w:val="bottom"/>
          </w:tcPr>
          <w:p w14:paraId="4AB7F1DE" w14:textId="77777777" w:rsidR="00DC26D2" w:rsidRDefault="00DC26D2">
            <w:pPr>
              <w:rPr>
                <w:sz w:val="14"/>
                <w:szCs w:val="14"/>
              </w:rPr>
            </w:pPr>
          </w:p>
        </w:tc>
        <w:tc>
          <w:tcPr>
            <w:tcW w:w="1500" w:type="dxa"/>
            <w:gridSpan w:val="4"/>
            <w:tcBorders>
              <w:bottom w:val="single" w:sz="8" w:space="0" w:color="auto"/>
            </w:tcBorders>
            <w:vAlign w:val="bottom"/>
          </w:tcPr>
          <w:p w14:paraId="0DC6BBE6" w14:textId="77777777" w:rsidR="00DC26D2" w:rsidRDefault="00AE6E29">
            <w:pPr>
              <w:ind w:left="200"/>
              <w:rPr>
                <w:sz w:val="20"/>
                <w:szCs w:val="20"/>
              </w:rPr>
            </w:pPr>
            <w:r>
              <w:rPr>
                <w:rFonts w:ascii="Arial" w:eastAsia="Arial" w:hAnsi="Arial" w:cs="Arial"/>
                <w:b/>
                <w:bCs/>
                <w:sz w:val="14"/>
                <w:szCs w:val="14"/>
              </w:rPr>
              <w:t>December 31, 2019</w:t>
            </w:r>
          </w:p>
        </w:tc>
        <w:tc>
          <w:tcPr>
            <w:tcW w:w="160" w:type="dxa"/>
            <w:tcBorders>
              <w:bottom w:val="single" w:sz="8" w:space="0" w:color="auto"/>
            </w:tcBorders>
            <w:vAlign w:val="bottom"/>
          </w:tcPr>
          <w:p w14:paraId="1C232FC3" w14:textId="77777777" w:rsidR="00DC26D2" w:rsidRDefault="00DC26D2">
            <w:pPr>
              <w:rPr>
                <w:sz w:val="14"/>
                <w:szCs w:val="14"/>
              </w:rPr>
            </w:pPr>
          </w:p>
        </w:tc>
        <w:tc>
          <w:tcPr>
            <w:tcW w:w="920" w:type="dxa"/>
            <w:tcBorders>
              <w:bottom w:val="single" w:sz="8" w:space="0" w:color="auto"/>
            </w:tcBorders>
            <w:vAlign w:val="bottom"/>
          </w:tcPr>
          <w:p w14:paraId="0CEC1114" w14:textId="77777777" w:rsidR="00DC26D2" w:rsidRDefault="00DC26D2">
            <w:pPr>
              <w:rPr>
                <w:sz w:val="14"/>
                <w:szCs w:val="14"/>
              </w:rPr>
            </w:pPr>
          </w:p>
        </w:tc>
        <w:tc>
          <w:tcPr>
            <w:tcW w:w="120" w:type="dxa"/>
            <w:vAlign w:val="bottom"/>
          </w:tcPr>
          <w:p w14:paraId="5757D972" w14:textId="77777777" w:rsidR="00DC26D2" w:rsidRDefault="00DC26D2">
            <w:pPr>
              <w:rPr>
                <w:sz w:val="14"/>
                <w:szCs w:val="14"/>
              </w:rPr>
            </w:pPr>
          </w:p>
        </w:tc>
        <w:tc>
          <w:tcPr>
            <w:tcW w:w="0" w:type="dxa"/>
            <w:vAlign w:val="bottom"/>
          </w:tcPr>
          <w:p w14:paraId="603DD88F" w14:textId="77777777" w:rsidR="00DC26D2" w:rsidRDefault="00DC26D2">
            <w:pPr>
              <w:rPr>
                <w:sz w:val="1"/>
                <w:szCs w:val="1"/>
              </w:rPr>
            </w:pPr>
          </w:p>
        </w:tc>
      </w:tr>
      <w:tr w:rsidR="00DC26D2" w14:paraId="053CFB7F" w14:textId="77777777">
        <w:trPr>
          <w:trHeight w:val="125"/>
        </w:trPr>
        <w:tc>
          <w:tcPr>
            <w:tcW w:w="2540" w:type="dxa"/>
            <w:vAlign w:val="bottom"/>
          </w:tcPr>
          <w:p w14:paraId="6E40B947" w14:textId="77777777" w:rsidR="00DC26D2" w:rsidRDefault="00DC26D2">
            <w:pPr>
              <w:rPr>
                <w:sz w:val="10"/>
                <w:szCs w:val="10"/>
              </w:rPr>
            </w:pPr>
          </w:p>
        </w:tc>
        <w:tc>
          <w:tcPr>
            <w:tcW w:w="180" w:type="dxa"/>
            <w:vAlign w:val="bottom"/>
          </w:tcPr>
          <w:p w14:paraId="4410BFD2" w14:textId="77777777" w:rsidR="00DC26D2" w:rsidRDefault="00DC26D2">
            <w:pPr>
              <w:rPr>
                <w:sz w:val="10"/>
                <w:szCs w:val="10"/>
              </w:rPr>
            </w:pPr>
          </w:p>
        </w:tc>
        <w:tc>
          <w:tcPr>
            <w:tcW w:w="240" w:type="dxa"/>
            <w:vAlign w:val="bottom"/>
          </w:tcPr>
          <w:p w14:paraId="519BABD6" w14:textId="77777777" w:rsidR="00DC26D2" w:rsidRDefault="00DC26D2">
            <w:pPr>
              <w:rPr>
                <w:sz w:val="10"/>
                <w:szCs w:val="10"/>
              </w:rPr>
            </w:pPr>
          </w:p>
        </w:tc>
        <w:tc>
          <w:tcPr>
            <w:tcW w:w="820" w:type="dxa"/>
            <w:vMerge w:val="restart"/>
            <w:vAlign w:val="bottom"/>
          </w:tcPr>
          <w:p w14:paraId="5C1C14B2" w14:textId="77777777" w:rsidR="00DC26D2" w:rsidRDefault="00AE6E29">
            <w:pPr>
              <w:ind w:right="317"/>
              <w:jc w:val="right"/>
              <w:rPr>
                <w:sz w:val="20"/>
                <w:szCs w:val="20"/>
              </w:rPr>
            </w:pPr>
            <w:r>
              <w:rPr>
                <w:rFonts w:ascii="Arial" w:eastAsia="Arial" w:hAnsi="Arial" w:cs="Arial"/>
                <w:b/>
                <w:bCs/>
                <w:sz w:val="14"/>
                <w:szCs w:val="14"/>
              </w:rPr>
              <w:t>Cost</w:t>
            </w:r>
          </w:p>
        </w:tc>
        <w:tc>
          <w:tcPr>
            <w:tcW w:w="200" w:type="dxa"/>
            <w:vAlign w:val="bottom"/>
          </w:tcPr>
          <w:p w14:paraId="3C52D658" w14:textId="77777777" w:rsidR="00DC26D2" w:rsidRDefault="00DC26D2">
            <w:pPr>
              <w:rPr>
                <w:sz w:val="10"/>
                <w:szCs w:val="10"/>
              </w:rPr>
            </w:pPr>
          </w:p>
        </w:tc>
        <w:tc>
          <w:tcPr>
            <w:tcW w:w="120" w:type="dxa"/>
            <w:vAlign w:val="bottom"/>
          </w:tcPr>
          <w:p w14:paraId="50F5B41A" w14:textId="77777777" w:rsidR="00DC26D2" w:rsidRDefault="00DC26D2">
            <w:pPr>
              <w:rPr>
                <w:sz w:val="10"/>
                <w:szCs w:val="10"/>
              </w:rPr>
            </w:pPr>
          </w:p>
        </w:tc>
        <w:tc>
          <w:tcPr>
            <w:tcW w:w="1080" w:type="dxa"/>
            <w:gridSpan w:val="2"/>
            <w:vAlign w:val="bottom"/>
          </w:tcPr>
          <w:p w14:paraId="7D0B23E1" w14:textId="77777777" w:rsidR="00DC26D2" w:rsidRDefault="00AE6E29">
            <w:pPr>
              <w:spacing w:line="125" w:lineRule="exact"/>
              <w:ind w:right="240"/>
              <w:jc w:val="center"/>
              <w:rPr>
                <w:sz w:val="20"/>
                <w:szCs w:val="20"/>
              </w:rPr>
            </w:pPr>
            <w:r>
              <w:rPr>
                <w:rFonts w:ascii="Arial" w:eastAsia="Arial" w:hAnsi="Arial" w:cs="Arial"/>
                <w:b/>
                <w:bCs/>
                <w:w w:val="86"/>
                <w:sz w:val="14"/>
                <w:szCs w:val="14"/>
              </w:rPr>
              <w:t>Accumulated</w:t>
            </w:r>
          </w:p>
        </w:tc>
        <w:tc>
          <w:tcPr>
            <w:tcW w:w="80" w:type="dxa"/>
            <w:vAlign w:val="bottom"/>
          </w:tcPr>
          <w:p w14:paraId="2F6C7828" w14:textId="77777777" w:rsidR="00DC26D2" w:rsidRDefault="00DC26D2">
            <w:pPr>
              <w:rPr>
                <w:sz w:val="10"/>
                <w:szCs w:val="10"/>
              </w:rPr>
            </w:pPr>
          </w:p>
        </w:tc>
        <w:tc>
          <w:tcPr>
            <w:tcW w:w="160" w:type="dxa"/>
            <w:vAlign w:val="bottom"/>
          </w:tcPr>
          <w:p w14:paraId="6F4A7576" w14:textId="77777777" w:rsidR="00DC26D2" w:rsidRDefault="00DC26D2">
            <w:pPr>
              <w:rPr>
                <w:sz w:val="10"/>
                <w:szCs w:val="10"/>
              </w:rPr>
            </w:pPr>
          </w:p>
        </w:tc>
        <w:tc>
          <w:tcPr>
            <w:tcW w:w="900" w:type="dxa"/>
            <w:vAlign w:val="bottom"/>
          </w:tcPr>
          <w:p w14:paraId="16893564" w14:textId="77777777" w:rsidR="00DC26D2" w:rsidRDefault="00AE6E29">
            <w:pPr>
              <w:spacing w:line="125" w:lineRule="exact"/>
              <w:ind w:right="178"/>
              <w:jc w:val="right"/>
              <w:rPr>
                <w:sz w:val="20"/>
                <w:szCs w:val="20"/>
              </w:rPr>
            </w:pPr>
            <w:r>
              <w:rPr>
                <w:rFonts w:ascii="Arial" w:eastAsia="Arial" w:hAnsi="Arial" w:cs="Arial"/>
                <w:b/>
                <w:bCs/>
                <w:sz w:val="14"/>
                <w:szCs w:val="14"/>
              </w:rPr>
              <w:t>Net Book</w:t>
            </w:r>
          </w:p>
        </w:tc>
        <w:tc>
          <w:tcPr>
            <w:tcW w:w="200" w:type="dxa"/>
            <w:vAlign w:val="bottom"/>
          </w:tcPr>
          <w:p w14:paraId="28D20B2E" w14:textId="77777777" w:rsidR="00DC26D2" w:rsidRDefault="00DC26D2">
            <w:pPr>
              <w:rPr>
                <w:sz w:val="10"/>
                <w:szCs w:val="10"/>
              </w:rPr>
            </w:pPr>
          </w:p>
        </w:tc>
        <w:tc>
          <w:tcPr>
            <w:tcW w:w="240" w:type="dxa"/>
            <w:vAlign w:val="bottom"/>
          </w:tcPr>
          <w:p w14:paraId="1D03B2FD" w14:textId="77777777" w:rsidR="00DC26D2" w:rsidRDefault="00DC26D2">
            <w:pPr>
              <w:rPr>
                <w:sz w:val="10"/>
                <w:szCs w:val="10"/>
              </w:rPr>
            </w:pPr>
          </w:p>
        </w:tc>
        <w:tc>
          <w:tcPr>
            <w:tcW w:w="840" w:type="dxa"/>
            <w:vMerge w:val="restart"/>
            <w:vAlign w:val="bottom"/>
          </w:tcPr>
          <w:p w14:paraId="31F64E21" w14:textId="77777777" w:rsidR="00DC26D2" w:rsidRDefault="00AE6E29">
            <w:pPr>
              <w:ind w:right="317"/>
              <w:jc w:val="right"/>
              <w:rPr>
                <w:sz w:val="20"/>
                <w:szCs w:val="20"/>
              </w:rPr>
            </w:pPr>
            <w:r>
              <w:rPr>
                <w:rFonts w:ascii="Arial" w:eastAsia="Arial" w:hAnsi="Arial" w:cs="Arial"/>
                <w:b/>
                <w:bCs/>
                <w:sz w:val="14"/>
                <w:szCs w:val="14"/>
              </w:rPr>
              <w:t>Cost</w:t>
            </w:r>
          </w:p>
        </w:tc>
        <w:tc>
          <w:tcPr>
            <w:tcW w:w="200" w:type="dxa"/>
            <w:vAlign w:val="bottom"/>
          </w:tcPr>
          <w:p w14:paraId="512026FF" w14:textId="77777777" w:rsidR="00DC26D2" w:rsidRDefault="00DC26D2">
            <w:pPr>
              <w:rPr>
                <w:sz w:val="10"/>
                <w:szCs w:val="10"/>
              </w:rPr>
            </w:pPr>
          </w:p>
        </w:tc>
        <w:tc>
          <w:tcPr>
            <w:tcW w:w="120" w:type="dxa"/>
            <w:vAlign w:val="bottom"/>
          </w:tcPr>
          <w:p w14:paraId="5984EAC3" w14:textId="77777777" w:rsidR="00DC26D2" w:rsidRDefault="00DC26D2">
            <w:pPr>
              <w:rPr>
                <w:sz w:val="10"/>
                <w:szCs w:val="10"/>
              </w:rPr>
            </w:pPr>
          </w:p>
        </w:tc>
        <w:tc>
          <w:tcPr>
            <w:tcW w:w="1180" w:type="dxa"/>
            <w:gridSpan w:val="2"/>
            <w:vAlign w:val="bottom"/>
          </w:tcPr>
          <w:p w14:paraId="5B2F2AC8" w14:textId="77777777" w:rsidR="00DC26D2" w:rsidRDefault="00AE6E29">
            <w:pPr>
              <w:spacing w:line="125" w:lineRule="exact"/>
              <w:ind w:right="380"/>
              <w:jc w:val="right"/>
              <w:rPr>
                <w:sz w:val="20"/>
                <w:szCs w:val="20"/>
              </w:rPr>
            </w:pPr>
            <w:r>
              <w:rPr>
                <w:rFonts w:ascii="Arial" w:eastAsia="Arial" w:hAnsi="Arial" w:cs="Arial"/>
                <w:b/>
                <w:bCs/>
                <w:w w:val="88"/>
                <w:sz w:val="14"/>
                <w:szCs w:val="14"/>
              </w:rPr>
              <w:t>Accumulated</w:t>
            </w:r>
          </w:p>
        </w:tc>
        <w:tc>
          <w:tcPr>
            <w:tcW w:w="160" w:type="dxa"/>
            <w:vAlign w:val="bottom"/>
          </w:tcPr>
          <w:p w14:paraId="3B8922BB" w14:textId="77777777" w:rsidR="00DC26D2" w:rsidRDefault="00DC26D2">
            <w:pPr>
              <w:rPr>
                <w:sz w:val="10"/>
                <w:szCs w:val="10"/>
              </w:rPr>
            </w:pPr>
          </w:p>
        </w:tc>
        <w:tc>
          <w:tcPr>
            <w:tcW w:w="920" w:type="dxa"/>
            <w:vAlign w:val="bottom"/>
          </w:tcPr>
          <w:p w14:paraId="1706453D" w14:textId="77777777" w:rsidR="00DC26D2" w:rsidRDefault="00AE6E29">
            <w:pPr>
              <w:spacing w:line="125" w:lineRule="exact"/>
              <w:ind w:right="98"/>
              <w:jc w:val="center"/>
              <w:rPr>
                <w:sz w:val="20"/>
                <w:szCs w:val="20"/>
              </w:rPr>
            </w:pPr>
            <w:r>
              <w:rPr>
                <w:rFonts w:ascii="Arial" w:eastAsia="Arial" w:hAnsi="Arial" w:cs="Arial"/>
                <w:b/>
                <w:bCs/>
                <w:w w:val="87"/>
                <w:sz w:val="14"/>
                <w:szCs w:val="14"/>
              </w:rPr>
              <w:t>Net Book</w:t>
            </w:r>
          </w:p>
        </w:tc>
        <w:tc>
          <w:tcPr>
            <w:tcW w:w="120" w:type="dxa"/>
            <w:vAlign w:val="bottom"/>
          </w:tcPr>
          <w:p w14:paraId="669AFED0" w14:textId="77777777" w:rsidR="00DC26D2" w:rsidRDefault="00DC26D2">
            <w:pPr>
              <w:rPr>
                <w:sz w:val="10"/>
                <w:szCs w:val="10"/>
              </w:rPr>
            </w:pPr>
          </w:p>
        </w:tc>
        <w:tc>
          <w:tcPr>
            <w:tcW w:w="0" w:type="dxa"/>
            <w:vAlign w:val="bottom"/>
          </w:tcPr>
          <w:p w14:paraId="632E609B" w14:textId="77777777" w:rsidR="00DC26D2" w:rsidRDefault="00DC26D2">
            <w:pPr>
              <w:rPr>
                <w:sz w:val="1"/>
                <w:szCs w:val="1"/>
              </w:rPr>
            </w:pPr>
          </w:p>
        </w:tc>
      </w:tr>
      <w:tr w:rsidR="00DC26D2" w14:paraId="128402CE" w14:textId="77777777">
        <w:trPr>
          <w:trHeight w:val="160"/>
        </w:trPr>
        <w:tc>
          <w:tcPr>
            <w:tcW w:w="2540" w:type="dxa"/>
            <w:vAlign w:val="bottom"/>
          </w:tcPr>
          <w:p w14:paraId="0F88DACE" w14:textId="77777777" w:rsidR="00DC26D2" w:rsidRDefault="00DC26D2">
            <w:pPr>
              <w:rPr>
                <w:sz w:val="13"/>
                <w:szCs w:val="13"/>
              </w:rPr>
            </w:pPr>
          </w:p>
        </w:tc>
        <w:tc>
          <w:tcPr>
            <w:tcW w:w="180" w:type="dxa"/>
            <w:vAlign w:val="bottom"/>
          </w:tcPr>
          <w:p w14:paraId="103ED5FF" w14:textId="77777777" w:rsidR="00DC26D2" w:rsidRDefault="00DC26D2">
            <w:pPr>
              <w:rPr>
                <w:sz w:val="13"/>
                <w:szCs w:val="13"/>
              </w:rPr>
            </w:pPr>
          </w:p>
        </w:tc>
        <w:tc>
          <w:tcPr>
            <w:tcW w:w="240" w:type="dxa"/>
            <w:vAlign w:val="bottom"/>
          </w:tcPr>
          <w:p w14:paraId="55A46436" w14:textId="77777777" w:rsidR="00DC26D2" w:rsidRDefault="00DC26D2">
            <w:pPr>
              <w:rPr>
                <w:sz w:val="13"/>
                <w:szCs w:val="13"/>
              </w:rPr>
            </w:pPr>
          </w:p>
        </w:tc>
        <w:tc>
          <w:tcPr>
            <w:tcW w:w="820" w:type="dxa"/>
            <w:vMerge/>
            <w:vAlign w:val="bottom"/>
          </w:tcPr>
          <w:p w14:paraId="1EA55DE3" w14:textId="77777777" w:rsidR="00DC26D2" w:rsidRDefault="00DC26D2">
            <w:pPr>
              <w:rPr>
                <w:sz w:val="13"/>
                <w:szCs w:val="13"/>
              </w:rPr>
            </w:pPr>
          </w:p>
        </w:tc>
        <w:tc>
          <w:tcPr>
            <w:tcW w:w="200" w:type="dxa"/>
            <w:vAlign w:val="bottom"/>
          </w:tcPr>
          <w:p w14:paraId="490F8104" w14:textId="77777777" w:rsidR="00DC26D2" w:rsidRDefault="00DC26D2">
            <w:pPr>
              <w:rPr>
                <w:sz w:val="13"/>
                <w:szCs w:val="13"/>
              </w:rPr>
            </w:pPr>
          </w:p>
        </w:tc>
        <w:tc>
          <w:tcPr>
            <w:tcW w:w="120" w:type="dxa"/>
            <w:vAlign w:val="bottom"/>
          </w:tcPr>
          <w:p w14:paraId="72D54F17" w14:textId="77777777" w:rsidR="00DC26D2" w:rsidRDefault="00DC26D2">
            <w:pPr>
              <w:rPr>
                <w:sz w:val="13"/>
                <w:szCs w:val="13"/>
              </w:rPr>
            </w:pPr>
          </w:p>
        </w:tc>
        <w:tc>
          <w:tcPr>
            <w:tcW w:w="1080" w:type="dxa"/>
            <w:gridSpan w:val="2"/>
            <w:vAlign w:val="bottom"/>
          </w:tcPr>
          <w:p w14:paraId="7C4820FC" w14:textId="77777777" w:rsidR="00DC26D2" w:rsidRDefault="00AE6E29">
            <w:pPr>
              <w:spacing w:line="160" w:lineRule="exact"/>
              <w:ind w:right="260"/>
              <w:jc w:val="center"/>
              <w:rPr>
                <w:sz w:val="20"/>
                <w:szCs w:val="20"/>
              </w:rPr>
            </w:pPr>
            <w:r>
              <w:rPr>
                <w:rFonts w:ascii="Arial" w:eastAsia="Arial" w:hAnsi="Arial" w:cs="Arial"/>
                <w:b/>
                <w:bCs/>
                <w:w w:val="87"/>
                <w:sz w:val="14"/>
                <w:szCs w:val="14"/>
              </w:rPr>
              <w:t>Depreciation</w:t>
            </w:r>
          </w:p>
        </w:tc>
        <w:tc>
          <w:tcPr>
            <w:tcW w:w="80" w:type="dxa"/>
            <w:vAlign w:val="bottom"/>
          </w:tcPr>
          <w:p w14:paraId="762658A8" w14:textId="77777777" w:rsidR="00DC26D2" w:rsidRDefault="00DC26D2">
            <w:pPr>
              <w:rPr>
                <w:sz w:val="13"/>
                <w:szCs w:val="13"/>
              </w:rPr>
            </w:pPr>
          </w:p>
        </w:tc>
        <w:tc>
          <w:tcPr>
            <w:tcW w:w="160" w:type="dxa"/>
            <w:vAlign w:val="bottom"/>
          </w:tcPr>
          <w:p w14:paraId="382421A3" w14:textId="77777777" w:rsidR="00DC26D2" w:rsidRDefault="00DC26D2">
            <w:pPr>
              <w:rPr>
                <w:sz w:val="13"/>
                <w:szCs w:val="13"/>
              </w:rPr>
            </w:pPr>
          </w:p>
        </w:tc>
        <w:tc>
          <w:tcPr>
            <w:tcW w:w="900" w:type="dxa"/>
            <w:vAlign w:val="bottom"/>
          </w:tcPr>
          <w:p w14:paraId="5D2B46C0" w14:textId="77777777" w:rsidR="00DC26D2" w:rsidRDefault="00AE6E29">
            <w:pPr>
              <w:spacing w:line="160" w:lineRule="exact"/>
              <w:ind w:right="298"/>
              <w:jc w:val="right"/>
              <w:rPr>
                <w:sz w:val="20"/>
                <w:szCs w:val="20"/>
              </w:rPr>
            </w:pPr>
            <w:r>
              <w:rPr>
                <w:rFonts w:ascii="Arial" w:eastAsia="Arial" w:hAnsi="Arial" w:cs="Arial"/>
                <w:b/>
                <w:bCs/>
                <w:sz w:val="14"/>
                <w:szCs w:val="14"/>
              </w:rPr>
              <w:t>Value</w:t>
            </w:r>
          </w:p>
        </w:tc>
        <w:tc>
          <w:tcPr>
            <w:tcW w:w="200" w:type="dxa"/>
            <w:vAlign w:val="bottom"/>
          </w:tcPr>
          <w:p w14:paraId="60461A1A" w14:textId="77777777" w:rsidR="00DC26D2" w:rsidRDefault="00DC26D2">
            <w:pPr>
              <w:rPr>
                <w:sz w:val="13"/>
                <w:szCs w:val="13"/>
              </w:rPr>
            </w:pPr>
          </w:p>
        </w:tc>
        <w:tc>
          <w:tcPr>
            <w:tcW w:w="240" w:type="dxa"/>
            <w:vAlign w:val="bottom"/>
          </w:tcPr>
          <w:p w14:paraId="7C6435ED" w14:textId="77777777" w:rsidR="00DC26D2" w:rsidRDefault="00DC26D2">
            <w:pPr>
              <w:rPr>
                <w:sz w:val="13"/>
                <w:szCs w:val="13"/>
              </w:rPr>
            </w:pPr>
          </w:p>
        </w:tc>
        <w:tc>
          <w:tcPr>
            <w:tcW w:w="840" w:type="dxa"/>
            <w:vMerge/>
            <w:vAlign w:val="bottom"/>
          </w:tcPr>
          <w:p w14:paraId="2B75C72D" w14:textId="77777777" w:rsidR="00DC26D2" w:rsidRDefault="00DC26D2">
            <w:pPr>
              <w:rPr>
                <w:sz w:val="13"/>
                <w:szCs w:val="13"/>
              </w:rPr>
            </w:pPr>
          </w:p>
        </w:tc>
        <w:tc>
          <w:tcPr>
            <w:tcW w:w="200" w:type="dxa"/>
            <w:vAlign w:val="bottom"/>
          </w:tcPr>
          <w:p w14:paraId="6066C969" w14:textId="77777777" w:rsidR="00DC26D2" w:rsidRDefault="00DC26D2">
            <w:pPr>
              <w:rPr>
                <w:sz w:val="13"/>
                <w:szCs w:val="13"/>
              </w:rPr>
            </w:pPr>
          </w:p>
        </w:tc>
        <w:tc>
          <w:tcPr>
            <w:tcW w:w="120" w:type="dxa"/>
            <w:vAlign w:val="bottom"/>
          </w:tcPr>
          <w:p w14:paraId="6249A698" w14:textId="77777777" w:rsidR="00DC26D2" w:rsidRDefault="00DC26D2">
            <w:pPr>
              <w:rPr>
                <w:sz w:val="13"/>
                <w:szCs w:val="13"/>
              </w:rPr>
            </w:pPr>
          </w:p>
        </w:tc>
        <w:tc>
          <w:tcPr>
            <w:tcW w:w="1180" w:type="dxa"/>
            <w:gridSpan w:val="2"/>
            <w:vAlign w:val="bottom"/>
          </w:tcPr>
          <w:p w14:paraId="3E89132C" w14:textId="77777777" w:rsidR="00DC26D2" w:rsidRDefault="00AE6E29">
            <w:pPr>
              <w:spacing w:line="160" w:lineRule="exact"/>
              <w:ind w:right="380"/>
              <w:jc w:val="right"/>
              <w:rPr>
                <w:sz w:val="20"/>
                <w:szCs w:val="20"/>
              </w:rPr>
            </w:pPr>
            <w:r>
              <w:rPr>
                <w:rFonts w:ascii="Arial" w:eastAsia="Arial" w:hAnsi="Arial" w:cs="Arial"/>
                <w:b/>
                <w:bCs/>
                <w:w w:val="91"/>
                <w:sz w:val="14"/>
                <w:szCs w:val="14"/>
              </w:rPr>
              <w:t>Depreciation</w:t>
            </w:r>
          </w:p>
        </w:tc>
        <w:tc>
          <w:tcPr>
            <w:tcW w:w="160" w:type="dxa"/>
            <w:vAlign w:val="bottom"/>
          </w:tcPr>
          <w:p w14:paraId="2BB165CA" w14:textId="77777777" w:rsidR="00DC26D2" w:rsidRDefault="00DC26D2">
            <w:pPr>
              <w:rPr>
                <w:sz w:val="13"/>
                <w:szCs w:val="13"/>
              </w:rPr>
            </w:pPr>
          </w:p>
        </w:tc>
        <w:tc>
          <w:tcPr>
            <w:tcW w:w="1040" w:type="dxa"/>
            <w:gridSpan w:val="2"/>
            <w:vAlign w:val="bottom"/>
          </w:tcPr>
          <w:p w14:paraId="4F9AB1F3" w14:textId="77777777" w:rsidR="00DC26D2" w:rsidRDefault="00AE6E29">
            <w:pPr>
              <w:spacing w:line="160" w:lineRule="exact"/>
              <w:ind w:right="300"/>
              <w:jc w:val="center"/>
              <w:rPr>
                <w:sz w:val="20"/>
                <w:szCs w:val="20"/>
              </w:rPr>
            </w:pPr>
            <w:r>
              <w:rPr>
                <w:rFonts w:ascii="Arial" w:eastAsia="Arial" w:hAnsi="Arial" w:cs="Arial"/>
                <w:b/>
                <w:bCs/>
                <w:w w:val="90"/>
                <w:sz w:val="14"/>
                <w:szCs w:val="14"/>
              </w:rPr>
              <w:t>Value</w:t>
            </w:r>
          </w:p>
        </w:tc>
        <w:tc>
          <w:tcPr>
            <w:tcW w:w="0" w:type="dxa"/>
            <w:vAlign w:val="bottom"/>
          </w:tcPr>
          <w:p w14:paraId="7CA9A0A0" w14:textId="77777777" w:rsidR="00DC26D2" w:rsidRDefault="00DC26D2">
            <w:pPr>
              <w:rPr>
                <w:sz w:val="1"/>
                <w:szCs w:val="1"/>
              </w:rPr>
            </w:pPr>
          </w:p>
        </w:tc>
      </w:tr>
      <w:tr w:rsidR="00DC26D2" w14:paraId="3F1FE051" w14:textId="77777777">
        <w:trPr>
          <w:trHeight w:val="196"/>
        </w:trPr>
        <w:tc>
          <w:tcPr>
            <w:tcW w:w="2540" w:type="dxa"/>
            <w:tcBorders>
              <w:top w:val="single" w:sz="8" w:space="0" w:color="CFF0FC"/>
            </w:tcBorders>
            <w:shd w:val="clear" w:color="auto" w:fill="CFF0FC"/>
            <w:vAlign w:val="bottom"/>
          </w:tcPr>
          <w:p w14:paraId="6D6C42DE" w14:textId="77777777" w:rsidR="00DC26D2" w:rsidRDefault="00AE6E29">
            <w:pPr>
              <w:rPr>
                <w:sz w:val="20"/>
                <w:szCs w:val="20"/>
              </w:rPr>
            </w:pPr>
            <w:r>
              <w:rPr>
                <w:rFonts w:ascii="Arial" w:eastAsia="Arial" w:hAnsi="Arial" w:cs="Arial"/>
                <w:sz w:val="17"/>
                <w:szCs w:val="17"/>
              </w:rPr>
              <w:t>Dry containers other than</w:t>
            </w:r>
          </w:p>
        </w:tc>
        <w:tc>
          <w:tcPr>
            <w:tcW w:w="180" w:type="dxa"/>
            <w:tcBorders>
              <w:top w:val="single" w:sz="8" w:space="0" w:color="CFF0FC"/>
            </w:tcBorders>
            <w:shd w:val="clear" w:color="auto" w:fill="CFF0FC"/>
            <w:vAlign w:val="bottom"/>
          </w:tcPr>
          <w:p w14:paraId="6D4E3B07" w14:textId="77777777" w:rsidR="00DC26D2" w:rsidRDefault="00DC26D2">
            <w:pPr>
              <w:rPr>
                <w:sz w:val="17"/>
                <w:szCs w:val="17"/>
              </w:rPr>
            </w:pPr>
          </w:p>
        </w:tc>
        <w:tc>
          <w:tcPr>
            <w:tcW w:w="240" w:type="dxa"/>
            <w:tcBorders>
              <w:top w:val="single" w:sz="8" w:space="0" w:color="auto"/>
            </w:tcBorders>
            <w:shd w:val="clear" w:color="auto" w:fill="CFF0FC"/>
            <w:vAlign w:val="bottom"/>
          </w:tcPr>
          <w:p w14:paraId="6D3B6976" w14:textId="77777777" w:rsidR="00DC26D2" w:rsidRDefault="00DC26D2">
            <w:pPr>
              <w:rPr>
                <w:sz w:val="17"/>
                <w:szCs w:val="17"/>
              </w:rPr>
            </w:pPr>
          </w:p>
        </w:tc>
        <w:tc>
          <w:tcPr>
            <w:tcW w:w="820" w:type="dxa"/>
            <w:tcBorders>
              <w:top w:val="single" w:sz="8" w:space="0" w:color="auto"/>
            </w:tcBorders>
            <w:shd w:val="clear" w:color="auto" w:fill="CFF0FC"/>
            <w:vAlign w:val="bottom"/>
          </w:tcPr>
          <w:p w14:paraId="1B49BFB1" w14:textId="77777777" w:rsidR="00DC26D2" w:rsidRDefault="00DC26D2">
            <w:pPr>
              <w:rPr>
                <w:sz w:val="17"/>
                <w:szCs w:val="17"/>
              </w:rPr>
            </w:pPr>
          </w:p>
        </w:tc>
        <w:tc>
          <w:tcPr>
            <w:tcW w:w="200" w:type="dxa"/>
            <w:tcBorders>
              <w:top w:val="single" w:sz="8" w:space="0" w:color="CFF0FC"/>
            </w:tcBorders>
            <w:shd w:val="clear" w:color="auto" w:fill="CFF0FC"/>
            <w:vAlign w:val="bottom"/>
          </w:tcPr>
          <w:p w14:paraId="774BAB76" w14:textId="77777777" w:rsidR="00DC26D2" w:rsidRDefault="00DC26D2">
            <w:pPr>
              <w:rPr>
                <w:sz w:val="17"/>
                <w:szCs w:val="17"/>
              </w:rPr>
            </w:pPr>
          </w:p>
        </w:tc>
        <w:tc>
          <w:tcPr>
            <w:tcW w:w="120" w:type="dxa"/>
            <w:tcBorders>
              <w:top w:val="single" w:sz="8" w:space="0" w:color="auto"/>
            </w:tcBorders>
            <w:shd w:val="clear" w:color="auto" w:fill="CFF0FC"/>
            <w:vAlign w:val="bottom"/>
          </w:tcPr>
          <w:p w14:paraId="2CFDB69E" w14:textId="77777777" w:rsidR="00DC26D2" w:rsidRDefault="00DC26D2">
            <w:pPr>
              <w:rPr>
                <w:sz w:val="17"/>
                <w:szCs w:val="17"/>
              </w:rPr>
            </w:pPr>
          </w:p>
        </w:tc>
        <w:tc>
          <w:tcPr>
            <w:tcW w:w="960" w:type="dxa"/>
            <w:tcBorders>
              <w:top w:val="single" w:sz="8" w:space="0" w:color="auto"/>
            </w:tcBorders>
            <w:shd w:val="clear" w:color="auto" w:fill="CFF0FC"/>
            <w:vAlign w:val="bottom"/>
          </w:tcPr>
          <w:p w14:paraId="1C53A2D8" w14:textId="77777777" w:rsidR="00DC26D2" w:rsidRDefault="00DC26D2">
            <w:pPr>
              <w:rPr>
                <w:sz w:val="17"/>
                <w:szCs w:val="17"/>
              </w:rPr>
            </w:pPr>
          </w:p>
        </w:tc>
        <w:tc>
          <w:tcPr>
            <w:tcW w:w="120" w:type="dxa"/>
            <w:tcBorders>
              <w:top w:val="single" w:sz="8" w:space="0" w:color="CFF0FC"/>
            </w:tcBorders>
            <w:shd w:val="clear" w:color="auto" w:fill="CFF0FC"/>
            <w:vAlign w:val="bottom"/>
          </w:tcPr>
          <w:p w14:paraId="4F9AEAF8" w14:textId="77777777" w:rsidR="00DC26D2" w:rsidRDefault="00DC26D2">
            <w:pPr>
              <w:rPr>
                <w:sz w:val="17"/>
                <w:szCs w:val="17"/>
              </w:rPr>
            </w:pPr>
          </w:p>
        </w:tc>
        <w:tc>
          <w:tcPr>
            <w:tcW w:w="80" w:type="dxa"/>
            <w:tcBorders>
              <w:top w:val="single" w:sz="8" w:space="0" w:color="CFF0FC"/>
            </w:tcBorders>
            <w:shd w:val="clear" w:color="auto" w:fill="CFF0FC"/>
            <w:vAlign w:val="bottom"/>
          </w:tcPr>
          <w:p w14:paraId="05351645" w14:textId="77777777" w:rsidR="00DC26D2" w:rsidRDefault="00DC26D2">
            <w:pPr>
              <w:rPr>
                <w:sz w:val="17"/>
                <w:szCs w:val="17"/>
              </w:rPr>
            </w:pPr>
          </w:p>
        </w:tc>
        <w:tc>
          <w:tcPr>
            <w:tcW w:w="160" w:type="dxa"/>
            <w:tcBorders>
              <w:top w:val="single" w:sz="8" w:space="0" w:color="auto"/>
            </w:tcBorders>
            <w:shd w:val="clear" w:color="auto" w:fill="CFF0FC"/>
            <w:vAlign w:val="bottom"/>
          </w:tcPr>
          <w:p w14:paraId="60A4174D" w14:textId="77777777" w:rsidR="00DC26D2" w:rsidRDefault="00DC26D2">
            <w:pPr>
              <w:rPr>
                <w:sz w:val="17"/>
                <w:szCs w:val="17"/>
              </w:rPr>
            </w:pPr>
          </w:p>
        </w:tc>
        <w:tc>
          <w:tcPr>
            <w:tcW w:w="900" w:type="dxa"/>
            <w:tcBorders>
              <w:top w:val="single" w:sz="8" w:space="0" w:color="auto"/>
            </w:tcBorders>
            <w:shd w:val="clear" w:color="auto" w:fill="CFF0FC"/>
            <w:vAlign w:val="bottom"/>
          </w:tcPr>
          <w:p w14:paraId="121ED4B2" w14:textId="77777777" w:rsidR="00DC26D2" w:rsidRDefault="00DC26D2">
            <w:pPr>
              <w:rPr>
                <w:sz w:val="17"/>
                <w:szCs w:val="17"/>
              </w:rPr>
            </w:pPr>
          </w:p>
        </w:tc>
        <w:tc>
          <w:tcPr>
            <w:tcW w:w="200" w:type="dxa"/>
            <w:tcBorders>
              <w:top w:val="single" w:sz="8" w:space="0" w:color="CFF0FC"/>
            </w:tcBorders>
            <w:shd w:val="clear" w:color="auto" w:fill="CFF0FC"/>
            <w:vAlign w:val="bottom"/>
          </w:tcPr>
          <w:p w14:paraId="43D25D79" w14:textId="77777777" w:rsidR="00DC26D2" w:rsidRDefault="00DC26D2">
            <w:pPr>
              <w:rPr>
                <w:sz w:val="17"/>
                <w:szCs w:val="17"/>
              </w:rPr>
            </w:pPr>
          </w:p>
        </w:tc>
        <w:tc>
          <w:tcPr>
            <w:tcW w:w="240" w:type="dxa"/>
            <w:tcBorders>
              <w:top w:val="single" w:sz="8" w:space="0" w:color="auto"/>
            </w:tcBorders>
            <w:shd w:val="clear" w:color="auto" w:fill="CFF0FC"/>
            <w:vAlign w:val="bottom"/>
          </w:tcPr>
          <w:p w14:paraId="7858B642" w14:textId="77777777" w:rsidR="00DC26D2" w:rsidRDefault="00DC26D2">
            <w:pPr>
              <w:rPr>
                <w:sz w:val="17"/>
                <w:szCs w:val="17"/>
              </w:rPr>
            </w:pPr>
          </w:p>
        </w:tc>
        <w:tc>
          <w:tcPr>
            <w:tcW w:w="840" w:type="dxa"/>
            <w:tcBorders>
              <w:top w:val="single" w:sz="8" w:space="0" w:color="auto"/>
            </w:tcBorders>
            <w:shd w:val="clear" w:color="auto" w:fill="CFF0FC"/>
            <w:vAlign w:val="bottom"/>
          </w:tcPr>
          <w:p w14:paraId="7E54F0DE" w14:textId="77777777" w:rsidR="00DC26D2" w:rsidRDefault="00DC26D2">
            <w:pPr>
              <w:rPr>
                <w:sz w:val="17"/>
                <w:szCs w:val="17"/>
              </w:rPr>
            </w:pPr>
          </w:p>
        </w:tc>
        <w:tc>
          <w:tcPr>
            <w:tcW w:w="200" w:type="dxa"/>
            <w:tcBorders>
              <w:top w:val="single" w:sz="8" w:space="0" w:color="CFF0FC"/>
            </w:tcBorders>
            <w:shd w:val="clear" w:color="auto" w:fill="CFF0FC"/>
            <w:vAlign w:val="bottom"/>
          </w:tcPr>
          <w:p w14:paraId="1BA96E42" w14:textId="77777777" w:rsidR="00DC26D2" w:rsidRDefault="00DC26D2">
            <w:pPr>
              <w:rPr>
                <w:sz w:val="17"/>
                <w:szCs w:val="17"/>
              </w:rPr>
            </w:pPr>
          </w:p>
        </w:tc>
        <w:tc>
          <w:tcPr>
            <w:tcW w:w="120" w:type="dxa"/>
            <w:tcBorders>
              <w:top w:val="single" w:sz="8" w:space="0" w:color="auto"/>
            </w:tcBorders>
            <w:shd w:val="clear" w:color="auto" w:fill="CFF0FC"/>
            <w:vAlign w:val="bottom"/>
          </w:tcPr>
          <w:p w14:paraId="4DF7AC52" w14:textId="77777777" w:rsidR="00DC26D2" w:rsidRDefault="00DC26D2">
            <w:pPr>
              <w:rPr>
                <w:sz w:val="17"/>
                <w:szCs w:val="17"/>
              </w:rPr>
            </w:pPr>
          </w:p>
        </w:tc>
        <w:tc>
          <w:tcPr>
            <w:tcW w:w="960" w:type="dxa"/>
            <w:tcBorders>
              <w:top w:val="single" w:sz="8" w:space="0" w:color="auto"/>
            </w:tcBorders>
            <w:shd w:val="clear" w:color="auto" w:fill="CFF0FC"/>
            <w:vAlign w:val="bottom"/>
          </w:tcPr>
          <w:p w14:paraId="319AB788" w14:textId="77777777" w:rsidR="00DC26D2" w:rsidRDefault="00DC26D2">
            <w:pPr>
              <w:rPr>
                <w:sz w:val="17"/>
                <w:szCs w:val="17"/>
              </w:rPr>
            </w:pPr>
          </w:p>
        </w:tc>
        <w:tc>
          <w:tcPr>
            <w:tcW w:w="220" w:type="dxa"/>
            <w:tcBorders>
              <w:top w:val="single" w:sz="8" w:space="0" w:color="CFF0FC"/>
            </w:tcBorders>
            <w:shd w:val="clear" w:color="auto" w:fill="CFF0FC"/>
            <w:vAlign w:val="bottom"/>
          </w:tcPr>
          <w:p w14:paraId="177FABE8" w14:textId="77777777" w:rsidR="00DC26D2" w:rsidRDefault="00DC26D2">
            <w:pPr>
              <w:rPr>
                <w:sz w:val="17"/>
                <w:szCs w:val="17"/>
              </w:rPr>
            </w:pPr>
          </w:p>
        </w:tc>
        <w:tc>
          <w:tcPr>
            <w:tcW w:w="160" w:type="dxa"/>
            <w:tcBorders>
              <w:top w:val="single" w:sz="8" w:space="0" w:color="auto"/>
            </w:tcBorders>
            <w:shd w:val="clear" w:color="auto" w:fill="CFF0FC"/>
            <w:vAlign w:val="bottom"/>
          </w:tcPr>
          <w:p w14:paraId="17F2B269" w14:textId="77777777" w:rsidR="00DC26D2" w:rsidRDefault="00DC26D2">
            <w:pPr>
              <w:rPr>
                <w:sz w:val="17"/>
                <w:szCs w:val="17"/>
              </w:rPr>
            </w:pPr>
          </w:p>
        </w:tc>
        <w:tc>
          <w:tcPr>
            <w:tcW w:w="920" w:type="dxa"/>
            <w:tcBorders>
              <w:top w:val="single" w:sz="8" w:space="0" w:color="auto"/>
            </w:tcBorders>
            <w:shd w:val="clear" w:color="auto" w:fill="CFF0FC"/>
            <w:vAlign w:val="bottom"/>
          </w:tcPr>
          <w:p w14:paraId="54B3126D" w14:textId="77777777" w:rsidR="00DC26D2" w:rsidRDefault="00DC26D2">
            <w:pPr>
              <w:rPr>
                <w:sz w:val="17"/>
                <w:szCs w:val="17"/>
              </w:rPr>
            </w:pPr>
          </w:p>
        </w:tc>
        <w:tc>
          <w:tcPr>
            <w:tcW w:w="120" w:type="dxa"/>
            <w:tcBorders>
              <w:top w:val="single" w:sz="8" w:space="0" w:color="CFF0FC"/>
            </w:tcBorders>
            <w:shd w:val="clear" w:color="auto" w:fill="CFF0FC"/>
            <w:vAlign w:val="bottom"/>
          </w:tcPr>
          <w:p w14:paraId="74D6C6D9" w14:textId="77777777" w:rsidR="00DC26D2" w:rsidRDefault="00DC26D2">
            <w:pPr>
              <w:rPr>
                <w:sz w:val="17"/>
                <w:szCs w:val="17"/>
              </w:rPr>
            </w:pPr>
          </w:p>
        </w:tc>
        <w:tc>
          <w:tcPr>
            <w:tcW w:w="0" w:type="dxa"/>
            <w:vAlign w:val="bottom"/>
          </w:tcPr>
          <w:p w14:paraId="6E975835" w14:textId="77777777" w:rsidR="00DC26D2" w:rsidRDefault="00DC26D2">
            <w:pPr>
              <w:rPr>
                <w:sz w:val="1"/>
                <w:szCs w:val="1"/>
              </w:rPr>
            </w:pPr>
          </w:p>
        </w:tc>
      </w:tr>
      <w:tr w:rsidR="00DC26D2" w14:paraId="7E1004A1" w14:textId="77777777">
        <w:trPr>
          <w:trHeight w:val="215"/>
        </w:trPr>
        <w:tc>
          <w:tcPr>
            <w:tcW w:w="2540" w:type="dxa"/>
            <w:shd w:val="clear" w:color="auto" w:fill="CFF0FC"/>
            <w:vAlign w:val="bottom"/>
          </w:tcPr>
          <w:p w14:paraId="44ED4F07" w14:textId="77777777" w:rsidR="00DC26D2" w:rsidRDefault="00AE6E29">
            <w:pPr>
              <w:ind w:left="120"/>
              <w:rPr>
                <w:sz w:val="20"/>
                <w:szCs w:val="20"/>
              </w:rPr>
            </w:pPr>
            <w:r>
              <w:rPr>
                <w:rFonts w:ascii="Arial" w:eastAsia="Arial" w:hAnsi="Arial" w:cs="Arial"/>
                <w:w w:val="95"/>
                <w:sz w:val="17"/>
                <w:szCs w:val="17"/>
              </w:rPr>
              <w:t>open top and flat rack containers:</w:t>
            </w:r>
          </w:p>
        </w:tc>
        <w:tc>
          <w:tcPr>
            <w:tcW w:w="180" w:type="dxa"/>
            <w:shd w:val="clear" w:color="auto" w:fill="CFF0FC"/>
            <w:vAlign w:val="bottom"/>
          </w:tcPr>
          <w:p w14:paraId="5EFDA3F2" w14:textId="77777777" w:rsidR="00DC26D2" w:rsidRDefault="00DC26D2">
            <w:pPr>
              <w:rPr>
                <w:sz w:val="18"/>
                <w:szCs w:val="18"/>
              </w:rPr>
            </w:pPr>
          </w:p>
        </w:tc>
        <w:tc>
          <w:tcPr>
            <w:tcW w:w="240" w:type="dxa"/>
            <w:shd w:val="clear" w:color="auto" w:fill="CFF0FC"/>
            <w:vAlign w:val="bottom"/>
          </w:tcPr>
          <w:p w14:paraId="4387640A" w14:textId="77777777" w:rsidR="00DC26D2" w:rsidRDefault="00DC26D2">
            <w:pPr>
              <w:rPr>
                <w:sz w:val="18"/>
                <w:szCs w:val="18"/>
              </w:rPr>
            </w:pPr>
          </w:p>
        </w:tc>
        <w:tc>
          <w:tcPr>
            <w:tcW w:w="820" w:type="dxa"/>
            <w:shd w:val="clear" w:color="auto" w:fill="CFF0FC"/>
            <w:vAlign w:val="bottom"/>
          </w:tcPr>
          <w:p w14:paraId="3C15A767" w14:textId="77777777" w:rsidR="00DC26D2" w:rsidRDefault="00DC26D2">
            <w:pPr>
              <w:rPr>
                <w:sz w:val="18"/>
                <w:szCs w:val="18"/>
              </w:rPr>
            </w:pPr>
          </w:p>
        </w:tc>
        <w:tc>
          <w:tcPr>
            <w:tcW w:w="200" w:type="dxa"/>
            <w:shd w:val="clear" w:color="auto" w:fill="CFF0FC"/>
            <w:vAlign w:val="bottom"/>
          </w:tcPr>
          <w:p w14:paraId="25C3F71B" w14:textId="77777777" w:rsidR="00DC26D2" w:rsidRDefault="00DC26D2">
            <w:pPr>
              <w:rPr>
                <w:sz w:val="18"/>
                <w:szCs w:val="18"/>
              </w:rPr>
            </w:pPr>
          </w:p>
        </w:tc>
        <w:tc>
          <w:tcPr>
            <w:tcW w:w="120" w:type="dxa"/>
            <w:shd w:val="clear" w:color="auto" w:fill="CFF0FC"/>
            <w:vAlign w:val="bottom"/>
          </w:tcPr>
          <w:p w14:paraId="69EB94BB" w14:textId="77777777" w:rsidR="00DC26D2" w:rsidRDefault="00DC26D2">
            <w:pPr>
              <w:rPr>
                <w:sz w:val="18"/>
                <w:szCs w:val="18"/>
              </w:rPr>
            </w:pPr>
          </w:p>
        </w:tc>
        <w:tc>
          <w:tcPr>
            <w:tcW w:w="960" w:type="dxa"/>
            <w:shd w:val="clear" w:color="auto" w:fill="CFF0FC"/>
            <w:vAlign w:val="bottom"/>
          </w:tcPr>
          <w:p w14:paraId="0DB5C68B" w14:textId="77777777" w:rsidR="00DC26D2" w:rsidRDefault="00DC26D2">
            <w:pPr>
              <w:rPr>
                <w:sz w:val="18"/>
                <w:szCs w:val="18"/>
              </w:rPr>
            </w:pPr>
          </w:p>
        </w:tc>
        <w:tc>
          <w:tcPr>
            <w:tcW w:w="120" w:type="dxa"/>
            <w:shd w:val="clear" w:color="auto" w:fill="CFF0FC"/>
            <w:vAlign w:val="bottom"/>
          </w:tcPr>
          <w:p w14:paraId="118E7899" w14:textId="77777777" w:rsidR="00DC26D2" w:rsidRDefault="00DC26D2">
            <w:pPr>
              <w:rPr>
                <w:sz w:val="18"/>
                <w:szCs w:val="18"/>
              </w:rPr>
            </w:pPr>
          </w:p>
        </w:tc>
        <w:tc>
          <w:tcPr>
            <w:tcW w:w="80" w:type="dxa"/>
            <w:shd w:val="clear" w:color="auto" w:fill="CFF0FC"/>
            <w:vAlign w:val="bottom"/>
          </w:tcPr>
          <w:p w14:paraId="21B53E9B" w14:textId="77777777" w:rsidR="00DC26D2" w:rsidRDefault="00DC26D2">
            <w:pPr>
              <w:rPr>
                <w:sz w:val="18"/>
                <w:szCs w:val="18"/>
              </w:rPr>
            </w:pPr>
          </w:p>
        </w:tc>
        <w:tc>
          <w:tcPr>
            <w:tcW w:w="160" w:type="dxa"/>
            <w:shd w:val="clear" w:color="auto" w:fill="CFF0FC"/>
            <w:vAlign w:val="bottom"/>
          </w:tcPr>
          <w:p w14:paraId="412F7C8D" w14:textId="77777777" w:rsidR="00DC26D2" w:rsidRDefault="00DC26D2">
            <w:pPr>
              <w:rPr>
                <w:sz w:val="18"/>
                <w:szCs w:val="18"/>
              </w:rPr>
            </w:pPr>
          </w:p>
        </w:tc>
        <w:tc>
          <w:tcPr>
            <w:tcW w:w="900" w:type="dxa"/>
            <w:shd w:val="clear" w:color="auto" w:fill="CFF0FC"/>
            <w:vAlign w:val="bottom"/>
          </w:tcPr>
          <w:p w14:paraId="55CA088F" w14:textId="77777777" w:rsidR="00DC26D2" w:rsidRDefault="00DC26D2">
            <w:pPr>
              <w:rPr>
                <w:sz w:val="18"/>
                <w:szCs w:val="18"/>
              </w:rPr>
            </w:pPr>
          </w:p>
        </w:tc>
        <w:tc>
          <w:tcPr>
            <w:tcW w:w="200" w:type="dxa"/>
            <w:shd w:val="clear" w:color="auto" w:fill="CFF0FC"/>
            <w:vAlign w:val="bottom"/>
          </w:tcPr>
          <w:p w14:paraId="42B73FE6" w14:textId="77777777" w:rsidR="00DC26D2" w:rsidRDefault="00DC26D2">
            <w:pPr>
              <w:rPr>
                <w:sz w:val="18"/>
                <w:szCs w:val="18"/>
              </w:rPr>
            </w:pPr>
          </w:p>
        </w:tc>
        <w:tc>
          <w:tcPr>
            <w:tcW w:w="240" w:type="dxa"/>
            <w:shd w:val="clear" w:color="auto" w:fill="CFF0FC"/>
            <w:vAlign w:val="bottom"/>
          </w:tcPr>
          <w:p w14:paraId="0B1B2E41" w14:textId="77777777" w:rsidR="00DC26D2" w:rsidRDefault="00DC26D2">
            <w:pPr>
              <w:rPr>
                <w:sz w:val="18"/>
                <w:szCs w:val="18"/>
              </w:rPr>
            </w:pPr>
          </w:p>
        </w:tc>
        <w:tc>
          <w:tcPr>
            <w:tcW w:w="840" w:type="dxa"/>
            <w:shd w:val="clear" w:color="auto" w:fill="CFF0FC"/>
            <w:vAlign w:val="bottom"/>
          </w:tcPr>
          <w:p w14:paraId="2CCA22F8" w14:textId="77777777" w:rsidR="00DC26D2" w:rsidRDefault="00DC26D2">
            <w:pPr>
              <w:rPr>
                <w:sz w:val="18"/>
                <w:szCs w:val="18"/>
              </w:rPr>
            </w:pPr>
          </w:p>
        </w:tc>
        <w:tc>
          <w:tcPr>
            <w:tcW w:w="200" w:type="dxa"/>
            <w:shd w:val="clear" w:color="auto" w:fill="CFF0FC"/>
            <w:vAlign w:val="bottom"/>
          </w:tcPr>
          <w:p w14:paraId="61AC5623" w14:textId="77777777" w:rsidR="00DC26D2" w:rsidRDefault="00DC26D2">
            <w:pPr>
              <w:rPr>
                <w:sz w:val="18"/>
                <w:szCs w:val="18"/>
              </w:rPr>
            </w:pPr>
          </w:p>
        </w:tc>
        <w:tc>
          <w:tcPr>
            <w:tcW w:w="120" w:type="dxa"/>
            <w:shd w:val="clear" w:color="auto" w:fill="CFF0FC"/>
            <w:vAlign w:val="bottom"/>
          </w:tcPr>
          <w:p w14:paraId="2B7178F3" w14:textId="77777777" w:rsidR="00DC26D2" w:rsidRDefault="00DC26D2">
            <w:pPr>
              <w:rPr>
                <w:sz w:val="18"/>
                <w:szCs w:val="18"/>
              </w:rPr>
            </w:pPr>
          </w:p>
        </w:tc>
        <w:tc>
          <w:tcPr>
            <w:tcW w:w="960" w:type="dxa"/>
            <w:shd w:val="clear" w:color="auto" w:fill="CFF0FC"/>
            <w:vAlign w:val="bottom"/>
          </w:tcPr>
          <w:p w14:paraId="3B39BBE6" w14:textId="77777777" w:rsidR="00DC26D2" w:rsidRDefault="00DC26D2">
            <w:pPr>
              <w:rPr>
                <w:sz w:val="18"/>
                <w:szCs w:val="18"/>
              </w:rPr>
            </w:pPr>
          </w:p>
        </w:tc>
        <w:tc>
          <w:tcPr>
            <w:tcW w:w="220" w:type="dxa"/>
            <w:shd w:val="clear" w:color="auto" w:fill="CFF0FC"/>
            <w:vAlign w:val="bottom"/>
          </w:tcPr>
          <w:p w14:paraId="30EA342F" w14:textId="77777777" w:rsidR="00DC26D2" w:rsidRDefault="00DC26D2">
            <w:pPr>
              <w:rPr>
                <w:sz w:val="18"/>
                <w:szCs w:val="18"/>
              </w:rPr>
            </w:pPr>
          </w:p>
        </w:tc>
        <w:tc>
          <w:tcPr>
            <w:tcW w:w="160" w:type="dxa"/>
            <w:shd w:val="clear" w:color="auto" w:fill="CFF0FC"/>
            <w:vAlign w:val="bottom"/>
          </w:tcPr>
          <w:p w14:paraId="23E0A972" w14:textId="77777777" w:rsidR="00DC26D2" w:rsidRDefault="00DC26D2">
            <w:pPr>
              <w:rPr>
                <w:sz w:val="18"/>
                <w:szCs w:val="18"/>
              </w:rPr>
            </w:pPr>
          </w:p>
        </w:tc>
        <w:tc>
          <w:tcPr>
            <w:tcW w:w="920" w:type="dxa"/>
            <w:shd w:val="clear" w:color="auto" w:fill="CFF0FC"/>
            <w:vAlign w:val="bottom"/>
          </w:tcPr>
          <w:p w14:paraId="7CD140FE" w14:textId="77777777" w:rsidR="00DC26D2" w:rsidRDefault="00DC26D2">
            <w:pPr>
              <w:rPr>
                <w:sz w:val="18"/>
                <w:szCs w:val="18"/>
              </w:rPr>
            </w:pPr>
          </w:p>
        </w:tc>
        <w:tc>
          <w:tcPr>
            <w:tcW w:w="120" w:type="dxa"/>
            <w:shd w:val="clear" w:color="auto" w:fill="CFF0FC"/>
            <w:vAlign w:val="bottom"/>
          </w:tcPr>
          <w:p w14:paraId="02B75487" w14:textId="77777777" w:rsidR="00DC26D2" w:rsidRDefault="00DC26D2">
            <w:pPr>
              <w:rPr>
                <w:sz w:val="18"/>
                <w:szCs w:val="18"/>
              </w:rPr>
            </w:pPr>
          </w:p>
        </w:tc>
        <w:tc>
          <w:tcPr>
            <w:tcW w:w="0" w:type="dxa"/>
            <w:vAlign w:val="bottom"/>
          </w:tcPr>
          <w:p w14:paraId="4E326315" w14:textId="77777777" w:rsidR="00DC26D2" w:rsidRDefault="00DC26D2">
            <w:pPr>
              <w:rPr>
                <w:sz w:val="1"/>
                <w:szCs w:val="1"/>
              </w:rPr>
            </w:pPr>
          </w:p>
        </w:tc>
      </w:tr>
      <w:tr w:rsidR="00DC26D2" w14:paraId="7C4AD560" w14:textId="77777777">
        <w:trPr>
          <w:trHeight w:val="102"/>
        </w:trPr>
        <w:tc>
          <w:tcPr>
            <w:tcW w:w="2540" w:type="dxa"/>
            <w:shd w:val="clear" w:color="auto" w:fill="CFF0FC"/>
            <w:vAlign w:val="bottom"/>
          </w:tcPr>
          <w:p w14:paraId="478E89D3" w14:textId="77777777" w:rsidR="00DC26D2" w:rsidRDefault="00DC26D2">
            <w:pPr>
              <w:rPr>
                <w:sz w:val="8"/>
                <w:szCs w:val="8"/>
              </w:rPr>
            </w:pPr>
          </w:p>
        </w:tc>
        <w:tc>
          <w:tcPr>
            <w:tcW w:w="180" w:type="dxa"/>
            <w:shd w:val="clear" w:color="auto" w:fill="CFF0FC"/>
            <w:vAlign w:val="bottom"/>
          </w:tcPr>
          <w:p w14:paraId="424A4EE0" w14:textId="77777777" w:rsidR="00DC26D2" w:rsidRDefault="00DC26D2">
            <w:pPr>
              <w:rPr>
                <w:sz w:val="8"/>
                <w:szCs w:val="8"/>
              </w:rPr>
            </w:pPr>
          </w:p>
        </w:tc>
        <w:tc>
          <w:tcPr>
            <w:tcW w:w="240" w:type="dxa"/>
            <w:shd w:val="clear" w:color="auto" w:fill="CFF0FC"/>
            <w:vAlign w:val="bottom"/>
          </w:tcPr>
          <w:p w14:paraId="37C0BE71" w14:textId="77777777" w:rsidR="00DC26D2" w:rsidRDefault="00DC26D2">
            <w:pPr>
              <w:rPr>
                <w:sz w:val="8"/>
                <w:szCs w:val="8"/>
              </w:rPr>
            </w:pPr>
          </w:p>
        </w:tc>
        <w:tc>
          <w:tcPr>
            <w:tcW w:w="820" w:type="dxa"/>
            <w:shd w:val="clear" w:color="auto" w:fill="CFF0FC"/>
            <w:vAlign w:val="bottom"/>
          </w:tcPr>
          <w:p w14:paraId="7856D16F" w14:textId="77777777" w:rsidR="00DC26D2" w:rsidRDefault="00DC26D2">
            <w:pPr>
              <w:rPr>
                <w:sz w:val="8"/>
                <w:szCs w:val="8"/>
              </w:rPr>
            </w:pPr>
          </w:p>
        </w:tc>
        <w:tc>
          <w:tcPr>
            <w:tcW w:w="200" w:type="dxa"/>
            <w:shd w:val="clear" w:color="auto" w:fill="CFF0FC"/>
            <w:vAlign w:val="bottom"/>
          </w:tcPr>
          <w:p w14:paraId="35AD8E1B" w14:textId="77777777" w:rsidR="00DC26D2" w:rsidRDefault="00DC26D2">
            <w:pPr>
              <w:rPr>
                <w:sz w:val="8"/>
                <w:szCs w:val="8"/>
              </w:rPr>
            </w:pPr>
          </w:p>
        </w:tc>
        <w:tc>
          <w:tcPr>
            <w:tcW w:w="120" w:type="dxa"/>
            <w:shd w:val="clear" w:color="auto" w:fill="CFF0FC"/>
            <w:vAlign w:val="bottom"/>
          </w:tcPr>
          <w:p w14:paraId="5E31622C" w14:textId="77777777" w:rsidR="00DC26D2" w:rsidRDefault="00DC26D2">
            <w:pPr>
              <w:rPr>
                <w:sz w:val="8"/>
                <w:szCs w:val="8"/>
              </w:rPr>
            </w:pPr>
          </w:p>
        </w:tc>
        <w:tc>
          <w:tcPr>
            <w:tcW w:w="960" w:type="dxa"/>
            <w:shd w:val="clear" w:color="auto" w:fill="CFF0FC"/>
            <w:vAlign w:val="bottom"/>
          </w:tcPr>
          <w:p w14:paraId="27900CF3" w14:textId="77777777" w:rsidR="00DC26D2" w:rsidRDefault="00DC26D2">
            <w:pPr>
              <w:rPr>
                <w:sz w:val="8"/>
                <w:szCs w:val="8"/>
              </w:rPr>
            </w:pPr>
          </w:p>
        </w:tc>
        <w:tc>
          <w:tcPr>
            <w:tcW w:w="120" w:type="dxa"/>
            <w:shd w:val="clear" w:color="auto" w:fill="CFF0FC"/>
            <w:vAlign w:val="bottom"/>
          </w:tcPr>
          <w:p w14:paraId="5C4D8D62" w14:textId="77777777" w:rsidR="00DC26D2" w:rsidRDefault="00DC26D2">
            <w:pPr>
              <w:rPr>
                <w:sz w:val="8"/>
                <w:szCs w:val="8"/>
              </w:rPr>
            </w:pPr>
          </w:p>
        </w:tc>
        <w:tc>
          <w:tcPr>
            <w:tcW w:w="80" w:type="dxa"/>
            <w:shd w:val="clear" w:color="auto" w:fill="CFF0FC"/>
            <w:vAlign w:val="bottom"/>
          </w:tcPr>
          <w:p w14:paraId="2635D0E7" w14:textId="77777777" w:rsidR="00DC26D2" w:rsidRDefault="00DC26D2">
            <w:pPr>
              <w:rPr>
                <w:sz w:val="8"/>
                <w:szCs w:val="8"/>
              </w:rPr>
            </w:pPr>
          </w:p>
        </w:tc>
        <w:tc>
          <w:tcPr>
            <w:tcW w:w="160" w:type="dxa"/>
            <w:shd w:val="clear" w:color="auto" w:fill="CFF0FC"/>
            <w:vAlign w:val="bottom"/>
          </w:tcPr>
          <w:p w14:paraId="799C01C2" w14:textId="77777777" w:rsidR="00DC26D2" w:rsidRDefault="00DC26D2">
            <w:pPr>
              <w:rPr>
                <w:sz w:val="8"/>
                <w:szCs w:val="8"/>
              </w:rPr>
            </w:pPr>
          </w:p>
        </w:tc>
        <w:tc>
          <w:tcPr>
            <w:tcW w:w="900" w:type="dxa"/>
            <w:shd w:val="clear" w:color="auto" w:fill="CFF0FC"/>
            <w:vAlign w:val="bottom"/>
          </w:tcPr>
          <w:p w14:paraId="70FC797E" w14:textId="77777777" w:rsidR="00DC26D2" w:rsidRDefault="00DC26D2">
            <w:pPr>
              <w:rPr>
                <w:sz w:val="8"/>
                <w:szCs w:val="8"/>
              </w:rPr>
            </w:pPr>
          </w:p>
        </w:tc>
        <w:tc>
          <w:tcPr>
            <w:tcW w:w="200" w:type="dxa"/>
            <w:shd w:val="clear" w:color="auto" w:fill="CFF0FC"/>
            <w:vAlign w:val="bottom"/>
          </w:tcPr>
          <w:p w14:paraId="20CDC718" w14:textId="77777777" w:rsidR="00DC26D2" w:rsidRDefault="00DC26D2">
            <w:pPr>
              <w:rPr>
                <w:sz w:val="8"/>
                <w:szCs w:val="8"/>
              </w:rPr>
            </w:pPr>
          </w:p>
        </w:tc>
        <w:tc>
          <w:tcPr>
            <w:tcW w:w="240" w:type="dxa"/>
            <w:shd w:val="clear" w:color="auto" w:fill="CFF0FC"/>
            <w:vAlign w:val="bottom"/>
          </w:tcPr>
          <w:p w14:paraId="115BA1FD" w14:textId="77777777" w:rsidR="00DC26D2" w:rsidRDefault="00DC26D2">
            <w:pPr>
              <w:rPr>
                <w:sz w:val="8"/>
                <w:szCs w:val="8"/>
              </w:rPr>
            </w:pPr>
          </w:p>
        </w:tc>
        <w:tc>
          <w:tcPr>
            <w:tcW w:w="840" w:type="dxa"/>
            <w:shd w:val="clear" w:color="auto" w:fill="CFF0FC"/>
            <w:vAlign w:val="bottom"/>
          </w:tcPr>
          <w:p w14:paraId="03621838" w14:textId="77777777" w:rsidR="00DC26D2" w:rsidRDefault="00DC26D2">
            <w:pPr>
              <w:rPr>
                <w:sz w:val="8"/>
                <w:szCs w:val="8"/>
              </w:rPr>
            </w:pPr>
          </w:p>
        </w:tc>
        <w:tc>
          <w:tcPr>
            <w:tcW w:w="200" w:type="dxa"/>
            <w:shd w:val="clear" w:color="auto" w:fill="CFF0FC"/>
            <w:vAlign w:val="bottom"/>
          </w:tcPr>
          <w:p w14:paraId="6547BD63" w14:textId="77777777" w:rsidR="00DC26D2" w:rsidRDefault="00DC26D2">
            <w:pPr>
              <w:rPr>
                <w:sz w:val="8"/>
                <w:szCs w:val="8"/>
              </w:rPr>
            </w:pPr>
          </w:p>
        </w:tc>
        <w:tc>
          <w:tcPr>
            <w:tcW w:w="120" w:type="dxa"/>
            <w:shd w:val="clear" w:color="auto" w:fill="CFF0FC"/>
            <w:vAlign w:val="bottom"/>
          </w:tcPr>
          <w:p w14:paraId="0C395CC7" w14:textId="77777777" w:rsidR="00DC26D2" w:rsidRDefault="00DC26D2">
            <w:pPr>
              <w:rPr>
                <w:sz w:val="8"/>
                <w:szCs w:val="8"/>
              </w:rPr>
            </w:pPr>
          </w:p>
        </w:tc>
        <w:tc>
          <w:tcPr>
            <w:tcW w:w="960" w:type="dxa"/>
            <w:shd w:val="clear" w:color="auto" w:fill="CFF0FC"/>
            <w:vAlign w:val="bottom"/>
          </w:tcPr>
          <w:p w14:paraId="0FA901A8" w14:textId="77777777" w:rsidR="00DC26D2" w:rsidRDefault="00DC26D2">
            <w:pPr>
              <w:rPr>
                <w:sz w:val="8"/>
                <w:szCs w:val="8"/>
              </w:rPr>
            </w:pPr>
          </w:p>
        </w:tc>
        <w:tc>
          <w:tcPr>
            <w:tcW w:w="220" w:type="dxa"/>
            <w:shd w:val="clear" w:color="auto" w:fill="CFF0FC"/>
            <w:vAlign w:val="bottom"/>
          </w:tcPr>
          <w:p w14:paraId="61B148D2" w14:textId="77777777" w:rsidR="00DC26D2" w:rsidRDefault="00DC26D2">
            <w:pPr>
              <w:rPr>
                <w:sz w:val="8"/>
                <w:szCs w:val="8"/>
              </w:rPr>
            </w:pPr>
          </w:p>
        </w:tc>
        <w:tc>
          <w:tcPr>
            <w:tcW w:w="160" w:type="dxa"/>
            <w:shd w:val="clear" w:color="auto" w:fill="CFF0FC"/>
            <w:vAlign w:val="bottom"/>
          </w:tcPr>
          <w:p w14:paraId="6943825E" w14:textId="77777777" w:rsidR="00DC26D2" w:rsidRDefault="00DC26D2">
            <w:pPr>
              <w:rPr>
                <w:sz w:val="8"/>
                <w:szCs w:val="8"/>
              </w:rPr>
            </w:pPr>
          </w:p>
        </w:tc>
        <w:tc>
          <w:tcPr>
            <w:tcW w:w="920" w:type="dxa"/>
            <w:shd w:val="clear" w:color="auto" w:fill="CFF0FC"/>
            <w:vAlign w:val="bottom"/>
          </w:tcPr>
          <w:p w14:paraId="5DED476F" w14:textId="77777777" w:rsidR="00DC26D2" w:rsidRDefault="00DC26D2">
            <w:pPr>
              <w:rPr>
                <w:sz w:val="8"/>
                <w:szCs w:val="8"/>
              </w:rPr>
            </w:pPr>
          </w:p>
        </w:tc>
        <w:tc>
          <w:tcPr>
            <w:tcW w:w="120" w:type="dxa"/>
            <w:shd w:val="clear" w:color="auto" w:fill="CFF0FC"/>
            <w:vAlign w:val="bottom"/>
          </w:tcPr>
          <w:p w14:paraId="72DA4DC1" w14:textId="77777777" w:rsidR="00DC26D2" w:rsidRDefault="00DC26D2">
            <w:pPr>
              <w:rPr>
                <w:sz w:val="8"/>
                <w:szCs w:val="8"/>
              </w:rPr>
            </w:pPr>
          </w:p>
        </w:tc>
        <w:tc>
          <w:tcPr>
            <w:tcW w:w="0" w:type="dxa"/>
            <w:vAlign w:val="bottom"/>
          </w:tcPr>
          <w:p w14:paraId="3BE5DC8D" w14:textId="77777777" w:rsidR="00DC26D2" w:rsidRDefault="00DC26D2">
            <w:pPr>
              <w:rPr>
                <w:sz w:val="1"/>
                <w:szCs w:val="1"/>
              </w:rPr>
            </w:pPr>
          </w:p>
        </w:tc>
      </w:tr>
      <w:tr w:rsidR="00DC26D2" w14:paraId="4227070A" w14:textId="77777777">
        <w:trPr>
          <w:trHeight w:val="215"/>
        </w:trPr>
        <w:tc>
          <w:tcPr>
            <w:tcW w:w="2540" w:type="dxa"/>
            <w:vAlign w:val="bottom"/>
          </w:tcPr>
          <w:p w14:paraId="5DE8C101" w14:textId="77777777" w:rsidR="00DC26D2" w:rsidRDefault="00AE6E29">
            <w:pPr>
              <w:ind w:left="220"/>
              <w:rPr>
                <w:sz w:val="20"/>
                <w:szCs w:val="20"/>
              </w:rPr>
            </w:pPr>
            <w:r>
              <w:rPr>
                <w:rFonts w:ascii="Arial" w:eastAsia="Arial" w:hAnsi="Arial" w:cs="Arial"/>
                <w:sz w:val="17"/>
                <w:szCs w:val="17"/>
              </w:rPr>
              <w:t>20'</w:t>
            </w:r>
          </w:p>
        </w:tc>
        <w:tc>
          <w:tcPr>
            <w:tcW w:w="420" w:type="dxa"/>
            <w:gridSpan w:val="2"/>
            <w:vAlign w:val="bottom"/>
          </w:tcPr>
          <w:p w14:paraId="45412A64" w14:textId="77777777" w:rsidR="00DC26D2" w:rsidRDefault="00AE6E29">
            <w:pPr>
              <w:ind w:right="160"/>
              <w:jc w:val="right"/>
              <w:rPr>
                <w:sz w:val="20"/>
                <w:szCs w:val="20"/>
              </w:rPr>
            </w:pPr>
            <w:r>
              <w:rPr>
                <w:rFonts w:ascii="Arial" w:eastAsia="Arial" w:hAnsi="Arial" w:cs="Arial"/>
                <w:sz w:val="17"/>
                <w:szCs w:val="17"/>
              </w:rPr>
              <w:t>$</w:t>
            </w:r>
          </w:p>
        </w:tc>
        <w:tc>
          <w:tcPr>
            <w:tcW w:w="820" w:type="dxa"/>
            <w:vAlign w:val="bottom"/>
          </w:tcPr>
          <w:p w14:paraId="70040ECC" w14:textId="77777777" w:rsidR="00DC26D2" w:rsidRDefault="00AE6E29">
            <w:pPr>
              <w:jc w:val="right"/>
              <w:rPr>
                <w:sz w:val="20"/>
                <w:szCs w:val="20"/>
              </w:rPr>
            </w:pPr>
            <w:r>
              <w:rPr>
                <w:rFonts w:ascii="Arial" w:eastAsia="Arial" w:hAnsi="Arial" w:cs="Arial"/>
                <w:sz w:val="17"/>
                <w:szCs w:val="17"/>
              </w:rPr>
              <w:t>1,594,605</w:t>
            </w:r>
          </w:p>
        </w:tc>
        <w:tc>
          <w:tcPr>
            <w:tcW w:w="320" w:type="dxa"/>
            <w:gridSpan w:val="2"/>
            <w:vAlign w:val="bottom"/>
          </w:tcPr>
          <w:p w14:paraId="66B8AB75" w14:textId="77777777" w:rsidR="00DC26D2" w:rsidRDefault="00AE6E29">
            <w:pPr>
              <w:jc w:val="right"/>
              <w:rPr>
                <w:sz w:val="20"/>
                <w:szCs w:val="20"/>
              </w:rPr>
            </w:pPr>
            <w:r>
              <w:rPr>
                <w:rFonts w:ascii="Arial" w:eastAsia="Arial" w:hAnsi="Arial" w:cs="Arial"/>
                <w:sz w:val="17"/>
                <w:szCs w:val="17"/>
              </w:rPr>
              <w:t>$</w:t>
            </w:r>
          </w:p>
        </w:tc>
        <w:tc>
          <w:tcPr>
            <w:tcW w:w="1080" w:type="dxa"/>
            <w:gridSpan w:val="2"/>
            <w:vAlign w:val="bottom"/>
          </w:tcPr>
          <w:p w14:paraId="55969160" w14:textId="77777777" w:rsidR="00DC26D2" w:rsidRDefault="00AE6E29">
            <w:pPr>
              <w:ind w:right="60"/>
              <w:jc w:val="right"/>
              <w:rPr>
                <w:sz w:val="20"/>
                <w:szCs w:val="20"/>
              </w:rPr>
            </w:pPr>
            <w:r>
              <w:rPr>
                <w:rFonts w:ascii="Arial" w:eastAsia="Arial" w:hAnsi="Arial" w:cs="Arial"/>
                <w:sz w:val="17"/>
                <w:szCs w:val="17"/>
              </w:rPr>
              <w:t>(403,041)</w:t>
            </w:r>
          </w:p>
        </w:tc>
        <w:tc>
          <w:tcPr>
            <w:tcW w:w="240" w:type="dxa"/>
            <w:gridSpan w:val="2"/>
            <w:vAlign w:val="bottom"/>
          </w:tcPr>
          <w:p w14:paraId="0C5402F8" w14:textId="77777777" w:rsidR="00DC26D2" w:rsidRDefault="00AE6E29">
            <w:pPr>
              <w:ind w:right="80"/>
              <w:jc w:val="right"/>
              <w:rPr>
                <w:sz w:val="20"/>
                <w:szCs w:val="20"/>
              </w:rPr>
            </w:pPr>
            <w:r>
              <w:rPr>
                <w:rFonts w:ascii="Arial" w:eastAsia="Arial" w:hAnsi="Arial" w:cs="Arial"/>
                <w:sz w:val="17"/>
                <w:szCs w:val="17"/>
              </w:rPr>
              <w:t>$</w:t>
            </w:r>
          </w:p>
        </w:tc>
        <w:tc>
          <w:tcPr>
            <w:tcW w:w="900" w:type="dxa"/>
            <w:vAlign w:val="bottom"/>
          </w:tcPr>
          <w:p w14:paraId="0E029793" w14:textId="77777777" w:rsidR="00DC26D2" w:rsidRDefault="00AE6E29">
            <w:pPr>
              <w:jc w:val="right"/>
              <w:rPr>
                <w:sz w:val="20"/>
                <w:szCs w:val="20"/>
              </w:rPr>
            </w:pPr>
            <w:r>
              <w:rPr>
                <w:rFonts w:ascii="Arial" w:eastAsia="Arial" w:hAnsi="Arial" w:cs="Arial"/>
                <w:sz w:val="17"/>
                <w:szCs w:val="17"/>
              </w:rPr>
              <w:t>1,191,564</w:t>
            </w:r>
          </w:p>
        </w:tc>
        <w:tc>
          <w:tcPr>
            <w:tcW w:w="440" w:type="dxa"/>
            <w:gridSpan w:val="2"/>
            <w:vAlign w:val="bottom"/>
          </w:tcPr>
          <w:p w14:paraId="147D8DB7" w14:textId="77777777" w:rsidR="00DC26D2" w:rsidRDefault="00AE6E29">
            <w:pPr>
              <w:ind w:right="140"/>
              <w:jc w:val="right"/>
              <w:rPr>
                <w:sz w:val="20"/>
                <w:szCs w:val="20"/>
              </w:rPr>
            </w:pPr>
            <w:r>
              <w:rPr>
                <w:rFonts w:ascii="Arial" w:eastAsia="Arial" w:hAnsi="Arial" w:cs="Arial"/>
                <w:sz w:val="17"/>
                <w:szCs w:val="17"/>
              </w:rPr>
              <w:t>$</w:t>
            </w:r>
          </w:p>
        </w:tc>
        <w:tc>
          <w:tcPr>
            <w:tcW w:w="840" w:type="dxa"/>
            <w:vAlign w:val="bottom"/>
          </w:tcPr>
          <w:p w14:paraId="2FB25882" w14:textId="77777777" w:rsidR="00DC26D2" w:rsidRDefault="00AE6E29">
            <w:pPr>
              <w:jc w:val="right"/>
              <w:rPr>
                <w:sz w:val="20"/>
                <w:szCs w:val="20"/>
              </w:rPr>
            </w:pPr>
            <w:r>
              <w:rPr>
                <w:rFonts w:ascii="Arial" w:eastAsia="Arial" w:hAnsi="Arial" w:cs="Arial"/>
                <w:sz w:val="17"/>
                <w:szCs w:val="17"/>
              </w:rPr>
              <w:t>1,627,878</w:t>
            </w:r>
          </w:p>
        </w:tc>
        <w:tc>
          <w:tcPr>
            <w:tcW w:w="320" w:type="dxa"/>
            <w:gridSpan w:val="2"/>
            <w:vAlign w:val="bottom"/>
          </w:tcPr>
          <w:p w14:paraId="67FA4173" w14:textId="77777777" w:rsidR="00DC26D2" w:rsidRDefault="00AE6E29">
            <w:pPr>
              <w:ind w:left="200"/>
              <w:rPr>
                <w:sz w:val="20"/>
                <w:szCs w:val="20"/>
              </w:rPr>
            </w:pPr>
            <w:r>
              <w:rPr>
                <w:rFonts w:ascii="Arial" w:eastAsia="Arial" w:hAnsi="Arial" w:cs="Arial"/>
                <w:sz w:val="17"/>
                <w:szCs w:val="17"/>
              </w:rPr>
              <w:t>$</w:t>
            </w:r>
          </w:p>
        </w:tc>
        <w:tc>
          <w:tcPr>
            <w:tcW w:w="1180" w:type="dxa"/>
            <w:gridSpan w:val="2"/>
            <w:vAlign w:val="bottom"/>
          </w:tcPr>
          <w:p w14:paraId="06ADCAE6" w14:textId="77777777" w:rsidR="00DC26D2" w:rsidRDefault="00AE6E29">
            <w:pPr>
              <w:ind w:right="160"/>
              <w:jc w:val="right"/>
              <w:rPr>
                <w:sz w:val="20"/>
                <w:szCs w:val="20"/>
              </w:rPr>
            </w:pPr>
            <w:r>
              <w:rPr>
                <w:rFonts w:ascii="Arial" w:eastAsia="Arial" w:hAnsi="Arial" w:cs="Arial"/>
                <w:sz w:val="17"/>
                <w:szCs w:val="17"/>
              </w:rPr>
              <w:t>(396,247)</w:t>
            </w:r>
          </w:p>
        </w:tc>
        <w:tc>
          <w:tcPr>
            <w:tcW w:w="160" w:type="dxa"/>
            <w:vAlign w:val="bottom"/>
          </w:tcPr>
          <w:p w14:paraId="544D7F2B" w14:textId="77777777" w:rsidR="00DC26D2" w:rsidRDefault="00AE6E29">
            <w:pPr>
              <w:ind w:right="6"/>
              <w:jc w:val="right"/>
              <w:rPr>
                <w:sz w:val="20"/>
                <w:szCs w:val="20"/>
              </w:rPr>
            </w:pPr>
            <w:r>
              <w:rPr>
                <w:rFonts w:ascii="Arial" w:eastAsia="Arial" w:hAnsi="Arial" w:cs="Arial"/>
                <w:w w:val="71"/>
                <w:sz w:val="15"/>
                <w:szCs w:val="15"/>
              </w:rPr>
              <w:t>$</w:t>
            </w:r>
          </w:p>
        </w:tc>
        <w:tc>
          <w:tcPr>
            <w:tcW w:w="920" w:type="dxa"/>
            <w:vAlign w:val="bottom"/>
          </w:tcPr>
          <w:p w14:paraId="3C147581" w14:textId="77777777" w:rsidR="00DC26D2" w:rsidRDefault="00AE6E29">
            <w:pPr>
              <w:jc w:val="right"/>
              <w:rPr>
                <w:sz w:val="20"/>
                <w:szCs w:val="20"/>
              </w:rPr>
            </w:pPr>
            <w:r>
              <w:rPr>
                <w:rFonts w:ascii="Arial" w:eastAsia="Arial" w:hAnsi="Arial" w:cs="Arial"/>
                <w:sz w:val="17"/>
                <w:szCs w:val="17"/>
              </w:rPr>
              <w:t>1,231,631</w:t>
            </w:r>
          </w:p>
        </w:tc>
        <w:tc>
          <w:tcPr>
            <w:tcW w:w="120" w:type="dxa"/>
            <w:vAlign w:val="bottom"/>
          </w:tcPr>
          <w:p w14:paraId="77ECAA61" w14:textId="77777777" w:rsidR="00DC26D2" w:rsidRDefault="00DC26D2">
            <w:pPr>
              <w:rPr>
                <w:sz w:val="18"/>
                <w:szCs w:val="18"/>
              </w:rPr>
            </w:pPr>
          </w:p>
        </w:tc>
        <w:tc>
          <w:tcPr>
            <w:tcW w:w="0" w:type="dxa"/>
            <w:vAlign w:val="bottom"/>
          </w:tcPr>
          <w:p w14:paraId="4D51473E" w14:textId="77777777" w:rsidR="00DC26D2" w:rsidRDefault="00DC26D2">
            <w:pPr>
              <w:rPr>
                <w:sz w:val="1"/>
                <w:szCs w:val="1"/>
              </w:rPr>
            </w:pPr>
          </w:p>
        </w:tc>
      </w:tr>
      <w:tr w:rsidR="00DC26D2" w14:paraId="2E7079D1" w14:textId="77777777">
        <w:trPr>
          <w:trHeight w:val="216"/>
        </w:trPr>
        <w:tc>
          <w:tcPr>
            <w:tcW w:w="2540" w:type="dxa"/>
            <w:shd w:val="clear" w:color="auto" w:fill="CFF0FC"/>
            <w:vAlign w:val="bottom"/>
          </w:tcPr>
          <w:p w14:paraId="6E45EB96" w14:textId="77777777" w:rsidR="00DC26D2" w:rsidRDefault="00AE6E29">
            <w:pPr>
              <w:ind w:left="220"/>
              <w:rPr>
                <w:sz w:val="20"/>
                <w:szCs w:val="20"/>
              </w:rPr>
            </w:pPr>
            <w:r>
              <w:rPr>
                <w:rFonts w:ascii="Arial" w:eastAsia="Arial" w:hAnsi="Arial" w:cs="Arial"/>
                <w:sz w:val="17"/>
                <w:szCs w:val="17"/>
              </w:rPr>
              <w:t>40'</w:t>
            </w:r>
          </w:p>
        </w:tc>
        <w:tc>
          <w:tcPr>
            <w:tcW w:w="180" w:type="dxa"/>
            <w:shd w:val="clear" w:color="auto" w:fill="CFF0FC"/>
            <w:vAlign w:val="bottom"/>
          </w:tcPr>
          <w:p w14:paraId="0B6BDB59" w14:textId="77777777" w:rsidR="00DC26D2" w:rsidRDefault="00DC26D2">
            <w:pPr>
              <w:rPr>
                <w:sz w:val="18"/>
                <w:szCs w:val="18"/>
              </w:rPr>
            </w:pPr>
          </w:p>
        </w:tc>
        <w:tc>
          <w:tcPr>
            <w:tcW w:w="240" w:type="dxa"/>
            <w:shd w:val="clear" w:color="auto" w:fill="CFF0FC"/>
            <w:vAlign w:val="bottom"/>
          </w:tcPr>
          <w:p w14:paraId="43CA9091" w14:textId="77777777" w:rsidR="00DC26D2" w:rsidRDefault="00DC26D2">
            <w:pPr>
              <w:rPr>
                <w:sz w:val="18"/>
                <w:szCs w:val="18"/>
              </w:rPr>
            </w:pPr>
          </w:p>
        </w:tc>
        <w:tc>
          <w:tcPr>
            <w:tcW w:w="820" w:type="dxa"/>
            <w:shd w:val="clear" w:color="auto" w:fill="CFF0FC"/>
            <w:vAlign w:val="bottom"/>
          </w:tcPr>
          <w:p w14:paraId="4D18DD19" w14:textId="77777777" w:rsidR="00DC26D2" w:rsidRDefault="00AE6E29">
            <w:pPr>
              <w:jc w:val="right"/>
              <w:rPr>
                <w:sz w:val="20"/>
                <w:szCs w:val="20"/>
              </w:rPr>
            </w:pPr>
            <w:r>
              <w:rPr>
                <w:rFonts w:ascii="Arial" w:eastAsia="Arial" w:hAnsi="Arial" w:cs="Arial"/>
                <w:sz w:val="17"/>
                <w:szCs w:val="17"/>
              </w:rPr>
              <w:t>158,877</w:t>
            </w:r>
          </w:p>
        </w:tc>
        <w:tc>
          <w:tcPr>
            <w:tcW w:w="200" w:type="dxa"/>
            <w:shd w:val="clear" w:color="auto" w:fill="CFF0FC"/>
            <w:vAlign w:val="bottom"/>
          </w:tcPr>
          <w:p w14:paraId="4DE6DA6D" w14:textId="77777777" w:rsidR="00DC26D2" w:rsidRDefault="00DC26D2">
            <w:pPr>
              <w:rPr>
                <w:sz w:val="18"/>
                <w:szCs w:val="18"/>
              </w:rPr>
            </w:pPr>
          </w:p>
        </w:tc>
        <w:tc>
          <w:tcPr>
            <w:tcW w:w="120" w:type="dxa"/>
            <w:shd w:val="clear" w:color="auto" w:fill="CFF0FC"/>
            <w:vAlign w:val="bottom"/>
          </w:tcPr>
          <w:p w14:paraId="2C567957" w14:textId="77777777" w:rsidR="00DC26D2" w:rsidRDefault="00DC26D2">
            <w:pPr>
              <w:rPr>
                <w:sz w:val="18"/>
                <w:szCs w:val="18"/>
              </w:rPr>
            </w:pPr>
          </w:p>
        </w:tc>
        <w:tc>
          <w:tcPr>
            <w:tcW w:w="1080" w:type="dxa"/>
            <w:gridSpan w:val="2"/>
            <w:shd w:val="clear" w:color="auto" w:fill="CFF0FC"/>
            <w:vAlign w:val="bottom"/>
          </w:tcPr>
          <w:p w14:paraId="0C79CE1C" w14:textId="77777777" w:rsidR="00DC26D2" w:rsidRDefault="00AE6E29">
            <w:pPr>
              <w:ind w:right="60"/>
              <w:jc w:val="right"/>
              <w:rPr>
                <w:sz w:val="20"/>
                <w:szCs w:val="20"/>
              </w:rPr>
            </w:pPr>
            <w:r>
              <w:rPr>
                <w:rFonts w:ascii="Arial" w:eastAsia="Arial" w:hAnsi="Arial" w:cs="Arial"/>
                <w:sz w:val="17"/>
                <w:szCs w:val="17"/>
              </w:rPr>
              <w:t>(57,123)</w:t>
            </w:r>
          </w:p>
        </w:tc>
        <w:tc>
          <w:tcPr>
            <w:tcW w:w="80" w:type="dxa"/>
            <w:shd w:val="clear" w:color="auto" w:fill="CFF0FC"/>
            <w:vAlign w:val="bottom"/>
          </w:tcPr>
          <w:p w14:paraId="37E4B0EF" w14:textId="77777777" w:rsidR="00DC26D2" w:rsidRDefault="00DC26D2">
            <w:pPr>
              <w:rPr>
                <w:sz w:val="18"/>
                <w:szCs w:val="18"/>
              </w:rPr>
            </w:pPr>
          </w:p>
        </w:tc>
        <w:tc>
          <w:tcPr>
            <w:tcW w:w="160" w:type="dxa"/>
            <w:shd w:val="clear" w:color="auto" w:fill="CFF0FC"/>
            <w:vAlign w:val="bottom"/>
          </w:tcPr>
          <w:p w14:paraId="5B649378" w14:textId="77777777" w:rsidR="00DC26D2" w:rsidRDefault="00DC26D2">
            <w:pPr>
              <w:rPr>
                <w:sz w:val="18"/>
                <w:szCs w:val="18"/>
              </w:rPr>
            </w:pPr>
          </w:p>
        </w:tc>
        <w:tc>
          <w:tcPr>
            <w:tcW w:w="900" w:type="dxa"/>
            <w:shd w:val="clear" w:color="auto" w:fill="CFF0FC"/>
            <w:vAlign w:val="bottom"/>
          </w:tcPr>
          <w:p w14:paraId="3C7A49D8" w14:textId="77777777" w:rsidR="00DC26D2" w:rsidRDefault="00AE6E29">
            <w:pPr>
              <w:jc w:val="right"/>
              <w:rPr>
                <w:sz w:val="20"/>
                <w:szCs w:val="20"/>
              </w:rPr>
            </w:pPr>
            <w:r>
              <w:rPr>
                <w:rFonts w:ascii="Arial" w:eastAsia="Arial" w:hAnsi="Arial" w:cs="Arial"/>
                <w:sz w:val="17"/>
                <w:szCs w:val="17"/>
              </w:rPr>
              <w:t>101,754</w:t>
            </w:r>
          </w:p>
        </w:tc>
        <w:tc>
          <w:tcPr>
            <w:tcW w:w="200" w:type="dxa"/>
            <w:shd w:val="clear" w:color="auto" w:fill="CFF0FC"/>
            <w:vAlign w:val="bottom"/>
          </w:tcPr>
          <w:p w14:paraId="3A6FC8D9" w14:textId="77777777" w:rsidR="00DC26D2" w:rsidRDefault="00DC26D2">
            <w:pPr>
              <w:rPr>
                <w:sz w:val="18"/>
                <w:szCs w:val="18"/>
              </w:rPr>
            </w:pPr>
          </w:p>
        </w:tc>
        <w:tc>
          <w:tcPr>
            <w:tcW w:w="240" w:type="dxa"/>
            <w:shd w:val="clear" w:color="auto" w:fill="CFF0FC"/>
            <w:vAlign w:val="bottom"/>
          </w:tcPr>
          <w:p w14:paraId="6D78FD74" w14:textId="77777777" w:rsidR="00DC26D2" w:rsidRDefault="00DC26D2">
            <w:pPr>
              <w:rPr>
                <w:sz w:val="18"/>
                <w:szCs w:val="18"/>
              </w:rPr>
            </w:pPr>
          </w:p>
        </w:tc>
        <w:tc>
          <w:tcPr>
            <w:tcW w:w="840" w:type="dxa"/>
            <w:shd w:val="clear" w:color="auto" w:fill="CFF0FC"/>
            <w:vAlign w:val="bottom"/>
          </w:tcPr>
          <w:p w14:paraId="55A03610" w14:textId="77777777" w:rsidR="00DC26D2" w:rsidRDefault="00AE6E29">
            <w:pPr>
              <w:jc w:val="right"/>
              <w:rPr>
                <w:sz w:val="20"/>
                <w:szCs w:val="20"/>
              </w:rPr>
            </w:pPr>
            <w:r>
              <w:rPr>
                <w:rFonts w:ascii="Arial" w:eastAsia="Arial" w:hAnsi="Arial" w:cs="Arial"/>
                <w:sz w:val="17"/>
                <w:szCs w:val="17"/>
              </w:rPr>
              <w:t>167,011</w:t>
            </w:r>
          </w:p>
        </w:tc>
        <w:tc>
          <w:tcPr>
            <w:tcW w:w="200" w:type="dxa"/>
            <w:shd w:val="clear" w:color="auto" w:fill="CFF0FC"/>
            <w:vAlign w:val="bottom"/>
          </w:tcPr>
          <w:p w14:paraId="7E46E571" w14:textId="77777777" w:rsidR="00DC26D2" w:rsidRDefault="00DC26D2">
            <w:pPr>
              <w:rPr>
                <w:sz w:val="18"/>
                <w:szCs w:val="18"/>
              </w:rPr>
            </w:pPr>
          </w:p>
        </w:tc>
        <w:tc>
          <w:tcPr>
            <w:tcW w:w="120" w:type="dxa"/>
            <w:shd w:val="clear" w:color="auto" w:fill="CFF0FC"/>
            <w:vAlign w:val="bottom"/>
          </w:tcPr>
          <w:p w14:paraId="00DD13E5" w14:textId="77777777" w:rsidR="00DC26D2" w:rsidRDefault="00DC26D2">
            <w:pPr>
              <w:rPr>
                <w:sz w:val="18"/>
                <w:szCs w:val="18"/>
              </w:rPr>
            </w:pPr>
          </w:p>
        </w:tc>
        <w:tc>
          <w:tcPr>
            <w:tcW w:w="1180" w:type="dxa"/>
            <w:gridSpan w:val="2"/>
            <w:shd w:val="clear" w:color="auto" w:fill="CFF0FC"/>
            <w:vAlign w:val="bottom"/>
          </w:tcPr>
          <w:p w14:paraId="3C50E4C6" w14:textId="77777777" w:rsidR="00DC26D2" w:rsidRDefault="00AE6E29">
            <w:pPr>
              <w:ind w:right="160"/>
              <w:jc w:val="right"/>
              <w:rPr>
                <w:sz w:val="20"/>
                <w:szCs w:val="20"/>
              </w:rPr>
            </w:pPr>
            <w:r>
              <w:rPr>
                <w:rFonts w:ascii="Arial" w:eastAsia="Arial" w:hAnsi="Arial" w:cs="Arial"/>
                <w:sz w:val="17"/>
                <w:szCs w:val="17"/>
              </w:rPr>
              <w:t>(58,852)</w:t>
            </w:r>
          </w:p>
        </w:tc>
        <w:tc>
          <w:tcPr>
            <w:tcW w:w="160" w:type="dxa"/>
            <w:shd w:val="clear" w:color="auto" w:fill="CFF0FC"/>
            <w:vAlign w:val="bottom"/>
          </w:tcPr>
          <w:p w14:paraId="06655CB2" w14:textId="77777777" w:rsidR="00DC26D2" w:rsidRDefault="00DC26D2">
            <w:pPr>
              <w:rPr>
                <w:sz w:val="18"/>
                <w:szCs w:val="18"/>
              </w:rPr>
            </w:pPr>
          </w:p>
        </w:tc>
        <w:tc>
          <w:tcPr>
            <w:tcW w:w="920" w:type="dxa"/>
            <w:shd w:val="clear" w:color="auto" w:fill="CFF0FC"/>
            <w:vAlign w:val="bottom"/>
          </w:tcPr>
          <w:p w14:paraId="79A1D2A8" w14:textId="77777777" w:rsidR="00DC26D2" w:rsidRDefault="00AE6E29">
            <w:pPr>
              <w:jc w:val="right"/>
              <w:rPr>
                <w:sz w:val="20"/>
                <w:szCs w:val="20"/>
              </w:rPr>
            </w:pPr>
            <w:r>
              <w:rPr>
                <w:rFonts w:ascii="Arial" w:eastAsia="Arial" w:hAnsi="Arial" w:cs="Arial"/>
                <w:sz w:val="17"/>
                <w:szCs w:val="17"/>
              </w:rPr>
              <w:t>108,159</w:t>
            </w:r>
          </w:p>
        </w:tc>
        <w:tc>
          <w:tcPr>
            <w:tcW w:w="120" w:type="dxa"/>
            <w:shd w:val="clear" w:color="auto" w:fill="CFF0FC"/>
            <w:vAlign w:val="bottom"/>
          </w:tcPr>
          <w:p w14:paraId="501B677F" w14:textId="77777777" w:rsidR="00DC26D2" w:rsidRDefault="00DC26D2">
            <w:pPr>
              <w:rPr>
                <w:sz w:val="18"/>
                <w:szCs w:val="18"/>
              </w:rPr>
            </w:pPr>
          </w:p>
        </w:tc>
        <w:tc>
          <w:tcPr>
            <w:tcW w:w="0" w:type="dxa"/>
            <w:vAlign w:val="bottom"/>
          </w:tcPr>
          <w:p w14:paraId="465E65B4" w14:textId="77777777" w:rsidR="00DC26D2" w:rsidRDefault="00DC26D2">
            <w:pPr>
              <w:rPr>
                <w:sz w:val="1"/>
                <w:szCs w:val="1"/>
              </w:rPr>
            </w:pPr>
          </w:p>
        </w:tc>
      </w:tr>
      <w:tr w:rsidR="00DC26D2" w14:paraId="0FA5D243" w14:textId="77777777">
        <w:trPr>
          <w:trHeight w:val="215"/>
        </w:trPr>
        <w:tc>
          <w:tcPr>
            <w:tcW w:w="2540" w:type="dxa"/>
            <w:vAlign w:val="bottom"/>
          </w:tcPr>
          <w:p w14:paraId="2BFE0F15" w14:textId="77777777" w:rsidR="00DC26D2" w:rsidRDefault="00AE6E29">
            <w:pPr>
              <w:ind w:left="220"/>
              <w:rPr>
                <w:sz w:val="20"/>
                <w:szCs w:val="20"/>
              </w:rPr>
            </w:pPr>
            <w:r>
              <w:rPr>
                <w:rFonts w:ascii="Arial" w:eastAsia="Arial" w:hAnsi="Arial" w:cs="Arial"/>
                <w:sz w:val="17"/>
                <w:szCs w:val="17"/>
              </w:rPr>
              <w:t>40' high cube</w:t>
            </w:r>
          </w:p>
        </w:tc>
        <w:tc>
          <w:tcPr>
            <w:tcW w:w="180" w:type="dxa"/>
            <w:vAlign w:val="bottom"/>
          </w:tcPr>
          <w:p w14:paraId="4C956F65" w14:textId="77777777" w:rsidR="00DC26D2" w:rsidRDefault="00DC26D2">
            <w:pPr>
              <w:rPr>
                <w:sz w:val="18"/>
                <w:szCs w:val="18"/>
              </w:rPr>
            </w:pPr>
          </w:p>
        </w:tc>
        <w:tc>
          <w:tcPr>
            <w:tcW w:w="240" w:type="dxa"/>
            <w:vAlign w:val="bottom"/>
          </w:tcPr>
          <w:p w14:paraId="1BDF5C92" w14:textId="77777777" w:rsidR="00DC26D2" w:rsidRDefault="00DC26D2">
            <w:pPr>
              <w:rPr>
                <w:sz w:val="18"/>
                <w:szCs w:val="18"/>
              </w:rPr>
            </w:pPr>
          </w:p>
        </w:tc>
        <w:tc>
          <w:tcPr>
            <w:tcW w:w="820" w:type="dxa"/>
            <w:vAlign w:val="bottom"/>
          </w:tcPr>
          <w:p w14:paraId="62EF0F93" w14:textId="77777777" w:rsidR="00DC26D2" w:rsidRDefault="00AE6E29">
            <w:pPr>
              <w:jc w:val="right"/>
              <w:rPr>
                <w:sz w:val="20"/>
                <w:szCs w:val="20"/>
              </w:rPr>
            </w:pPr>
            <w:r>
              <w:rPr>
                <w:rFonts w:ascii="Arial" w:eastAsia="Arial" w:hAnsi="Arial" w:cs="Arial"/>
                <w:sz w:val="17"/>
                <w:szCs w:val="17"/>
              </w:rPr>
              <w:t>2,442,977</w:t>
            </w:r>
          </w:p>
        </w:tc>
        <w:tc>
          <w:tcPr>
            <w:tcW w:w="200" w:type="dxa"/>
            <w:vAlign w:val="bottom"/>
          </w:tcPr>
          <w:p w14:paraId="08355FA2" w14:textId="77777777" w:rsidR="00DC26D2" w:rsidRDefault="00DC26D2">
            <w:pPr>
              <w:rPr>
                <w:sz w:val="18"/>
                <w:szCs w:val="18"/>
              </w:rPr>
            </w:pPr>
          </w:p>
        </w:tc>
        <w:tc>
          <w:tcPr>
            <w:tcW w:w="120" w:type="dxa"/>
            <w:vAlign w:val="bottom"/>
          </w:tcPr>
          <w:p w14:paraId="02A28C8B" w14:textId="77777777" w:rsidR="00DC26D2" w:rsidRDefault="00DC26D2">
            <w:pPr>
              <w:rPr>
                <w:sz w:val="18"/>
                <w:szCs w:val="18"/>
              </w:rPr>
            </w:pPr>
          </w:p>
        </w:tc>
        <w:tc>
          <w:tcPr>
            <w:tcW w:w="1080" w:type="dxa"/>
            <w:gridSpan w:val="2"/>
            <w:vAlign w:val="bottom"/>
          </w:tcPr>
          <w:p w14:paraId="30F656F0" w14:textId="77777777" w:rsidR="00DC26D2" w:rsidRDefault="00AE6E29">
            <w:pPr>
              <w:ind w:right="60"/>
              <w:jc w:val="right"/>
              <w:rPr>
                <w:sz w:val="20"/>
                <w:szCs w:val="20"/>
              </w:rPr>
            </w:pPr>
            <w:r>
              <w:rPr>
                <w:rFonts w:ascii="Arial" w:eastAsia="Arial" w:hAnsi="Arial" w:cs="Arial"/>
                <w:sz w:val="17"/>
                <w:szCs w:val="17"/>
              </w:rPr>
              <w:t>(609,710)</w:t>
            </w:r>
          </w:p>
        </w:tc>
        <w:tc>
          <w:tcPr>
            <w:tcW w:w="80" w:type="dxa"/>
            <w:vAlign w:val="bottom"/>
          </w:tcPr>
          <w:p w14:paraId="7571EFA2" w14:textId="77777777" w:rsidR="00DC26D2" w:rsidRDefault="00DC26D2">
            <w:pPr>
              <w:rPr>
                <w:sz w:val="18"/>
                <w:szCs w:val="18"/>
              </w:rPr>
            </w:pPr>
          </w:p>
        </w:tc>
        <w:tc>
          <w:tcPr>
            <w:tcW w:w="160" w:type="dxa"/>
            <w:vAlign w:val="bottom"/>
          </w:tcPr>
          <w:p w14:paraId="2F02FE68" w14:textId="77777777" w:rsidR="00DC26D2" w:rsidRDefault="00DC26D2">
            <w:pPr>
              <w:rPr>
                <w:sz w:val="18"/>
                <w:szCs w:val="18"/>
              </w:rPr>
            </w:pPr>
          </w:p>
        </w:tc>
        <w:tc>
          <w:tcPr>
            <w:tcW w:w="900" w:type="dxa"/>
            <w:vAlign w:val="bottom"/>
          </w:tcPr>
          <w:p w14:paraId="20E6ACA2" w14:textId="77777777" w:rsidR="00DC26D2" w:rsidRDefault="00AE6E29">
            <w:pPr>
              <w:jc w:val="right"/>
              <w:rPr>
                <w:sz w:val="20"/>
                <w:szCs w:val="20"/>
              </w:rPr>
            </w:pPr>
            <w:r>
              <w:rPr>
                <w:rFonts w:ascii="Arial" w:eastAsia="Arial" w:hAnsi="Arial" w:cs="Arial"/>
                <w:sz w:val="17"/>
                <w:szCs w:val="17"/>
              </w:rPr>
              <w:t>1,833,267</w:t>
            </w:r>
          </w:p>
        </w:tc>
        <w:tc>
          <w:tcPr>
            <w:tcW w:w="200" w:type="dxa"/>
            <w:vAlign w:val="bottom"/>
          </w:tcPr>
          <w:p w14:paraId="4C7975F4" w14:textId="77777777" w:rsidR="00DC26D2" w:rsidRDefault="00DC26D2">
            <w:pPr>
              <w:rPr>
                <w:sz w:val="18"/>
                <w:szCs w:val="18"/>
              </w:rPr>
            </w:pPr>
          </w:p>
        </w:tc>
        <w:tc>
          <w:tcPr>
            <w:tcW w:w="240" w:type="dxa"/>
            <w:vAlign w:val="bottom"/>
          </w:tcPr>
          <w:p w14:paraId="6AAEE6D5" w14:textId="77777777" w:rsidR="00DC26D2" w:rsidRDefault="00DC26D2">
            <w:pPr>
              <w:rPr>
                <w:sz w:val="18"/>
                <w:szCs w:val="18"/>
              </w:rPr>
            </w:pPr>
          </w:p>
        </w:tc>
        <w:tc>
          <w:tcPr>
            <w:tcW w:w="840" w:type="dxa"/>
            <w:vAlign w:val="bottom"/>
          </w:tcPr>
          <w:p w14:paraId="52DA675F" w14:textId="77777777" w:rsidR="00DC26D2" w:rsidRDefault="00AE6E29">
            <w:pPr>
              <w:jc w:val="right"/>
              <w:rPr>
                <w:sz w:val="20"/>
                <w:szCs w:val="20"/>
              </w:rPr>
            </w:pPr>
            <w:r>
              <w:rPr>
                <w:rFonts w:ascii="Arial" w:eastAsia="Arial" w:hAnsi="Arial" w:cs="Arial"/>
                <w:sz w:val="17"/>
                <w:szCs w:val="17"/>
              </w:rPr>
              <w:t>2,510,937</w:t>
            </w:r>
          </w:p>
        </w:tc>
        <w:tc>
          <w:tcPr>
            <w:tcW w:w="200" w:type="dxa"/>
            <w:vAlign w:val="bottom"/>
          </w:tcPr>
          <w:p w14:paraId="1FBC9A3B" w14:textId="77777777" w:rsidR="00DC26D2" w:rsidRDefault="00DC26D2">
            <w:pPr>
              <w:rPr>
                <w:sz w:val="18"/>
                <w:szCs w:val="18"/>
              </w:rPr>
            </w:pPr>
          </w:p>
        </w:tc>
        <w:tc>
          <w:tcPr>
            <w:tcW w:w="120" w:type="dxa"/>
            <w:vAlign w:val="bottom"/>
          </w:tcPr>
          <w:p w14:paraId="2175806F" w14:textId="77777777" w:rsidR="00DC26D2" w:rsidRDefault="00DC26D2">
            <w:pPr>
              <w:rPr>
                <w:sz w:val="18"/>
                <w:szCs w:val="18"/>
              </w:rPr>
            </w:pPr>
          </w:p>
        </w:tc>
        <w:tc>
          <w:tcPr>
            <w:tcW w:w="1180" w:type="dxa"/>
            <w:gridSpan w:val="2"/>
            <w:vAlign w:val="bottom"/>
          </w:tcPr>
          <w:p w14:paraId="33CCE23D" w14:textId="77777777" w:rsidR="00DC26D2" w:rsidRDefault="00AE6E29">
            <w:pPr>
              <w:ind w:right="160"/>
              <w:jc w:val="right"/>
              <w:rPr>
                <w:sz w:val="20"/>
                <w:szCs w:val="20"/>
              </w:rPr>
            </w:pPr>
            <w:r>
              <w:rPr>
                <w:rFonts w:ascii="Arial" w:eastAsia="Arial" w:hAnsi="Arial" w:cs="Arial"/>
                <w:sz w:val="17"/>
                <w:szCs w:val="17"/>
              </w:rPr>
              <w:t>(592,374)</w:t>
            </w:r>
          </w:p>
        </w:tc>
        <w:tc>
          <w:tcPr>
            <w:tcW w:w="160" w:type="dxa"/>
            <w:vAlign w:val="bottom"/>
          </w:tcPr>
          <w:p w14:paraId="561015AD" w14:textId="77777777" w:rsidR="00DC26D2" w:rsidRDefault="00DC26D2">
            <w:pPr>
              <w:rPr>
                <w:sz w:val="18"/>
                <w:szCs w:val="18"/>
              </w:rPr>
            </w:pPr>
          </w:p>
        </w:tc>
        <w:tc>
          <w:tcPr>
            <w:tcW w:w="920" w:type="dxa"/>
            <w:vAlign w:val="bottom"/>
          </w:tcPr>
          <w:p w14:paraId="421C6DAE" w14:textId="77777777" w:rsidR="00DC26D2" w:rsidRDefault="00AE6E29">
            <w:pPr>
              <w:jc w:val="right"/>
              <w:rPr>
                <w:sz w:val="20"/>
                <w:szCs w:val="20"/>
              </w:rPr>
            </w:pPr>
            <w:r>
              <w:rPr>
                <w:rFonts w:ascii="Arial" w:eastAsia="Arial" w:hAnsi="Arial" w:cs="Arial"/>
                <w:sz w:val="17"/>
                <w:szCs w:val="17"/>
              </w:rPr>
              <w:t>1,918,563</w:t>
            </w:r>
          </w:p>
        </w:tc>
        <w:tc>
          <w:tcPr>
            <w:tcW w:w="120" w:type="dxa"/>
            <w:vAlign w:val="bottom"/>
          </w:tcPr>
          <w:p w14:paraId="57A89243" w14:textId="77777777" w:rsidR="00DC26D2" w:rsidRDefault="00DC26D2">
            <w:pPr>
              <w:rPr>
                <w:sz w:val="18"/>
                <w:szCs w:val="18"/>
              </w:rPr>
            </w:pPr>
          </w:p>
        </w:tc>
        <w:tc>
          <w:tcPr>
            <w:tcW w:w="0" w:type="dxa"/>
            <w:vAlign w:val="bottom"/>
          </w:tcPr>
          <w:p w14:paraId="78FFFD50" w14:textId="77777777" w:rsidR="00DC26D2" w:rsidRDefault="00DC26D2">
            <w:pPr>
              <w:rPr>
                <w:sz w:val="1"/>
                <w:szCs w:val="1"/>
              </w:rPr>
            </w:pPr>
          </w:p>
        </w:tc>
      </w:tr>
      <w:tr w:rsidR="00DC26D2" w14:paraId="146AAA20" w14:textId="77777777">
        <w:trPr>
          <w:trHeight w:val="216"/>
        </w:trPr>
        <w:tc>
          <w:tcPr>
            <w:tcW w:w="2540" w:type="dxa"/>
            <w:shd w:val="clear" w:color="auto" w:fill="CFF0FC"/>
            <w:vAlign w:val="bottom"/>
          </w:tcPr>
          <w:p w14:paraId="678012E7" w14:textId="77777777" w:rsidR="00DC26D2" w:rsidRDefault="00AE6E29">
            <w:pPr>
              <w:ind w:left="220"/>
              <w:rPr>
                <w:sz w:val="20"/>
                <w:szCs w:val="20"/>
              </w:rPr>
            </w:pPr>
            <w:r>
              <w:rPr>
                <w:rFonts w:ascii="Arial" w:eastAsia="Arial" w:hAnsi="Arial" w:cs="Arial"/>
                <w:sz w:val="17"/>
                <w:szCs w:val="17"/>
              </w:rPr>
              <w:t>45' high cube</w:t>
            </w:r>
          </w:p>
        </w:tc>
        <w:tc>
          <w:tcPr>
            <w:tcW w:w="180" w:type="dxa"/>
            <w:shd w:val="clear" w:color="auto" w:fill="CFF0FC"/>
            <w:vAlign w:val="bottom"/>
          </w:tcPr>
          <w:p w14:paraId="37621B75" w14:textId="77777777" w:rsidR="00DC26D2" w:rsidRDefault="00DC26D2">
            <w:pPr>
              <w:rPr>
                <w:sz w:val="18"/>
                <w:szCs w:val="18"/>
              </w:rPr>
            </w:pPr>
          </w:p>
        </w:tc>
        <w:tc>
          <w:tcPr>
            <w:tcW w:w="240" w:type="dxa"/>
            <w:shd w:val="clear" w:color="auto" w:fill="CFF0FC"/>
            <w:vAlign w:val="bottom"/>
          </w:tcPr>
          <w:p w14:paraId="49C434CA" w14:textId="77777777" w:rsidR="00DC26D2" w:rsidRDefault="00DC26D2">
            <w:pPr>
              <w:rPr>
                <w:sz w:val="18"/>
                <w:szCs w:val="18"/>
              </w:rPr>
            </w:pPr>
          </w:p>
        </w:tc>
        <w:tc>
          <w:tcPr>
            <w:tcW w:w="820" w:type="dxa"/>
            <w:shd w:val="clear" w:color="auto" w:fill="CFF0FC"/>
            <w:vAlign w:val="bottom"/>
          </w:tcPr>
          <w:p w14:paraId="072A08B2" w14:textId="77777777" w:rsidR="00DC26D2" w:rsidRDefault="00AE6E29">
            <w:pPr>
              <w:jc w:val="right"/>
              <w:rPr>
                <w:sz w:val="20"/>
                <w:szCs w:val="20"/>
              </w:rPr>
            </w:pPr>
            <w:r>
              <w:rPr>
                <w:rFonts w:ascii="Arial" w:eastAsia="Arial" w:hAnsi="Arial" w:cs="Arial"/>
                <w:sz w:val="17"/>
                <w:szCs w:val="17"/>
              </w:rPr>
              <w:t>28,451</w:t>
            </w:r>
          </w:p>
        </w:tc>
        <w:tc>
          <w:tcPr>
            <w:tcW w:w="200" w:type="dxa"/>
            <w:shd w:val="clear" w:color="auto" w:fill="CFF0FC"/>
            <w:vAlign w:val="bottom"/>
          </w:tcPr>
          <w:p w14:paraId="729C49EF" w14:textId="77777777" w:rsidR="00DC26D2" w:rsidRDefault="00DC26D2">
            <w:pPr>
              <w:rPr>
                <w:sz w:val="18"/>
                <w:szCs w:val="18"/>
              </w:rPr>
            </w:pPr>
          </w:p>
        </w:tc>
        <w:tc>
          <w:tcPr>
            <w:tcW w:w="120" w:type="dxa"/>
            <w:shd w:val="clear" w:color="auto" w:fill="CFF0FC"/>
            <w:vAlign w:val="bottom"/>
          </w:tcPr>
          <w:p w14:paraId="70CD5BA5" w14:textId="77777777" w:rsidR="00DC26D2" w:rsidRDefault="00DC26D2">
            <w:pPr>
              <w:rPr>
                <w:sz w:val="18"/>
                <w:szCs w:val="18"/>
              </w:rPr>
            </w:pPr>
          </w:p>
        </w:tc>
        <w:tc>
          <w:tcPr>
            <w:tcW w:w="1080" w:type="dxa"/>
            <w:gridSpan w:val="2"/>
            <w:shd w:val="clear" w:color="auto" w:fill="CFF0FC"/>
            <w:vAlign w:val="bottom"/>
          </w:tcPr>
          <w:p w14:paraId="1141B2AB" w14:textId="77777777" w:rsidR="00DC26D2" w:rsidRDefault="00AE6E29">
            <w:pPr>
              <w:ind w:right="60"/>
              <w:jc w:val="right"/>
              <w:rPr>
                <w:sz w:val="20"/>
                <w:szCs w:val="20"/>
              </w:rPr>
            </w:pPr>
            <w:r>
              <w:rPr>
                <w:rFonts w:ascii="Arial" w:eastAsia="Arial" w:hAnsi="Arial" w:cs="Arial"/>
                <w:sz w:val="17"/>
                <w:szCs w:val="17"/>
              </w:rPr>
              <w:t>(11,784)</w:t>
            </w:r>
          </w:p>
        </w:tc>
        <w:tc>
          <w:tcPr>
            <w:tcW w:w="80" w:type="dxa"/>
            <w:shd w:val="clear" w:color="auto" w:fill="CFF0FC"/>
            <w:vAlign w:val="bottom"/>
          </w:tcPr>
          <w:p w14:paraId="207008FD" w14:textId="77777777" w:rsidR="00DC26D2" w:rsidRDefault="00DC26D2">
            <w:pPr>
              <w:rPr>
                <w:sz w:val="18"/>
                <w:szCs w:val="18"/>
              </w:rPr>
            </w:pPr>
          </w:p>
        </w:tc>
        <w:tc>
          <w:tcPr>
            <w:tcW w:w="160" w:type="dxa"/>
            <w:shd w:val="clear" w:color="auto" w:fill="CFF0FC"/>
            <w:vAlign w:val="bottom"/>
          </w:tcPr>
          <w:p w14:paraId="0515949A" w14:textId="77777777" w:rsidR="00DC26D2" w:rsidRDefault="00DC26D2">
            <w:pPr>
              <w:rPr>
                <w:sz w:val="18"/>
                <w:szCs w:val="18"/>
              </w:rPr>
            </w:pPr>
          </w:p>
        </w:tc>
        <w:tc>
          <w:tcPr>
            <w:tcW w:w="900" w:type="dxa"/>
            <w:shd w:val="clear" w:color="auto" w:fill="CFF0FC"/>
            <w:vAlign w:val="bottom"/>
          </w:tcPr>
          <w:p w14:paraId="27F27E63" w14:textId="77777777" w:rsidR="00DC26D2" w:rsidRDefault="00AE6E29">
            <w:pPr>
              <w:jc w:val="right"/>
              <w:rPr>
                <w:sz w:val="20"/>
                <w:szCs w:val="20"/>
              </w:rPr>
            </w:pPr>
            <w:r>
              <w:rPr>
                <w:rFonts w:ascii="Arial" w:eastAsia="Arial" w:hAnsi="Arial" w:cs="Arial"/>
                <w:sz w:val="17"/>
                <w:szCs w:val="17"/>
              </w:rPr>
              <w:t>16,667</w:t>
            </w:r>
          </w:p>
        </w:tc>
        <w:tc>
          <w:tcPr>
            <w:tcW w:w="200" w:type="dxa"/>
            <w:shd w:val="clear" w:color="auto" w:fill="CFF0FC"/>
            <w:vAlign w:val="bottom"/>
          </w:tcPr>
          <w:p w14:paraId="1CE75669" w14:textId="77777777" w:rsidR="00DC26D2" w:rsidRDefault="00DC26D2">
            <w:pPr>
              <w:rPr>
                <w:sz w:val="18"/>
                <w:szCs w:val="18"/>
              </w:rPr>
            </w:pPr>
          </w:p>
        </w:tc>
        <w:tc>
          <w:tcPr>
            <w:tcW w:w="240" w:type="dxa"/>
            <w:shd w:val="clear" w:color="auto" w:fill="CFF0FC"/>
            <w:vAlign w:val="bottom"/>
          </w:tcPr>
          <w:p w14:paraId="71EAC7B1" w14:textId="77777777" w:rsidR="00DC26D2" w:rsidRDefault="00DC26D2">
            <w:pPr>
              <w:rPr>
                <w:sz w:val="18"/>
                <w:szCs w:val="18"/>
              </w:rPr>
            </w:pPr>
          </w:p>
        </w:tc>
        <w:tc>
          <w:tcPr>
            <w:tcW w:w="840" w:type="dxa"/>
            <w:shd w:val="clear" w:color="auto" w:fill="CFF0FC"/>
            <w:vAlign w:val="bottom"/>
          </w:tcPr>
          <w:p w14:paraId="56FBD16D" w14:textId="77777777" w:rsidR="00DC26D2" w:rsidRDefault="00AE6E29">
            <w:pPr>
              <w:jc w:val="right"/>
              <w:rPr>
                <w:sz w:val="20"/>
                <w:szCs w:val="20"/>
              </w:rPr>
            </w:pPr>
            <w:r>
              <w:rPr>
                <w:rFonts w:ascii="Arial" w:eastAsia="Arial" w:hAnsi="Arial" w:cs="Arial"/>
                <w:sz w:val="17"/>
                <w:szCs w:val="17"/>
              </w:rPr>
              <w:t>28,670</w:t>
            </w:r>
          </w:p>
        </w:tc>
        <w:tc>
          <w:tcPr>
            <w:tcW w:w="200" w:type="dxa"/>
            <w:shd w:val="clear" w:color="auto" w:fill="CFF0FC"/>
            <w:vAlign w:val="bottom"/>
          </w:tcPr>
          <w:p w14:paraId="159E33D1" w14:textId="77777777" w:rsidR="00DC26D2" w:rsidRDefault="00DC26D2">
            <w:pPr>
              <w:rPr>
                <w:sz w:val="18"/>
                <w:szCs w:val="18"/>
              </w:rPr>
            </w:pPr>
          </w:p>
        </w:tc>
        <w:tc>
          <w:tcPr>
            <w:tcW w:w="120" w:type="dxa"/>
            <w:shd w:val="clear" w:color="auto" w:fill="CFF0FC"/>
            <w:vAlign w:val="bottom"/>
          </w:tcPr>
          <w:p w14:paraId="71369E02" w14:textId="77777777" w:rsidR="00DC26D2" w:rsidRDefault="00DC26D2">
            <w:pPr>
              <w:rPr>
                <w:sz w:val="18"/>
                <w:szCs w:val="18"/>
              </w:rPr>
            </w:pPr>
          </w:p>
        </w:tc>
        <w:tc>
          <w:tcPr>
            <w:tcW w:w="1180" w:type="dxa"/>
            <w:gridSpan w:val="2"/>
            <w:shd w:val="clear" w:color="auto" w:fill="CFF0FC"/>
            <w:vAlign w:val="bottom"/>
          </w:tcPr>
          <w:p w14:paraId="57589EB2" w14:textId="77777777" w:rsidR="00DC26D2" w:rsidRDefault="00AE6E29">
            <w:pPr>
              <w:ind w:right="160"/>
              <w:jc w:val="right"/>
              <w:rPr>
                <w:sz w:val="20"/>
                <w:szCs w:val="20"/>
              </w:rPr>
            </w:pPr>
            <w:r>
              <w:rPr>
                <w:rFonts w:ascii="Arial" w:eastAsia="Arial" w:hAnsi="Arial" w:cs="Arial"/>
                <w:sz w:val="17"/>
                <w:szCs w:val="17"/>
              </w:rPr>
              <w:t>(11,488)</w:t>
            </w:r>
          </w:p>
        </w:tc>
        <w:tc>
          <w:tcPr>
            <w:tcW w:w="160" w:type="dxa"/>
            <w:shd w:val="clear" w:color="auto" w:fill="CFF0FC"/>
            <w:vAlign w:val="bottom"/>
          </w:tcPr>
          <w:p w14:paraId="7DCD091F" w14:textId="77777777" w:rsidR="00DC26D2" w:rsidRDefault="00DC26D2">
            <w:pPr>
              <w:rPr>
                <w:sz w:val="18"/>
                <w:szCs w:val="18"/>
              </w:rPr>
            </w:pPr>
          </w:p>
        </w:tc>
        <w:tc>
          <w:tcPr>
            <w:tcW w:w="920" w:type="dxa"/>
            <w:shd w:val="clear" w:color="auto" w:fill="CFF0FC"/>
            <w:vAlign w:val="bottom"/>
          </w:tcPr>
          <w:p w14:paraId="3DE3F122" w14:textId="77777777" w:rsidR="00DC26D2" w:rsidRDefault="00AE6E29">
            <w:pPr>
              <w:jc w:val="right"/>
              <w:rPr>
                <w:sz w:val="20"/>
                <w:szCs w:val="20"/>
              </w:rPr>
            </w:pPr>
            <w:r>
              <w:rPr>
                <w:rFonts w:ascii="Arial" w:eastAsia="Arial" w:hAnsi="Arial" w:cs="Arial"/>
                <w:sz w:val="17"/>
                <w:szCs w:val="17"/>
              </w:rPr>
              <w:t>17,182</w:t>
            </w:r>
          </w:p>
        </w:tc>
        <w:tc>
          <w:tcPr>
            <w:tcW w:w="120" w:type="dxa"/>
            <w:shd w:val="clear" w:color="auto" w:fill="CFF0FC"/>
            <w:vAlign w:val="bottom"/>
          </w:tcPr>
          <w:p w14:paraId="6CA67D64" w14:textId="77777777" w:rsidR="00DC26D2" w:rsidRDefault="00DC26D2">
            <w:pPr>
              <w:rPr>
                <w:sz w:val="18"/>
                <w:szCs w:val="18"/>
              </w:rPr>
            </w:pPr>
          </w:p>
        </w:tc>
        <w:tc>
          <w:tcPr>
            <w:tcW w:w="0" w:type="dxa"/>
            <w:vAlign w:val="bottom"/>
          </w:tcPr>
          <w:p w14:paraId="4A254F93" w14:textId="77777777" w:rsidR="00DC26D2" w:rsidRDefault="00DC26D2">
            <w:pPr>
              <w:rPr>
                <w:sz w:val="1"/>
                <w:szCs w:val="1"/>
              </w:rPr>
            </w:pPr>
          </w:p>
        </w:tc>
      </w:tr>
      <w:tr w:rsidR="00DC26D2" w14:paraId="798E55A9" w14:textId="77777777">
        <w:trPr>
          <w:trHeight w:val="215"/>
        </w:trPr>
        <w:tc>
          <w:tcPr>
            <w:tcW w:w="2540" w:type="dxa"/>
            <w:vAlign w:val="bottom"/>
          </w:tcPr>
          <w:p w14:paraId="5B0D3A6E" w14:textId="77777777" w:rsidR="00DC26D2" w:rsidRDefault="00AE6E29">
            <w:pPr>
              <w:rPr>
                <w:sz w:val="20"/>
                <w:szCs w:val="20"/>
              </w:rPr>
            </w:pPr>
            <w:r>
              <w:rPr>
                <w:rFonts w:ascii="Arial" w:eastAsia="Arial" w:hAnsi="Arial" w:cs="Arial"/>
                <w:sz w:val="17"/>
                <w:szCs w:val="17"/>
              </w:rPr>
              <w:t>Refrigerated containers:</w:t>
            </w:r>
          </w:p>
        </w:tc>
        <w:tc>
          <w:tcPr>
            <w:tcW w:w="180" w:type="dxa"/>
            <w:vAlign w:val="bottom"/>
          </w:tcPr>
          <w:p w14:paraId="25877FA1" w14:textId="77777777" w:rsidR="00DC26D2" w:rsidRDefault="00DC26D2">
            <w:pPr>
              <w:rPr>
                <w:sz w:val="18"/>
                <w:szCs w:val="18"/>
              </w:rPr>
            </w:pPr>
          </w:p>
        </w:tc>
        <w:tc>
          <w:tcPr>
            <w:tcW w:w="240" w:type="dxa"/>
            <w:vAlign w:val="bottom"/>
          </w:tcPr>
          <w:p w14:paraId="5A380C05" w14:textId="77777777" w:rsidR="00DC26D2" w:rsidRDefault="00DC26D2">
            <w:pPr>
              <w:rPr>
                <w:sz w:val="18"/>
                <w:szCs w:val="18"/>
              </w:rPr>
            </w:pPr>
          </w:p>
        </w:tc>
        <w:tc>
          <w:tcPr>
            <w:tcW w:w="820" w:type="dxa"/>
            <w:vAlign w:val="bottom"/>
          </w:tcPr>
          <w:p w14:paraId="3331EF10" w14:textId="77777777" w:rsidR="00DC26D2" w:rsidRDefault="00DC26D2">
            <w:pPr>
              <w:rPr>
                <w:sz w:val="18"/>
                <w:szCs w:val="18"/>
              </w:rPr>
            </w:pPr>
          </w:p>
        </w:tc>
        <w:tc>
          <w:tcPr>
            <w:tcW w:w="200" w:type="dxa"/>
            <w:vAlign w:val="bottom"/>
          </w:tcPr>
          <w:p w14:paraId="1DAD0B16" w14:textId="77777777" w:rsidR="00DC26D2" w:rsidRDefault="00DC26D2">
            <w:pPr>
              <w:rPr>
                <w:sz w:val="18"/>
                <w:szCs w:val="18"/>
              </w:rPr>
            </w:pPr>
          </w:p>
        </w:tc>
        <w:tc>
          <w:tcPr>
            <w:tcW w:w="120" w:type="dxa"/>
            <w:vAlign w:val="bottom"/>
          </w:tcPr>
          <w:p w14:paraId="128F0F68" w14:textId="77777777" w:rsidR="00DC26D2" w:rsidRDefault="00DC26D2">
            <w:pPr>
              <w:rPr>
                <w:sz w:val="18"/>
                <w:szCs w:val="18"/>
              </w:rPr>
            </w:pPr>
          </w:p>
        </w:tc>
        <w:tc>
          <w:tcPr>
            <w:tcW w:w="960" w:type="dxa"/>
            <w:vAlign w:val="bottom"/>
          </w:tcPr>
          <w:p w14:paraId="154EB60A" w14:textId="77777777" w:rsidR="00DC26D2" w:rsidRDefault="00DC26D2">
            <w:pPr>
              <w:rPr>
                <w:sz w:val="18"/>
                <w:szCs w:val="18"/>
              </w:rPr>
            </w:pPr>
          </w:p>
        </w:tc>
        <w:tc>
          <w:tcPr>
            <w:tcW w:w="120" w:type="dxa"/>
            <w:vAlign w:val="bottom"/>
          </w:tcPr>
          <w:p w14:paraId="07AA6C63" w14:textId="77777777" w:rsidR="00DC26D2" w:rsidRDefault="00DC26D2">
            <w:pPr>
              <w:rPr>
                <w:sz w:val="18"/>
                <w:szCs w:val="18"/>
              </w:rPr>
            </w:pPr>
          </w:p>
        </w:tc>
        <w:tc>
          <w:tcPr>
            <w:tcW w:w="80" w:type="dxa"/>
            <w:vAlign w:val="bottom"/>
          </w:tcPr>
          <w:p w14:paraId="300CC1C5" w14:textId="77777777" w:rsidR="00DC26D2" w:rsidRDefault="00DC26D2">
            <w:pPr>
              <w:rPr>
                <w:sz w:val="18"/>
                <w:szCs w:val="18"/>
              </w:rPr>
            </w:pPr>
          </w:p>
        </w:tc>
        <w:tc>
          <w:tcPr>
            <w:tcW w:w="160" w:type="dxa"/>
            <w:vAlign w:val="bottom"/>
          </w:tcPr>
          <w:p w14:paraId="7472780F" w14:textId="77777777" w:rsidR="00DC26D2" w:rsidRDefault="00DC26D2">
            <w:pPr>
              <w:rPr>
                <w:sz w:val="18"/>
                <w:szCs w:val="18"/>
              </w:rPr>
            </w:pPr>
          </w:p>
        </w:tc>
        <w:tc>
          <w:tcPr>
            <w:tcW w:w="900" w:type="dxa"/>
            <w:vAlign w:val="bottom"/>
          </w:tcPr>
          <w:p w14:paraId="6674BAF4" w14:textId="77777777" w:rsidR="00DC26D2" w:rsidRDefault="00DC26D2">
            <w:pPr>
              <w:rPr>
                <w:sz w:val="18"/>
                <w:szCs w:val="18"/>
              </w:rPr>
            </w:pPr>
          </w:p>
        </w:tc>
        <w:tc>
          <w:tcPr>
            <w:tcW w:w="200" w:type="dxa"/>
            <w:vAlign w:val="bottom"/>
          </w:tcPr>
          <w:p w14:paraId="273504E0" w14:textId="77777777" w:rsidR="00DC26D2" w:rsidRDefault="00DC26D2">
            <w:pPr>
              <w:rPr>
                <w:sz w:val="18"/>
                <w:szCs w:val="18"/>
              </w:rPr>
            </w:pPr>
          </w:p>
        </w:tc>
        <w:tc>
          <w:tcPr>
            <w:tcW w:w="240" w:type="dxa"/>
            <w:vAlign w:val="bottom"/>
          </w:tcPr>
          <w:p w14:paraId="3808BDDF" w14:textId="77777777" w:rsidR="00DC26D2" w:rsidRDefault="00DC26D2">
            <w:pPr>
              <w:rPr>
                <w:sz w:val="18"/>
                <w:szCs w:val="18"/>
              </w:rPr>
            </w:pPr>
          </w:p>
        </w:tc>
        <w:tc>
          <w:tcPr>
            <w:tcW w:w="840" w:type="dxa"/>
            <w:vAlign w:val="bottom"/>
          </w:tcPr>
          <w:p w14:paraId="4268EC34" w14:textId="77777777" w:rsidR="00DC26D2" w:rsidRDefault="00DC26D2">
            <w:pPr>
              <w:rPr>
                <w:sz w:val="18"/>
                <w:szCs w:val="18"/>
              </w:rPr>
            </w:pPr>
          </w:p>
        </w:tc>
        <w:tc>
          <w:tcPr>
            <w:tcW w:w="200" w:type="dxa"/>
            <w:vAlign w:val="bottom"/>
          </w:tcPr>
          <w:p w14:paraId="4E3A58B6" w14:textId="77777777" w:rsidR="00DC26D2" w:rsidRDefault="00DC26D2">
            <w:pPr>
              <w:rPr>
                <w:sz w:val="18"/>
                <w:szCs w:val="18"/>
              </w:rPr>
            </w:pPr>
          </w:p>
        </w:tc>
        <w:tc>
          <w:tcPr>
            <w:tcW w:w="120" w:type="dxa"/>
            <w:vAlign w:val="bottom"/>
          </w:tcPr>
          <w:p w14:paraId="2F6A2572" w14:textId="77777777" w:rsidR="00DC26D2" w:rsidRDefault="00DC26D2">
            <w:pPr>
              <w:rPr>
                <w:sz w:val="18"/>
                <w:szCs w:val="18"/>
              </w:rPr>
            </w:pPr>
          </w:p>
        </w:tc>
        <w:tc>
          <w:tcPr>
            <w:tcW w:w="960" w:type="dxa"/>
            <w:vAlign w:val="bottom"/>
          </w:tcPr>
          <w:p w14:paraId="162B4C66" w14:textId="77777777" w:rsidR="00DC26D2" w:rsidRDefault="00DC26D2">
            <w:pPr>
              <w:rPr>
                <w:sz w:val="18"/>
                <w:szCs w:val="18"/>
              </w:rPr>
            </w:pPr>
          </w:p>
        </w:tc>
        <w:tc>
          <w:tcPr>
            <w:tcW w:w="220" w:type="dxa"/>
            <w:vAlign w:val="bottom"/>
          </w:tcPr>
          <w:p w14:paraId="161EB18F" w14:textId="77777777" w:rsidR="00DC26D2" w:rsidRDefault="00DC26D2">
            <w:pPr>
              <w:rPr>
                <w:sz w:val="18"/>
                <w:szCs w:val="18"/>
              </w:rPr>
            </w:pPr>
          </w:p>
        </w:tc>
        <w:tc>
          <w:tcPr>
            <w:tcW w:w="160" w:type="dxa"/>
            <w:vAlign w:val="bottom"/>
          </w:tcPr>
          <w:p w14:paraId="328E7FE2" w14:textId="77777777" w:rsidR="00DC26D2" w:rsidRDefault="00DC26D2">
            <w:pPr>
              <w:rPr>
                <w:sz w:val="18"/>
                <w:szCs w:val="18"/>
              </w:rPr>
            </w:pPr>
          </w:p>
        </w:tc>
        <w:tc>
          <w:tcPr>
            <w:tcW w:w="920" w:type="dxa"/>
            <w:vAlign w:val="bottom"/>
          </w:tcPr>
          <w:p w14:paraId="1FCCDF24" w14:textId="77777777" w:rsidR="00DC26D2" w:rsidRDefault="00DC26D2">
            <w:pPr>
              <w:rPr>
                <w:sz w:val="18"/>
                <w:szCs w:val="18"/>
              </w:rPr>
            </w:pPr>
          </w:p>
        </w:tc>
        <w:tc>
          <w:tcPr>
            <w:tcW w:w="120" w:type="dxa"/>
            <w:vAlign w:val="bottom"/>
          </w:tcPr>
          <w:p w14:paraId="119919FC" w14:textId="77777777" w:rsidR="00DC26D2" w:rsidRDefault="00DC26D2">
            <w:pPr>
              <w:rPr>
                <w:sz w:val="18"/>
                <w:szCs w:val="18"/>
              </w:rPr>
            </w:pPr>
          </w:p>
        </w:tc>
        <w:tc>
          <w:tcPr>
            <w:tcW w:w="0" w:type="dxa"/>
            <w:vAlign w:val="bottom"/>
          </w:tcPr>
          <w:p w14:paraId="39868AF9" w14:textId="77777777" w:rsidR="00DC26D2" w:rsidRDefault="00DC26D2">
            <w:pPr>
              <w:rPr>
                <w:sz w:val="1"/>
                <w:szCs w:val="1"/>
              </w:rPr>
            </w:pPr>
          </w:p>
        </w:tc>
      </w:tr>
      <w:tr w:rsidR="00DC26D2" w14:paraId="66BC3778" w14:textId="77777777">
        <w:trPr>
          <w:trHeight w:val="216"/>
        </w:trPr>
        <w:tc>
          <w:tcPr>
            <w:tcW w:w="2540" w:type="dxa"/>
            <w:shd w:val="clear" w:color="auto" w:fill="CFF0FC"/>
            <w:vAlign w:val="bottom"/>
          </w:tcPr>
          <w:p w14:paraId="6479211D" w14:textId="77777777" w:rsidR="00DC26D2" w:rsidRDefault="00AE6E29">
            <w:pPr>
              <w:ind w:left="220"/>
              <w:rPr>
                <w:sz w:val="20"/>
                <w:szCs w:val="20"/>
              </w:rPr>
            </w:pPr>
            <w:r>
              <w:rPr>
                <w:rFonts w:ascii="Arial" w:eastAsia="Arial" w:hAnsi="Arial" w:cs="Arial"/>
                <w:sz w:val="17"/>
                <w:szCs w:val="17"/>
              </w:rPr>
              <w:t>20'</w:t>
            </w:r>
          </w:p>
        </w:tc>
        <w:tc>
          <w:tcPr>
            <w:tcW w:w="180" w:type="dxa"/>
            <w:shd w:val="clear" w:color="auto" w:fill="CFF0FC"/>
            <w:vAlign w:val="bottom"/>
          </w:tcPr>
          <w:p w14:paraId="15F844F5" w14:textId="77777777" w:rsidR="00DC26D2" w:rsidRDefault="00DC26D2">
            <w:pPr>
              <w:rPr>
                <w:sz w:val="18"/>
                <w:szCs w:val="18"/>
              </w:rPr>
            </w:pPr>
          </w:p>
        </w:tc>
        <w:tc>
          <w:tcPr>
            <w:tcW w:w="240" w:type="dxa"/>
            <w:shd w:val="clear" w:color="auto" w:fill="CFF0FC"/>
            <w:vAlign w:val="bottom"/>
          </w:tcPr>
          <w:p w14:paraId="707A224C" w14:textId="77777777" w:rsidR="00DC26D2" w:rsidRDefault="00DC26D2">
            <w:pPr>
              <w:rPr>
                <w:sz w:val="18"/>
                <w:szCs w:val="18"/>
              </w:rPr>
            </w:pPr>
          </w:p>
        </w:tc>
        <w:tc>
          <w:tcPr>
            <w:tcW w:w="820" w:type="dxa"/>
            <w:shd w:val="clear" w:color="auto" w:fill="CFF0FC"/>
            <w:vAlign w:val="bottom"/>
          </w:tcPr>
          <w:p w14:paraId="1882BFC3" w14:textId="77777777" w:rsidR="00DC26D2" w:rsidRDefault="00AE6E29">
            <w:pPr>
              <w:jc w:val="right"/>
              <w:rPr>
                <w:sz w:val="20"/>
                <w:szCs w:val="20"/>
              </w:rPr>
            </w:pPr>
            <w:r>
              <w:rPr>
                <w:rFonts w:ascii="Arial" w:eastAsia="Arial" w:hAnsi="Arial" w:cs="Arial"/>
                <w:sz w:val="17"/>
                <w:szCs w:val="17"/>
              </w:rPr>
              <w:t>20,437</w:t>
            </w:r>
          </w:p>
        </w:tc>
        <w:tc>
          <w:tcPr>
            <w:tcW w:w="200" w:type="dxa"/>
            <w:shd w:val="clear" w:color="auto" w:fill="CFF0FC"/>
            <w:vAlign w:val="bottom"/>
          </w:tcPr>
          <w:p w14:paraId="6B0362F2" w14:textId="77777777" w:rsidR="00DC26D2" w:rsidRDefault="00DC26D2">
            <w:pPr>
              <w:rPr>
                <w:sz w:val="18"/>
                <w:szCs w:val="18"/>
              </w:rPr>
            </w:pPr>
          </w:p>
        </w:tc>
        <w:tc>
          <w:tcPr>
            <w:tcW w:w="120" w:type="dxa"/>
            <w:shd w:val="clear" w:color="auto" w:fill="CFF0FC"/>
            <w:vAlign w:val="bottom"/>
          </w:tcPr>
          <w:p w14:paraId="7BF7C636" w14:textId="77777777" w:rsidR="00DC26D2" w:rsidRDefault="00DC26D2">
            <w:pPr>
              <w:rPr>
                <w:sz w:val="18"/>
                <w:szCs w:val="18"/>
              </w:rPr>
            </w:pPr>
          </w:p>
        </w:tc>
        <w:tc>
          <w:tcPr>
            <w:tcW w:w="1080" w:type="dxa"/>
            <w:gridSpan w:val="2"/>
            <w:shd w:val="clear" w:color="auto" w:fill="CFF0FC"/>
            <w:vAlign w:val="bottom"/>
          </w:tcPr>
          <w:p w14:paraId="6B7BFFD3" w14:textId="77777777" w:rsidR="00DC26D2" w:rsidRDefault="00AE6E29">
            <w:pPr>
              <w:ind w:right="60"/>
              <w:jc w:val="right"/>
              <w:rPr>
                <w:sz w:val="20"/>
                <w:szCs w:val="20"/>
              </w:rPr>
            </w:pPr>
            <w:r>
              <w:rPr>
                <w:rFonts w:ascii="Arial" w:eastAsia="Arial" w:hAnsi="Arial" w:cs="Arial"/>
                <w:sz w:val="17"/>
                <w:szCs w:val="17"/>
              </w:rPr>
              <w:t>(7,576)</w:t>
            </w:r>
          </w:p>
        </w:tc>
        <w:tc>
          <w:tcPr>
            <w:tcW w:w="80" w:type="dxa"/>
            <w:shd w:val="clear" w:color="auto" w:fill="CFF0FC"/>
            <w:vAlign w:val="bottom"/>
          </w:tcPr>
          <w:p w14:paraId="0F122563" w14:textId="77777777" w:rsidR="00DC26D2" w:rsidRDefault="00DC26D2">
            <w:pPr>
              <w:rPr>
                <w:sz w:val="18"/>
                <w:szCs w:val="18"/>
              </w:rPr>
            </w:pPr>
          </w:p>
        </w:tc>
        <w:tc>
          <w:tcPr>
            <w:tcW w:w="160" w:type="dxa"/>
            <w:shd w:val="clear" w:color="auto" w:fill="CFF0FC"/>
            <w:vAlign w:val="bottom"/>
          </w:tcPr>
          <w:p w14:paraId="4630F173" w14:textId="77777777" w:rsidR="00DC26D2" w:rsidRDefault="00DC26D2">
            <w:pPr>
              <w:rPr>
                <w:sz w:val="18"/>
                <w:szCs w:val="18"/>
              </w:rPr>
            </w:pPr>
          </w:p>
        </w:tc>
        <w:tc>
          <w:tcPr>
            <w:tcW w:w="900" w:type="dxa"/>
            <w:shd w:val="clear" w:color="auto" w:fill="CFF0FC"/>
            <w:vAlign w:val="bottom"/>
          </w:tcPr>
          <w:p w14:paraId="5EABA23D" w14:textId="77777777" w:rsidR="00DC26D2" w:rsidRDefault="00AE6E29">
            <w:pPr>
              <w:jc w:val="right"/>
              <w:rPr>
                <w:sz w:val="20"/>
                <w:szCs w:val="20"/>
              </w:rPr>
            </w:pPr>
            <w:r>
              <w:rPr>
                <w:rFonts w:ascii="Arial" w:eastAsia="Arial" w:hAnsi="Arial" w:cs="Arial"/>
                <w:sz w:val="17"/>
                <w:szCs w:val="17"/>
              </w:rPr>
              <w:t>12,861</w:t>
            </w:r>
          </w:p>
        </w:tc>
        <w:tc>
          <w:tcPr>
            <w:tcW w:w="200" w:type="dxa"/>
            <w:shd w:val="clear" w:color="auto" w:fill="CFF0FC"/>
            <w:vAlign w:val="bottom"/>
          </w:tcPr>
          <w:p w14:paraId="797BF9B7" w14:textId="77777777" w:rsidR="00DC26D2" w:rsidRDefault="00DC26D2">
            <w:pPr>
              <w:rPr>
                <w:sz w:val="18"/>
                <w:szCs w:val="18"/>
              </w:rPr>
            </w:pPr>
          </w:p>
        </w:tc>
        <w:tc>
          <w:tcPr>
            <w:tcW w:w="240" w:type="dxa"/>
            <w:shd w:val="clear" w:color="auto" w:fill="CFF0FC"/>
            <w:vAlign w:val="bottom"/>
          </w:tcPr>
          <w:p w14:paraId="2427CF7A" w14:textId="77777777" w:rsidR="00DC26D2" w:rsidRDefault="00DC26D2">
            <w:pPr>
              <w:rPr>
                <w:sz w:val="18"/>
                <w:szCs w:val="18"/>
              </w:rPr>
            </w:pPr>
          </w:p>
        </w:tc>
        <w:tc>
          <w:tcPr>
            <w:tcW w:w="840" w:type="dxa"/>
            <w:shd w:val="clear" w:color="auto" w:fill="CFF0FC"/>
            <w:vAlign w:val="bottom"/>
          </w:tcPr>
          <w:p w14:paraId="264F47AD" w14:textId="77777777" w:rsidR="00DC26D2" w:rsidRDefault="00AE6E29">
            <w:pPr>
              <w:jc w:val="right"/>
              <w:rPr>
                <w:sz w:val="20"/>
                <w:szCs w:val="20"/>
              </w:rPr>
            </w:pPr>
            <w:r>
              <w:rPr>
                <w:rFonts w:ascii="Arial" w:eastAsia="Arial" w:hAnsi="Arial" w:cs="Arial"/>
                <w:sz w:val="17"/>
                <w:szCs w:val="17"/>
              </w:rPr>
              <w:t>20,484</w:t>
            </w:r>
          </w:p>
        </w:tc>
        <w:tc>
          <w:tcPr>
            <w:tcW w:w="200" w:type="dxa"/>
            <w:shd w:val="clear" w:color="auto" w:fill="CFF0FC"/>
            <w:vAlign w:val="bottom"/>
          </w:tcPr>
          <w:p w14:paraId="4A7D6ED8" w14:textId="77777777" w:rsidR="00DC26D2" w:rsidRDefault="00DC26D2">
            <w:pPr>
              <w:rPr>
                <w:sz w:val="18"/>
                <w:szCs w:val="18"/>
              </w:rPr>
            </w:pPr>
          </w:p>
        </w:tc>
        <w:tc>
          <w:tcPr>
            <w:tcW w:w="120" w:type="dxa"/>
            <w:shd w:val="clear" w:color="auto" w:fill="CFF0FC"/>
            <w:vAlign w:val="bottom"/>
          </w:tcPr>
          <w:p w14:paraId="49123ABF" w14:textId="77777777" w:rsidR="00DC26D2" w:rsidRDefault="00DC26D2">
            <w:pPr>
              <w:rPr>
                <w:sz w:val="18"/>
                <w:szCs w:val="18"/>
              </w:rPr>
            </w:pPr>
          </w:p>
        </w:tc>
        <w:tc>
          <w:tcPr>
            <w:tcW w:w="1180" w:type="dxa"/>
            <w:gridSpan w:val="2"/>
            <w:shd w:val="clear" w:color="auto" w:fill="CFF0FC"/>
            <w:vAlign w:val="bottom"/>
          </w:tcPr>
          <w:p w14:paraId="5B6488E7" w14:textId="77777777" w:rsidR="00DC26D2" w:rsidRDefault="00AE6E29">
            <w:pPr>
              <w:ind w:right="160"/>
              <w:jc w:val="right"/>
              <w:rPr>
                <w:sz w:val="20"/>
                <w:szCs w:val="20"/>
              </w:rPr>
            </w:pPr>
            <w:r>
              <w:rPr>
                <w:rFonts w:ascii="Arial" w:eastAsia="Arial" w:hAnsi="Arial" w:cs="Arial"/>
                <w:sz w:val="17"/>
                <w:szCs w:val="17"/>
              </w:rPr>
              <w:t>(7,258)</w:t>
            </w:r>
          </w:p>
        </w:tc>
        <w:tc>
          <w:tcPr>
            <w:tcW w:w="160" w:type="dxa"/>
            <w:shd w:val="clear" w:color="auto" w:fill="CFF0FC"/>
            <w:vAlign w:val="bottom"/>
          </w:tcPr>
          <w:p w14:paraId="3AE4E5C0" w14:textId="77777777" w:rsidR="00DC26D2" w:rsidRDefault="00DC26D2">
            <w:pPr>
              <w:rPr>
                <w:sz w:val="18"/>
                <w:szCs w:val="18"/>
              </w:rPr>
            </w:pPr>
          </w:p>
        </w:tc>
        <w:tc>
          <w:tcPr>
            <w:tcW w:w="920" w:type="dxa"/>
            <w:shd w:val="clear" w:color="auto" w:fill="CFF0FC"/>
            <w:vAlign w:val="bottom"/>
          </w:tcPr>
          <w:p w14:paraId="7A4EDCCD" w14:textId="77777777" w:rsidR="00DC26D2" w:rsidRDefault="00AE6E29">
            <w:pPr>
              <w:jc w:val="right"/>
              <w:rPr>
                <w:sz w:val="20"/>
                <w:szCs w:val="20"/>
              </w:rPr>
            </w:pPr>
            <w:r>
              <w:rPr>
                <w:rFonts w:ascii="Arial" w:eastAsia="Arial" w:hAnsi="Arial" w:cs="Arial"/>
                <w:sz w:val="17"/>
                <w:szCs w:val="17"/>
              </w:rPr>
              <w:t>13,226</w:t>
            </w:r>
          </w:p>
        </w:tc>
        <w:tc>
          <w:tcPr>
            <w:tcW w:w="120" w:type="dxa"/>
            <w:shd w:val="clear" w:color="auto" w:fill="CFF0FC"/>
            <w:vAlign w:val="bottom"/>
          </w:tcPr>
          <w:p w14:paraId="3E798D73" w14:textId="77777777" w:rsidR="00DC26D2" w:rsidRDefault="00DC26D2">
            <w:pPr>
              <w:rPr>
                <w:sz w:val="18"/>
                <w:szCs w:val="18"/>
              </w:rPr>
            </w:pPr>
          </w:p>
        </w:tc>
        <w:tc>
          <w:tcPr>
            <w:tcW w:w="0" w:type="dxa"/>
            <w:vAlign w:val="bottom"/>
          </w:tcPr>
          <w:p w14:paraId="58343AAF" w14:textId="77777777" w:rsidR="00DC26D2" w:rsidRDefault="00DC26D2">
            <w:pPr>
              <w:rPr>
                <w:sz w:val="1"/>
                <w:szCs w:val="1"/>
              </w:rPr>
            </w:pPr>
          </w:p>
        </w:tc>
      </w:tr>
      <w:tr w:rsidR="00DC26D2" w14:paraId="505A949E" w14:textId="77777777">
        <w:trPr>
          <w:trHeight w:val="215"/>
        </w:trPr>
        <w:tc>
          <w:tcPr>
            <w:tcW w:w="2540" w:type="dxa"/>
            <w:vAlign w:val="bottom"/>
          </w:tcPr>
          <w:p w14:paraId="5DA8E603" w14:textId="77777777" w:rsidR="00DC26D2" w:rsidRDefault="00AE6E29">
            <w:pPr>
              <w:ind w:left="220"/>
              <w:rPr>
                <w:sz w:val="20"/>
                <w:szCs w:val="20"/>
              </w:rPr>
            </w:pPr>
            <w:r>
              <w:rPr>
                <w:rFonts w:ascii="Arial" w:eastAsia="Arial" w:hAnsi="Arial" w:cs="Arial"/>
                <w:sz w:val="17"/>
                <w:szCs w:val="17"/>
              </w:rPr>
              <w:t>20' high cube</w:t>
            </w:r>
          </w:p>
        </w:tc>
        <w:tc>
          <w:tcPr>
            <w:tcW w:w="180" w:type="dxa"/>
            <w:vAlign w:val="bottom"/>
          </w:tcPr>
          <w:p w14:paraId="338CDEC0" w14:textId="77777777" w:rsidR="00DC26D2" w:rsidRDefault="00DC26D2">
            <w:pPr>
              <w:rPr>
                <w:sz w:val="18"/>
                <w:szCs w:val="18"/>
              </w:rPr>
            </w:pPr>
          </w:p>
        </w:tc>
        <w:tc>
          <w:tcPr>
            <w:tcW w:w="240" w:type="dxa"/>
            <w:vAlign w:val="bottom"/>
          </w:tcPr>
          <w:p w14:paraId="3E4A478A" w14:textId="77777777" w:rsidR="00DC26D2" w:rsidRDefault="00DC26D2">
            <w:pPr>
              <w:rPr>
                <w:sz w:val="18"/>
                <w:szCs w:val="18"/>
              </w:rPr>
            </w:pPr>
          </w:p>
        </w:tc>
        <w:tc>
          <w:tcPr>
            <w:tcW w:w="820" w:type="dxa"/>
            <w:vAlign w:val="bottom"/>
          </w:tcPr>
          <w:p w14:paraId="42A7402A" w14:textId="77777777" w:rsidR="00DC26D2" w:rsidRDefault="00AE6E29">
            <w:pPr>
              <w:jc w:val="right"/>
              <w:rPr>
                <w:sz w:val="20"/>
                <w:szCs w:val="20"/>
              </w:rPr>
            </w:pPr>
            <w:r>
              <w:rPr>
                <w:rFonts w:ascii="Arial" w:eastAsia="Arial" w:hAnsi="Arial" w:cs="Arial"/>
                <w:sz w:val="17"/>
                <w:szCs w:val="17"/>
              </w:rPr>
              <w:t>5,140</w:t>
            </w:r>
          </w:p>
        </w:tc>
        <w:tc>
          <w:tcPr>
            <w:tcW w:w="200" w:type="dxa"/>
            <w:vAlign w:val="bottom"/>
          </w:tcPr>
          <w:p w14:paraId="25556C97" w14:textId="77777777" w:rsidR="00DC26D2" w:rsidRDefault="00DC26D2">
            <w:pPr>
              <w:rPr>
                <w:sz w:val="18"/>
                <w:szCs w:val="18"/>
              </w:rPr>
            </w:pPr>
          </w:p>
        </w:tc>
        <w:tc>
          <w:tcPr>
            <w:tcW w:w="120" w:type="dxa"/>
            <w:vAlign w:val="bottom"/>
          </w:tcPr>
          <w:p w14:paraId="5933B4D2" w14:textId="77777777" w:rsidR="00DC26D2" w:rsidRDefault="00DC26D2">
            <w:pPr>
              <w:rPr>
                <w:sz w:val="18"/>
                <w:szCs w:val="18"/>
              </w:rPr>
            </w:pPr>
          </w:p>
        </w:tc>
        <w:tc>
          <w:tcPr>
            <w:tcW w:w="1080" w:type="dxa"/>
            <w:gridSpan w:val="2"/>
            <w:vAlign w:val="bottom"/>
          </w:tcPr>
          <w:p w14:paraId="2FACBF92" w14:textId="77777777" w:rsidR="00DC26D2" w:rsidRDefault="00AE6E29">
            <w:pPr>
              <w:ind w:right="60"/>
              <w:jc w:val="right"/>
              <w:rPr>
                <w:sz w:val="20"/>
                <w:szCs w:val="20"/>
              </w:rPr>
            </w:pPr>
            <w:r>
              <w:rPr>
                <w:rFonts w:ascii="Arial" w:eastAsia="Arial" w:hAnsi="Arial" w:cs="Arial"/>
                <w:sz w:val="17"/>
                <w:szCs w:val="17"/>
              </w:rPr>
              <w:t>(3,185)</w:t>
            </w:r>
          </w:p>
        </w:tc>
        <w:tc>
          <w:tcPr>
            <w:tcW w:w="80" w:type="dxa"/>
            <w:vAlign w:val="bottom"/>
          </w:tcPr>
          <w:p w14:paraId="113E115E" w14:textId="77777777" w:rsidR="00DC26D2" w:rsidRDefault="00DC26D2">
            <w:pPr>
              <w:rPr>
                <w:sz w:val="18"/>
                <w:szCs w:val="18"/>
              </w:rPr>
            </w:pPr>
          </w:p>
        </w:tc>
        <w:tc>
          <w:tcPr>
            <w:tcW w:w="160" w:type="dxa"/>
            <w:vAlign w:val="bottom"/>
          </w:tcPr>
          <w:p w14:paraId="152D0803" w14:textId="77777777" w:rsidR="00DC26D2" w:rsidRDefault="00DC26D2">
            <w:pPr>
              <w:rPr>
                <w:sz w:val="18"/>
                <w:szCs w:val="18"/>
              </w:rPr>
            </w:pPr>
          </w:p>
        </w:tc>
        <w:tc>
          <w:tcPr>
            <w:tcW w:w="900" w:type="dxa"/>
            <w:vAlign w:val="bottom"/>
          </w:tcPr>
          <w:p w14:paraId="7B990BCA" w14:textId="77777777" w:rsidR="00DC26D2" w:rsidRDefault="00AE6E29">
            <w:pPr>
              <w:jc w:val="right"/>
              <w:rPr>
                <w:sz w:val="20"/>
                <w:szCs w:val="20"/>
              </w:rPr>
            </w:pPr>
            <w:r>
              <w:rPr>
                <w:rFonts w:ascii="Arial" w:eastAsia="Arial" w:hAnsi="Arial" w:cs="Arial"/>
                <w:sz w:val="17"/>
                <w:szCs w:val="17"/>
              </w:rPr>
              <w:t>1,955</w:t>
            </w:r>
          </w:p>
        </w:tc>
        <w:tc>
          <w:tcPr>
            <w:tcW w:w="200" w:type="dxa"/>
            <w:vAlign w:val="bottom"/>
          </w:tcPr>
          <w:p w14:paraId="39664722" w14:textId="77777777" w:rsidR="00DC26D2" w:rsidRDefault="00DC26D2">
            <w:pPr>
              <w:rPr>
                <w:sz w:val="18"/>
                <w:szCs w:val="18"/>
              </w:rPr>
            </w:pPr>
          </w:p>
        </w:tc>
        <w:tc>
          <w:tcPr>
            <w:tcW w:w="240" w:type="dxa"/>
            <w:vAlign w:val="bottom"/>
          </w:tcPr>
          <w:p w14:paraId="23C3BBD8" w14:textId="77777777" w:rsidR="00DC26D2" w:rsidRDefault="00DC26D2">
            <w:pPr>
              <w:rPr>
                <w:sz w:val="18"/>
                <w:szCs w:val="18"/>
              </w:rPr>
            </w:pPr>
          </w:p>
        </w:tc>
        <w:tc>
          <w:tcPr>
            <w:tcW w:w="840" w:type="dxa"/>
            <w:vAlign w:val="bottom"/>
          </w:tcPr>
          <w:p w14:paraId="270A14CD" w14:textId="77777777" w:rsidR="00DC26D2" w:rsidRDefault="00AE6E29">
            <w:pPr>
              <w:jc w:val="right"/>
              <w:rPr>
                <w:sz w:val="20"/>
                <w:szCs w:val="20"/>
              </w:rPr>
            </w:pPr>
            <w:r>
              <w:rPr>
                <w:rFonts w:ascii="Arial" w:eastAsia="Arial" w:hAnsi="Arial" w:cs="Arial"/>
                <w:sz w:val="17"/>
                <w:szCs w:val="17"/>
              </w:rPr>
              <w:t>5,139</w:t>
            </w:r>
          </w:p>
        </w:tc>
        <w:tc>
          <w:tcPr>
            <w:tcW w:w="200" w:type="dxa"/>
            <w:vAlign w:val="bottom"/>
          </w:tcPr>
          <w:p w14:paraId="48CCD350" w14:textId="77777777" w:rsidR="00DC26D2" w:rsidRDefault="00DC26D2">
            <w:pPr>
              <w:rPr>
                <w:sz w:val="18"/>
                <w:szCs w:val="18"/>
              </w:rPr>
            </w:pPr>
          </w:p>
        </w:tc>
        <w:tc>
          <w:tcPr>
            <w:tcW w:w="120" w:type="dxa"/>
            <w:vAlign w:val="bottom"/>
          </w:tcPr>
          <w:p w14:paraId="74D391E8" w14:textId="77777777" w:rsidR="00DC26D2" w:rsidRDefault="00DC26D2">
            <w:pPr>
              <w:rPr>
                <w:sz w:val="18"/>
                <w:szCs w:val="18"/>
              </w:rPr>
            </w:pPr>
          </w:p>
        </w:tc>
        <w:tc>
          <w:tcPr>
            <w:tcW w:w="1180" w:type="dxa"/>
            <w:gridSpan w:val="2"/>
            <w:vAlign w:val="bottom"/>
          </w:tcPr>
          <w:p w14:paraId="7391560F" w14:textId="77777777" w:rsidR="00DC26D2" w:rsidRDefault="00AE6E29">
            <w:pPr>
              <w:ind w:right="160"/>
              <w:jc w:val="right"/>
              <w:rPr>
                <w:sz w:val="20"/>
                <w:szCs w:val="20"/>
              </w:rPr>
            </w:pPr>
            <w:r>
              <w:rPr>
                <w:rFonts w:ascii="Arial" w:eastAsia="Arial" w:hAnsi="Arial" w:cs="Arial"/>
                <w:sz w:val="17"/>
                <w:szCs w:val="17"/>
              </w:rPr>
              <w:t>(3,090)</w:t>
            </w:r>
          </w:p>
        </w:tc>
        <w:tc>
          <w:tcPr>
            <w:tcW w:w="160" w:type="dxa"/>
            <w:vAlign w:val="bottom"/>
          </w:tcPr>
          <w:p w14:paraId="299F6321" w14:textId="77777777" w:rsidR="00DC26D2" w:rsidRDefault="00DC26D2">
            <w:pPr>
              <w:rPr>
                <w:sz w:val="18"/>
                <w:szCs w:val="18"/>
              </w:rPr>
            </w:pPr>
          </w:p>
        </w:tc>
        <w:tc>
          <w:tcPr>
            <w:tcW w:w="920" w:type="dxa"/>
            <w:vAlign w:val="bottom"/>
          </w:tcPr>
          <w:p w14:paraId="62AAAF32" w14:textId="77777777" w:rsidR="00DC26D2" w:rsidRDefault="00AE6E29">
            <w:pPr>
              <w:jc w:val="right"/>
              <w:rPr>
                <w:sz w:val="20"/>
                <w:szCs w:val="20"/>
              </w:rPr>
            </w:pPr>
            <w:r>
              <w:rPr>
                <w:rFonts w:ascii="Arial" w:eastAsia="Arial" w:hAnsi="Arial" w:cs="Arial"/>
                <w:sz w:val="17"/>
                <w:szCs w:val="17"/>
              </w:rPr>
              <w:t>2,049</w:t>
            </w:r>
          </w:p>
        </w:tc>
        <w:tc>
          <w:tcPr>
            <w:tcW w:w="120" w:type="dxa"/>
            <w:vAlign w:val="bottom"/>
          </w:tcPr>
          <w:p w14:paraId="490FF292" w14:textId="77777777" w:rsidR="00DC26D2" w:rsidRDefault="00DC26D2">
            <w:pPr>
              <w:rPr>
                <w:sz w:val="18"/>
                <w:szCs w:val="18"/>
              </w:rPr>
            </w:pPr>
          </w:p>
        </w:tc>
        <w:tc>
          <w:tcPr>
            <w:tcW w:w="0" w:type="dxa"/>
            <w:vAlign w:val="bottom"/>
          </w:tcPr>
          <w:p w14:paraId="03D9A9FA" w14:textId="77777777" w:rsidR="00DC26D2" w:rsidRDefault="00DC26D2">
            <w:pPr>
              <w:rPr>
                <w:sz w:val="1"/>
                <w:szCs w:val="1"/>
              </w:rPr>
            </w:pPr>
          </w:p>
        </w:tc>
      </w:tr>
      <w:tr w:rsidR="00DC26D2" w14:paraId="00F211A8" w14:textId="77777777">
        <w:trPr>
          <w:trHeight w:val="216"/>
        </w:trPr>
        <w:tc>
          <w:tcPr>
            <w:tcW w:w="2540" w:type="dxa"/>
            <w:shd w:val="clear" w:color="auto" w:fill="CFF0FC"/>
            <w:vAlign w:val="bottom"/>
          </w:tcPr>
          <w:p w14:paraId="3E043F19" w14:textId="77777777" w:rsidR="00DC26D2" w:rsidRDefault="00AE6E29">
            <w:pPr>
              <w:ind w:left="220"/>
              <w:rPr>
                <w:sz w:val="20"/>
                <w:szCs w:val="20"/>
              </w:rPr>
            </w:pPr>
            <w:r>
              <w:rPr>
                <w:rFonts w:ascii="Arial" w:eastAsia="Arial" w:hAnsi="Arial" w:cs="Arial"/>
                <w:sz w:val="17"/>
                <w:szCs w:val="17"/>
              </w:rPr>
              <w:t>40' high cube</w:t>
            </w:r>
          </w:p>
        </w:tc>
        <w:tc>
          <w:tcPr>
            <w:tcW w:w="180" w:type="dxa"/>
            <w:shd w:val="clear" w:color="auto" w:fill="CFF0FC"/>
            <w:vAlign w:val="bottom"/>
          </w:tcPr>
          <w:p w14:paraId="43F589C8" w14:textId="77777777" w:rsidR="00DC26D2" w:rsidRDefault="00DC26D2">
            <w:pPr>
              <w:rPr>
                <w:sz w:val="18"/>
                <w:szCs w:val="18"/>
              </w:rPr>
            </w:pPr>
          </w:p>
        </w:tc>
        <w:tc>
          <w:tcPr>
            <w:tcW w:w="240" w:type="dxa"/>
            <w:shd w:val="clear" w:color="auto" w:fill="CFF0FC"/>
            <w:vAlign w:val="bottom"/>
          </w:tcPr>
          <w:p w14:paraId="3DB3A67B" w14:textId="77777777" w:rsidR="00DC26D2" w:rsidRDefault="00DC26D2">
            <w:pPr>
              <w:rPr>
                <w:sz w:val="18"/>
                <w:szCs w:val="18"/>
              </w:rPr>
            </w:pPr>
          </w:p>
        </w:tc>
        <w:tc>
          <w:tcPr>
            <w:tcW w:w="820" w:type="dxa"/>
            <w:shd w:val="clear" w:color="auto" w:fill="CFF0FC"/>
            <w:vAlign w:val="bottom"/>
          </w:tcPr>
          <w:p w14:paraId="30069AF2" w14:textId="77777777" w:rsidR="00DC26D2" w:rsidRDefault="00AE6E29">
            <w:pPr>
              <w:jc w:val="right"/>
              <w:rPr>
                <w:sz w:val="20"/>
                <w:szCs w:val="20"/>
              </w:rPr>
            </w:pPr>
            <w:r>
              <w:rPr>
                <w:rFonts w:ascii="Arial" w:eastAsia="Arial" w:hAnsi="Arial" w:cs="Arial"/>
                <w:sz w:val="17"/>
                <w:szCs w:val="17"/>
              </w:rPr>
              <w:t>1,051,945</w:t>
            </w:r>
          </w:p>
        </w:tc>
        <w:tc>
          <w:tcPr>
            <w:tcW w:w="200" w:type="dxa"/>
            <w:shd w:val="clear" w:color="auto" w:fill="CFF0FC"/>
            <w:vAlign w:val="bottom"/>
          </w:tcPr>
          <w:p w14:paraId="0872FCBA" w14:textId="77777777" w:rsidR="00DC26D2" w:rsidRDefault="00DC26D2">
            <w:pPr>
              <w:rPr>
                <w:sz w:val="18"/>
                <w:szCs w:val="18"/>
              </w:rPr>
            </w:pPr>
          </w:p>
        </w:tc>
        <w:tc>
          <w:tcPr>
            <w:tcW w:w="120" w:type="dxa"/>
            <w:shd w:val="clear" w:color="auto" w:fill="CFF0FC"/>
            <w:vAlign w:val="bottom"/>
          </w:tcPr>
          <w:p w14:paraId="3E5611A2" w14:textId="77777777" w:rsidR="00DC26D2" w:rsidRDefault="00DC26D2">
            <w:pPr>
              <w:rPr>
                <w:sz w:val="18"/>
                <w:szCs w:val="18"/>
              </w:rPr>
            </w:pPr>
          </w:p>
        </w:tc>
        <w:tc>
          <w:tcPr>
            <w:tcW w:w="1080" w:type="dxa"/>
            <w:gridSpan w:val="2"/>
            <w:shd w:val="clear" w:color="auto" w:fill="CFF0FC"/>
            <w:vAlign w:val="bottom"/>
          </w:tcPr>
          <w:p w14:paraId="06EF582F" w14:textId="77777777" w:rsidR="00DC26D2" w:rsidRDefault="00AE6E29">
            <w:pPr>
              <w:ind w:right="60"/>
              <w:jc w:val="right"/>
              <w:rPr>
                <w:sz w:val="20"/>
                <w:szCs w:val="20"/>
              </w:rPr>
            </w:pPr>
            <w:r>
              <w:rPr>
                <w:rFonts w:ascii="Arial" w:eastAsia="Arial" w:hAnsi="Arial" w:cs="Arial"/>
                <w:sz w:val="17"/>
                <w:szCs w:val="17"/>
              </w:rPr>
              <w:t>(353,084)</w:t>
            </w:r>
          </w:p>
        </w:tc>
        <w:tc>
          <w:tcPr>
            <w:tcW w:w="80" w:type="dxa"/>
            <w:shd w:val="clear" w:color="auto" w:fill="CFF0FC"/>
            <w:vAlign w:val="bottom"/>
          </w:tcPr>
          <w:p w14:paraId="2716BEDE" w14:textId="77777777" w:rsidR="00DC26D2" w:rsidRDefault="00DC26D2">
            <w:pPr>
              <w:rPr>
                <w:sz w:val="18"/>
                <w:szCs w:val="18"/>
              </w:rPr>
            </w:pPr>
          </w:p>
        </w:tc>
        <w:tc>
          <w:tcPr>
            <w:tcW w:w="160" w:type="dxa"/>
            <w:shd w:val="clear" w:color="auto" w:fill="CFF0FC"/>
            <w:vAlign w:val="bottom"/>
          </w:tcPr>
          <w:p w14:paraId="2EA5228A" w14:textId="77777777" w:rsidR="00DC26D2" w:rsidRDefault="00DC26D2">
            <w:pPr>
              <w:rPr>
                <w:sz w:val="18"/>
                <w:szCs w:val="18"/>
              </w:rPr>
            </w:pPr>
          </w:p>
        </w:tc>
        <w:tc>
          <w:tcPr>
            <w:tcW w:w="900" w:type="dxa"/>
            <w:shd w:val="clear" w:color="auto" w:fill="CFF0FC"/>
            <w:vAlign w:val="bottom"/>
          </w:tcPr>
          <w:p w14:paraId="102AE473" w14:textId="77777777" w:rsidR="00DC26D2" w:rsidRDefault="00AE6E29">
            <w:pPr>
              <w:jc w:val="right"/>
              <w:rPr>
                <w:sz w:val="20"/>
                <w:szCs w:val="20"/>
              </w:rPr>
            </w:pPr>
            <w:r>
              <w:rPr>
                <w:rFonts w:ascii="Arial" w:eastAsia="Arial" w:hAnsi="Arial" w:cs="Arial"/>
                <w:sz w:val="17"/>
                <w:szCs w:val="17"/>
              </w:rPr>
              <w:t>698,861</w:t>
            </w:r>
          </w:p>
        </w:tc>
        <w:tc>
          <w:tcPr>
            <w:tcW w:w="200" w:type="dxa"/>
            <w:shd w:val="clear" w:color="auto" w:fill="CFF0FC"/>
            <w:vAlign w:val="bottom"/>
          </w:tcPr>
          <w:p w14:paraId="588ABADC" w14:textId="77777777" w:rsidR="00DC26D2" w:rsidRDefault="00DC26D2">
            <w:pPr>
              <w:rPr>
                <w:sz w:val="18"/>
                <w:szCs w:val="18"/>
              </w:rPr>
            </w:pPr>
          </w:p>
        </w:tc>
        <w:tc>
          <w:tcPr>
            <w:tcW w:w="240" w:type="dxa"/>
            <w:shd w:val="clear" w:color="auto" w:fill="CFF0FC"/>
            <w:vAlign w:val="bottom"/>
          </w:tcPr>
          <w:p w14:paraId="5D2F74C5" w14:textId="77777777" w:rsidR="00DC26D2" w:rsidRDefault="00DC26D2">
            <w:pPr>
              <w:rPr>
                <w:sz w:val="18"/>
                <w:szCs w:val="18"/>
              </w:rPr>
            </w:pPr>
          </w:p>
        </w:tc>
        <w:tc>
          <w:tcPr>
            <w:tcW w:w="840" w:type="dxa"/>
            <w:shd w:val="clear" w:color="auto" w:fill="CFF0FC"/>
            <w:vAlign w:val="bottom"/>
          </w:tcPr>
          <w:p w14:paraId="009F8429" w14:textId="77777777" w:rsidR="00DC26D2" w:rsidRDefault="00AE6E29">
            <w:pPr>
              <w:jc w:val="right"/>
              <w:rPr>
                <w:sz w:val="20"/>
                <w:szCs w:val="20"/>
              </w:rPr>
            </w:pPr>
            <w:r>
              <w:rPr>
                <w:rFonts w:ascii="Arial" w:eastAsia="Arial" w:hAnsi="Arial" w:cs="Arial"/>
                <w:sz w:val="17"/>
                <w:szCs w:val="17"/>
              </w:rPr>
              <w:t>1,052,707</w:t>
            </w:r>
          </w:p>
        </w:tc>
        <w:tc>
          <w:tcPr>
            <w:tcW w:w="200" w:type="dxa"/>
            <w:shd w:val="clear" w:color="auto" w:fill="CFF0FC"/>
            <w:vAlign w:val="bottom"/>
          </w:tcPr>
          <w:p w14:paraId="029DBD2A" w14:textId="77777777" w:rsidR="00DC26D2" w:rsidRDefault="00DC26D2">
            <w:pPr>
              <w:rPr>
                <w:sz w:val="18"/>
                <w:szCs w:val="18"/>
              </w:rPr>
            </w:pPr>
          </w:p>
        </w:tc>
        <w:tc>
          <w:tcPr>
            <w:tcW w:w="120" w:type="dxa"/>
            <w:shd w:val="clear" w:color="auto" w:fill="CFF0FC"/>
            <w:vAlign w:val="bottom"/>
          </w:tcPr>
          <w:p w14:paraId="786EA46F" w14:textId="77777777" w:rsidR="00DC26D2" w:rsidRDefault="00DC26D2">
            <w:pPr>
              <w:rPr>
                <w:sz w:val="18"/>
                <w:szCs w:val="18"/>
              </w:rPr>
            </w:pPr>
          </w:p>
        </w:tc>
        <w:tc>
          <w:tcPr>
            <w:tcW w:w="1180" w:type="dxa"/>
            <w:gridSpan w:val="2"/>
            <w:shd w:val="clear" w:color="auto" w:fill="CFF0FC"/>
            <w:vAlign w:val="bottom"/>
          </w:tcPr>
          <w:p w14:paraId="47A73A28" w14:textId="77777777" w:rsidR="00DC26D2" w:rsidRDefault="00AE6E29">
            <w:pPr>
              <w:ind w:right="160"/>
              <w:jc w:val="right"/>
              <w:rPr>
                <w:sz w:val="20"/>
                <w:szCs w:val="20"/>
              </w:rPr>
            </w:pPr>
            <w:r>
              <w:rPr>
                <w:rFonts w:ascii="Arial" w:eastAsia="Arial" w:hAnsi="Arial" w:cs="Arial"/>
                <w:sz w:val="17"/>
                <w:szCs w:val="17"/>
              </w:rPr>
              <w:t>(338,068)</w:t>
            </w:r>
          </w:p>
        </w:tc>
        <w:tc>
          <w:tcPr>
            <w:tcW w:w="160" w:type="dxa"/>
            <w:shd w:val="clear" w:color="auto" w:fill="CFF0FC"/>
            <w:vAlign w:val="bottom"/>
          </w:tcPr>
          <w:p w14:paraId="756EFD8D" w14:textId="77777777" w:rsidR="00DC26D2" w:rsidRDefault="00DC26D2">
            <w:pPr>
              <w:rPr>
                <w:sz w:val="18"/>
                <w:szCs w:val="18"/>
              </w:rPr>
            </w:pPr>
          </w:p>
        </w:tc>
        <w:tc>
          <w:tcPr>
            <w:tcW w:w="920" w:type="dxa"/>
            <w:shd w:val="clear" w:color="auto" w:fill="CFF0FC"/>
            <w:vAlign w:val="bottom"/>
          </w:tcPr>
          <w:p w14:paraId="3E01EF14" w14:textId="77777777" w:rsidR="00DC26D2" w:rsidRDefault="00AE6E29">
            <w:pPr>
              <w:jc w:val="right"/>
              <w:rPr>
                <w:sz w:val="20"/>
                <w:szCs w:val="20"/>
              </w:rPr>
            </w:pPr>
            <w:r>
              <w:rPr>
                <w:rFonts w:ascii="Arial" w:eastAsia="Arial" w:hAnsi="Arial" w:cs="Arial"/>
                <w:sz w:val="17"/>
                <w:szCs w:val="17"/>
              </w:rPr>
              <w:t>714,639</w:t>
            </w:r>
          </w:p>
        </w:tc>
        <w:tc>
          <w:tcPr>
            <w:tcW w:w="120" w:type="dxa"/>
            <w:shd w:val="clear" w:color="auto" w:fill="CFF0FC"/>
            <w:vAlign w:val="bottom"/>
          </w:tcPr>
          <w:p w14:paraId="6B3D989F" w14:textId="77777777" w:rsidR="00DC26D2" w:rsidRDefault="00DC26D2">
            <w:pPr>
              <w:rPr>
                <w:sz w:val="18"/>
                <w:szCs w:val="18"/>
              </w:rPr>
            </w:pPr>
          </w:p>
        </w:tc>
        <w:tc>
          <w:tcPr>
            <w:tcW w:w="0" w:type="dxa"/>
            <w:vAlign w:val="bottom"/>
          </w:tcPr>
          <w:p w14:paraId="3514FB1B" w14:textId="77777777" w:rsidR="00DC26D2" w:rsidRDefault="00DC26D2">
            <w:pPr>
              <w:rPr>
                <w:sz w:val="1"/>
                <w:szCs w:val="1"/>
              </w:rPr>
            </w:pPr>
          </w:p>
        </w:tc>
      </w:tr>
      <w:tr w:rsidR="00DC26D2" w14:paraId="46729A94" w14:textId="77777777">
        <w:trPr>
          <w:trHeight w:val="215"/>
        </w:trPr>
        <w:tc>
          <w:tcPr>
            <w:tcW w:w="2540" w:type="dxa"/>
            <w:vAlign w:val="bottom"/>
          </w:tcPr>
          <w:p w14:paraId="619BFB26" w14:textId="77777777" w:rsidR="00DC26D2" w:rsidRDefault="00AE6E29">
            <w:pPr>
              <w:rPr>
                <w:sz w:val="20"/>
                <w:szCs w:val="20"/>
              </w:rPr>
            </w:pPr>
            <w:r>
              <w:rPr>
                <w:rFonts w:ascii="Arial" w:eastAsia="Arial" w:hAnsi="Arial" w:cs="Arial"/>
                <w:w w:val="98"/>
                <w:sz w:val="17"/>
                <w:szCs w:val="17"/>
              </w:rPr>
              <w:t>Open top and flat rack containers:</w:t>
            </w:r>
          </w:p>
        </w:tc>
        <w:tc>
          <w:tcPr>
            <w:tcW w:w="180" w:type="dxa"/>
            <w:vAlign w:val="bottom"/>
          </w:tcPr>
          <w:p w14:paraId="37FEC596" w14:textId="77777777" w:rsidR="00DC26D2" w:rsidRDefault="00DC26D2">
            <w:pPr>
              <w:rPr>
                <w:sz w:val="18"/>
                <w:szCs w:val="18"/>
              </w:rPr>
            </w:pPr>
          </w:p>
        </w:tc>
        <w:tc>
          <w:tcPr>
            <w:tcW w:w="240" w:type="dxa"/>
            <w:vAlign w:val="bottom"/>
          </w:tcPr>
          <w:p w14:paraId="43EED632" w14:textId="77777777" w:rsidR="00DC26D2" w:rsidRDefault="00DC26D2">
            <w:pPr>
              <w:rPr>
                <w:sz w:val="18"/>
                <w:szCs w:val="18"/>
              </w:rPr>
            </w:pPr>
          </w:p>
        </w:tc>
        <w:tc>
          <w:tcPr>
            <w:tcW w:w="820" w:type="dxa"/>
            <w:vAlign w:val="bottom"/>
          </w:tcPr>
          <w:p w14:paraId="3C9C19AD" w14:textId="77777777" w:rsidR="00DC26D2" w:rsidRDefault="00DC26D2">
            <w:pPr>
              <w:rPr>
                <w:sz w:val="18"/>
                <w:szCs w:val="18"/>
              </w:rPr>
            </w:pPr>
          </w:p>
        </w:tc>
        <w:tc>
          <w:tcPr>
            <w:tcW w:w="200" w:type="dxa"/>
            <w:vAlign w:val="bottom"/>
          </w:tcPr>
          <w:p w14:paraId="4B91CFB3" w14:textId="77777777" w:rsidR="00DC26D2" w:rsidRDefault="00DC26D2">
            <w:pPr>
              <w:rPr>
                <w:sz w:val="18"/>
                <w:szCs w:val="18"/>
              </w:rPr>
            </w:pPr>
          </w:p>
        </w:tc>
        <w:tc>
          <w:tcPr>
            <w:tcW w:w="120" w:type="dxa"/>
            <w:vAlign w:val="bottom"/>
          </w:tcPr>
          <w:p w14:paraId="33D9D54D" w14:textId="77777777" w:rsidR="00DC26D2" w:rsidRDefault="00DC26D2">
            <w:pPr>
              <w:rPr>
                <w:sz w:val="18"/>
                <w:szCs w:val="18"/>
              </w:rPr>
            </w:pPr>
          </w:p>
        </w:tc>
        <w:tc>
          <w:tcPr>
            <w:tcW w:w="960" w:type="dxa"/>
            <w:vAlign w:val="bottom"/>
          </w:tcPr>
          <w:p w14:paraId="46D8CB8E" w14:textId="77777777" w:rsidR="00DC26D2" w:rsidRDefault="00DC26D2">
            <w:pPr>
              <w:rPr>
                <w:sz w:val="18"/>
                <w:szCs w:val="18"/>
              </w:rPr>
            </w:pPr>
          </w:p>
        </w:tc>
        <w:tc>
          <w:tcPr>
            <w:tcW w:w="120" w:type="dxa"/>
            <w:vAlign w:val="bottom"/>
          </w:tcPr>
          <w:p w14:paraId="0605E599" w14:textId="77777777" w:rsidR="00DC26D2" w:rsidRDefault="00DC26D2">
            <w:pPr>
              <w:rPr>
                <w:sz w:val="18"/>
                <w:szCs w:val="18"/>
              </w:rPr>
            </w:pPr>
          </w:p>
        </w:tc>
        <w:tc>
          <w:tcPr>
            <w:tcW w:w="80" w:type="dxa"/>
            <w:vAlign w:val="bottom"/>
          </w:tcPr>
          <w:p w14:paraId="2B45DE59" w14:textId="77777777" w:rsidR="00DC26D2" w:rsidRDefault="00DC26D2">
            <w:pPr>
              <w:rPr>
                <w:sz w:val="18"/>
                <w:szCs w:val="18"/>
              </w:rPr>
            </w:pPr>
          </w:p>
        </w:tc>
        <w:tc>
          <w:tcPr>
            <w:tcW w:w="160" w:type="dxa"/>
            <w:vAlign w:val="bottom"/>
          </w:tcPr>
          <w:p w14:paraId="326FC5EA" w14:textId="77777777" w:rsidR="00DC26D2" w:rsidRDefault="00DC26D2">
            <w:pPr>
              <w:rPr>
                <w:sz w:val="18"/>
                <w:szCs w:val="18"/>
              </w:rPr>
            </w:pPr>
          </w:p>
        </w:tc>
        <w:tc>
          <w:tcPr>
            <w:tcW w:w="900" w:type="dxa"/>
            <w:vAlign w:val="bottom"/>
          </w:tcPr>
          <w:p w14:paraId="050863B9" w14:textId="77777777" w:rsidR="00DC26D2" w:rsidRDefault="00DC26D2">
            <w:pPr>
              <w:rPr>
                <w:sz w:val="18"/>
                <w:szCs w:val="18"/>
              </w:rPr>
            </w:pPr>
          </w:p>
        </w:tc>
        <w:tc>
          <w:tcPr>
            <w:tcW w:w="200" w:type="dxa"/>
            <w:vAlign w:val="bottom"/>
          </w:tcPr>
          <w:p w14:paraId="2DE66F26" w14:textId="77777777" w:rsidR="00DC26D2" w:rsidRDefault="00DC26D2">
            <w:pPr>
              <w:rPr>
                <w:sz w:val="18"/>
                <w:szCs w:val="18"/>
              </w:rPr>
            </w:pPr>
          </w:p>
        </w:tc>
        <w:tc>
          <w:tcPr>
            <w:tcW w:w="240" w:type="dxa"/>
            <w:vAlign w:val="bottom"/>
          </w:tcPr>
          <w:p w14:paraId="7C42CE75" w14:textId="77777777" w:rsidR="00DC26D2" w:rsidRDefault="00DC26D2">
            <w:pPr>
              <w:rPr>
                <w:sz w:val="18"/>
                <w:szCs w:val="18"/>
              </w:rPr>
            </w:pPr>
          </w:p>
        </w:tc>
        <w:tc>
          <w:tcPr>
            <w:tcW w:w="840" w:type="dxa"/>
            <w:vAlign w:val="bottom"/>
          </w:tcPr>
          <w:p w14:paraId="29F74D8D" w14:textId="77777777" w:rsidR="00DC26D2" w:rsidRDefault="00DC26D2">
            <w:pPr>
              <w:rPr>
                <w:sz w:val="18"/>
                <w:szCs w:val="18"/>
              </w:rPr>
            </w:pPr>
          </w:p>
        </w:tc>
        <w:tc>
          <w:tcPr>
            <w:tcW w:w="200" w:type="dxa"/>
            <w:vAlign w:val="bottom"/>
          </w:tcPr>
          <w:p w14:paraId="0F66D532" w14:textId="77777777" w:rsidR="00DC26D2" w:rsidRDefault="00DC26D2">
            <w:pPr>
              <w:rPr>
                <w:sz w:val="18"/>
                <w:szCs w:val="18"/>
              </w:rPr>
            </w:pPr>
          </w:p>
        </w:tc>
        <w:tc>
          <w:tcPr>
            <w:tcW w:w="120" w:type="dxa"/>
            <w:vAlign w:val="bottom"/>
          </w:tcPr>
          <w:p w14:paraId="770D90C3" w14:textId="77777777" w:rsidR="00DC26D2" w:rsidRDefault="00DC26D2">
            <w:pPr>
              <w:rPr>
                <w:sz w:val="18"/>
                <w:szCs w:val="18"/>
              </w:rPr>
            </w:pPr>
          </w:p>
        </w:tc>
        <w:tc>
          <w:tcPr>
            <w:tcW w:w="960" w:type="dxa"/>
            <w:vAlign w:val="bottom"/>
          </w:tcPr>
          <w:p w14:paraId="5E77927B" w14:textId="77777777" w:rsidR="00DC26D2" w:rsidRDefault="00DC26D2">
            <w:pPr>
              <w:rPr>
                <w:sz w:val="18"/>
                <w:szCs w:val="18"/>
              </w:rPr>
            </w:pPr>
          </w:p>
        </w:tc>
        <w:tc>
          <w:tcPr>
            <w:tcW w:w="220" w:type="dxa"/>
            <w:vAlign w:val="bottom"/>
          </w:tcPr>
          <w:p w14:paraId="2C3B6C73" w14:textId="77777777" w:rsidR="00DC26D2" w:rsidRDefault="00DC26D2">
            <w:pPr>
              <w:rPr>
                <w:sz w:val="18"/>
                <w:szCs w:val="18"/>
              </w:rPr>
            </w:pPr>
          </w:p>
        </w:tc>
        <w:tc>
          <w:tcPr>
            <w:tcW w:w="160" w:type="dxa"/>
            <w:vAlign w:val="bottom"/>
          </w:tcPr>
          <w:p w14:paraId="7EBC439A" w14:textId="77777777" w:rsidR="00DC26D2" w:rsidRDefault="00DC26D2">
            <w:pPr>
              <w:rPr>
                <w:sz w:val="18"/>
                <w:szCs w:val="18"/>
              </w:rPr>
            </w:pPr>
          </w:p>
        </w:tc>
        <w:tc>
          <w:tcPr>
            <w:tcW w:w="920" w:type="dxa"/>
            <w:vAlign w:val="bottom"/>
          </w:tcPr>
          <w:p w14:paraId="177A6442" w14:textId="77777777" w:rsidR="00DC26D2" w:rsidRDefault="00DC26D2">
            <w:pPr>
              <w:rPr>
                <w:sz w:val="18"/>
                <w:szCs w:val="18"/>
              </w:rPr>
            </w:pPr>
          </w:p>
        </w:tc>
        <w:tc>
          <w:tcPr>
            <w:tcW w:w="120" w:type="dxa"/>
            <w:vAlign w:val="bottom"/>
          </w:tcPr>
          <w:p w14:paraId="4D64EE73" w14:textId="77777777" w:rsidR="00DC26D2" w:rsidRDefault="00DC26D2">
            <w:pPr>
              <w:rPr>
                <w:sz w:val="18"/>
                <w:szCs w:val="18"/>
              </w:rPr>
            </w:pPr>
          </w:p>
        </w:tc>
        <w:tc>
          <w:tcPr>
            <w:tcW w:w="0" w:type="dxa"/>
            <w:vAlign w:val="bottom"/>
          </w:tcPr>
          <w:p w14:paraId="341C8DA4" w14:textId="77777777" w:rsidR="00DC26D2" w:rsidRDefault="00DC26D2">
            <w:pPr>
              <w:rPr>
                <w:sz w:val="1"/>
                <w:szCs w:val="1"/>
              </w:rPr>
            </w:pPr>
          </w:p>
        </w:tc>
      </w:tr>
      <w:tr w:rsidR="00DC26D2" w14:paraId="5535E747" w14:textId="77777777">
        <w:trPr>
          <w:trHeight w:val="216"/>
        </w:trPr>
        <w:tc>
          <w:tcPr>
            <w:tcW w:w="2540" w:type="dxa"/>
            <w:shd w:val="clear" w:color="auto" w:fill="CFF0FC"/>
            <w:vAlign w:val="bottom"/>
          </w:tcPr>
          <w:p w14:paraId="35A0FCFA" w14:textId="77777777" w:rsidR="00DC26D2" w:rsidRDefault="00AE6E29">
            <w:pPr>
              <w:ind w:left="220"/>
              <w:rPr>
                <w:sz w:val="20"/>
                <w:szCs w:val="20"/>
              </w:rPr>
            </w:pPr>
            <w:r>
              <w:rPr>
                <w:rFonts w:ascii="Arial" w:eastAsia="Arial" w:hAnsi="Arial" w:cs="Arial"/>
                <w:sz w:val="17"/>
                <w:szCs w:val="17"/>
              </w:rPr>
              <w:t>20' folding flat</w:t>
            </w:r>
          </w:p>
        </w:tc>
        <w:tc>
          <w:tcPr>
            <w:tcW w:w="180" w:type="dxa"/>
            <w:shd w:val="clear" w:color="auto" w:fill="CFF0FC"/>
            <w:vAlign w:val="bottom"/>
          </w:tcPr>
          <w:p w14:paraId="7C15DB28" w14:textId="77777777" w:rsidR="00DC26D2" w:rsidRDefault="00DC26D2">
            <w:pPr>
              <w:rPr>
                <w:sz w:val="18"/>
                <w:szCs w:val="18"/>
              </w:rPr>
            </w:pPr>
          </w:p>
        </w:tc>
        <w:tc>
          <w:tcPr>
            <w:tcW w:w="240" w:type="dxa"/>
            <w:shd w:val="clear" w:color="auto" w:fill="CFF0FC"/>
            <w:vAlign w:val="bottom"/>
          </w:tcPr>
          <w:p w14:paraId="6D8593A7" w14:textId="77777777" w:rsidR="00DC26D2" w:rsidRDefault="00DC26D2">
            <w:pPr>
              <w:rPr>
                <w:sz w:val="18"/>
                <w:szCs w:val="18"/>
              </w:rPr>
            </w:pPr>
          </w:p>
        </w:tc>
        <w:tc>
          <w:tcPr>
            <w:tcW w:w="820" w:type="dxa"/>
            <w:shd w:val="clear" w:color="auto" w:fill="CFF0FC"/>
            <w:vAlign w:val="bottom"/>
          </w:tcPr>
          <w:p w14:paraId="387E4CE7" w14:textId="77777777" w:rsidR="00DC26D2" w:rsidRDefault="00AE6E29">
            <w:pPr>
              <w:jc w:val="right"/>
              <w:rPr>
                <w:sz w:val="20"/>
                <w:szCs w:val="20"/>
              </w:rPr>
            </w:pPr>
            <w:r>
              <w:rPr>
                <w:rFonts w:ascii="Arial" w:eastAsia="Arial" w:hAnsi="Arial" w:cs="Arial"/>
                <w:sz w:val="17"/>
                <w:szCs w:val="17"/>
              </w:rPr>
              <w:t>17,539</w:t>
            </w:r>
          </w:p>
        </w:tc>
        <w:tc>
          <w:tcPr>
            <w:tcW w:w="200" w:type="dxa"/>
            <w:shd w:val="clear" w:color="auto" w:fill="CFF0FC"/>
            <w:vAlign w:val="bottom"/>
          </w:tcPr>
          <w:p w14:paraId="60590EA9" w14:textId="77777777" w:rsidR="00DC26D2" w:rsidRDefault="00DC26D2">
            <w:pPr>
              <w:rPr>
                <w:sz w:val="18"/>
                <w:szCs w:val="18"/>
              </w:rPr>
            </w:pPr>
          </w:p>
        </w:tc>
        <w:tc>
          <w:tcPr>
            <w:tcW w:w="120" w:type="dxa"/>
            <w:shd w:val="clear" w:color="auto" w:fill="CFF0FC"/>
            <w:vAlign w:val="bottom"/>
          </w:tcPr>
          <w:p w14:paraId="539453F1" w14:textId="77777777" w:rsidR="00DC26D2" w:rsidRDefault="00DC26D2">
            <w:pPr>
              <w:rPr>
                <w:sz w:val="18"/>
                <w:szCs w:val="18"/>
              </w:rPr>
            </w:pPr>
          </w:p>
        </w:tc>
        <w:tc>
          <w:tcPr>
            <w:tcW w:w="1080" w:type="dxa"/>
            <w:gridSpan w:val="2"/>
            <w:shd w:val="clear" w:color="auto" w:fill="CFF0FC"/>
            <w:vAlign w:val="bottom"/>
          </w:tcPr>
          <w:p w14:paraId="7C6529A0" w14:textId="77777777" w:rsidR="00DC26D2" w:rsidRDefault="00AE6E29">
            <w:pPr>
              <w:ind w:right="60"/>
              <w:jc w:val="right"/>
              <w:rPr>
                <w:sz w:val="20"/>
                <w:szCs w:val="20"/>
              </w:rPr>
            </w:pPr>
            <w:r>
              <w:rPr>
                <w:rFonts w:ascii="Arial" w:eastAsia="Arial" w:hAnsi="Arial" w:cs="Arial"/>
                <w:sz w:val="17"/>
                <w:szCs w:val="17"/>
              </w:rPr>
              <w:t>(4,692)</w:t>
            </w:r>
          </w:p>
        </w:tc>
        <w:tc>
          <w:tcPr>
            <w:tcW w:w="80" w:type="dxa"/>
            <w:shd w:val="clear" w:color="auto" w:fill="CFF0FC"/>
            <w:vAlign w:val="bottom"/>
          </w:tcPr>
          <w:p w14:paraId="4FFAE09A" w14:textId="77777777" w:rsidR="00DC26D2" w:rsidRDefault="00DC26D2">
            <w:pPr>
              <w:rPr>
                <w:sz w:val="18"/>
                <w:szCs w:val="18"/>
              </w:rPr>
            </w:pPr>
          </w:p>
        </w:tc>
        <w:tc>
          <w:tcPr>
            <w:tcW w:w="160" w:type="dxa"/>
            <w:shd w:val="clear" w:color="auto" w:fill="CFF0FC"/>
            <w:vAlign w:val="bottom"/>
          </w:tcPr>
          <w:p w14:paraId="668748FD" w14:textId="77777777" w:rsidR="00DC26D2" w:rsidRDefault="00DC26D2">
            <w:pPr>
              <w:rPr>
                <w:sz w:val="18"/>
                <w:szCs w:val="18"/>
              </w:rPr>
            </w:pPr>
          </w:p>
        </w:tc>
        <w:tc>
          <w:tcPr>
            <w:tcW w:w="900" w:type="dxa"/>
            <w:shd w:val="clear" w:color="auto" w:fill="CFF0FC"/>
            <w:vAlign w:val="bottom"/>
          </w:tcPr>
          <w:p w14:paraId="6F07F1F7" w14:textId="77777777" w:rsidR="00DC26D2" w:rsidRDefault="00AE6E29">
            <w:pPr>
              <w:jc w:val="right"/>
              <w:rPr>
                <w:sz w:val="20"/>
                <w:szCs w:val="20"/>
              </w:rPr>
            </w:pPr>
            <w:r>
              <w:rPr>
                <w:rFonts w:ascii="Arial" w:eastAsia="Arial" w:hAnsi="Arial" w:cs="Arial"/>
                <w:sz w:val="17"/>
                <w:szCs w:val="17"/>
              </w:rPr>
              <w:t>12,847</w:t>
            </w:r>
          </w:p>
        </w:tc>
        <w:tc>
          <w:tcPr>
            <w:tcW w:w="200" w:type="dxa"/>
            <w:shd w:val="clear" w:color="auto" w:fill="CFF0FC"/>
            <w:vAlign w:val="bottom"/>
          </w:tcPr>
          <w:p w14:paraId="1EDA8BB1" w14:textId="77777777" w:rsidR="00DC26D2" w:rsidRDefault="00DC26D2">
            <w:pPr>
              <w:rPr>
                <w:sz w:val="18"/>
                <w:szCs w:val="18"/>
              </w:rPr>
            </w:pPr>
          </w:p>
        </w:tc>
        <w:tc>
          <w:tcPr>
            <w:tcW w:w="240" w:type="dxa"/>
            <w:shd w:val="clear" w:color="auto" w:fill="CFF0FC"/>
            <w:vAlign w:val="bottom"/>
          </w:tcPr>
          <w:p w14:paraId="412DBBA0" w14:textId="77777777" w:rsidR="00DC26D2" w:rsidRDefault="00DC26D2">
            <w:pPr>
              <w:rPr>
                <w:sz w:val="18"/>
                <w:szCs w:val="18"/>
              </w:rPr>
            </w:pPr>
          </w:p>
        </w:tc>
        <w:tc>
          <w:tcPr>
            <w:tcW w:w="840" w:type="dxa"/>
            <w:shd w:val="clear" w:color="auto" w:fill="CFF0FC"/>
            <w:vAlign w:val="bottom"/>
          </w:tcPr>
          <w:p w14:paraId="1283B70E" w14:textId="77777777" w:rsidR="00DC26D2" w:rsidRDefault="00AE6E29">
            <w:pPr>
              <w:jc w:val="right"/>
              <w:rPr>
                <w:sz w:val="20"/>
                <w:szCs w:val="20"/>
              </w:rPr>
            </w:pPr>
            <w:r>
              <w:rPr>
                <w:rFonts w:ascii="Arial" w:eastAsia="Arial" w:hAnsi="Arial" w:cs="Arial"/>
                <w:sz w:val="17"/>
                <w:szCs w:val="17"/>
              </w:rPr>
              <w:t>17,617</w:t>
            </w:r>
          </w:p>
        </w:tc>
        <w:tc>
          <w:tcPr>
            <w:tcW w:w="200" w:type="dxa"/>
            <w:shd w:val="clear" w:color="auto" w:fill="CFF0FC"/>
            <w:vAlign w:val="bottom"/>
          </w:tcPr>
          <w:p w14:paraId="621243F7" w14:textId="77777777" w:rsidR="00DC26D2" w:rsidRDefault="00DC26D2">
            <w:pPr>
              <w:rPr>
                <w:sz w:val="18"/>
                <w:szCs w:val="18"/>
              </w:rPr>
            </w:pPr>
          </w:p>
        </w:tc>
        <w:tc>
          <w:tcPr>
            <w:tcW w:w="120" w:type="dxa"/>
            <w:shd w:val="clear" w:color="auto" w:fill="CFF0FC"/>
            <w:vAlign w:val="bottom"/>
          </w:tcPr>
          <w:p w14:paraId="71C63730" w14:textId="77777777" w:rsidR="00DC26D2" w:rsidRDefault="00DC26D2">
            <w:pPr>
              <w:rPr>
                <w:sz w:val="18"/>
                <w:szCs w:val="18"/>
              </w:rPr>
            </w:pPr>
          </w:p>
        </w:tc>
        <w:tc>
          <w:tcPr>
            <w:tcW w:w="1180" w:type="dxa"/>
            <w:gridSpan w:val="2"/>
            <w:shd w:val="clear" w:color="auto" w:fill="CFF0FC"/>
            <w:vAlign w:val="bottom"/>
          </w:tcPr>
          <w:p w14:paraId="5C40322F" w14:textId="77777777" w:rsidR="00DC26D2" w:rsidRDefault="00AE6E29">
            <w:pPr>
              <w:ind w:right="160"/>
              <w:jc w:val="right"/>
              <w:rPr>
                <w:sz w:val="20"/>
                <w:szCs w:val="20"/>
              </w:rPr>
            </w:pPr>
            <w:r>
              <w:rPr>
                <w:rFonts w:ascii="Arial" w:eastAsia="Arial" w:hAnsi="Arial" w:cs="Arial"/>
                <w:sz w:val="17"/>
                <w:szCs w:val="17"/>
              </w:rPr>
              <w:t>(4,538)</w:t>
            </w:r>
          </w:p>
        </w:tc>
        <w:tc>
          <w:tcPr>
            <w:tcW w:w="160" w:type="dxa"/>
            <w:shd w:val="clear" w:color="auto" w:fill="CFF0FC"/>
            <w:vAlign w:val="bottom"/>
          </w:tcPr>
          <w:p w14:paraId="25D217C2" w14:textId="77777777" w:rsidR="00DC26D2" w:rsidRDefault="00DC26D2">
            <w:pPr>
              <w:rPr>
                <w:sz w:val="18"/>
                <w:szCs w:val="18"/>
              </w:rPr>
            </w:pPr>
          </w:p>
        </w:tc>
        <w:tc>
          <w:tcPr>
            <w:tcW w:w="920" w:type="dxa"/>
            <w:shd w:val="clear" w:color="auto" w:fill="CFF0FC"/>
            <w:vAlign w:val="bottom"/>
          </w:tcPr>
          <w:p w14:paraId="07E6296C" w14:textId="77777777" w:rsidR="00DC26D2" w:rsidRDefault="00AE6E29">
            <w:pPr>
              <w:jc w:val="right"/>
              <w:rPr>
                <w:sz w:val="20"/>
                <w:szCs w:val="20"/>
              </w:rPr>
            </w:pPr>
            <w:r>
              <w:rPr>
                <w:rFonts w:ascii="Arial" w:eastAsia="Arial" w:hAnsi="Arial" w:cs="Arial"/>
                <w:sz w:val="17"/>
                <w:szCs w:val="17"/>
              </w:rPr>
              <w:t>13,079</w:t>
            </w:r>
          </w:p>
        </w:tc>
        <w:tc>
          <w:tcPr>
            <w:tcW w:w="120" w:type="dxa"/>
            <w:shd w:val="clear" w:color="auto" w:fill="CFF0FC"/>
            <w:vAlign w:val="bottom"/>
          </w:tcPr>
          <w:p w14:paraId="23CFD3B3" w14:textId="77777777" w:rsidR="00DC26D2" w:rsidRDefault="00DC26D2">
            <w:pPr>
              <w:rPr>
                <w:sz w:val="18"/>
                <w:szCs w:val="18"/>
              </w:rPr>
            </w:pPr>
          </w:p>
        </w:tc>
        <w:tc>
          <w:tcPr>
            <w:tcW w:w="0" w:type="dxa"/>
            <w:vAlign w:val="bottom"/>
          </w:tcPr>
          <w:p w14:paraId="76F94E18" w14:textId="77777777" w:rsidR="00DC26D2" w:rsidRDefault="00DC26D2">
            <w:pPr>
              <w:rPr>
                <w:sz w:val="1"/>
                <w:szCs w:val="1"/>
              </w:rPr>
            </w:pPr>
          </w:p>
        </w:tc>
      </w:tr>
      <w:tr w:rsidR="00DC26D2" w14:paraId="7D258DA8" w14:textId="77777777">
        <w:trPr>
          <w:trHeight w:val="215"/>
        </w:trPr>
        <w:tc>
          <w:tcPr>
            <w:tcW w:w="2540" w:type="dxa"/>
            <w:vAlign w:val="bottom"/>
          </w:tcPr>
          <w:p w14:paraId="0FF672AD" w14:textId="77777777" w:rsidR="00DC26D2" w:rsidRDefault="00AE6E29">
            <w:pPr>
              <w:ind w:left="220"/>
              <w:rPr>
                <w:sz w:val="20"/>
                <w:szCs w:val="20"/>
              </w:rPr>
            </w:pPr>
            <w:r>
              <w:rPr>
                <w:rFonts w:ascii="Arial" w:eastAsia="Arial" w:hAnsi="Arial" w:cs="Arial"/>
                <w:sz w:val="17"/>
                <w:szCs w:val="17"/>
              </w:rPr>
              <w:t>40' folding flat</w:t>
            </w:r>
          </w:p>
        </w:tc>
        <w:tc>
          <w:tcPr>
            <w:tcW w:w="180" w:type="dxa"/>
            <w:vAlign w:val="bottom"/>
          </w:tcPr>
          <w:p w14:paraId="7C9A0F31" w14:textId="77777777" w:rsidR="00DC26D2" w:rsidRDefault="00DC26D2">
            <w:pPr>
              <w:rPr>
                <w:sz w:val="18"/>
                <w:szCs w:val="18"/>
              </w:rPr>
            </w:pPr>
          </w:p>
        </w:tc>
        <w:tc>
          <w:tcPr>
            <w:tcW w:w="240" w:type="dxa"/>
            <w:vAlign w:val="bottom"/>
          </w:tcPr>
          <w:p w14:paraId="3D45BB6B" w14:textId="77777777" w:rsidR="00DC26D2" w:rsidRDefault="00DC26D2">
            <w:pPr>
              <w:rPr>
                <w:sz w:val="18"/>
                <w:szCs w:val="18"/>
              </w:rPr>
            </w:pPr>
          </w:p>
        </w:tc>
        <w:tc>
          <w:tcPr>
            <w:tcW w:w="820" w:type="dxa"/>
            <w:vAlign w:val="bottom"/>
          </w:tcPr>
          <w:p w14:paraId="3733D203" w14:textId="77777777" w:rsidR="00DC26D2" w:rsidRDefault="00AE6E29">
            <w:pPr>
              <w:jc w:val="right"/>
              <w:rPr>
                <w:sz w:val="20"/>
                <w:szCs w:val="20"/>
              </w:rPr>
            </w:pPr>
            <w:r>
              <w:rPr>
                <w:rFonts w:ascii="Arial" w:eastAsia="Arial" w:hAnsi="Arial" w:cs="Arial"/>
                <w:sz w:val="17"/>
                <w:szCs w:val="17"/>
              </w:rPr>
              <w:t>50,757</w:t>
            </w:r>
          </w:p>
        </w:tc>
        <w:tc>
          <w:tcPr>
            <w:tcW w:w="200" w:type="dxa"/>
            <w:vAlign w:val="bottom"/>
          </w:tcPr>
          <w:p w14:paraId="5A0C8445" w14:textId="77777777" w:rsidR="00DC26D2" w:rsidRDefault="00DC26D2">
            <w:pPr>
              <w:rPr>
                <w:sz w:val="18"/>
                <w:szCs w:val="18"/>
              </w:rPr>
            </w:pPr>
          </w:p>
        </w:tc>
        <w:tc>
          <w:tcPr>
            <w:tcW w:w="120" w:type="dxa"/>
            <w:vAlign w:val="bottom"/>
          </w:tcPr>
          <w:p w14:paraId="2D3B3A56" w14:textId="77777777" w:rsidR="00DC26D2" w:rsidRDefault="00DC26D2">
            <w:pPr>
              <w:rPr>
                <w:sz w:val="18"/>
                <w:szCs w:val="18"/>
              </w:rPr>
            </w:pPr>
          </w:p>
        </w:tc>
        <w:tc>
          <w:tcPr>
            <w:tcW w:w="1080" w:type="dxa"/>
            <w:gridSpan w:val="2"/>
            <w:vAlign w:val="bottom"/>
          </w:tcPr>
          <w:p w14:paraId="5439C4F7" w14:textId="77777777" w:rsidR="00DC26D2" w:rsidRDefault="00AE6E29">
            <w:pPr>
              <w:ind w:right="60"/>
              <w:jc w:val="right"/>
              <w:rPr>
                <w:sz w:val="20"/>
                <w:szCs w:val="20"/>
              </w:rPr>
            </w:pPr>
            <w:r>
              <w:rPr>
                <w:rFonts w:ascii="Arial" w:eastAsia="Arial" w:hAnsi="Arial" w:cs="Arial"/>
                <w:sz w:val="17"/>
                <w:szCs w:val="17"/>
              </w:rPr>
              <w:t>(17,631)</w:t>
            </w:r>
          </w:p>
        </w:tc>
        <w:tc>
          <w:tcPr>
            <w:tcW w:w="80" w:type="dxa"/>
            <w:vAlign w:val="bottom"/>
          </w:tcPr>
          <w:p w14:paraId="47461BC2" w14:textId="77777777" w:rsidR="00DC26D2" w:rsidRDefault="00DC26D2">
            <w:pPr>
              <w:rPr>
                <w:sz w:val="18"/>
                <w:szCs w:val="18"/>
              </w:rPr>
            </w:pPr>
          </w:p>
        </w:tc>
        <w:tc>
          <w:tcPr>
            <w:tcW w:w="160" w:type="dxa"/>
            <w:vAlign w:val="bottom"/>
          </w:tcPr>
          <w:p w14:paraId="67A3CE1F" w14:textId="77777777" w:rsidR="00DC26D2" w:rsidRDefault="00DC26D2">
            <w:pPr>
              <w:rPr>
                <w:sz w:val="18"/>
                <w:szCs w:val="18"/>
              </w:rPr>
            </w:pPr>
          </w:p>
        </w:tc>
        <w:tc>
          <w:tcPr>
            <w:tcW w:w="900" w:type="dxa"/>
            <w:vAlign w:val="bottom"/>
          </w:tcPr>
          <w:p w14:paraId="122763A4" w14:textId="77777777" w:rsidR="00DC26D2" w:rsidRDefault="00AE6E29">
            <w:pPr>
              <w:jc w:val="right"/>
              <w:rPr>
                <w:sz w:val="20"/>
                <w:szCs w:val="20"/>
              </w:rPr>
            </w:pPr>
            <w:r>
              <w:rPr>
                <w:rFonts w:ascii="Arial" w:eastAsia="Arial" w:hAnsi="Arial" w:cs="Arial"/>
                <w:sz w:val="17"/>
                <w:szCs w:val="17"/>
              </w:rPr>
              <w:t>33,126</w:t>
            </w:r>
          </w:p>
        </w:tc>
        <w:tc>
          <w:tcPr>
            <w:tcW w:w="200" w:type="dxa"/>
            <w:vAlign w:val="bottom"/>
          </w:tcPr>
          <w:p w14:paraId="0C263F08" w14:textId="77777777" w:rsidR="00DC26D2" w:rsidRDefault="00DC26D2">
            <w:pPr>
              <w:rPr>
                <w:sz w:val="18"/>
                <w:szCs w:val="18"/>
              </w:rPr>
            </w:pPr>
          </w:p>
        </w:tc>
        <w:tc>
          <w:tcPr>
            <w:tcW w:w="240" w:type="dxa"/>
            <w:vAlign w:val="bottom"/>
          </w:tcPr>
          <w:p w14:paraId="324CCF14" w14:textId="77777777" w:rsidR="00DC26D2" w:rsidRDefault="00DC26D2">
            <w:pPr>
              <w:rPr>
                <w:sz w:val="18"/>
                <w:szCs w:val="18"/>
              </w:rPr>
            </w:pPr>
          </w:p>
        </w:tc>
        <w:tc>
          <w:tcPr>
            <w:tcW w:w="840" w:type="dxa"/>
            <w:vAlign w:val="bottom"/>
          </w:tcPr>
          <w:p w14:paraId="47B0FC72" w14:textId="77777777" w:rsidR="00DC26D2" w:rsidRDefault="00AE6E29">
            <w:pPr>
              <w:jc w:val="right"/>
              <w:rPr>
                <w:sz w:val="20"/>
                <w:szCs w:val="20"/>
              </w:rPr>
            </w:pPr>
            <w:r>
              <w:rPr>
                <w:rFonts w:ascii="Arial" w:eastAsia="Arial" w:hAnsi="Arial" w:cs="Arial"/>
                <w:sz w:val="17"/>
                <w:szCs w:val="17"/>
              </w:rPr>
              <w:t>51,152</w:t>
            </w:r>
          </w:p>
        </w:tc>
        <w:tc>
          <w:tcPr>
            <w:tcW w:w="200" w:type="dxa"/>
            <w:vAlign w:val="bottom"/>
          </w:tcPr>
          <w:p w14:paraId="6BD17482" w14:textId="77777777" w:rsidR="00DC26D2" w:rsidRDefault="00DC26D2">
            <w:pPr>
              <w:rPr>
                <w:sz w:val="18"/>
                <w:szCs w:val="18"/>
              </w:rPr>
            </w:pPr>
          </w:p>
        </w:tc>
        <w:tc>
          <w:tcPr>
            <w:tcW w:w="120" w:type="dxa"/>
            <w:vAlign w:val="bottom"/>
          </w:tcPr>
          <w:p w14:paraId="5D6F89EC" w14:textId="77777777" w:rsidR="00DC26D2" w:rsidRDefault="00DC26D2">
            <w:pPr>
              <w:rPr>
                <w:sz w:val="18"/>
                <w:szCs w:val="18"/>
              </w:rPr>
            </w:pPr>
          </w:p>
        </w:tc>
        <w:tc>
          <w:tcPr>
            <w:tcW w:w="1180" w:type="dxa"/>
            <w:gridSpan w:val="2"/>
            <w:vAlign w:val="bottom"/>
          </w:tcPr>
          <w:p w14:paraId="1B0B15C0" w14:textId="77777777" w:rsidR="00DC26D2" w:rsidRDefault="00AE6E29">
            <w:pPr>
              <w:ind w:right="160"/>
              <w:jc w:val="right"/>
              <w:rPr>
                <w:sz w:val="20"/>
                <w:szCs w:val="20"/>
              </w:rPr>
            </w:pPr>
            <w:r>
              <w:rPr>
                <w:rFonts w:ascii="Arial" w:eastAsia="Arial" w:hAnsi="Arial" w:cs="Arial"/>
                <w:sz w:val="17"/>
                <w:szCs w:val="17"/>
              </w:rPr>
              <w:t>(17,278)</w:t>
            </w:r>
          </w:p>
        </w:tc>
        <w:tc>
          <w:tcPr>
            <w:tcW w:w="160" w:type="dxa"/>
            <w:vAlign w:val="bottom"/>
          </w:tcPr>
          <w:p w14:paraId="134E39A0" w14:textId="77777777" w:rsidR="00DC26D2" w:rsidRDefault="00DC26D2">
            <w:pPr>
              <w:rPr>
                <w:sz w:val="18"/>
                <w:szCs w:val="18"/>
              </w:rPr>
            </w:pPr>
          </w:p>
        </w:tc>
        <w:tc>
          <w:tcPr>
            <w:tcW w:w="920" w:type="dxa"/>
            <w:vAlign w:val="bottom"/>
          </w:tcPr>
          <w:p w14:paraId="3B055E8E" w14:textId="77777777" w:rsidR="00DC26D2" w:rsidRDefault="00AE6E29">
            <w:pPr>
              <w:jc w:val="right"/>
              <w:rPr>
                <w:sz w:val="20"/>
                <w:szCs w:val="20"/>
              </w:rPr>
            </w:pPr>
            <w:r>
              <w:rPr>
                <w:rFonts w:ascii="Arial" w:eastAsia="Arial" w:hAnsi="Arial" w:cs="Arial"/>
                <w:sz w:val="17"/>
                <w:szCs w:val="17"/>
              </w:rPr>
              <w:t>33,874</w:t>
            </w:r>
          </w:p>
        </w:tc>
        <w:tc>
          <w:tcPr>
            <w:tcW w:w="120" w:type="dxa"/>
            <w:vAlign w:val="bottom"/>
          </w:tcPr>
          <w:p w14:paraId="58094699" w14:textId="77777777" w:rsidR="00DC26D2" w:rsidRDefault="00DC26D2">
            <w:pPr>
              <w:rPr>
                <w:sz w:val="18"/>
                <w:szCs w:val="18"/>
              </w:rPr>
            </w:pPr>
          </w:p>
        </w:tc>
        <w:tc>
          <w:tcPr>
            <w:tcW w:w="0" w:type="dxa"/>
            <w:vAlign w:val="bottom"/>
          </w:tcPr>
          <w:p w14:paraId="76E653B0" w14:textId="77777777" w:rsidR="00DC26D2" w:rsidRDefault="00DC26D2">
            <w:pPr>
              <w:rPr>
                <w:sz w:val="1"/>
                <w:szCs w:val="1"/>
              </w:rPr>
            </w:pPr>
          </w:p>
        </w:tc>
      </w:tr>
      <w:tr w:rsidR="00DC26D2" w14:paraId="00A0B018" w14:textId="77777777">
        <w:trPr>
          <w:trHeight w:val="216"/>
        </w:trPr>
        <w:tc>
          <w:tcPr>
            <w:tcW w:w="2540" w:type="dxa"/>
            <w:shd w:val="clear" w:color="auto" w:fill="CFF0FC"/>
            <w:vAlign w:val="bottom"/>
          </w:tcPr>
          <w:p w14:paraId="24B856A7" w14:textId="77777777" w:rsidR="00DC26D2" w:rsidRDefault="00AE6E29">
            <w:pPr>
              <w:ind w:left="220"/>
              <w:rPr>
                <w:sz w:val="20"/>
                <w:szCs w:val="20"/>
              </w:rPr>
            </w:pPr>
            <w:r>
              <w:rPr>
                <w:rFonts w:ascii="Arial" w:eastAsia="Arial" w:hAnsi="Arial" w:cs="Arial"/>
                <w:sz w:val="17"/>
                <w:szCs w:val="17"/>
              </w:rPr>
              <w:t>20' open top</w:t>
            </w:r>
          </w:p>
        </w:tc>
        <w:tc>
          <w:tcPr>
            <w:tcW w:w="180" w:type="dxa"/>
            <w:shd w:val="clear" w:color="auto" w:fill="CFF0FC"/>
            <w:vAlign w:val="bottom"/>
          </w:tcPr>
          <w:p w14:paraId="4EE0F871" w14:textId="77777777" w:rsidR="00DC26D2" w:rsidRDefault="00DC26D2">
            <w:pPr>
              <w:rPr>
                <w:sz w:val="18"/>
                <w:szCs w:val="18"/>
              </w:rPr>
            </w:pPr>
          </w:p>
        </w:tc>
        <w:tc>
          <w:tcPr>
            <w:tcW w:w="240" w:type="dxa"/>
            <w:shd w:val="clear" w:color="auto" w:fill="CFF0FC"/>
            <w:vAlign w:val="bottom"/>
          </w:tcPr>
          <w:p w14:paraId="27A7F499" w14:textId="77777777" w:rsidR="00DC26D2" w:rsidRDefault="00DC26D2">
            <w:pPr>
              <w:rPr>
                <w:sz w:val="18"/>
                <w:szCs w:val="18"/>
              </w:rPr>
            </w:pPr>
          </w:p>
        </w:tc>
        <w:tc>
          <w:tcPr>
            <w:tcW w:w="820" w:type="dxa"/>
            <w:shd w:val="clear" w:color="auto" w:fill="CFF0FC"/>
            <w:vAlign w:val="bottom"/>
          </w:tcPr>
          <w:p w14:paraId="715F5A7C" w14:textId="77777777" w:rsidR="00DC26D2" w:rsidRDefault="00AE6E29">
            <w:pPr>
              <w:jc w:val="right"/>
              <w:rPr>
                <w:sz w:val="20"/>
                <w:szCs w:val="20"/>
              </w:rPr>
            </w:pPr>
            <w:r>
              <w:rPr>
                <w:rFonts w:ascii="Arial" w:eastAsia="Arial" w:hAnsi="Arial" w:cs="Arial"/>
                <w:sz w:val="17"/>
                <w:szCs w:val="17"/>
              </w:rPr>
              <w:t>12,980</w:t>
            </w:r>
          </w:p>
        </w:tc>
        <w:tc>
          <w:tcPr>
            <w:tcW w:w="200" w:type="dxa"/>
            <w:shd w:val="clear" w:color="auto" w:fill="CFF0FC"/>
            <w:vAlign w:val="bottom"/>
          </w:tcPr>
          <w:p w14:paraId="721F3D22" w14:textId="77777777" w:rsidR="00DC26D2" w:rsidRDefault="00DC26D2">
            <w:pPr>
              <w:rPr>
                <w:sz w:val="18"/>
                <w:szCs w:val="18"/>
              </w:rPr>
            </w:pPr>
          </w:p>
        </w:tc>
        <w:tc>
          <w:tcPr>
            <w:tcW w:w="120" w:type="dxa"/>
            <w:shd w:val="clear" w:color="auto" w:fill="CFF0FC"/>
            <w:vAlign w:val="bottom"/>
          </w:tcPr>
          <w:p w14:paraId="33792562" w14:textId="77777777" w:rsidR="00DC26D2" w:rsidRDefault="00DC26D2">
            <w:pPr>
              <w:rPr>
                <w:sz w:val="18"/>
                <w:szCs w:val="18"/>
              </w:rPr>
            </w:pPr>
          </w:p>
        </w:tc>
        <w:tc>
          <w:tcPr>
            <w:tcW w:w="1080" w:type="dxa"/>
            <w:gridSpan w:val="2"/>
            <w:shd w:val="clear" w:color="auto" w:fill="CFF0FC"/>
            <w:vAlign w:val="bottom"/>
          </w:tcPr>
          <w:p w14:paraId="499BE6F5" w14:textId="77777777" w:rsidR="00DC26D2" w:rsidRDefault="00AE6E29">
            <w:pPr>
              <w:ind w:right="60"/>
              <w:jc w:val="right"/>
              <w:rPr>
                <w:sz w:val="20"/>
                <w:szCs w:val="20"/>
              </w:rPr>
            </w:pPr>
            <w:r>
              <w:rPr>
                <w:rFonts w:ascii="Arial" w:eastAsia="Arial" w:hAnsi="Arial" w:cs="Arial"/>
                <w:sz w:val="17"/>
                <w:szCs w:val="17"/>
              </w:rPr>
              <w:t>(1,646)</w:t>
            </w:r>
          </w:p>
        </w:tc>
        <w:tc>
          <w:tcPr>
            <w:tcW w:w="80" w:type="dxa"/>
            <w:shd w:val="clear" w:color="auto" w:fill="CFF0FC"/>
            <w:vAlign w:val="bottom"/>
          </w:tcPr>
          <w:p w14:paraId="7CF83458" w14:textId="77777777" w:rsidR="00DC26D2" w:rsidRDefault="00DC26D2">
            <w:pPr>
              <w:rPr>
                <w:sz w:val="18"/>
                <w:szCs w:val="18"/>
              </w:rPr>
            </w:pPr>
          </w:p>
        </w:tc>
        <w:tc>
          <w:tcPr>
            <w:tcW w:w="160" w:type="dxa"/>
            <w:shd w:val="clear" w:color="auto" w:fill="CFF0FC"/>
            <w:vAlign w:val="bottom"/>
          </w:tcPr>
          <w:p w14:paraId="58FD1106" w14:textId="77777777" w:rsidR="00DC26D2" w:rsidRDefault="00DC26D2">
            <w:pPr>
              <w:rPr>
                <w:sz w:val="18"/>
                <w:szCs w:val="18"/>
              </w:rPr>
            </w:pPr>
          </w:p>
        </w:tc>
        <w:tc>
          <w:tcPr>
            <w:tcW w:w="900" w:type="dxa"/>
            <w:shd w:val="clear" w:color="auto" w:fill="CFF0FC"/>
            <w:vAlign w:val="bottom"/>
          </w:tcPr>
          <w:p w14:paraId="7F82F329" w14:textId="77777777" w:rsidR="00DC26D2" w:rsidRDefault="00AE6E29">
            <w:pPr>
              <w:jc w:val="right"/>
              <w:rPr>
                <w:sz w:val="20"/>
                <w:szCs w:val="20"/>
              </w:rPr>
            </w:pPr>
            <w:r>
              <w:rPr>
                <w:rFonts w:ascii="Arial" w:eastAsia="Arial" w:hAnsi="Arial" w:cs="Arial"/>
                <w:sz w:val="17"/>
                <w:szCs w:val="17"/>
              </w:rPr>
              <w:t>11,334</w:t>
            </w:r>
          </w:p>
        </w:tc>
        <w:tc>
          <w:tcPr>
            <w:tcW w:w="200" w:type="dxa"/>
            <w:shd w:val="clear" w:color="auto" w:fill="CFF0FC"/>
            <w:vAlign w:val="bottom"/>
          </w:tcPr>
          <w:p w14:paraId="5DB75FE2" w14:textId="77777777" w:rsidR="00DC26D2" w:rsidRDefault="00DC26D2">
            <w:pPr>
              <w:rPr>
                <w:sz w:val="18"/>
                <w:szCs w:val="18"/>
              </w:rPr>
            </w:pPr>
          </w:p>
        </w:tc>
        <w:tc>
          <w:tcPr>
            <w:tcW w:w="240" w:type="dxa"/>
            <w:shd w:val="clear" w:color="auto" w:fill="CFF0FC"/>
            <w:vAlign w:val="bottom"/>
          </w:tcPr>
          <w:p w14:paraId="5EE641D5" w14:textId="77777777" w:rsidR="00DC26D2" w:rsidRDefault="00DC26D2">
            <w:pPr>
              <w:rPr>
                <w:sz w:val="18"/>
                <w:szCs w:val="18"/>
              </w:rPr>
            </w:pPr>
          </w:p>
        </w:tc>
        <w:tc>
          <w:tcPr>
            <w:tcW w:w="840" w:type="dxa"/>
            <w:shd w:val="clear" w:color="auto" w:fill="CFF0FC"/>
            <w:vAlign w:val="bottom"/>
          </w:tcPr>
          <w:p w14:paraId="42787553" w14:textId="77777777" w:rsidR="00DC26D2" w:rsidRDefault="00AE6E29">
            <w:pPr>
              <w:jc w:val="right"/>
              <w:rPr>
                <w:sz w:val="20"/>
                <w:szCs w:val="20"/>
              </w:rPr>
            </w:pPr>
            <w:r>
              <w:rPr>
                <w:rFonts w:ascii="Arial" w:eastAsia="Arial" w:hAnsi="Arial" w:cs="Arial"/>
                <w:sz w:val="17"/>
                <w:szCs w:val="17"/>
              </w:rPr>
              <w:t>13,259</w:t>
            </w:r>
          </w:p>
        </w:tc>
        <w:tc>
          <w:tcPr>
            <w:tcW w:w="200" w:type="dxa"/>
            <w:shd w:val="clear" w:color="auto" w:fill="CFF0FC"/>
            <w:vAlign w:val="bottom"/>
          </w:tcPr>
          <w:p w14:paraId="2239CF0A" w14:textId="77777777" w:rsidR="00DC26D2" w:rsidRDefault="00DC26D2">
            <w:pPr>
              <w:rPr>
                <w:sz w:val="18"/>
                <w:szCs w:val="18"/>
              </w:rPr>
            </w:pPr>
          </w:p>
        </w:tc>
        <w:tc>
          <w:tcPr>
            <w:tcW w:w="120" w:type="dxa"/>
            <w:shd w:val="clear" w:color="auto" w:fill="CFF0FC"/>
            <w:vAlign w:val="bottom"/>
          </w:tcPr>
          <w:p w14:paraId="1EC87CF7" w14:textId="77777777" w:rsidR="00DC26D2" w:rsidRDefault="00DC26D2">
            <w:pPr>
              <w:rPr>
                <w:sz w:val="18"/>
                <w:szCs w:val="18"/>
              </w:rPr>
            </w:pPr>
          </w:p>
        </w:tc>
        <w:tc>
          <w:tcPr>
            <w:tcW w:w="1180" w:type="dxa"/>
            <w:gridSpan w:val="2"/>
            <w:shd w:val="clear" w:color="auto" w:fill="CFF0FC"/>
            <w:vAlign w:val="bottom"/>
          </w:tcPr>
          <w:p w14:paraId="0C6ECA67" w14:textId="77777777" w:rsidR="00DC26D2" w:rsidRDefault="00AE6E29">
            <w:pPr>
              <w:ind w:right="160"/>
              <w:jc w:val="right"/>
              <w:rPr>
                <w:sz w:val="20"/>
                <w:szCs w:val="20"/>
              </w:rPr>
            </w:pPr>
            <w:r>
              <w:rPr>
                <w:rFonts w:ascii="Arial" w:eastAsia="Arial" w:hAnsi="Arial" w:cs="Arial"/>
                <w:sz w:val="17"/>
                <w:szCs w:val="17"/>
              </w:rPr>
              <w:t>(1,625)</w:t>
            </w:r>
          </w:p>
        </w:tc>
        <w:tc>
          <w:tcPr>
            <w:tcW w:w="160" w:type="dxa"/>
            <w:shd w:val="clear" w:color="auto" w:fill="CFF0FC"/>
            <w:vAlign w:val="bottom"/>
          </w:tcPr>
          <w:p w14:paraId="11578D83" w14:textId="77777777" w:rsidR="00DC26D2" w:rsidRDefault="00DC26D2">
            <w:pPr>
              <w:rPr>
                <w:sz w:val="18"/>
                <w:szCs w:val="18"/>
              </w:rPr>
            </w:pPr>
          </w:p>
        </w:tc>
        <w:tc>
          <w:tcPr>
            <w:tcW w:w="920" w:type="dxa"/>
            <w:shd w:val="clear" w:color="auto" w:fill="CFF0FC"/>
            <w:vAlign w:val="bottom"/>
          </w:tcPr>
          <w:p w14:paraId="66DCA7FD" w14:textId="77777777" w:rsidR="00DC26D2" w:rsidRDefault="00AE6E29">
            <w:pPr>
              <w:jc w:val="right"/>
              <w:rPr>
                <w:sz w:val="20"/>
                <w:szCs w:val="20"/>
              </w:rPr>
            </w:pPr>
            <w:r>
              <w:rPr>
                <w:rFonts w:ascii="Arial" w:eastAsia="Arial" w:hAnsi="Arial" w:cs="Arial"/>
                <w:sz w:val="17"/>
                <w:szCs w:val="17"/>
              </w:rPr>
              <w:t>11,634</w:t>
            </w:r>
          </w:p>
        </w:tc>
        <w:tc>
          <w:tcPr>
            <w:tcW w:w="120" w:type="dxa"/>
            <w:shd w:val="clear" w:color="auto" w:fill="CFF0FC"/>
            <w:vAlign w:val="bottom"/>
          </w:tcPr>
          <w:p w14:paraId="3A25871A" w14:textId="77777777" w:rsidR="00DC26D2" w:rsidRDefault="00DC26D2">
            <w:pPr>
              <w:rPr>
                <w:sz w:val="18"/>
                <w:szCs w:val="18"/>
              </w:rPr>
            </w:pPr>
          </w:p>
        </w:tc>
        <w:tc>
          <w:tcPr>
            <w:tcW w:w="0" w:type="dxa"/>
            <w:vAlign w:val="bottom"/>
          </w:tcPr>
          <w:p w14:paraId="4CBCC364" w14:textId="77777777" w:rsidR="00DC26D2" w:rsidRDefault="00DC26D2">
            <w:pPr>
              <w:rPr>
                <w:sz w:val="1"/>
                <w:szCs w:val="1"/>
              </w:rPr>
            </w:pPr>
          </w:p>
        </w:tc>
      </w:tr>
      <w:tr w:rsidR="00DC26D2" w14:paraId="1633F169" w14:textId="77777777">
        <w:trPr>
          <w:trHeight w:val="215"/>
        </w:trPr>
        <w:tc>
          <w:tcPr>
            <w:tcW w:w="2540" w:type="dxa"/>
            <w:vAlign w:val="bottom"/>
          </w:tcPr>
          <w:p w14:paraId="2F903740" w14:textId="77777777" w:rsidR="00DC26D2" w:rsidRDefault="00AE6E29">
            <w:pPr>
              <w:ind w:left="220"/>
              <w:rPr>
                <w:sz w:val="20"/>
                <w:szCs w:val="20"/>
              </w:rPr>
            </w:pPr>
            <w:r>
              <w:rPr>
                <w:rFonts w:ascii="Arial" w:eastAsia="Arial" w:hAnsi="Arial" w:cs="Arial"/>
                <w:sz w:val="17"/>
                <w:szCs w:val="17"/>
              </w:rPr>
              <w:t>40' open top</w:t>
            </w:r>
          </w:p>
        </w:tc>
        <w:tc>
          <w:tcPr>
            <w:tcW w:w="180" w:type="dxa"/>
            <w:vAlign w:val="bottom"/>
          </w:tcPr>
          <w:p w14:paraId="4AA4645F" w14:textId="77777777" w:rsidR="00DC26D2" w:rsidRDefault="00DC26D2">
            <w:pPr>
              <w:rPr>
                <w:sz w:val="18"/>
                <w:szCs w:val="18"/>
              </w:rPr>
            </w:pPr>
          </w:p>
        </w:tc>
        <w:tc>
          <w:tcPr>
            <w:tcW w:w="240" w:type="dxa"/>
            <w:vAlign w:val="bottom"/>
          </w:tcPr>
          <w:p w14:paraId="1FAB78DA" w14:textId="77777777" w:rsidR="00DC26D2" w:rsidRDefault="00DC26D2">
            <w:pPr>
              <w:rPr>
                <w:sz w:val="18"/>
                <w:szCs w:val="18"/>
              </w:rPr>
            </w:pPr>
          </w:p>
        </w:tc>
        <w:tc>
          <w:tcPr>
            <w:tcW w:w="820" w:type="dxa"/>
            <w:vAlign w:val="bottom"/>
          </w:tcPr>
          <w:p w14:paraId="10480762" w14:textId="77777777" w:rsidR="00DC26D2" w:rsidRDefault="00AE6E29">
            <w:pPr>
              <w:jc w:val="right"/>
              <w:rPr>
                <w:sz w:val="20"/>
                <w:szCs w:val="20"/>
              </w:rPr>
            </w:pPr>
            <w:r>
              <w:rPr>
                <w:rFonts w:ascii="Arial" w:eastAsia="Arial" w:hAnsi="Arial" w:cs="Arial"/>
                <w:sz w:val="17"/>
                <w:szCs w:val="17"/>
              </w:rPr>
              <w:t>23,155</w:t>
            </w:r>
          </w:p>
        </w:tc>
        <w:tc>
          <w:tcPr>
            <w:tcW w:w="200" w:type="dxa"/>
            <w:vAlign w:val="bottom"/>
          </w:tcPr>
          <w:p w14:paraId="364FF951" w14:textId="77777777" w:rsidR="00DC26D2" w:rsidRDefault="00DC26D2">
            <w:pPr>
              <w:rPr>
                <w:sz w:val="18"/>
                <w:szCs w:val="18"/>
              </w:rPr>
            </w:pPr>
          </w:p>
        </w:tc>
        <w:tc>
          <w:tcPr>
            <w:tcW w:w="120" w:type="dxa"/>
            <w:vAlign w:val="bottom"/>
          </w:tcPr>
          <w:p w14:paraId="351C738A" w14:textId="77777777" w:rsidR="00DC26D2" w:rsidRDefault="00DC26D2">
            <w:pPr>
              <w:rPr>
                <w:sz w:val="18"/>
                <w:szCs w:val="18"/>
              </w:rPr>
            </w:pPr>
          </w:p>
        </w:tc>
        <w:tc>
          <w:tcPr>
            <w:tcW w:w="1080" w:type="dxa"/>
            <w:gridSpan w:val="2"/>
            <w:vAlign w:val="bottom"/>
          </w:tcPr>
          <w:p w14:paraId="1F894A2E" w14:textId="77777777" w:rsidR="00DC26D2" w:rsidRDefault="00AE6E29">
            <w:pPr>
              <w:ind w:right="60"/>
              <w:jc w:val="right"/>
              <w:rPr>
                <w:sz w:val="20"/>
                <w:szCs w:val="20"/>
              </w:rPr>
            </w:pPr>
            <w:r>
              <w:rPr>
                <w:rFonts w:ascii="Arial" w:eastAsia="Arial" w:hAnsi="Arial" w:cs="Arial"/>
                <w:sz w:val="17"/>
                <w:szCs w:val="17"/>
              </w:rPr>
              <w:t>(4,465)</w:t>
            </w:r>
          </w:p>
        </w:tc>
        <w:tc>
          <w:tcPr>
            <w:tcW w:w="80" w:type="dxa"/>
            <w:vAlign w:val="bottom"/>
          </w:tcPr>
          <w:p w14:paraId="70EF8067" w14:textId="77777777" w:rsidR="00DC26D2" w:rsidRDefault="00DC26D2">
            <w:pPr>
              <w:rPr>
                <w:sz w:val="18"/>
                <w:szCs w:val="18"/>
              </w:rPr>
            </w:pPr>
          </w:p>
        </w:tc>
        <w:tc>
          <w:tcPr>
            <w:tcW w:w="160" w:type="dxa"/>
            <w:vAlign w:val="bottom"/>
          </w:tcPr>
          <w:p w14:paraId="2F1DEA60" w14:textId="77777777" w:rsidR="00DC26D2" w:rsidRDefault="00DC26D2">
            <w:pPr>
              <w:rPr>
                <w:sz w:val="18"/>
                <w:szCs w:val="18"/>
              </w:rPr>
            </w:pPr>
          </w:p>
        </w:tc>
        <w:tc>
          <w:tcPr>
            <w:tcW w:w="900" w:type="dxa"/>
            <w:vAlign w:val="bottom"/>
          </w:tcPr>
          <w:p w14:paraId="29B54190" w14:textId="77777777" w:rsidR="00DC26D2" w:rsidRDefault="00AE6E29">
            <w:pPr>
              <w:jc w:val="right"/>
              <w:rPr>
                <w:sz w:val="20"/>
                <w:szCs w:val="20"/>
              </w:rPr>
            </w:pPr>
            <w:r>
              <w:rPr>
                <w:rFonts w:ascii="Arial" w:eastAsia="Arial" w:hAnsi="Arial" w:cs="Arial"/>
                <w:sz w:val="17"/>
                <w:szCs w:val="17"/>
              </w:rPr>
              <w:t>18,690</w:t>
            </w:r>
          </w:p>
        </w:tc>
        <w:tc>
          <w:tcPr>
            <w:tcW w:w="200" w:type="dxa"/>
            <w:vAlign w:val="bottom"/>
          </w:tcPr>
          <w:p w14:paraId="29A0FF3D" w14:textId="77777777" w:rsidR="00DC26D2" w:rsidRDefault="00DC26D2">
            <w:pPr>
              <w:rPr>
                <w:sz w:val="18"/>
                <w:szCs w:val="18"/>
              </w:rPr>
            </w:pPr>
          </w:p>
        </w:tc>
        <w:tc>
          <w:tcPr>
            <w:tcW w:w="240" w:type="dxa"/>
            <w:vAlign w:val="bottom"/>
          </w:tcPr>
          <w:p w14:paraId="206C9D68" w14:textId="77777777" w:rsidR="00DC26D2" w:rsidRDefault="00DC26D2">
            <w:pPr>
              <w:rPr>
                <w:sz w:val="18"/>
                <w:szCs w:val="18"/>
              </w:rPr>
            </w:pPr>
          </w:p>
        </w:tc>
        <w:tc>
          <w:tcPr>
            <w:tcW w:w="840" w:type="dxa"/>
            <w:vAlign w:val="bottom"/>
          </w:tcPr>
          <w:p w14:paraId="01DF54E2" w14:textId="77777777" w:rsidR="00DC26D2" w:rsidRDefault="00AE6E29">
            <w:pPr>
              <w:jc w:val="right"/>
              <w:rPr>
                <w:sz w:val="20"/>
                <w:szCs w:val="20"/>
              </w:rPr>
            </w:pPr>
            <w:r>
              <w:rPr>
                <w:rFonts w:ascii="Arial" w:eastAsia="Arial" w:hAnsi="Arial" w:cs="Arial"/>
                <w:sz w:val="17"/>
                <w:szCs w:val="17"/>
              </w:rPr>
              <w:t>23,313</w:t>
            </w:r>
          </w:p>
        </w:tc>
        <w:tc>
          <w:tcPr>
            <w:tcW w:w="200" w:type="dxa"/>
            <w:vAlign w:val="bottom"/>
          </w:tcPr>
          <w:p w14:paraId="6FC81B1F" w14:textId="77777777" w:rsidR="00DC26D2" w:rsidRDefault="00DC26D2">
            <w:pPr>
              <w:rPr>
                <w:sz w:val="18"/>
                <w:szCs w:val="18"/>
              </w:rPr>
            </w:pPr>
          </w:p>
        </w:tc>
        <w:tc>
          <w:tcPr>
            <w:tcW w:w="120" w:type="dxa"/>
            <w:vAlign w:val="bottom"/>
          </w:tcPr>
          <w:p w14:paraId="6AC556DE" w14:textId="77777777" w:rsidR="00DC26D2" w:rsidRDefault="00DC26D2">
            <w:pPr>
              <w:rPr>
                <w:sz w:val="18"/>
                <w:szCs w:val="18"/>
              </w:rPr>
            </w:pPr>
          </w:p>
        </w:tc>
        <w:tc>
          <w:tcPr>
            <w:tcW w:w="1180" w:type="dxa"/>
            <w:gridSpan w:val="2"/>
            <w:vAlign w:val="bottom"/>
          </w:tcPr>
          <w:p w14:paraId="2FA27511" w14:textId="77777777" w:rsidR="00DC26D2" w:rsidRDefault="00AE6E29">
            <w:pPr>
              <w:ind w:right="160"/>
              <w:jc w:val="right"/>
              <w:rPr>
                <w:sz w:val="20"/>
                <w:szCs w:val="20"/>
              </w:rPr>
            </w:pPr>
            <w:r>
              <w:rPr>
                <w:rFonts w:ascii="Arial" w:eastAsia="Arial" w:hAnsi="Arial" w:cs="Arial"/>
                <w:sz w:val="17"/>
                <w:szCs w:val="17"/>
              </w:rPr>
              <w:t>(4,351)</w:t>
            </w:r>
          </w:p>
        </w:tc>
        <w:tc>
          <w:tcPr>
            <w:tcW w:w="160" w:type="dxa"/>
            <w:vAlign w:val="bottom"/>
          </w:tcPr>
          <w:p w14:paraId="0671CEBE" w14:textId="77777777" w:rsidR="00DC26D2" w:rsidRDefault="00DC26D2">
            <w:pPr>
              <w:rPr>
                <w:sz w:val="18"/>
                <w:szCs w:val="18"/>
              </w:rPr>
            </w:pPr>
          </w:p>
        </w:tc>
        <w:tc>
          <w:tcPr>
            <w:tcW w:w="920" w:type="dxa"/>
            <w:vAlign w:val="bottom"/>
          </w:tcPr>
          <w:p w14:paraId="57150007" w14:textId="77777777" w:rsidR="00DC26D2" w:rsidRDefault="00AE6E29">
            <w:pPr>
              <w:jc w:val="right"/>
              <w:rPr>
                <w:sz w:val="20"/>
                <w:szCs w:val="20"/>
              </w:rPr>
            </w:pPr>
            <w:r>
              <w:rPr>
                <w:rFonts w:ascii="Arial" w:eastAsia="Arial" w:hAnsi="Arial" w:cs="Arial"/>
                <w:sz w:val="17"/>
                <w:szCs w:val="17"/>
              </w:rPr>
              <w:t>18,962</w:t>
            </w:r>
          </w:p>
        </w:tc>
        <w:tc>
          <w:tcPr>
            <w:tcW w:w="120" w:type="dxa"/>
            <w:vAlign w:val="bottom"/>
          </w:tcPr>
          <w:p w14:paraId="5BAEDE70" w14:textId="77777777" w:rsidR="00DC26D2" w:rsidRDefault="00DC26D2">
            <w:pPr>
              <w:rPr>
                <w:sz w:val="18"/>
                <w:szCs w:val="18"/>
              </w:rPr>
            </w:pPr>
          </w:p>
        </w:tc>
        <w:tc>
          <w:tcPr>
            <w:tcW w:w="0" w:type="dxa"/>
            <w:vAlign w:val="bottom"/>
          </w:tcPr>
          <w:p w14:paraId="5E985CFB" w14:textId="77777777" w:rsidR="00DC26D2" w:rsidRDefault="00DC26D2">
            <w:pPr>
              <w:rPr>
                <w:sz w:val="1"/>
                <w:szCs w:val="1"/>
              </w:rPr>
            </w:pPr>
          </w:p>
        </w:tc>
      </w:tr>
      <w:tr w:rsidR="00DC26D2" w14:paraId="11753DA1" w14:textId="77777777">
        <w:trPr>
          <w:trHeight w:val="216"/>
        </w:trPr>
        <w:tc>
          <w:tcPr>
            <w:tcW w:w="2540" w:type="dxa"/>
            <w:shd w:val="clear" w:color="auto" w:fill="CFF0FC"/>
            <w:vAlign w:val="bottom"/>
          </w:tcPr>
          <w:p w14:paraId="61C11605" w14:textId="77777777" w:rsidR="00DC26D2" w:rsidRDefault="00AE6E29">
            <w:pPr>
              <w:rPr>
                <w:sz w:val="20"/>
                <w:szCs w:val="20"/>
              </w:rPr>
            </w:pPr>
            <w:r>
              <w:rPr>
                <w:rFonts w:ascii="Arial" w:eastAsia="Arial" w:hAnsi="Arial" w:cs="Arial"/>
                <w:sz w:val="17"/>
                <w:szCs w:val="17"/>
              </w:rPr>
              <w:t>Tank containers</w:t>
            </w:r>
          </w:p>
        </w:tc>
        <w:tc>
          <w:tcPr>
            <w:tcW w:w="180" w:type="dxa"/>
            <w:shd w:val="clear" w:color="auto" w:fill="CFF0FC"/>
            <w:vAlign w:val="bottom"/>
          </w:tcPr>
          <w:p w14:paraId="4776A598" w14:textId="77777777" w:rsidR="00DC26D2" w:rsidRDefault="00DC26D2">
            <w:pPr>
              <w:rPr>
                <w:sz w:val="18"/>
                <w:szCs w:val="18"/>
              </w:rPr>
            </w:pPr>
          </w:p>
        </w:tc>
        <w:tc>
          <w:tcPr>
            <w:tcW w:w="240" w:type="dxa"/>
            <w:shd w:val="clear" w:color="auto" w:fill="CFF0FC"/>
            <w:vAlign w:val="bottom"/>
          </w:tcPr>
          <w:p w14:paraId="2DBB81A6" w14:textId="77777777" w:rsidR="00DC26D2" w:rsidRDefault="00DC26D2">
            <w:pPr>
              <w:rPr>
                <w:sz w:val="18"/>
                <w:szCs w:val="18"/>
              </w:rPr>
            </w:pPr>
          </w:p>
        </w:tc>
        <w:tc>
          <w:tcPr>
            <w:tcW w:w="820" w:type="dxa"/>
            <w:shd w:val="clear" w:color="auto" w:fill="CFF0FC"/>
            <w:vAlign w:val="bottom"/>
          </w:tcPr>
          <w:p w14:paraId="0D699772" w14:textId="77777777" w:rsidR="00DC26D2" w:rsidRDefault="00AE6E29">
            <w:pPr>
              <w:jc w:val="right"/>
              <w:rPr>
                <w:sz w:val="20"/>
                <w:szCs w:val="20"/>
              </w:rPr>
            </w:pPr>
            <w:r>
              <w:rPr>
                <w:rFonts w:ascii="Arial" w:eastAsia="Arial" w:hAnsi="Arial" w:cs="Arial"/>
                <w:sz w:val="17"/>
                <w:szCs w:val="17"/>
              </w:rPr>
              <w:t>83,247</w:t>
            </w:r>
          </w:p>
        </w:tc>
        <w:tc>
          <w:tcPr>
            <w:tcW w:w="200" w:type="dxa"/>
            <w:shd w:val="clear" w:color="auto" w:fill="CFF0FC"/>
            <w:vAlign w:val="bottom"/>
          </w:tcPr>
          <w:p w14:paraId="26E3B799" w14:textId="77777777" w:rsidR="00DC26D2" w:rsidRDefault="00DC26D2">
            <w:pPr>
              <w:rPr>
                <w:sz w:val="18"/>
                <w:szCs w:val="18"/>
              </w:rPr>
            </w:pPr>
          </w:p>
        </w:tc>
        <w:tc>
          <w:tcPr>
            <w:tcW w:w="120" w:type="dxa"/>
            <w:shd w:val="clear" w:color="auto" w:fill="CFF0FC"/>
            <w:vAlign w:val="bottom"/>
          </w:tcPr>
          <w:p w14:paraId="0907317E" w14:textId="77777777" w:rsidR="00DC26D2" w:rsidRDefault="00DC26D2">
            <w:pPr>
              <w:rPr>
                <w:sz w:val="18"/>
                <w:szCs w:val="18"/>
              </w:rPr>
            </w:pPr>
          </w:p>
        </w:tc>
        <w:tc>
          <w:tcPr>
            <w:tcW w:w="1080" w:type="dxa"/>
            <w:gridSpan w:val="2"/>
            <w:shd w:val="clear" w:color="auto" w:fill="CFF0FC"/>
            <w:vAlign w:val="bottom"/>
          </w:tcPr>
          <w:p w14:paraId="74025822" w14:textId="77777777" w:rsidR="00DC26D2" w:rsidRDefault="00AE6E29">
            <w:pPr>
              <w:ind w:right="60"/>
              <w:jc w:val="right"/>
              <w:rPr>
                <w:sz w:val="20"/>
                <w:szCs w:val="20"/>
              </w:rPr>
            </w:pPr>
            <w:r>
              <w:rPr>
                <w:rFonts w:ascii="Arial" w:eastAsia="Arial" w:hAnsi="Arial" w:cs="Arial"/>
                <w:sz w:val="17"/>
                <w:szCs w:val="17"/>
              </w:rPr>
              <w:t>(8,740)</w:t>
            </w:r>
          </w:p>
        </w:tc>
        <w:tc>
          <w:tcPr>
            <w:tcW w:w="80" w:type="dxa"/>
            <w:shd w:val="clear" w:color="auto" w:fill="CFF0FC"/>
            <w:vAlign w:val="bottom"/>
          </w:tcPr>
          <w:p w14:paraId="18FBF462" w14:textId="77777777" w:rsidR="00DC26D2" w:rsidRDefault="00DC26D2">
            <w:pPr>
              <w:rPr>
                <w:sz w:val="18"/>
                <w:szCs w:val="18"/>
              </w:rPr>
            </w:pPr>
          </w:p>
        </w:tc>
        <w:tc>
          <w:tcPr>
            <w:tcW w:w="160" w:type="dxa"/>
            <w:shd w:val="clear" w:color="auto" w:fill="CFF0FC"/>
            <w:vAlign w:val="bottom"/>
          </w:tcPr>
          <w:p w14:paraId="14DB19F6" w14:textId="77777777" w:rsidR="00DC26D2" w:rsidRDefault="00DC26D2">
            <w:pPr>
              <w:rPr>
                <w:sz w:val="18"/>
                <w:szCs w:val="18"/>
              </w:rPr>
            </w:pPr>
          </w:p>
        </w:tc>
        <w:tc>
          <w:tcPr>
            <w:tcW w:w="900" w:type="dxa"/>
            <w:shd w:val="clear" w:color="auto" w:fill="CFF0FC"/>
            <w:vAlign w:val="bottom"/>
          </w:tcPr>
          <w:p w14:paraId="347FBB59" w14:textId="77777777" w:rsidR="00DC26D2" w:rsidRDefault="00AE6E29">
            <w:pPr>
              <w:jc w:val="right"/>
              <w:rPr>
                <w:sz w:val="20"/>
                <w:szCs w:val="20"/>
              </w:rPr>
            </w:pPr>
            <w:r>
              <w:rPr>
                <w:rFonts w:ascii="Arial" w:eastAsia="Arial" w:hAnsi="Arial" w:cs="Arial"/>
                <w:sz w:val="17"/>
                <w:szCs w:val="17"/>
              </w:rPr>
              <w:t>74,507</w:t>
            </w:r>
          </w:p>
        </w:tc>
        <w:tc>
          <w:tcPr>
            <w:tcW w:w="200" w:type="dxa"/>
            <w:shd w:val="clear" w:color="auto" w:fill="CFF0FC"/>
            <w:vAlign w:val="bottom"/>
          </w:tcPr>
          <w:p w14:paraId="23431C07" w14:textId="77777777" w:rsidR="00DC26D2" w:rsidRDefault="00DC26D2">
            <w:pPr>
              <w:rPr>
                <w:sz w:val="18"/>
                <w:szCs w:val="18"/>
              </w:rPr>
            </w:pPr>
          </w:p>
        </w:tc>
        <w:tc>
          <w:tcPr>
            <w:tcW w:w="240" w:type="dxa"/>
            <w:shd w:val="clear" w:color="auto" w:fill="CFF0FC"/>
            <w:vAlign w:val="bottom"/>
          </w:tcPr>
          <w:p w14:paraId="6096F216" w14:textId="77777777" w:rsidR="00DC26D2" w:rsidRDefault="00DC26D2">
            <w:pPr>
              <w:rPr>
                <w:sz w:val="18"/>
                <w:szCs w:val="18"/>
              </w:rPr>
            </w:pPr>
          </w:p>
        </w:tc>
        <w:tc>
          <w:tcPr>
            <w:tcW w:w="840" w:type="dxa"/>
            <w:shd w:val="clear" w:color="auto" w:fill="CFF0FC"/>
            <w:vAlign w:val="bottom"/>
          </w:tcPr>
          <w:p w14:paraId="19D22304" w14:textId="77777777" w:rsidR="00DC26D2" w:rsidRDefault="00AE6E29">
            <w:pPr>
              <w:jc w:val="right"/>
              <w:rPr>
                <w:sz w:val="20"/>
                <w:szCs w:val="20"/>
              </w:rPr>
            </w:pPr>
            <w:r>
              <w:rPr>
                <w:rFonts w:ascii="Arial" w:eastAsia="Arial" w:hAnsi="Arial" w:cs="Arial"/>
                <w:sz w:val="17"/>
                <w:szCs w:val="17"/>
              </w:rPr>
              <w:t>81,151</w:t>
            </w:r>
          </w:p>
        </w:tc>
        <w:tc>
          <w:tcPr>
            <w:tcW w:w="200" w:type="dxa"/>
            <w:shd w:val="clear" w:color="auto" w:fill="CFF0FC"/>
            <w:vAlign w:val="bottom"/>
          </w:tcPr>
          <w:p w14:paraId="2D960EF2" w14:textId="77777777" w:rsidR="00DC26D2" w:rsidRDefault="00DC26D2">
            <w:pPr>
              <w:rPr>
                <w:sz w:val="18"/>
                <w:szCs w:val="18"/>
              </w:rPr>
            </w:pPr>
          </w:p>
        </w:tc>
        <w:tc>
          <w:tcPr>
            <w:tcW w:w="120" w:type="dxa"/>
            <w:shd w:val="clear" w:color="auto" w:fill="CFF0FC"/>
            <w:vAlign w:val="bottom"/>
          </w:tcPr>
          <w:p w14:paraId="70C8201F" w14:textId="77777777" w:rsidR="00DC26D2" w:rsidRDefault="00DC26D2">
            <w:pPr>
              <w:rPr>
                <w:sz w:val="18"/>
                <w:szCs w:val="18"/>
              </w:rPr>
            </w:pPr>
          </w:p>
        </w:tc>
        <w:tc>
          <w:tcPr>
            <w:tcW w:w="1180" w:type="dxa"/>
            <w:gridSpan w:val="2"/>
            <w:shd w:val="clear" w:color="auto" w:fill="CFF0FC"/>
            <w:vAlign w:val="bottom"/>
          </w:tcPr>
          <w:p w14:paraId="488526AB" w14:textId="77777777" w:rsidR="00DC26D2" w:rsidRDefault="00AE6E29">
            <w:pPr>
              <w:ind w:right="160"/>
              <w:jc w:val="right"/>
              <w:rPr>
                <w:sz w:val="20"/>
                <w:szCs w:val="20"/>
              </w:rPr>
            </w:pPr>
            <w:r>
              <w:rPr>
                <w:rFonts w:ascii="Arial" w:eastAsia="Arial" w:hAnsi="Arial" w:cs="Arial"/>
                <w:sz w:val="17"/>
                <w:szCs w:val="17"/>
              </w:rPr>
              <w:t>(7,998)</w:t>
            </w:r>
          </w:p>
        </w:tc>
        <w:tc>
          <w:tcPr>
            <w:tcW w:w="160" w:type="dxa"/>
            <w:shd w:val="clear" w:color="auto" w:fill="CFF0FC"/>
            <w:vAlign w:val="bottom"/>
          </w:tcPr>
          <w:p w14:paraId="37294D0E" w14:textId="77777777" w:rsidR="00DC26D2" w:rsidRDefault="00DC26D2">
            <w:pPr>
              <w:rPr>
                <w:sz w:val="18"/>
                <w:szCs w:val="18"/>
              </w:rPr>
            </w:pPr>
          </w:p>
        </w:tc>
        <w:tc>
          <w:tcPr>
            <w:tcW w:w="920" w:type="dxa"/>
            <w:shd w:val="clear" w:color="auto" w:fill="CFF0FC"/>
            <w:vAlign w:val="bottom"/>
          </w:tcPr>
          <w:p w14:paraId="467DF13F" w14:textId="77777777" w:rsidR="00DC26D2" w:rsidRDefault="00AE6E29">
            <w:pPr>
              <w:jc w:val="right"/>
              <w:rPr>
                <w:sz w:val="20"/>
                <w:szCs w:val="20"/>
              </w:rPr>
            </w:pPr>
            <w:r>
              <w:rPr>
                <w:rFonts w:ascii="Arial" w:eastAsia="Arial" w:hAnsi="Arial" w:cs="Arial"/>
                <w:sz w:val="17"/>
                <w:szCs w:val="17"/>
              </w:rPr>
              <w:t>73,153</w:t>
            </w:r>
          </w:p>
        </w:tc>
        <w:tc>
          <w:tcPr>
            <w:tcW w:w="120" w:type="dxa"/>
            <w:shd w:val="clear" w:color="auto" w:fill="CFF0FC"/>
            <w:vAlign w:val="bottom"/>
          </w:tcPr>
          <w:p w14:paraId="689CCB96" w14:textId="77777777" w:rsidR="00DC26D2" w:rsidRDefault="00DC26D2">
            <w:pPr>
              <w:rPr>
                <w:sz w:val="18"/>
                <w:szCs w:val="18"/>
              </w:rPr>
            </w:pPr>
          </w:p>
        </w:tc>
        <w:tc>
          <w:tcPr>
            <w:tcW w:w="0" w:type="dxa"/>
            <w:vAlign w:val="bottom"/>
          </w:tcPr>
          <w:p w14:paraId="623B2131" w14:textId="77777777" w:rsidR="00DC26D2" w:rsidRDefault="00DC26D2">
            <w:pPr>
              <w:rPr>
                <w:sz w:val="1"/>
                <w:szCs w:val="1"/>
              </w:rPr>
            </w:pPr>
          </w:p>
        </w:tc>
      </w:tr>
      <w:tr w:rsidR="00DC26D2" w14:paraId="187B0152" w14:textId="77777777">
        <w:trPr>
          <w:trHeight w:val="20"/>
        </w:trPr>
        <w:tc>
          <w:tcPr>
            <w:tcW w:w="2540" w:type="dxa"/>
            <w:vMerge w:val="restart"/>
            <w:vAlign w:val="bottom"/>
          </w:tcPr>
          <w:p w14:paraId="59CA0162" w14:textId="77777777" w:rsidR="00DC26D2" w:rsidRDefault="00AE6E29">
            <w:pPr>
              <w:ind w:left="220"/>
              <w:rPr>
                <w:sz w:val="20"/>
                <w:szCs w:val="20"/>
              </w:rPr>
            </w:pPr>
            <w:r>
              <w:rPr>
                <w:rFonts w:ascii="Arial" w:eastAsia="Arial" w:hAnsi="Arial" w:cs="Arial"/>
                <w:sz w:val="17"/>
                <w:szCs w:val="17"/>
              </w:rPr>
              <w:t>Total containers</w:t>
            </w:r>
          </w:p>
        </w:tc>
        <w:tc>
          <w:tcPr>
            <w:tcW w:w="180" w:type="dxa"/>
            <w:vAlign w:val="bottom"/>
          </w:tcPr>
          <w:p w14:paraId="35A3F9C6" w14:textId="77777777" w:rsidR="00DC26D2" w:rsidRDefault="00DC26D2">
            <w:pPr>
              <w:spacing w:line="20" w:lineRule="exact"/>
              <w:rPr>
                <w:sz w:val="1"/>
                <w:szCs w:val="1"/>
              </w:rPr>
            </w:pPr>
          </w:p>
        </w:tc>
        <w:tc>
          <w:tcPr>
            <w:tcW w:w="240" w:type="dxa"/>
            <w:shd w:val="clear" w:color="auto" w:fill="000000"/>
            <w:vAlign w:val="bottom"/>
          </w:tcPr>
          <w:p w14:paraId="6EB1ED5B" w14:textId="77777777" w:rsidR="00DC26D2" w:rsidRDefault="00DC26D2">
            <w:pPr>
              <w:spacing w:line="20" w:lineRule="exact"/>
              <w:rPr>
                <w:sz w:val="1"/>
                <w:szCs w:val="1"/>
              </w:rPr>
            </w:pPr>
          </w:p>
        </w:tc>
        <w:tc>
          <w:tcPr>
            <w:tcW w:w="820" w:type="dxa"/>
            <w:shd w:val="clear" w:color="auto" w:fill="000000"/>
            <w:vAlign w:val="bottom"/>
          </w:tcPr>
          <w:p w14:paraId="3AEBA063" w14:textId="77777777" w:rsidR="00DC26D2" w:rsidRDefault="00DC26D2">
            <w:pPr>
              <w:spacing w:line="20" w:lineRule="exact"/>
              <w:rPr>
                <w:sz w:val="1"/>
                <w:szCs w:val="1"/>
              </w:rPr>
            </w:pPr>
          </w:p>
        </w:tc>
        <w:tc>
          <w:tcPr>
            <w:tcW w:w="200" w:type="dxa"/>
            <w:vAlign w:val="bottom"/>
          </w:tcPr>
          <w:p w14:paraId="7C74D831" w14:textId="77777777" w:rsidR="00DC26D2" w:rsidRDefault="00DC26D2">
            <w:pPr>
              <w:spacing w:line="20" w:lineRule="exact"/>
              <w:rPr>
                <w:sz w:val="1"/>
                <w:szCs w:val="1"/>
              </w:rPr>
            </w:pPr>
          </w:p>
        </w:tc>
        <w:tc>
          <w:tcPr>
            <w:tcW w:w="120" w:type="dxa"/>
            <w:shd w:val="clear" w:color="auto" w:fill="000000"/>
            <w:vAlign w:val="bottom"/>
          </w:tcPr>
          <w:p w14:paraId="2996D506" w14:textId="77777777" w:rsidR="00DC26D2" w:rsidRDefault="00DC26D2">
            <w:pPr>
              <w:spacing w:line="20" w:lineRule="exact"/>
              <w:rPr>
                <w:sz w:val="1"/>
                <w:szCs w:val="1"/>
              </w:rPr>
            </w:pPr>
          </w:p>
        </w:tc>
        <w:tc>
          <w:tcPr>
            <w:tcW w:w="960" w:type="dxa"/>
            <w:shd w:val="clear" w:color="auto" w:fill="000000"/>
            <w:vAlign w:val="bottom"/>
          </w:tcPr>
          <w:p w14:paraId="1A771F86" w14:textId="77777777" w:rsidR="00DC26D2" w:rsidRDefault="00DC26D2">
            <w:pPr>
              <w:spacing w:line="20" w:lineRule="exact"/>
              <w:rPr>
                <w:sz w:val="1"/>
                <w:szCs w:val="1"/>
              </w:rPr>
            </w:pPr>
          </w:p>
        </w:tc>
        <w:tc>
          <w:tcPr>
            <w:tcW w:w="120" w:type="dxa"/>
            <w:vAlign w:val="bottom"/>
          </w:tcPr>
          <w:p w14:paraId="67011113" w14:textId="77777777" w:rsidR="00DC26D2" w:rsidRDefault="00DC26D2">
            <w:pPr>
              <w:spacing w:line="20" w:lineRule="exact"/>
              <w:rPr>
                <w:sz w:val="1"/>
                <w:szCs w:val="1"/>
              </w:rPr>
            </w:pPr>
          </w:p>
        </w:tc>
        <w:tc>
          <w:tcPr>
            <w:tcW w:w="80" w:type="dxa"/>
            <w:vAlign w:val="bottom"/>
          </w:tcPr>
          <w:p w14:paraId="2EF8E4FD" w14:textId="77777777" w:rsidR="00DC26D2" w:rsidRDefault="00DC26D2">
            <w:pPr>
              <w:spacing w:line="20" w:lineRule="exact"/>
              <w:rPr>
                <w:sz w:val="1"/>
                <w:szCs w:val="1"/>
              </w:rPr>
            </w:pPr>
          </w:p>
        </w:tc>
        <w:tc>
          <w:tcPr>
            <w:tcW w:w="160" w:type="dxa"/>
            <w:shd w:val="clear" w:color="auto" w:fill="000000"/>
            <w:vAlign w:val="bottom"/>
          </w:tcPr>
          <w:p w14:paraId="1D7584A5" w14:textId="77777777" w:rsidR="00DC26D2" w:rsidRDefault="00DC26D2">
            <w:pPr>
              <w:spacing w:line="20" w:lineRule="exact"/>
              <w:rPr>
                <w:sz w:val="1"/>
                <w:szCs w:val="1"/>
              </w:rPr>
            </w:pPr>
          </w:p>
        </w:tc>
        <w:tc>
          <w:tcPr>
            <w:tcW w:w="900" w:type="dxa"/>
            <w:shd w:val="clear" w:color="auto" w:fill="000000"/>
            <w:vAlign w:val="bottom"/>
          </w:tcPr>
          <w:p w14:paraId="406E7366" w14:textId="77777777" w:rsidR="00DC26D2" w:rsidRDefault="00DC26D2">
            <w:pPr>
              <w:spacing w:line="20" w:lineRule="exact"/>
              <w:rPr>
                <w:sz w:val="1"/>
                <w:szCs w:val="1"/>
              </w:rPr>
            </w:pPr>
          </w:p>
        </w:tc>
        <w:tc>
          <w:tcPr>
            <w:tcW w:w="200" w:type="dxa"/>
            <w:vAlign w:val="bottom"/>
          </w:tcPr>
          <w:p w14:paraId="684DF881" w14:textId="77777777" w:rsidR="00DC26D2" w:rsidRDefault="00DC26D2">
            <w:pPr>
              <w:spacing w:line="20" w:lineRule="exact"/>
              <w:rPr>
                <w:sz w:val="1"/>
                <w:szCs w:val="1"/>
              </w:rPr>
            </w:pPr>
          </w:p>
        </w:tc>
        <w:tc>
          <w:tcPr>
            <w:tcW w:w="240" w:type="dxa"/>
            <w:shd w:val="clear" w:color="auto" w:fill="000000"/>
            <w:vAlign w:val="bottom"/>
          </w:tcPr>
          <w:p w14:paraId="12434EA6" w14:textId="77777777" w:rsidR="00DC26D2" w:rsidRDefault="00DC26D2">
            <w:pPr>
              <w:spacing w:line="20" w:lineRule="exact"/>
              <w:rPr>
                <w:sz w:val="1"/>
                <w:szCs w:val="1"/>
              </w:rPr>
            </w:pPr>
          </w:p>
        </w:tc>
        <w:tc>
          <w:tcPr>
            <w:tcW w:w="840" w:type="dxa"/>
            <w:shd w:val="clear" w:color="auto" w:fill="000000"/>
            <w:vAlign w:val="bottom"/>
          </w:tcPr>
          <w:p w14:paraId="3B2CEB5B" w14:textId="77777777" w:rsidR="00DC26D2" w:rsidRDefault="00DC26D2">
            <w:pPr>
              <w:spacing w:line="20" w:lineRule="exact"/>
              <w:rPr>
                <w:sz w:val="1"/>
                <w:szCs w:val="1"/>
              </w:rPr>
            </w:pPr>
          </w:p>
        </w:tc>
        <w:tc>
          <w:tcPr>
            <w:tcW w:w="200" w:type="dxa"/>
            <w:vAlign w:val="bottom"/>
          </w:tcPr>
          <w:p w14:paraId="454DCC9D" w14:textId="77777777" w:rsidR="00DC26D2" w:rsidRDefault="00DC26D2">
            <w:pPr>
              <w:spacing w:line="20" w:lineRule="exact"/>
              <w:rPr>
                <w:sz w:val="1"/>
                <w:szCs w:val="1"/>
              </w:rPr>
            </w:pPr>
          </w:p>
        </w:tc>
        <w:tc>
          <w:tcPr>
            <w:tcW w:w="120" w:type="dxa"/>
            <w:shd w:val="clear" w:color="auto" w:fill="000000"/>
            <w:vAlign w:val="bottom"/>
          </w:tcPr>
          <w:p w14:paraId="54AF729C" w14:textId="77777777" w:rsidR="00DC26D2" w:rsidRDefault="00DC26D2">
            <w:pPr>
              <w:spacing w:line="20" w:lineRule="exact"/>
              <w:rPr>
                <w:sz w:val="1"/>
                <w:szCs w:val="1"/>
              </w:rPr>
            </w:pPr>
          </w:p>
        </w:tc>
        <w:tc>
          <w:tcPr>
            <w:tcW w:w="960" w:type="dxa"/>
            <w:shd w:val="clear" w:color="auto" w:fill="000000"/>
            <w:vAlign w:val="bottom"/>
          </w:tcPr>
          <w:p w14:paraId="69CCA0C3" w14:textId="77777777" w:rsidR="00DC26D2" w:rsidRDefault="00DC26D2">
            <w:pPr>
              <w:spacing w:line="20" w:lineRule="exact"/>
              <w:rPr>
                <w:sz w:val="1"/>
                <w:szCs w:val="1"/>
              </w:rPr>
            </w:pPr>
          </w:p>
        </w:tc>
        <w:tc>
          <w:tcPr>
            <w:tcW w:w="220" w:type="dxa"/>
            <w:vAlign w:val="bottom"/>
          </w:tcPr>
          <w:p w14:paraId="6A404DBA" w14:textId="77777777" w:rsidR="00DC26D2" w:rsidRDefault="00DC26D2">
            <w:pPr>
              <w:spacing w:line="20" w:lineRule="exact"/>
              <w:rPr>
                <w:sz w:val="1"/>
                <w:szCs w:val="1"/>
              </w:rPr>
            </w:pPr>
          </w:p>
        </w:tc>
        <w:tc>
          <w:tcPr>
            <w:tcW w:w="160" w:type="dxa"/>
            <w:shd w:val="clear" w:color="auto" w:fill="000000"/>
            <w:vAlign w:val="bottom"/>
          </w:tcPr>
          <w:p w14:paraId="3FF2C032" w14:textId="77777777" w:rsidR="00DC26D2" w:rsidRDefault="00DC26D2">
            <w:pPr>
              <w:spacing w:line="20" w:lineRule="exact"/>
              <w:rPr>
                <w:sz w:val="1"/>
                <w:szCs w:val="1"/>
              </w:rPr>
            </w:pPr>
          </w:p>
        </w:tc>
        <w:tc>
          <w:tcPr>
            <w:tcW w:w="920" w:type="dxa"/>
            <w:shd w:val="clear" w:color="auto" w:fill="000000"/>
            <w:vAlign w:val="bottom"/>
          </w:tcPr>
          <w:p w14:paraId="5EC42005" w14:textId="77777777" w:rsidR="00DC26D2" w:rsidRDefault="00DC26D2">
            <w:pPr>
              <w:spacing w:line="20" w:lineRule="exact"/>
              <w:rPr>
                <w:sz w:val="1"/>
                <w:szCs w:val="1"/>
              </w:rPr>
            </w:pPr>
          </w:p>
        </w:tc>
        <w:tc>
          <w:tcPr>
            <w:tcW w:w="120" w:type="dxa"/>
            <w:vAlign w:val="bottom"/>
          </w:tcPr>
          <w:p w14:paraId="250D4233" w14:textId="77777777" w:rsidR="00DC26D2" w:rsidRDefault="00DC26D2">
            <w:pPr>
              <w:spacing w:line="20" w:lineRule="exact"/>
              <w:rPr>
                <w:sz w:val="1"/>
                <w:szCs w:val="1"/>
              </w:rPr>
            </w:pPr>
          </w:p>
        </w:tc>
        <w:tc>
          <w:tcPr>
            <w:tcW w:w="0" w:type="dxa"/>
            <w:vAlign w:val="bottom"/>
          </w:tcPr>
          <w:p w14:paraId="08B164F7" w14:textId="77777777" w:rsidR="00DC26D2" w:rsidRDefault="00DC26D2">
            <w:pPr>
              <w:spacing w:line="20" w:lineRule="exact"/>
              <w:rPr>
                <w:sz w:val="1"/>
                <w:szCs w:val="1"/>
              </w:rPr>
            </w:pPr>
          </w:p>
        </w:tc>
      </w:tr>
      <w:tr w:rsidR="00DC26D2" w14:paraId="5323EC1F" w14:textId="77777777">
        <w:trPr>
          <w:trHeight w:val="208"/>
        </w:trPr>
        <w:tc>
          <w:tcPr>
            <w:tcW w:w="2540" w:type="dxa"/>
            <w:vMerge/>
            <w:vAlign w:val="bottom"/>
          </w:tcPr>
          <w:p w14:paraId="41EE52FF" w14:textId="77777777" w:rsidR="00DC26D2" w:rsidRDefault="00DC26D2">
            <w:pPr>
              <w:rPr>
                <w:sz w:val="18"/>
                <w:szCs w:val="18"/>
              </w:rPr>
            </w:pPr>
          </w:p>
        </w:tc>
        <w:tc>
          <w:tcPr>
            <w:tcW w:w="420" w:type="dxa"/>
            <w:gridSpan w:val="2"/>
            <w:vAlign w:val="bottom"/>
          </w:tcPr>
          <w:p w14:paraId="6EF2E0EB" w14:textId="77777777" w:rsidR="00DC26D2" w:rsidRDefault="00AE6E29">
            <w:pPr>
              <w:ind w:right="160"/>
              <w:jc w:val="right"/>
              <w:rPr>
                <w:sz w:val="20"/>
                <w:szCs w:val="20"/>
              </w:rPr>
            </w:pPr>
            <w:r>
              <w:rPr>
                <w:rFonts w:ascii="Arial" w:eastAsia="Arial" w:hAnsi="Arial" w:cs="Arial"/>
                <w:sz w:val="17"/>
                <w:szCs w:val="17"/>
              </w:rPr>
              <w:t>$</w:t>
            </w:r>
          </w:p>
        </w:tc>
        <w:tc>
          <w:tcPr>
            <w:tcW w:w="820" w:type="dxa"/>
            <w:vAlign w:val="bottom"/>
          </w:tcPr>
          <w:p w14:paraId="76AB80DE" w14:textId="77777777" w:rsidR="00DC26D2" w:rsidRDefault="00AE6E29">
            <w:pPr>
              <w:jc w:val="right"/>
              <w:rPr>
                <w:sz w:val="20"/>
                <w:szCs w:val="20"/>
              </w:rPr>
            </w:pPr>
            <w:r>
              <w:rPr>
                <w:rFonts w:ascii="Arial" w:eastAsia="Arial" w:hAnsi="Arial" w:cs="Arial"/>
                <w:sz w:val="17"/>
                <w:szCs w:val="17"/>
              </w:rPr>
              <w:t>5,490,110</w:t>
            </w:r>
          </w:p>
        </w:tc>
        <w:tc>
          <w:tcPr>
            <w:tcW w:w="320" w:type="dxa"/>
            <w:gridSpan w:val="2"/>
            <w:vAlign w:val="bottom"/>
          </w:tcPr>
          <w:p w14:paraId="2C7BBB43" w14:textId="77777777" w:rsidR="00DC26D2" w:rsidRDefault="00AE6E29">
            <w:pPr>
              <w:jc w:val="right"/>
              <w:rPr>
                <w:sz w:val="20"/>
                <w:szCs w:val="20"/>
              </w:rPr>
            </w:pPr>
            <w:r>
              <w:rPr>
                <w:rFonts w:ascii="Arial" w:eastAsia="Arial" w:hAnsi="Arial" w:cs="Arial"/>
                <w:sz w:val="17"/>
                <w:szCs w:val="17"/>
              </w:rPr>
              <w:t>$</w:t>
            </w:r>
          </w:p>
        </w:tc>
        <w:tc>
          <w:tcPr>
            <w:tcW w:w="1080" w:type="dxa"/>
            <w:gridSpan w:val="2"/>
            <w:vAlign w:val="bottom"/>
          </w:tcPr>
          <w:p w14:paraId="21CBC17F" w14:textId="77777777" w:rsidR="00DC26D2" w:rsidRDefault="00AE6E29">
            <w:pPr>
              <w:ind w:right="60"/>
              <w:jc w:val="right"/>
              <w:rPr>
                <w:sz w:val="20"/>
                <w:szCs w:val="20"/>
              </w:rPr>
            </w:pPr>
            <w:r>
              <w:rPr>
                <w:rFonts w:ascii="Arial" w:eastAsia="Arial" w:hAnsi="Arial" w:cs="Arial"/>
                <w:sz w:val="17"/>
                <w:szCs w:val="17"/>
              </w:rPr>
              <w:t>(1,482,677)</w:t>
            </w:r>
          </w:p>
        </w:tc>
        <w:tc>
          <w:tcPr>
            <w:tcW w:w="240" w:type="dxa"/>
            <w:gridSpan w:val="2"/>
            <w:vAlign w:val="bottom"/>
          </w:tcPr>
          <w:p w14:paraId="20CAFBE8" w14:textId="77777777" w:rsidR="00DC26D2" w:rsidRDefault="00AE6E29">
            <w:pPr>
              <w:ind w:right="80"/>
              <w:jc w:val="right"/>
              <w:rPr>
                <w:sz w:val="20"/>
                <w:szCs w:val="20"/>
              </w:rPr>
            </w:pPr>
            <w:r>
              <w:rPr>
                <w:rFonts w:ascii="Arial" w:eastAsia="Arial" w:hAnsi="Arial" w:cs="Arial"/>
                <w:sz w:val="17"/>
                <w:szCs w:val="17"/>
              </w:rPr>
              <w:t>$</w:t>
            </w:r>
          </w:p>
        </w:tc>
        <w:tc>
          <w:tcPr>
            <w:tcW w:w="900" w:type="dxa"/>
            <w:vAlign w:val="bottom"/>
          </w:tcPr>
          <w:p w14:paraId="262EB3CC" w14:textId="77777777" w:rsidR="00DC26D2" w:rsidRDefault="00AE6E29">
            <w:pPr>
              <w:jc w:val="right"/>
              <w:rPr>
                <w:sz w:val="20"/>
                <w:szCs w:val="20"/>
              </w:rPr>
            </w:pPr>
            <w:r>
              <w:rPr>
                <w:rFonts w:ascii="Arial" w:eastAsia="Arial" w:hAnsi="Arial" w:cs="Arial"/>
                <w:sz w:val="17"/>
                <w:szCs w:val="17"/>
              </w:rPr>
              <w:t>4,007,433</w:t>
            </w:r>
          </w:p>
        </w:tc>
        <w:tc>
          <w:tcPr>
            <w:tcW w:w="440" w:type="dxa"/>
            <w:gridSpan w:val="2"/>
            <w:vAlign w:val="bottom"/>
          </w:tcPr>
          <w:p w14:paraId="68B45BA5" w14:textId="77777777" w:rsidR="00DC26D2" w:rsidRDefault="00AE6E29">
            <w:pPr>
              <w:ind w:right="140"/>
              <w:jc w:val="right"/>
              <w:rPr>
                <w:sz w:val="20"/>
                <w:szCs w:val="20"/>
              </w:rPr>
            </w:pPr>
            <w:r>
              <w:rPr>
                <w:rFonts w:ascii="Arial" w:eastAsia="Arial" w:hAnsi="Arial" w:cs="Arial"/>
                <w:sz w:val="17"/>
                <w:szCs w:val="17"/>
              </w:rPr>
              <w:t>$</w:t>
            </w:r>
          </w:p>
        </w:tc>
        <w:tc>
          <w:tcPr>
            <w:tcW w:w="840" w:type="dxa"/>
            <w:vAlign w:val="bottom"/>
          </w:tcPr>
          <w:p w14:paraId="6A2CAE2B" w14:textId="77777777" w:rsidR="00DC26D2" w:rsidRDefault="00AE6E29">
            <w:pPr>
              <w:jc w:val="right"/>
              <w:rPr>
                <w:sz w:val="20"/>
                <w:szCs w:val="20"/>
              </w:rPr>
            </w:pPr>
            <w:r>
              <w:rPr>
                <w:rFonts w:ascii="Arial" w:eastAsia="Arial" w:hAnsi="Arial" w:cs="Arial"/>
                <w:sz w:val="17"/>
                <w:szCs w:val="17"/>
              </w:rPr>
              <w:t>5,599,318</w:t>
            </w:r>
          </w:p>
        </w:tc>
        <w:tc>
          <w:tcPr>
            <w:tcW w:w="320" w:type="dxa"/>
            <w:gridSpan w:val="2"/>
            <w:vAlign w:val="bottom"/>
          </w:tcPr>
          <w:p w14:paraId="4F2290AC" w14:textId="77777777" w:rsidR="00DC26D2" w:rsidRDefault="00AE6E29">
            <w:pPr>
              <w:ind w:left="200"/>
              <w:rPr>
                <w:sz w:val="20"/>
                <w:szCs w:val="20"/>
              </w:rPr>
            </w:pPr>
            <w:r>
              <w:rPr>
                <w:rFonts w:ascii="Arial" w:eastAsia="Arial" w:hAnsi="Arial" w:cs="Arial"/>
                <w:sz w:val="17"/>
                <w:szCs w:val="17"/>
              </w:rPr>
              <w:t>$</w:t>
            </w:r>
          </w:p>
        </w:tc>
        <w:tc>
          <w:tcPr>
            <w:tcW w:w="1180" w:type="dxa"/>
            <w:gridSpan w:val="2"/>
            <w:vAlign w:val="bottom"/>
          </w:tcPr>
          <w:p w14:paraId="7C14E348" w14:textId="77777777" w:rsidR="00DC26D2" w:rsidRDefault="00AE6E29">
            <w:pPr>
              <w:ind w:right="160"/>
              <w:jc w:val="right"/>
              <w:rPr>
                <w:sz w:val="20"/>
                <w:szCs w:val="20"/>
              </w:rPr>
            </w:pPr>
            <w:r>
              <w:rPr>
                <w:rFonts w:ascii="Arial" w:eastAsia="Arial" w:hAnsi="Arial" w:cs="Arial"/>
                <w:sz w:val="17"/>
                <w:szCs w:val="17"/>
              </w:rPr>
              <w:t>(1,443,167)</w:t>
            </w:r>
          </w:p>
        </w:tc>
        <w:tc>
          <w:tcPr>
            <w:tcW w:w="160" w:type="dxa"/>
            <w:vAlign w:val="bottom"/>
          </w:tcPr>
          <w:p w14:paraId="48604854" w14:textId="77777777" w:rsidR="00DC26D2" w:rsidRDefault="00AE6E29">
            <w:pPr>
              <w:ind w:right="6"/>
              <w:jc w:val="right"/>
              <w:rPr>
                <w:sz w:val="20"/>
                <w:szCs w:val="20"/>
              </w:rPr>
            </w:pPr>
            <w:r>
              <w:rPr>
                <w:rFonts w:ascii="Arial" w:eastAsia="Arial" w:hAnsi="Arial" w:cs="Arial"/>
                <w:w w:val="71"/>
                <w:sz w:val="15"/>
                <w:szCs w:val="15"/>
              </w:rPr>
              <w:t>$</w:t>
            </w:r>
          </w:p>
        </w:tc>
        <w:tc>
          <w:tcPr>
            <w:tcW w:w="920" w:type="dxa"/>
            <w:vAlign w:val="bottom"/>
          </w:tcPr>
          <w:p w14:paraId="30C38C11" w14:textId="77777777" w:rsidR="00DC26D2" w:rsidRDefault="00AE6E29">
            <w:pPr>
              <w:jc w:val="right"/>
              <w:rPr>
                <w:sz w:val="20"/>
                <w:szCs w:val="20"/>
              </w:rPr>
            </w:pPr>
            <w:r>
              <w:rPr>
                <w:rFonts w:ascii="Arial" w:eastAsia="Arial" w:hAnsi="Arial" w:cs="Arial"/>
                <w:sz w:val="17"/>
                <w:szCs w:val="17"/>
              </w:rPr>
              <w:t>4,156,151</w:t>
            </w:r>
          </w:p>
        </w:tc>
        <w:tc>
          <w:tcPr>
            <w:tcW w:w="120" w:type="dxa"/>
            <w:vAlign w:val="bottom"/>
          </w:tcPr>
          <w:p w14:paraId="58E141F0" w14:textId="77777777" w:rsidR="00DC26D2" w:rsidRDefault="00DC26D2">
            <w:pPr>
              <w:rPr>
                <w:sz w:val="18"/>
                <w:szCs w:val="18"/>
              </w:rPr>
            </w:pPr>
          </w:p>
        </w:tc>
        <w:tc>
          <w:tcPr>
            <w:tcW w:w="0" w:type="dxa"/>
            <w:vAlign w:val="bottom"/>
          </w:tcPr>
          <w:p w14:paraId="54AB8541" w14:textId="77777777" w:rsidR="00DC26D2" w:rsidRDefault="00DC26D2">
            <w:pPr>
              <w:rPr>
                <w:sz w:val="1"/>
                <w:szCs w:val="1"/>
              </w:rPr>
            </w:pPr>
          </w:p>
        </w:tc>
      </w:tr>
      <w:tr w:rsidR="00DC26D2" w14:paraId="72833584" w14:textId="77777777">
        <w:trPr>
          <w:trHeight w:val="20"/>
        </w:trPr>
        <w:tc>
          <w:tcPr>
            <w:tcW w:w="2540" w:type="dxa"/>
            <w:vAlign w:val="bottom"/>
          </w:tcPr>
          <w:p w14:paraId="2426557A" w14:textId="77777777" w:rsidR="00DC26D2" w:rsidRDefault="00DC26D2">
            <w:pPr>
              <w:spacing w:line="20" w:lineRule="exact"/>
              <w:rPr>
                <w:sz w:val="1"/>
                <w:szCs w:val="1"/>
              </w:rPr>
            </w:pPr>
          </w:p>
        </w:tc>
        <w:tc>
          <w:tcPr>
            <w:tcW w:w="180" w:type="dxa"/>
            <w:vAlign w:val="bottom"/>
          </w:tcPr>
          <w:p w14:paraId="6DA9F898" w14:textId="77777777" w:rsidR="00DC26D2" w:rsidRDefault="00DC26D2">
            <w:pPr>
              <w:spacing w:line="20" w:lineRule="exact"/>
              <w:rPr>
                <w:sz w:val="1"/>
                <w:szCs w:val="1"/>
              </w:rPr>
            </w:pPr>
          </w:p>
        </w:tc>
        <w:tc>
          <w:tcPr>
            <w:tcW w:w="240" w:type="dxa"/>
            <w:tcBorders>
              <w:top w:val="single" w:sz="8" w:space="0" w:color="auto"/>
              <w:bottom w:val="single" w:sz="8" w:space="0" w:color="auto"/>
            </w:tcBorders>
            <w:vAlign w:val="bottom"/>
          </w:tcPr>
          <w:p w14:paraId="2CB2BFCE" w14:textId="77777777" w:rsidR="00DC26D2" w:rsidRDefault="00DC26D2">
            <w:pPr>
              <w:spacing w:line="20" w:lineRule="exact"/>
              <w:rPr>
                <w:sz w:val="1"/>
                <w:szCs w:val="1"/>
              </w:rPr>
            </w:pPr>
          </w:p>
        </w:tc>
        <w:tc>
          <w:tcPr>
            <w:tcW w:w="820" w:type="dxa"/>
            <w:tcBorders>
              <w:top w:val="single" w:sz="8" w:space="0" w:color="auto"/>
              <w:bottom w:val="single" w:sz="8" w:space="0" w:color="auto"/>
            </w:tcBorders>
            <w:vAlign w:val="bottom"/>
          </w:tcPr>
          <w:p w14:paraId="6074FA8E" w14:textId="77777777" w:rsidR="00DC26D2" w:rsidRDefault="00DC26D2">
            <w:pPr>
              <w:spacing w:line="20" w:lineRule="exact"/>
              <w:rPr>
                <w:sz w:val="1"/>
                <w:szCs w:val="1"/>
              </w:rPr>
            </w:pPr>
          </w:p>
        </w:tc>
        <w:tc>
          <w:tcPr>
            <w:tcW w:w="200" w:type="dxa"/>
            <w:vAlign w:val="bottom"/>
          </w:tcPr>
          <w:p w14:paraId="02BD06B0"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28B62D09"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6FEA745B" w14:textId="77777777" w:rsidR="00DC26D2" w:rsidRDefault="00DC26D2">
            <w:pPr>
              <w:spacing w:line="20" w:lineRule="exact"/>
              <w:rPr>
                <w:sz w:val="1"/>
                <w:szCs w:val="1"/>
              </w:rPr>
            </w:pPr>
          </w:p>
        </w:tc>
        <w:tc>
          <w:tcPr>
            <w:tcW w:w="120" w:type="dxa"/>
            <w:vAlign w:val="bottom"/>
          </w:tcPr>
          <w:p w14:paraId="107EBFD9" w14:textId="77777777" w:rsidR="00DC26D2" w:rsidRDefault="00DC26D2">
            <w:pPr>
              <w:spacing w:line="20" w:lineRule="exact"/>
              <w:rPr>
                <w:sz w:val="1"/>
                <w:szCs w:val="1"/>
              </w:rPr>
            </w:pPr>
          </w:p>
        </w:tc>
        <w:tc>
          <w:tcPr>
            <w:tcW w:w="80" w:type="dxa"/>
            <w:vAlign w:val="bottom"/>
          </w:tcPr>
          <w:p w14:paraId="699293D0"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373D844E" w14:textId="77777777" w:rsidR="00DC26D2" w:rsidRDefault="00DC26D2">
            <w:pPr>
              <w:spacing w:line="20" w:lineRule="exact"/>
              <w:rPr>
                <w:sz w:val="1"/>
                <w:szCs w:val="1"/>
              </w:rPr>
            </w:pPr>
          </w:p>
        </w:tc>
        <w:tc>
          <w:tcPr>
            <w:tcW w:w="900" w:type="dxa"/>
            <w:tcBorders>
              <w:top w:val="single" w:sz="8" w:space="0" w:color="auto"/>
              <w:bottom w:val="single" w:sz="8" w:space="0" w:color="auto"/>
            </w:tcBorders>
            <w:vAlign w:val="bottom"/>
          </w:tcPr>
          <w:p w14:paraId="4E0973D6" w14:textId="77777777" w:rsidR="00DC26D2" w:rsidRDefault="00DC26D2">
            <w:pPr>
              <w:spacing w:line="20" w:lineRule="exact"/>
              <w:rPr>
                <w:sz w:val="1"/>
                <w:szCs w:val="1"/>
              </w:rPr>
            </w:pPr>
          </w:p>
        </w:tc>
        <w:tc>
          <w:tcPr>
            <w:tcW w:w="200" w:type="dxa"/>
            <w:vAlign w:val="bottom"/>
          </w:tcPr>
          <w:p w14:paraId="5BADA7DD" w14:textId="77777777" w:rsidR="00DC26D2" w:rsidRDefault="00DC26D2">
            <w:pPr>
              <w:spacing w:line="20" w:lineRule="exact"/>
              <w:rPr>
                <w:sz w:val="1"/>
                <w:szCs w:val="1"/>
              </w:rPr>
            </w:pPr>
          </w:p>
        </w:tc>
        <w:tc>
          <w:tcPr>
            <w:tcW w:w="240" w:type="dxa"/>
            <w:tcBorders>
              <w:top w:val="single" w:sz="8" w:space="0" w:color="auto"/>
              <w:bottom w:val="single" w:sz="8" w:space="0" w:color="auto"/>
            </w:tcBorders>
            <w:vAlign w:val="bottom"/>
          </w:tcPr>
          <w:p w14:paraId="300DC24C" w14:textId="77777777" w:rsidR="00DC26D2" w:rsidRDefault="00DC26D2">
            <w:pPr>
              <w:spacing w:line="20" w:lineRule="exact"/>
              <w:rPr>
                <w:sz w:val="1"/>
                <w:szCs w:val="1"/>
              </w:rPr>
            </w:pPr>
          </w:p>
        </w:tc>
        <w:tc>
          <w:tcPr>
            <w:tcW w:w="840" w:type="dxa"/>
            <w:tcBorders>
              <w:top w:val="single" w:sz="8" w:space="0" w:color="auto"/>
              <w:bottom w:val="single" w:sz="8" w:space="0" w:color="auto"/>
            </w:tcBorders>
            <w:vAlign w:val="bottom"/>
          </w:tcPr>
          <w:p w14:paraId="1AE39E80" w14:textId="77777777" w:rsidR="00DC26D2" w:rsidRDefault="00DC26D2">
            <w:pPr>
              <w:spacing w:line="20" w:lineRule="exact"/>
              <w:rPr>
                <w:sz w:val="1"/>
                <w:szCs w:val="1"/>
              </w:rPr>
            </w:pPr>
          </w:p>
        </w:tc>
        <w:tc>
          <w:tcPr>
            <w:tcW w:w="200" w:type="dxa"/>
            <w:vAlign w:val="bottom"/>
          </w:tcPr>
          <w:p w14:paraId="29445384"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3D44BF94"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11765554" w14:textId="77777777" w:rsidR="00DC26D2" w:rsidRDefault="00DC26D2">
            <w:pPr>
              <w:spacing w:line="20" w:lineRule="exact"/>
              <w:rPr>
                <w:sz w:val="1"/>
                <w:szCs w:val="1"/>
              </w:rPr>
            </w:pPr>
          </w:p>
        </w:tc>
        <w:tc>
          <w:tcPr>
            <w:tcW w:w="220" w:type="dxa"/>
            <w:vAlign w:val="bottom"/>
          </w:tcPr>
          <w:p w14:paraId="03B432B7"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330A36A0" w14:textId="77777777" w:rsidR="00DC26D2" w:rsidRDefault="00DC26D2">
            <w:pPr>
              <w:spacing w:line="20" w:lineRule="exact"/>
              <w:rPr>
                <w:sz w:val="1"/>
                <w:szCs w:val="1"/>
              </w:rPr>
            </w:pPr>
          </w:p>
        </w:tc>
        <w:tc>
          <w:tcPr>
            <w:tcW w:w="920" w:type="dxa"/>
            <w:tcBorders>
              <w:top w:val="single" w:sz="8" w:space="0" w:color="auto"/>
              <w:bottom w:val="single" w:sz="8" w:space="0" w:color="auto"/>
            </w:tcBorders>
            <w:vAlign w:val="bottom"/>
          </w:tcPr>
          <w:p w14:paraId="29DE6F0B" w14:textId="77777777" w:rsidR="00DC26D2" w:rsidRDefault="00DC26D2">
            <w:pPr>
              <w:spacing w:line="20" w:lineRule="exact"/>
              <w:rPr>
                <w:sz w:val="1"/>
                <w:szCs w:val="1"/>
              </w:rPr>
            </w:pPr>
          </w:p>
        </w:tc>
        <w:tc>
          <w:tcPr>
            <w:tcW w:w="120" w:type="dxa"/>
            <w:vAlign w:val="bottom"/>
          </w:tcPr>
          <w:p w14:paraId="5556C772" w14:textId="77777777" w:rsidR="00DC26D2" w:rsidRDefault="00DC26D2">
            <w:pPr>
              <w:spacing w:line="20" w:lineRule="exact"/>
              <w:rPr>
                <w:sz w:val="1"/>
                <w:szCs w:val="1"/>
              </w:rPr>
            </w:pPr>
          </w:p>
        </w:tc>
        <w:tc>
          <w:tcPr>
            <w:tcW w:w="0" w:type="dxa"/>
            <w:vAlign w:val="bottom"/>
          </w:tcPr>
          <w:p w14:paraId="7D2E4111" w14:textId="77777777" w:rsidR="00DC26D2" w:rsidRDefault="00DC26D2">
            <w:pPr>
              <w:spacing w:line="20" w:lineRule="exact"/>
              <w:rPr>
                <w:sz w:val="1"/>
                <w:szCs w:val="1"/>
              </w:rPr>
            </w:pPr>
          </w:p>
        </w:tc>
      </w:tr>
    </w:tbl>
    <w:p w14:paraId="2EA8EB09" w14:textId="77777777" w:rsidR="00DC26D2" w:rsidRDefault="00DC26D2">
      <w:pPr>
        <w:spacing w:line="394" w:lineRule="exact"/>
        <w:rPr>
          <w:sz w:val="20"/>
          <w:szCs w:val="20"/>
        </w:rPr>
      </w:pPr>
    </w:p>
    <w:p w14:paraId="214D8945" w14:textId="77777777" w:rsidR="00DC26D2" w:rsidRDefault="00AE6E29">
      <w:pPr>
        <w:ind w:left="580"/>
        <w:rPr>
          <w:sz w:val="20"/>
          <w:szCs w:val="20"/>
        </w:rPr>
      </w:pPr>
      <w:r>
        <w:rPr>
          <w:rFonts w:ascii="Arial" w:eastAsia="Arial" w:hAnsi="Arial" w:cs="Arial"/>
          <w:sz w:val="17"/>
          <w:szCs w:val="17"/>
        </w:rPr>
        <w:t>See Note 4 “Managed Container Fleet” for information on the managed fleet containers included above.</w:t>
      </w:r>
    </w:p>
    <w:p w14:paraId="3697DD1B" w14:textId="77777777" w:rsidR="00DC26D2" w:rsidRDefault="00DC26D2">
      <w:pPr>
        <w:spacing w:line="211" w:lineRule="exact"/>
        <w:rPr>
          <w:sz w:val="20"/>
          <w:szCs w:val="20"/>
        </w:rPr>
      </w:pPr>
    </w:p>
    <w:p w14:paraId="7B0A21C2" w14:textId="77777777" w:rsidR="00DC26D2" w:rsidRDefault="00AE6E29">
      <w:pPr>
        <w:ind w:left="580"/>
        <w:rPr>
          <w:sz w:val="20"/>
          <w:szCs w:val="20"/>
        </w:rPr>
      </w:pPr>
      <w:r>
        <w:rPr>
          <w:rFonts w:ascii="Arial" w:eastAsia="Arial" w:hAnsi="Arial" w:cs="Arial"/>
          <w:i/>
          <w:iCs/>
          <w:sz w:val="17"/>
          <w:szCs w:val="17"/>
        </w:rPr>
        <w:t>Impairment of Container Rental Equipment</w:t>
      </w:r>
    </w:p>
    <w:p w14:paraId="4EBDFE38" w14:textId="77777777" w:rsidR="00DC26D2" w:rsidRDefault="00DC26D2">
      <w:pPr>
        <w:spacing w:line="109" w:lineRule="exact"/>
        <w:rPr>
          <w:sz w:val="20"/>
          <w:szCs w:val="20"/>
        </w:rPr>
      </w:pPr>
    </w:p>
    <w:p w14:paraId="69CE962A" w14:textId="77777777" w:rsidR="00DC26D2" w:rsidRDefault="00AE6E29">
      <w:pPr>
        <w:spacing w:line="302" w:lineRule="auto"/>
        <w:ind w:left="580" w:firstLine="450"/>
        <w:jc w:val="both"/>
        <w:rPr>
          <w:sz w:val="20"/>
          <w:szCs w:val="20"/>
        </w:rPr>
      </w:pPr>
      <w:r>
        <w:rPr>
          <w:rFonts w:ascii="Arial" w:eastAsia="Arial" w:hAnsi="Arial" w:cs="Arial"/>
          <w:sz w:val="15"/>
          <w:szCs w:val="15"/>
        </w:rPr>
        <w:t xml:space="preserve">The Company reviews its containers for impairment whenever events or </w:t>
      </w:r>
      <w:r>
        <w:rPr>
          <w:rFonts w:ascii="Arial" w:eastAsia="Arial" w:hAnsi="Arial" w:cs="Arial"/>
          <w:sz w:val="15"/>
          <w:szCs w:val="15"/>
        </w:rPr>
        <w:t xml:space="preserve">circumstances indicate that the carrying amount of such assets may not be recoverable. The Company compares the carrying value of the containers to the expected future undiscounted cash flows for the purpose of assessing the recoverability of the recorded </w:t>
      </w:r>
      <w:r>
        <w:rPr>
          <w:rFonts w:ascii="Arial" w:eastAsia="Arial" w:hAnsi="Arial" w:cs="Arial"/>
          <w:sz w:val="15"/>
          <w:szCs w:val="15"/>
        </w:rPr>
        <w:t>amounts. If the carrying value exceeds expected future undiscounted cash flows, the assets are reduced to fair value. There was no such impairment of the Company’s leasing equipment for the three months ended March 31, 2020 and 2019.</w:t>
      </w:r>
    </w:p>
    <w:p w14:paraId="3563B1B5" w14:textId="77777777" w:rsidR="00DC26D2" w:rsidRDefault="00DC26D2">
      <w:pPr>
        <w:spacing w:line="147" w:lineRule="exact"/>
        <w:rPr>
          <w:sz w:val="20"/>
          <w:szCs w:val="20"/>
        </w:rPr>
      </w:pPr>
    </w:p>
    <w:p w14:paraId="4CA54E89" w14:textId="77777777" w:rsidR="00DC26D2" w:rsidRDefault="00AE6E29">
      <w:pPr>
        <w:ind w:left="580"/>
        <w:rPr>
          <w:sz w:val="20"/>
          <w:szCs w:val="20"/>
        </w:rPr>
      </w:pPr>
      <w:r>
        <w:rPr>
          <w:rFonts w:ascii="Arial" w:eastAsia="Arial" w:hAnsi="Arial" w:cs="Arial"/>
          <w:i/>
          <w:iCs/>
          <w:sz w:val="17"/>
          <w:szCs w:val="17"/>
        </w:rPr>
        <w:t>Write-Off of Containe</w:t>
      </w:r>
      <w:r>
        <w:rPr>
          <w:rFonts w:ascii="Arial" w:eastAsia="Arial" w:hAnsi="Arial" w:cs="Arial"/>
          <w:i/>
          <w:iCs/>
          <w:sz w:val="17"/>
          <w:szCs w:val="17"/>
        </w:rPr>
        <w:t>r Rental Equipment due to Lessees in Default</w:t>
      </w:r>
    </w:p>
    <w:p w14:paraId="7CC2B92E" w14:textId="77777777" w:rsidR="00DC26D2" w:rsidRDefault="00DC26D2">
      <w:pPr>
        <w:spacing w:line="211" w:lineRule="exact"/>
        <w:rPr>
          <w:sz w:val="20"/>
          <w:szCs w:val="20"/>
        </w:rPr>
      </w:pPr>
    </w:p>
    <w:p w14:paraId="55470AA0" w14:textId="77777777" w:rsidR="00DC26D2" w:rsidRDefault="00AE6E29">
      <w:pPr>
        <w:spacing w:line="255" w:lineRule="auto"/>
        <w:ind w:left="580" w:firstLine="450"/>
        <w:jc w:val="both"/>
        <w:rPr>
          <w:sz w:val="20"/>
          <w:szCs w:val="20"/>
        </w:rPr>
      </w:pPr>
      <w:r>
        <w:rPr>
          <w:rFonts w:ascii="Arial" w:eastAsia="Arial" w:hAnsi="Arial" w:cs="Arial"/>
          <w:sz w:val="17"/>
          <w:szCs w:val="17"/>
        </w:rPr>
        <w:t>The Company evaluates the recoverability of the recorded amounts of containers that are unlikely to be recovered from lessees in default. The Company recorded impairment charges during the three months ended Ma</w:t>
      </w:r>
      <w:r>
        <w:rPr>
          <w:rFonts w:ascii="Arial" w:eastAsia="Arial" w:hAnsi="Arial" w:cs="Arial"/>
          <w:sz w:val="17"/>
          <w:szCs w:val="17"/>
        </w:rPr>
        <w:t>rch 31, 2020 and 2019 of $0 and $11, respectively, to write-off containers that were unlikely to be recovered from lessees in default, net of gains associated with recoveries on containers previously estimated as lost with lessees in default. These amounts</w:t>
      </w:r>
      <w:r>
        <w:rPr>
          <w:rFonts w:ascii="Arial" w:eastAsia="Arial" w:hAnsi="Arial" w:cs="Arial"/>
          <w:sz w:val="17"/>
          <w:szCs w:val="17"/>
        </w:rPr>
        <w:t xml:space="preserve"> are recorded in the condensed consolidated statements of comprehensive income as “container lessee default recovery, net”.</w:t>
      </w:r>
    </w:p>
    <w:p w14:paraId="216F9224" w14:textId="77777777" w:rsidR="00DC26D2" w:rsidRDefault="00DC26D2">
      <w:pPr>
        <w:spacing w:line="383" w:lineRule="exact"/>
        <w:rPr>
          <w:sz w:val="20"/>
          <w:szCs w:val="20"/>
        </w:rPr>
      </w:pPr>
    </w:p>
    <w:p w14:paraId="504625C6" w14:textId="77777777" w:rsidR="00DC26D2" w:rsidRDefault="00AE6E29">
      <w:pPr>
        <w:ind w:right="480"/>
        <w:jc w:val="center"/>
        <w:rPr>
          <w:sz w:val="20"/>
          <w:szCs w:val="20"/>
        </w:rPr>
      </w:pPr>
      <w:r>
        <w:rPr>
          <w:rFonts w:ascii="Arial" w:eastAsia="Arial" w:hAnsi="Arial" w:cs="Arial"/>
          <w:sz w:val="17"/>
          <w:szCs w:val="17"/>
        </w:rPr>
        <w:t>9</w:t>
      </w:r>
    </w:p>
    <w:p w14:paraId="2E240DB3" w14:textId="77777777" w:rsidR="00DC26D2" w:rsidRDefault="00AE6E29">
      <w:pPr>
        <w:spacing w:line="20" w:lineRule="exact"/>
        <w:rPr>
          <w:sz w:val="20"/>
          <w:szCs w:val="20"/>
        </w:rPr>
      </w:pPr>
      <w:r>
        <w:rPr>
          <w:noProof/>
          <w:sz w:val="20"/>
          <w:szCs w:val="20"/>
        </w:rPr>
        <w:drawing>
          <wp:anchor distT="0" distB="0" distL="114300" distR="114300" simplePos="0" relativeHeight="251642880" behindDoc="1" locked="0" layoutInCell="0" allowOverlap="1" wp14:anchorId="7422F8CC" wp14:editId="7CAFA79C">
            <wp:simplePos x="0" y="0"/>
            <wp:positionH relativeFrom="column">
              <wp:posOffset>-315595</wp:posOffset>
            </wp:positionH>
            <wp:positionV relativeFrom="paragraph">
              <wp:posOffset>64770</wp:posOffset>
            </wp:positionV>
            <wp:extent cx="7165975" cy="41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82E4DAA" w14:textId="77777777" w:rsidR="00DC26D2" w:rsidRDefault="00DC26D2">
      <w:pPr>
        <w:sectPr w:rsidR="00DC26D2">
          <w:pgSz w:w="11900" w:h="16838"/>
          <w:pgMar w:top="123" w:right="339" w:bottom="1440" w:left="800" w:header="0" w:footer="0" w:gutter="0"/>
          <w:cols w:space="720" w:equalWidth="0">
            <w:col w:w="10760"/>
          </w:cols>
        </w:sectPr>
      </w:pPr>
    </w:p>
    <w:p w14:paraId="63665117" w14:textId="77777777" w:rsidR="00DC26D2" w:rsidRDefault="00AE6E29">
      <w:pPr>
        <w:jc w:val="center"/>
        <w:rPr>
          <w:sz w:val="20"/>
          <w:szCs w:val="20"/>
        </w:rPr>
      </w:pPr>
      <w:bookmarkStart w:id="9" w:name="page10"/>
      <w:bookmarkEnd w:id="9"/>
      <w:r>
        <w:rPr>
          <w:rFonts w:ascii="Arial" w:eastAsia="Arial" w:hAnsi="Arial" w:cs="Arial"/>
          <w:b/>
          <w:bCs/>
          <w:sz w:val="17"/>
          <w:szCs w:val="17"/>
        </w:rPr>
        <w:lastRenderedPageBreak/>
        <w:t>TEXTAINER GROUP HOLDINGS LIMITED AND SUBSIDIARIES</w:t>
      </w:r>
    </w:p>
    <w:p w14:paraId="6741D37E" w14:textId="77777777" w:rsidR="00DC26D2" w:rsidRDefault="00DC26D2">
      <w:pPr>
        <w:spacing w:line="23" w:lineRule="exact"/>
        <w:rPr>
          <w:sz w:val="20"/>
          <w:szCs w:val="20"/>
        </w:rPr>
      </w:pPr>
    </w:p>
    <w:p w14:paraId="635B7771" w14:textId="77777777" w:rsidR="00DC26D2" w:rsidRDefault="00AE6E29">
      <w:pPr>
        <w:jc w:val="center"/>
        <w:rPr>
          <w:sz w:val="20"/>
          <w:szCs w:val="20"/>
        </w:rPr>
      </w:pPr>
      <w:r>
        <w:rPr>
          <w:rFonts w:ascii="Arial" w:eastAsia="Arial" w:hAnsi="Arial" w:cs="Arial"/>
          <w:sz w:val="17"/>
          <w:szCs w:val="17"/>
        </w:rPr>
        <w:t xml:space="preserve">Notes to Condensed Consolidated Financial </w:t>
      </w:r>
      <w:r>
        <w:rPr>
          <w:rFonts w:ascii="Arial" w:eastAsia="Arial" w:hAnsi="Arial" w:cs="Arial"/>
          <w:sz w:val="17"/>
          <w:szCs w:val="17"/>
        </w:rPr>
        <w:t>Statements</w:t>
      </w:r>
    </w:p>
    <w:p w14:paraId="47020EC1" w14:textId="77777777" w:rsidR="00DC26D2" w:rsidRDefault="00DC26D2">
      <w:pPr>
        <w:spacing w:line="8" w:lineRule="exact"/>
        <w:rPr>
          <w:sz w:val="20"/>
          <w:szCs w:val="20"/>
        </w:rPr>
      </w:pPr>
    </w:p>
    <w:p w14:paraId="34FCE0C0" w14:textId="77777777" w:rsidR="00DC26D2" w:rsidRDefault="00AE6E29">
      <w:pPr>
        <w:jc w:val="center"/>
        <w:rPr>
          <w:sz w:val="20"/>
          <w:szCs w:val="20"/>
        </w:rPr>
      </w:pPr>
      <w:r>
        <w:rPr>
          <w:rFonts w:ascii="Arial" w:eastAsia="Arial" w:hAnsi="Arial" w:cs="Arial"/>
          <w:sz w:val="17"/>
          <w:szCs w:val="17"/>
        </w:rPr>
        <w:t>(Unaudited)</w:t>
      </w:r>
    </w:p>
    <w:p w14:paraId="6446E909" w14:textId="77777777" w:rsidR="00DC26D2" w:rsidRDefault="00DC26D2">
      <w:pPr>
        <w:spacing w:line="8" w:lineRule="exact"/>
        <w:rPr>
          <w:sz w:val="20"/>
          <w:szCs w:val="20"/>
        </w:rPr>
      </w:pPr>
    </w:p>
    <w:p w14:paraId="0F66DC75" w14:textId="77777777" w:rsidR="00DC26D2" w:rsidRDefault="00AE6E29">
      <w:pPr>
        <w:jc w:val="center"/>
        <w:rPr>
          <w:sz w:val="20"/>
          <w:szCs w:val="20"/>
        </w:rPr>
      </w:pPr>
      <w:r>
        <w:rPr>
          <w:rFonts w:ascii="Arial" w:eastAsia="Arial" w:hAnsi="Arial" w:cs="Arial"/>
          <w:sz w:val="17"/>
          <w:szCs w:val="17"/>
        </w:rPr>
        <w:t>(All currency expressed in United States dollars in thousands, except per share amounts)</w:t>
      </w:r>
    </w:p>
    <w:p w14:paraId="78243457" w14:textId="77777777" w:rsidR="00DC26D2" w:rsidRDefault="00DC26D2">
      <w:pPr>
        <w:spacing w:line="224" w:lineRule="exact"/>
        <w:rPr>
          <w:sz w:val="20"/>
          <w:szCs w:val="20"/>
        </w:rPr>
      </w:pPr>
    </w:p>
    <w:p w14:paraId="1FF8E485" w14:textId="77777777" w:rsidR="00DC26D2" w:rsidRDefault="00AE6E29">
      <w:pPr>
        <w:ind w:left="1060"/>
        <w:rPr>
          <w:sz w:val="20"/>
          <w:szCs w:val="20"/>
        </w:rPr>
      </w:pPr>
      <w:r>
        <w:rPr>
          <w:rFonts w:ascii="Arial" w:eastAsia="Arial" w:hAnsi="Arial" w:cs="Arial"/>
          <w:i/>
          <w:iCs/>
          <w:sz w:val="17"/>
          <w:szCs w:val="17"/>
        </w:rPr>
        <w:t>Impairment of Containers Held for Sale</w:t>
      </w:r>
    </w:p>
    <w:p w14:paraId="2A637FFC" w14:textId="77777777" w:rsidR="00DC26D2" w:rsidRDefault="00DC26D2">
      <w:pPr>
        <w:spacing w:line="109" w:lineRule="exact"/>
        <w:rPr>
          <w:sz w:val="20"/>
          <w:szCs w:val="20"/>
        </w:rPr>
      </w:pPr>
    </w:p>
    <w:p w14:paraId="4631ACD4" w14:textId="77777777" w:rsidR="00DC26D2" w:rsidRDefault="00AE6E29">
      <w:pPr>
        <w:spacing w:line="271" w:lineRule="auto"/>
        <w:ind w:left="1060" w:firstLine="450"/>
        <w:jc w:val="both"/>
        <w:rPr>
          <w:sz w:val="20"/>
          <w:szCs w:val="20"/>
        </w:rPr>
      </w:pPr>
      <w:r>
        <w:rPr>
          <w:rFonts w:ascii="Arial" w:eastAsia="Arial" w:hAnsi="Arial" w:cs="Arial"/>
          <w:sz w:val="16"/>
          <w:szCs w:val="16"/>
        </w:rPr>
        <w:t xml:space="preserve">Containers identified as being available for sale are valued at the lower of carrying value or </w:t>
      </w:r>
      <w:r>
        <w:rPr>
          <w:rFonts w:ascii="Arial" w:eastAsia="Arial" w:hAnsi="Arial" w:cs="Arial"/>
          <w:sz w:val="16"/>
          <w:szCs w:val="16"/>
        </w:rPr>
        <w:t>fair value, less costs to sell. The Company records impairment to write-down the value of containers held for sale to their estimated fair value, less cost to sell, under observable (Level 2) market inputs. The fair value was estimated based on recent gros</w:t>
      </w:r>
      <w:r>
        <w:rPr>
          <w:rFonts w:ascii="Arial" w:eastAsia="Arial" w:hAnsi="Arial" w:cs="Arial"/>
          <w:sz w:val="16"/>
          <w:szCs w:val="16"/>
        </w:rPr>
        <w:t xml:space="preserve">s sales proceeds for sales of similar containers. Any subsequent increase in fair value less costs to sell is recognized as a reversal of container impairment but not in excess of the cumulative loss previously recognized. The carrying value of containers </w:t>
      </w:r>
      <w:r>
        <w:rPr>
          <w:rFonts w:ascii="Arial" w:eastAsia="Arial" w:hAnsi="Arial" w:cs="Arial"/>
          <w:sz w:val="16"/>
          <w:szCs w:val="16"/>
        </w:rPr>
        <w:t>held for sale that have been impaired to write down the value of the containers to their estimated fair value less cost to sell was $23,165 and $22,217 as of March 31, 2020 and December 31, 2019, respectively. When containers are retired or otherwise sold,</w:t>
      </w:r>
      <w:r>
        <w:rPr>
          <w:rFonts w:ascii="Arial" w:eastAsia="Arial" w:hAnsi="Arial" w:cs="Arial"/>
          <w:sz w:val="16"/>
          <w:szCs w:val="16"/>
        </w:rPr>
        <w:t xml:space="preserve"> the cost and related accumulated depreciation are removed, and any resulting gain or loss is recognized.</w:t>
      </w:r>
    </w:p>
    <w:p w14:paraId="7AC02963" w14:textId="77777777" w:rsidR="00DC26D2" w:rsidRDefault="00DC26D2">
      <w:pPr>
        <w:spacing w:line="69" w:lineRule="exact"/>
        <w:rPr>
          <w:sz w:val="20"/>
          <w:szCs w:val="20"/>
        </w:rPr>
      </w:pPr>
    </w:p>
    <w:p w14:paraId="3900BC24" w14:textId="77777777" w:rsidR="00DC26D2" w:rsidRDefault="00AE6E29">
      <w:pPr>
        <w:spacing w:line="257" w:lineRule="auto"/>
        <w:ind w:left="1060" w:firstLine="439"/>
        <w:jc w:val="both"/>
        <w:rPr>
          <w:sz w:val="20"/>
          <w:szCs w:val="20"/>
        </w:rPr>
      </w:pPr>
      <w:r>
        <w:rPr>
          <w:rFonts w:ascii="Arial" w:eastAsia="Arial" w:hAnsi="Arial" w:cs="Arial"/>
          <w:sz w:val="17"/>
          <w:szCs w:val="17"/>
        </w:rPr>
        <w:t>During the three months ended March 31, 2020 and 2019, the Company recorded container impairments of $4,586 and $1,520, respectively, to write down t</w:t>
      </w:r>
      <w:r>
        <w:rPr>
          <w:rFonts w:ascii="Arial" w:eastAsia="Arial" w:hAnsi="Arial" w:cs="Arial"/>
          <w:sz w:val="17"/>
          <w:szCs w:val="17"/>
        </w:rPr>
        <w:t>he value of containers held for sale to their estimated fair value less cost to sell, net of reversals of previously recorded impairments on containers held for sale due to rising used container prices, and was included in “depreciation expense” in the con</w:t>
      </w:r>
      <w:r>
        <w:rPr>
          <w:rFonts w:ascii="Arial" w:eastAsia="Arial" w:hAnsi="Arial" w:cs="Arial"/>
          <w:sz w:val="17"/>
          <w:szCs w:val="17"/>
        </w:rPr>
        <w:t>densed consolidated statements of comprehensive (loss) income.</w:t>
      </w:r>
    </w:p>
    <w:p w14:paraId="6C3E909C" w14:textId="77777777" w:rsidR="00DC26D2" w:rsidRDefault="00DC26D2">
      <w:pPr>
        <w:spacing w:line="178" w:lineRule="exact"/>
        <w:rPr>
          <w:sz w:val="20"/>
          <w:szCs w:val="20"/>
        </w:rPr>
      </w:pPr>
    </w:p>
    <w:p w14:paraId="373EA137" w14:textId="77777777" w:rsidR="00DC26D2" w:rsidRDefault="00AE6E29">
      <w:pPr>
        <w:numPr>
          <w:ilvl w:val="0"/>
          <w:numId w:val="7"/>
        </w:numPr>
        <w:tabs>
          <w:tab w:val="left" w:pos="1040"/>
        </w:tabs>
        <w:ind w:left="1040" w:hanging="417"/>
        <w:rPr>
          <w:rFonts w:ascii="Arial" w:eastAsia="Arial" w:hAnsi="Arial" w:cs="Arial"/>
          <w:b/>
          <w:bCs/>
          <w:i/>
          <w:iCs/>
          <w:sz w:val="17"/>
          <w:szCs w:val="17"/>
        </w:rPr>
      </w:pPr>
      <w:r>
        <w:rPr>
          <w:rFonts w:ascii="Arial" w:eastAsia="Arial" w:hAnsi="Arial" w:cs="Arial"/>
          <w:b/>
          <w:bCs/>
          <w:i/>
          <w:iCs/>
          <w:sz w:val="17"/>
          <w:szCs w:val="17"/>
        </w:rPr>
        <w:t>Concentrations</w:t>
      </w:r>
    </w:p>
    <w:p w14:paraId="78BB8E39" w14:textId="77777777" w:rsidR="00DC26D2" w:rsidRDefault="00DC26D2">
      <w:pPr>
        <w:spacing w:line="135" w:lineRule="exact"/>
        <w:rPr>
          <w:sz w:val="20"/>
          <w:szCs w:val="20"/>
        </w:rPr>
      </w:pPr>
    </w:p>
    <w:p w14:paraId="4E4C1957" w14:textId="77777777" w:rsidR="00DC26D2" w:rsidRDefault="00AE6E29">
      <w:pPr>
        <w:spacing w:line="257" w:lineRule="auto"/>
        <w:ind w:left="1060" w:firstLine="450"/>
        <w:jc w:val="both"/>
        <w:rPr>
          <w:sz w:val="20"/>
          <w:szCs w:val="20"/>
        </w:rPr>
      </w:pPr>
      <w:r>
        <w:rPr>
          <w:rFonts w:ascii="Arial" w:eastAsia="Arial" w:hAnsi="Arial" w:cs="Arial"/>
          <w:sz w:val="17"/>
          <w:szCs w:val="17"/>
        </w:rPr>
        <w:t>The Company’s customers are mainly international shipping lines, which transport goods on international trade routes. Once the containers are on-hire with a lessee, the Company</w:t>
      </w:r>
      <w:r>
        <w:rPr>
          <w:rFonts w:ascii="Arial" w:eastAsia="Arial" w:hAnsi="Arial" w:cs="Arial"/>
          <w:sz w:val="17"/>
          <w:szCs w:val="17"/>
        </w:rPr>
        <w:t xml:space="preserve"> does not track their location. The domicile of the lessee is not indicative of where the lessee is transporting the containers. The Company’s business risk in its foreign concentrations lies with the creditworthiness of the lessees rather than the geograp</w:t>
      </w:r>
      <w:r>
        <w:rPr>
          <w:rFonts w:ascii="Arial" w:eastAsia="Arial" w:hAnsi="Arial" w:cs="Arial"/>
          <w:sz w:val="17"/>
          <w:szCs w:val="17"/>
        </w:rPr>
        <w:t>hic location of the containers or the domicile of the lessees.</w:t>
      </w:r>
    </w:p>
    <w:p w14:paraId="58750987" w14:textId="77777777" w:rsidR="00DC26D2" w:rsidRDefault="00DC26D2">
      <w:pPr>
        <w:spacing w:line="77" w:lineRule="exact"/>
        <w:rPr>
          <w:sz w:val="20"/>
          <w:szCs w:val="20"/>
        </w:rPr>
      </w:pPr>
    </w:p>
    <w:p w14:paraId="1CFB619A" w14:textId="77777777" w:rsidR="00DC26D2" w:rsidRDefault="00AE6E29">
      <w:pPr>
        <w:spacing w:line="261" w:lineRule="auto"/>
        <w:ind w:left="1060" w:firstLine="439"/>
        <w:jc w:val="both"/>
        <w:rPr>
          <w:sz w:val="20"/>
          <w:szCs w:val="20"/>
        </w:rPr>
      </w:pPr>
      <w:r>
        <w:rPr>
          <w:rFonts w:ascii="Arial" w:eastAsia="Arial" w:hAnsi="Arial" w:cs="Arial"/>
          <w:sz w:val="17"/>
          <w:szCs w:val="17"/>
        </w:rPr>
        <w:t>Except for the lessees noted in the tables below, no other single lessee made up greater than 10% of the Company’s lease rental income from its owned fleet for the three months ended March 31,</w:t>
      </w:r>
      <w:r>
        <w:rPr>
          <w:rFonts w:ascii="Arial" w:eastAsia="Arial" w:hAnsi="Arial" w:cs="Arial"/>
          <w:sz w:val="17"/>
          <w:szCs w:val="17"/>
        </w:rPr>
        <w:t xml:space="preserve"> 2020 and 2019 and more than 10% of the Company’s gross accounts receivable from its owned fleet as of March 31, 2020 and December 31, 2019:</w:t>
      </w:r>
    </w:p>
    <w:p w14:paraId="72DC1773" w14:textId="77777777" w:rsidR="00DC26D2" w:rsidRDefault="00DC26D2">
      <w:pPr>
        <w:spacing w:line="171" w:lineRule="exact"/>
        <w:rPr>
          <w:sz w:val="20"/>
          <w:szCs w:val="20"/>
        </w:rPr>
      </w:pPr>
    </w:p>
    <w:tbl>
      <w:tblPr>
        <w:tblW w:w="0" w:type="auto"/>
        <w:tblInd w:w="1140" w:type="dxa"/>
        <w:tblLayout w:type="fixed"/>
        <w:tblCellMar>
          <w:left w:w="0" w:type="dxa"/>
          <w:right w:w="0" w:type="dxa"/>
        </w:tblCellMar>
        <w:tblLook w:val="04A0" w:firstRow="1" w:lastRow="0" w:firstColumn="1" w:lastColumn="0" w:noHBand="0" w:noVBand="1"/>
      </w:tblPr>
      <w:tblGrid>
        <w:gridCol w:w="4660"/>
        <w:gridCol w:w="1460"/>
        <w:gridCol w:w="500"/>
        <w:gridCol w:w="300"/>
        <w:gridCol w:w="1960"/>
        <w:gridCol w:w="100"/>
        <w:gridCol w:w="20"/>
      </w:tblGrid>
      <w:tr w:rsidR="00DC26D2" w14:paraId="0AE18B97" w14:textId="77777777">
        <w:trPr>
          <w:trHeight w:val="161"/>
        </w:trPr>
        <w:tc>
          <w:tcPr>
            <w:tcW w:w="4660" w:type="dxa"/>
            <w:vAlign w:val="bottom"/>
          </w:tcPr>
          <w:p w14:paraId="007C9410" w14:textId="77777777" w:rsidR="00DC26D2" w:rsidRDefault="00DC26D2">
            <w:pPr>
              <w:rPr>
                <w:sz w:val="14"/>
                <w:szCs w:val="14"/>
              </w:rPr>
            </w:pPr>
          </w:p>
        </w:tc>
        <w:tc>
          <w:tcPr>
            <w:tcW w:w="1460" w:type="dxa"/>
            <w:vAlign w:val="bottom"/>
          </w:tcPr>
          <w:p w14:paraId="4648D1E6" w14:textId="77777777" w:rsidR="00DC26D2" w:rsidRDefault="00DC26D2">
            <w:pPr>
              <w:rPr>
                <w:sz w:val="14"/>
                <w:szCs w:val="14"/>
              </w:rPr>
            </w:pPr>
          </w:p>
        </w:tc>
        <w:tc>
          <w:tcPr>
            <w:tcW w:w="2860" w:type="dxa"/>
            <w:gridSpan w:val="4"/>
            <w:vAlign w:val="bottom"/>
          </w:tcPr>
          <w:p w14:paraId="72A94536" w14:textId="77777777" w:rsidR="00DC26D2" w:rsidRDefault="00AE6E29">
            <w:pPr>
              <w:ind w:right="1560"/>
              <w:jc w:val="center"/>
              <w:rPr>
                <w:sz w:val="20"/>
                <w:szCs w:val="20"/>
              </w:rPr>
            </w:pPr>
            <w:r>
              <w:rPr>
                <w:rFonts w:ascii="Arial" w:eastAsia="Arial" w:hAnsi="Arial" w:cs="Arial"/>
                <w:b/>
                <w:bCs/>
                <w:w w:val="88"/>
                <w:sz w:val="14"/>
                <w:szCs w:val="14"/>
              </w:rPr>
              <w:t>Three Months Ended</w:t>
            </w:r>
          </w:p>
        </w:tc>
        <w:tc>
          <w:tcPr>
            <w:tcW w:w="0" w:type="dxa"/>
            <w:vAlign w:val="bottom"/>
          </w:tcPr>
          <w:p w14:paraId="62D11A0F" w14:textId="77777777" w:rsidR="00DC26D2" w:rsidRDefault="00DC26D2">
            <w:pPr>
              <w:rPr>
                <w:sz w:val="1"/>
                <w:szCs w:val="1"/>
              </w:rPr>
            </w:pPr>
          </w:p>
        </w:tc>
      </w:tr>
      <w:tr w:rsidR="00DC26D2" w14:paraId="2A594C24" w14:textId="77777777">
        <w:trPr>
          <w:trHeight w:val="160"/>
        </w:trPr>
        <w:tc>
          <w:tcPr>
            <w:tcW w:w="4660" w:type="dxa"/>
            <w:vMerge w:val="restart"/>
            <w:vAlign w:val="bottom"/>
          </w:tcPr>
          <w:p w14:paraId="09B4E70A" w14:textId="77777777" w:rsidR="00DC26D2" w:rsidRDefault="00AE6E29">
            <w:pPr>
              <w:rPr>
                <w:sz w:val="20"/>
                <w:szCs w:val="20"/>
              </w:rPr>
            </w:pPr>
            <w:r>
              <w:rPr>
                <w:rFonts w:ascii="Arial" w:eastAsia="Arial" w:hAnsi="Arial" w:cs="Arial"/>
                <w:b/>
                <w:bCs/>
                <w:sz w:val="14"/>
                <w:szCs w:val="14"/>
              </w:rPr>
              <w:t>Lease Rental Income - owned fleet</w:t>
            </w:r>
          </w:p>
        </w:tc>
        <w:tc>
          <w:tcPr>
            <w:tcW w:w="1460" w:type="dxa"/>
            <w:vAlign w:val="bottom"/>
          </w:tcPr>
          <w:p w14:paraId="7C103389" w14:textId="77777777" w:rsidR="00DC26D2" w:rsidRDefault="00DC26D2">
            <w:pPr>
              <w:rPr>
                <w:sz w:val="13"/>
                <w:szCs w:val="13"/>
              </w:rPr>
            </w:pPr>
          </w:p>
        </w:tc>
        <w:tc>
          <w:tcPr>
            <w:tcW w:w="2860" w:type="dxa"/>
            <w:gridSpan w:val="4"/>
            <w:vAlign w:val="bottom"/>
          </w:tcPr>
          <w:p w14:paraId="149604DC" w14:textId="77777777" w:rsidR="00DC26D2" w:rsidRDefault="00AE6E29">
            <w:pPr>
              <w:spacing w:line="160" w:lineRule="exact"/>
              <w:ind w:right="1560"/>
              <w:jc w:val="center"/>
              <w:rPr>
                <w:sz w:val="20"/>
                <w:szCs w:val="20"/>
              </w:rPr>
            </w:pPr>
            <w:r>
              <w:rPr>
                <w:rFonts w:ascii="Arial" w:eastAsia="Arial" w:hAnsi="Arial" w:cs="Arial"/>
                <w:b/>
                <w:bCs/>
                <w:w w:val="89"/>
                <w:sz w:val="14"/>
                <w:szCs w:val="14"/>
              </w:rPr>
              <w:t>March 31,</w:t>
            </w:r>
          </w:p>
        </w:tc>
        <w:tc>
          <w:tcPr>
            <w:tcW w:w="0" w:type="dxa"/>
            <w:vAlign w:val="bottom"/>
          </w:tcPr>
          <w:p w14:paraId="5A452996" w14:textId="77777777" w:rsidR="00DC26D2" w:rsidRDefault="00DC26D2">
            <w:pPr>
              <w:rPr>
                <w:sz w:val="1"/>
                <w:szCs w:val="1"/>
              </w:rPr>
            </w:pPr>
          </w:p>
        </w:tc>
      </w:tr>
      <w:tr w:rsidR="00DC26D2" w14:paraId="7529DA35" w14:textId="77777777">
        <w:trPr>
          <w:trHeight w:val="145"/>
        </w:trPr>
        <w:tc>
          <w:tcPr>
            <w:tcW w:w="4660" w:type="dxa"/>
            <w:vMerge/>
            <w:tcBorders>
              <w:bottom w:val="single" w:sz="8" w:space="0" w:color="CFF0FC"/>
            </w:tcBorders>
            <w:vAlign w:val="bottom"/>
          </w:tcPr>
          <w:p w14:paraId="3ECAC317" w14:textId="77777777" w:rsidR="00DC26D2" w:rsidRDefault="00DC26D2">
            <w:pPr>
              <w:rPr>
                <w:sz w:val="12"/>
                <w:szCs w:val="12"/>
              </w:rPr>
            </w:pPr>
          </w:p>
        </w:tc>
        <w:tc>
          <w:tcPr>
            <w:tcW w:w="1460" w:type="dxa"/>
            <w:tcBorders>
              <w:top w:val="single" w:sz="8" w:space="0" w:color="auto"/>
              <w:bottom w:val="single" w:sz="8" w:space="0" w:color="auto"/>
            </w:tcBorders>
            <w:vAlign w:val="bottom"/>
          </w:tcPr>
          <w:p w14:paraId="03AB242C" w14:textId="77777777" w:rsidR="00DC26D2" w:rsidRDefault="00AE6E29">
            <w:pPr>
              <w:spacing w:line="145" w:lineRule="exact"/>
              <w:ind w:left="401"/>
              <w:jc w:val="center"/>
              <w:rPr>
                <w:sz w:val="20"/>
                <w:szCs w:val="20"/>
              </w:rPr>
            </w:pPr>
            <w:r>
              <w:rPr>
                <w:rFonts w:ascii="Arial" w:eastAsia="Arial" w:hAnsi="Arial" w:cs="Arial"/>
                <w:b/>
                <w:bCs/>
                <w:w w:val="83"/>
                <w:sz w:val="14"/>
                <w:szCs w:val="14"/>
              </w:rPr>
              <w:t>2020</w:t>
            </w:r>
          </w:p>
        </w:tc>
        <w:tc>
          <w:tcPr>
            <w:tcW w:w="500" w:type="dxa"/>
            <w:tcBorders>
              <w:top w:val="single" w:sz="8" w:space="0" w:color="auto"/>
              <w:bottom w:val="single" w:sz="8" w:space="0" w:color="auto"/>
            </w:tcBorders>
            <w:vAlign w:val="bottom"/>
          </w:tcPr>
          <w:p w14:paraId="57976527" w14:textId="77777777" w:rsidR="00DC26D2" w:rsidRDefault="00DC26D2">
            <w:pPr>
              <w:rPr>
                <w:sz w:val="12"/>
                <w:szCs w:val="12"/>
              </w:rPr>
            </w:pPr>
          </w:p>
        </w:tc>
        <w:tc>
          <w:tcPr>
            <w:tcW w:w="300" w:type="dxa"/>
            <w:tcBorders>
              <w:top w:val="single" w:sz="8" w:space="0" w:color="auto"/>
              <w:bottom w:val="single" w:sz="8" w:space="0" w:color="CFF0FC"/>
            </w:tcBorders>
            <w:vAlign w:val="bottom"/>
          </w:tcPr>
          <w:p w14:paraId="661079B5" w14:textId="77777777" w:rsidR="00DC26D2" w:rsidRDefault="00DC26D2">
            <w:pPr>
              <w:rPr>
                <w:sz w:val="12"/>
                <w:szCs w:val="12"/>
              </w:rPr>
            </w:pPr>
          </w:p>
        </w:tc>
        <w:tc>
          <w:tcPr>
            <w:tcW w:w="1960" w:type="dxa"/>
            <w:tcBorders>
              <w:top w:val="single" w:sz="8" w:space="0" w:color="auto"/>
              <w:bottom w:val="single" w:sz="8" w:space="0" w:color="auto"/>
            </w:tcBorders>
            <w:vAlign w:val="bottom"/>
          </w:tcPr>
          <w:p w14:paraId="211A0E37" w14:textId="77777777" w:rsidR="00DC26D2" w:rsidRDefault="00AE6E29">
            <w:pPr>
              <w:spacing w:line="145" w:lineRule="exact"/>
              <w:jc w:val="center"/>
              <w:rPr>
                <w:sz w:val="20"/>
                <w:szCs w:val="20"/>
              </w:rPr>
            </w:pPr>
            <w:r>
              <w:rPr>
                <w:rFonts w:ascii="Arial" w:eastAsia="Arial" w:hAnsi="Arial" w:cs="Arial"/>
                <w:b/>
                <w:bCs/>
                <w:w w:val="89"/>
                <w:sz w:val="14"/>
                <w:szCs w:val="14"/>
              </w:rPr>
              <w:t>2019</w:t>
            </w:r>
          </w:p>
        </w:tc>
        <w:tc>
          <w:tcPr>
            <w:tcW w:w="100" w:type="dxa"/>
            <w:tcBorders>
              <w:bottom w:val="single" w:sz="8" w:space="0" w:color="CFF0FC"/>
            </w:tcBorders>
            <w:vAlign w:val="bottom"/>
          </w:tcPr>
          <w:p w14:paraId="7FA01850" w14:textId="77777777" w:rsidR="00DC26D2" w:rsidRDefault="00DC26D2">
            <w:pPr>
              <w:rPr>
                <w:sz w:val="12"/>
                <w:szCs w:val="12"/>
              </w:rPr>
            </w:pPr>
          </w:p>
        </w:tc>
        <w:tc>
          <w:tcPr>
            <w:tcW w:w="0" w:type="dxa"/>
            <w:vAlign w:val="bottom"/>
          </w:tcPr>
          <w:p w14:paraId="3BD1A814" w14:textId="77777777" w:rsidR="00DC26D2" w:rsidRDefault="00DC26D2">
            <w:pPr>
              <w:rPr>
                <w:sz w:val="1"/>
                <w:szCs w:val="1"/>
              </w:rPr>
            </w:pPr>
          </w:p>
        </w:tc>
      </w:tr>
      <w:tr w:rsidR="00DC26D2" w14:paraId="6CA67447" w14:textId="77777777">
        <w:trPr>
          <w:trHeight w:val="208"/>
        </w:trPr>
        <w:tc>
          <w:tcPr>
            <w:tcW w:w="4660" w:type="dxa"/>
            <w:shd w:val="clear" w:color="auto" w:fill="CFF0FC"/>
            <w:vAlign w:val="bottom"/>
          </w:tcPr>
          <w:p w14:paraId="61A52660" w14:textId="77777777" w:rsidR="00DC26D2" w:rsidRDefault="00AE6E29">
            <w:pPr>
              <w:rPr>
                <w:sz w:val="20"/>
                <w:szCs w:val="20"/>
              </w:rPr>
            </w:pPr>
            <w:r>
              <w:rPr>
                <w:rFonts w:ascii="Arial" w:eastAsia="Arial" w:hAnsi="Arial" w:cs="Arial"/>
                <w:sz w:val="15"/>
                <w:szCs w:val="15"/>
              </w:rPr>
              <w:t>Customer A</w:t>
            </w:r>
          </w:p>
        </w:tc>
        <w:tc>
          <w:tcPr>
            <w:tcW w:w="1460" w:type="dxa"/>
            <w:shd w:val="clear" w:color="auto" w:fill="CFF0FC"/>
            <w:vAlign w:val="bottom"/>
          </w:tcPr>
          <w:p w14:paraId="17BE2C49" w14:textId="77777777" w:rsidR="00DC26D2" w:rsidRDefault="00AE6E29">
            <w:pPr>
              <w:ind w:left="421"/>
              <w:jc w:val="center"/>
              <w:rPr>
                <w:sz w:val="20"/>
                <w:szCs w:val="20"/>
              </w:rPr>
            </w:pPr>
            <w:r>
              <w:rPr>
                <w:rFonts w:ascii="Arial" w:eastAsia="Arial" w:hAnsi="Arial" w:cs="Arial"/>
                <w:w w:val="91"/>
                <w:sz w:val="17"/>
                <w:szCs w:val="17"/>
              </w:rPr>
              <w:t>16.9%</w:t>
            </w:r>
          </w:p>
        </w:tc>
        <w:tc>
          <w:tcPr>
            <w:tcW w:w="2760" w:type="dxa"/>
            <w:gridSpan w:val="3"/>
            <w:shd w:val="clear" w:color="auto" w:fill="CFF0FC"/>
            <w:vAlign w:val="bottom"/>
          </w:tcPr>
          <w:p w14:paraId="75B5A636" w14:textId="77777777" w:rsidR="00DC26D2" w:rsidRDefault="00AE6E29">
            <w:pPr>
              <w:ind w:left="721"/>
              <w:jc w:val="center"/>
              <w:rPr>
                <w:sz w:val="20"/>
                <w:szCs w:val="20"/>
              </w:rPr>
            </w:pPr>
            <w:r>
              <w:rPr>
                <w:rFonts w:ascii="Arial" w:eastAsia="Arial" w:hAnsi="Arial" w:cs="Arial"/>
                <w:w w:val="91"/>
                <w:sz w:val="17"/>
                <w:szCs w:val="17"/>
              </w:rPr>
              <w:t>13.6%</w:t>
            </w:r>
          </w:p>
        </w:tc>
        <w:tc>
          <w:tcPr>
            <w:tcW w:w="100" w:type="dxa"/>
            <w:shd w:val="clear" w:color="auto" w:fill="CFF0FC"/>
            <w:vAlign w:val="bottom"/>
          </w:tcPr>
          <w:p w14:paraId="54B66093" w14:textId="77777777" w:rsidR="00DC26D2" w:rsidRDefault="00DC26D2">
            <w:pPr>
              <w:rPr>
                <w:sz w:val="18"/>
                <w:szCs w:val="18"/>
              </w:rPr>
            </w:pPr>
          </w:p>
        </w:tc>
        <w:tc>
          <w:tcPr>
            <w:tcW w:w="0" w:type="dxa"/>
            <w:vAlign w:val="bottom"/>
          </w:tcPr>
          <w:p w14:paraId="73A3C416" w14:textId="77777777" w:rsidR="00DC26D2" w:rsidRDefault="00DC26D2">
            <w:pPr>
              <w:rPr>
                <w:sz w:val="1"/>
                <w:szCs w:val="1"/>
              </w:rPr>
            </w:pPr>
          </w:p>
        </w:tc>
      </w:tr>
      <w:tr w:rsidR="00DC26D2" w14:paraId="16F88BE3" w14:textId="77777777">
        <w:trPr>
          <w:trHeight w:val="215"/>
        </w:trPr>
        <w:tc>
          <w:tcPr>
            <w:tcW w:w="4660" w:type="dxa"/>
            <w:vAlign w:val="bottom"/>
          </w:tcPr>
          <w:p w14:paraId="48C7C466" w14:textId="77777777" w:rsidR="00DC26D2" w:rsidRDefault="00AE6E29">
            <w:pPr>
              <w:rPr>
                <w:sz w:val="20"/>
                <w:szCs w:val="20"/>
              </w:rPr>
            </w:pPr>
            <w:r>
              <w:rPr>
                <w:rFonts w:ascii="Arial" w:eastAsia="Arial" w:hAnsi="Arial" w:cs="Arial"/>
                <w:sz w:val="15"/>
                <w:szCs w:val="15"/>
              </w:rPr>
              <w:t>Customer B</w:t>
            </w:r>
          </w:p>
        </w:tc>
        <w:tc>
          <w:tcPr>
            <w:tcW w:w="1460" w:type="dxa"/>
            <w:vAlign w:val="bottom"/>
          </w:tcPr>
          <w:p w14:paraId="32C65998" w14:textId="77777777" w:rsidR="00DC26D2" w:rsidRDefault="00AE6E29">
            <w:pPr>
              <w:ind w:left="421"/>
              <w:jc w:val="center"/>
              <w:rPr>
                <w:sz w:val="20"/>
                <w:szCs w:val="20"/>
              </w:rPr>
            </w:pPr>
            <w:r>
              <w:rPr>
                <w:rFonts w:ascii="Arial" w:eastAsia="Arial" w:hAnsi="Arial" w:cs="Arial"/>
                <w:w w:val="91"/>
                <w:sz w:val="17"/>
                <w:szCs w:val="17"/>
              </w:rPr>
              <w:t>13.2%</w:t>
            </w:r>
          </w:p>
        </w:tc>
        <w:tc>
          <w:tcPr>
            <w:tcW w:w="2760" w:type="dxa"/>
            <w:gridSpan w:val="3"/>
            <w:vAlign w:val="bottom"/>
          </w:tcPr>
          <w:p w14:paraId="7E67DC34" w14:textId="77777777" w:rsidR="00DC26D2" w:rsidRDefault="00AE6E29">
            <w:pPr>
              <w:ind w:left="721"/>
              <w:jc w:val="center"/>
              <w:rPr>
                <w:sz w:val="20"/>
                <w:szCs w:val="20"/>
              </w:rPr>
            </w:pPr>
            <w:r>
              <w:rPr>
                <w:rFonts w:ascii="Arial" w:eastAsia="Arial" w:hAnsi="Arial" w:cs="Arial"/>
                <w:w w:val="91"/>
                <w:sz w:val="17"/>
                <w:szCs w:val="17"/>
              </w:rPr>
              <w:t>13.8%</w:t>
            </w:r>
          </w:p>
        </w:tc>
        <w:tc>
          <w:tcPr>
            <w:tcW w:w="100" w:type="dxa"/>
            <w:vAlign w:val="bottom"/>
          </w:tcPr>
          <w:p w14:paraId="7177BBBC" w14:textId="77777777" w:rsidR="00DC26D2" w:rsidRDefault="00DC26D2">
            <w:pPr>
              <w:rPr>
                <w:sz w:val="18"/>
                <w:szCs w:val="18"/>
              </w:rPr>
            </w:pPr>
          </w:p>
        </w:tc>
        <w:tc>
          <w:tcPr>
            <w:tcW w:w="0" w:type="dxa"/>
            <w:vAlign w:val="bottom"/>
          </w:tcPr>
          <w:p w14:paraId="196A1D73" w14:textId="77777777" w:rsidR="00DC26D2" w:rsidRDefault="00DC26D2">
            <w:pPr>
              <w:rPr>
                <w:sz w:val="1"/>
                <w:szCs w:val="1"/>
              </w:rPr>
            </w:pPr>
          </w:p>
        </w:tc>
      </w:tr>
      <w:tr w:rsidR="00DC26D2" w14:paraId="25BDBC8A" w14:textId="77777777">
        <w:trPr>
          <w:trHeight w:val="432"/>
        </w:trPr>
        <w:tc>
          <w:tcPr>
            <w:tcW w:w="4660" w:type="dxa"/>
            <w:tcBorders>
              <w:bottom w:val="single" w:sz="8" w:space="0" w:color="CFF0FC"/>
            </w:tcBorders>
            <w:vAlign w:val="bottom"/>
          </w:tcPr>
          <w:p w14:paraId="581B4567" w14:textId="77777777" w:rsidR="00DC26D2" w:rsidRDefault="00AE6E29">
            <w:pPr>
              <w:rPr>
                <w:sz w:val="20"/>
                <w:szCs w:val="20"/>
              </w:rPr>
            </w:pPr>
            <w:r>
              <w:rPr>
                <w:rFonts w:ascii="Arial" w:eastAsia="Arial" w:hAnsi="Arial" w:cs="Arial"/>
                <w:b/>
                <w:bCs/>
                <w:sz w:val="14"/>
                <w:szCs w:val="14"/>
              </w:rPr>
              <w:t>Gross Accounts Receivable- owned fleet</w:t>
            </w:r>
          </w:p>
        </w:tc>
        <w:tc>
          <w:tcPr>
            <w:tcW w:w="1460" w:type="dxa"/>
            <w:tcBorders>
              <w:bottom w:val="single" w:sz="8" w:space="0" w:color="auto"/>
            </w:tcBorders>
            <w:vAlign w:val="bottom"/>
          </w:tcPr>
          <w:p w14:paraId="29425444" w14:textId="77777777" w:rsidR="00DC26D2" w:rsidRDefault="00AE6E29">
            <w:pPr>
              <w:ind w:left="520"/>
              <w:rPr>
                <w:sz w:val="20"/>
                <w:szCs w:val="20"/>
              </w:rPr>
            </w:pPr>
            <w:r>
              <w:rPr>
                <w:rFonts w:ascii="Arial" w:eastAsia="Arial" w:hAnsi="Arial" w:cs="Arial"/>
                <w:b/>
                <w:bCs/>
                <w:w w:val="92"/>
                <w:sz w:val="14"/>
                <w:szCs w:val="14"/>
              </w:rPr>
              <w:t>March 31, 2020</w:t>
            </w:r>
          </w:p>
        </w:tc>
        <w:tc>
          <w:tcPr>
            <w:tcW w:w="500" w:type="dxa"/>
            <w:tcBorders>
              <w:bottom w:val="single" w:sz="8" w:space="0" w:color="auto"/>
            </w:tcBorders>
            <w:vAlign w:val="bottom"/>
          </w:tcPr>
          <w:p w14:paraId="70A771FE" w14:textId="77777777" w:rsidR="00DC26D2" w:rsidRDefault="00DC26D2">
            <w:pPr>
              <w:rPr>
                <w:sz w:val="24"/>
                <w:szCs w:val="24"/>
              </w:rPr>
            </w:pPr>
          </w:p>
        </w:tc>
        <w:tc>
          <w:tcPr>
            <w:tcW w:w="300" w:type="dxa"/>
            <w:tcBorders>
              <w:bottom w:val="single" w:sz="8" w:space="0" w:color="CFF0FC"/>
            </w:tcBorders>
            <w:vAlign w:val="bottom"/>
          </w:tcPr>
          <w:p w14:paraId="62CD0D70" w14:textId="77777777" w:rsidR="00DC26D2" w:rsidRDefault="00DC26D2">
            <w:pPr>
              <w:rPr>
                <w:sz w:val="24"/>
                <w:szCs w:val="24"/>
              </w:rPr>
            </w:pPr>
          </w:p>
        </w:tc>
        <w:tc>
          <w:tcPr>
            <w:tcW w:w="1960" w:type="dxa"/>
            <w:tcBorders>
              <w:bottom w:val="single" w:sz="8" w:space="0" w:color="auto"/>
            </w:tcBorders>
            <w:vAlign w:val="bottom"/>
          </w:tcPr>
          <w:p w14:paraId="6F897EBE" w14:textId="77777777" w:rsidR="00DC26D2" w:rsidRDefault="00AE6E29">
            <w:pPr>
              <w:ind w:left="440"/>
              <w:rPr>
                <w:sz w:val="20"/>
                <w:szCs w:val="20"/>
              </w:rPr>
            </w:pPr>
            <w:r>
              <w:rPr>
                <w:rFonts w:ascii="Arial" w:eastAsia="Arial" w:hAnsi="Arial" w:cs="Arial"/>
                <w:b/>
                <w:bCs/>
                <w:sz w:val="14"/>
                <w:szCs w:val="14"/>
              </w:rPr>
              <w:t>December 31, 2019</w:t>
            </w:r>
          </w:p>
        </w:tc>
        <w:tc>
          <w:tcPr>
            <w:tcW w:w="100" w:type="dxa"/>
            <w:tcBorders>
              <w:bottom w:val="single" w:sz="8" w:space="0" w:color="CFF0FC"/>
            </w:tcBorders>
            <w:vAlign w:val="bottom"/>
          </w:tcPr>
          <w:p w14:paraId="08D01EEF" w14:textId="77777777" w:rsidR="00DC26D2" w:rsidRDefault="00DC26D2">
            <w:pPr>
              <w:rPr>
                <w:sz w:val="24"/>
                <w:szCs w:val="24"/>
              </w:rPr>
            </w:pPr>
          </w:p>
        </w:tc>
        <w:tc>
          <w:tcPr>
            <w:tcW w:w="0" w:type="dxa"/>
            <w:vAlign w:val="bottom"/>
          </w:tcPr>
          <w:p w14:paraId="333F7D7C" w14:textId="77777777" w:rsidR="00DC26D2" w:rsidRDefault="00DC26D2">
            <w:pPr>
              <w:rPr>
                <w:sz w:val="1"/>
                <w:szCs w:val="1"/>
              </w:rPr>
            </w:pPr>
          </w:p>
        </w:tc>
      </w:tr>
      <w:tr w:rsidR="00DC26D2" w14:paraId="2B1E950A" w14:textId="77777777">
        <w:trPr>
          <w:trHeight w:val="208"/>
        </w:trPr>
        <w:tc>
          <w:tcPr>
            <w:tcW w:w="4660" w:type="dxa"/>
            <w:shd w:val="clear" w:color="auto" w:fill="CFF0FC"/>
            <w:vAlign w:val="bottom"/>
          </w:tcPr>
          <w:p w14:paraId="7AF6C056" w14:textId="77777777" w:rsidR="00DC26D2" w:rsidRDefault="00AE6E29">
            <w:pPr>
              <w:rPr>
                <w:sz w:val="20"/>
                <w:szCs w:val="20"/>
              </w:rPr>
            </w:pPr>
            <w:r>
              <w:rPr>
                <w:rFonts w:ascii="Arial" w:eastAsia="Arial" w:hAnsi="Arial" w:cs="Arial"/>
                <w:sz w:val="15"/>
                <w:szCs w:val="15"/>
              </w:rPr>
              <w:t>Customer A</w:t>
            </w:r>
          </w:p>
        </w:tc>
        <w:tc>
          <w:tcPr>
            <w:tcW w:w="1460" w:type="dxa"/>
            <w:shd w:val="clear" w:color="auto" w:fill="CFF0FC"/>
            <w:vAlign w:val="bottom"/>
          </w:tcPr>
          <w:p w14:paraId="673DAB03" w14:textId="77777777" w:rsidR="00DC26D2" w:rsidRDefault="00AE6E29">
            <w:pPr>
              <w:ind w:left="401"/>
              <w:jc w:val="center"/>
              <w:rPr>
                <w:sz w:val="20"/>
                <w:szCs w:val="20"/>
              </w:rPr>
            </w:pPr>
            <w:r>
              <w:rPr>
                <w:rFonts w:ascii="Arial" w:eastAsia="Arial" w:hAnsi="Arial" w:cs="Arial"/>
                <w:w w:val="87"/>
                <w:sz w:val="17"/>
                <w:szCs w:val="17"/>
              </w:rPr>
              <w:t>11.3%</w:t>
            </w:r>
          </w:p>
        </w:tc>
        <w:tc>
          <w:tcPr>
            <w:tcW w:w="2760" w:type="dxa"/>
            <w:gridSpan w:val="3"/>
            <w:shd w:val="clear" w:color="auto" w:fill="CFF0FC"/>
            <w:vAlign w:val="bottom"/>
          </w:tcPr>
          <w:p w14:paraId="43D67106" w14:textId="77777777" w:rsidR="00DC26D2" w:rsidRDefault="00AE6E29">
            <w:pPr>
              <w:ind w:left="721"/>
              <w:jc w:val="center"/>
              <w:rPr>
                <w:sz w:val="20"/>
                <w:szCs w:val="20"/>
              </w:rPr>
            </w:pPr>
            <w:r>
              <w:rPr>
                <w:rFonts w:ascii="Arial" w:eastAsia="Arial" w:hAnsi="Arial" w:cs="Arial"/>
                <w:w w:val="91"/>
                <w:sz w:val="17"/>
                <w:szCs w:val="17"/>
              </w:rPr>
              <w:t>17.1%</w:t>
            </w:r>
          </w:p>
        </w:tc>
        <w:tc>
          <w:tcPr>
            <w:tcW w:w="100" w:type="dxa"/>
            <w:shd w:val="clear" w:color="auto" w:fill="CFF0FC"/>
            <w:vAlign w:val="bottom"/>
          </w:tcPr>
          <w:p w14:paraId="14BAD257" w14:textId="77777777" w:rsidR="00DC26D2" w:rsidRDefault="00DC26D2">
            <w:pPr>
              <w:rPr>
                <w:sz w:val="18"/>
                <w:szCs w:val="18"/>
              </w:rPr>
            </w:pPr>
          </w:p>
        </w:tc>
        <w:tc>
          <w:tcPr>
            <w:tcW w:w="0" w:type="dxa"/>
            <w:vAlign w:val="bottom"/>
          </w:tcPr>
          <w:p w14:paraId="5E24214E" w14:textId="77777777" w:rsidR="00DC26D2" w:rsidRDefault="00DC26D2">
            <w:pPr>
              <w:rPr>
                <w:sz w:val="1"/>
                <w:szCs w:val="1"/>
              </w:rPr>
            </w:pPr>
          </w:p>
        </w:tc>
      </w:tr>
      <w:tr w:rsidR="00DC26D2" w14:paraId="3802A837" w14:textId="77777777">
        <w:trPr>
          <w:trHeight w:val="228"/>
        </w:trPr>
        <w:tc>
          <w:tcPr>
            <w:tcW w:w="4660" w:type="dxa"/>
            <w:vAlign w:val="bottom"/>
          </w:tcPr>
          <w:p w14:paraId="4F486318" w14:textId="77777777" w:rsidR="00DC26D2" w:rsidRDefault="00AE6E29">
            <w:pPr>
              <w:rPr>
                <w:sz w:val="20"/>
                <w:szCs w:val="20"/>
              </w:rPr>
            </w:pPr>
            <w:r>
              <w:rPr>
                <w:rFonts w:ascii="Arial" w:eastAsia="Arial" w:hAnsi="Arial" w:cs="Arial"/>
                <w:sz w:val="15"/>
                <w:szCs w:val="15"/>
              </w:rPr>
              <w:t>Customer B</w:t>
            </w:r>
          </w:p>
        </w:tc>
        <w:tc>
          <w:tcPr>
            <w:tcW w:w="1460" w:type="dxa"/>
            <w:vAlign w:val="bottom"/>
          </w:tcPr>
          <w:p w14:paraId="270E6DFB" w14:textId="77777777" w:rsidR="00DC26D2" w:rsidRDefault="00AE6E29">
            <w:pPr>
              <w:ind w:left="421"/>
              <w:jc w:val="center"/>
              <w:rPr>
                <w:sz w:val="20"/>
                <w:szCs w:val="20"/>
              </w:rPr>
            </w:pPr>
            <w:r>
              <w:rPr>
                <w:rFonts w:ascii="Arial" w:eastAsia="Arial" w:hAnsi="Arial" w:cs="Arial"/>
                <w:w w:val="91"/>
                <w:sz w:val="17"/>
                <w:szCs w:val="17"/>
              </w:rPr>
              <w:t>16.1%</w:t>
            </w:r>
          </w:p>
        </w:tc>
        <w:tc>
          <w:tcPr>
            <w:tcW w:w="2760" w:type="dxa"/>
            <w:gridSpan w:val="3"/>
            <w:vAlign w:val="bottom"/>
          </w:tcPr>
          <w:p w14:paraId="6F9DFCFD" w14:textId="77777777" w:rsidR="00DC26D2" w:rsidRDefault="00AE6E29">
            <w:pPr>
              <w:ind w:left="721"/>
              <w:jc w:val="center"/>
              <w:rPr>
                <w:sz w:val="20"/>
                <w:szCs w:val="20"/>
              </w:rPr>
            </w:pPr>
            <w:r>
              <w:rPr>
                <w:rFonts w:ascii="Arial" w:eastAsia="Arial" w:hAnsi="Arial" w:cs="Arial"/>
                <w:w w:val="91"/>
                <w:sz w:val="17"/>
                <w:szCs w:val="17"/>
              </w:rPr>
              <w:t>11.2%</w:t>
            </w:r>
          </w:p>
        </w:tc>
        <w:tc>
          <w:tcPr>
            <w:tcW w:w="100" w:type="dxa"/>
            <w:vAlign w:val="bottom"/>
          </w:tcPr>
          <w:p w14:paraId="1AFF68B4" w14:textId="77777777" w:rsidR="00DC26D2" w:rsidRDefault="00DC26D2">
            <w:pPr>
              <w:rPr>
                <w:sz w:val="19"/>
                <w:szCs w:val="19"/>
              </w:rPr>
            </w:pPr>
          </w:p>
        </w:tc>
        <w:tc>
          <w:tcPr>
            <w:tcW w:w="0" w:type="dxa"/>
            <w:vAlign w:val="bottom"/>
          </w:tcPr>
          <w:p w14:paraId="53607F5B" w14:textId="77777777" w:rsidR="00DC26D2" w:rsidRDefault="00DC26D2">
            <w:pPr>
              <w:rPr>
                <w:sz w:val="1"/>
                <w:szCs w:val="1"/>
              </w:rPr>
            </w:pPr>
          </w:p>
        </w:tc>
      </w:tr>
    </w:tbl>
    <w:p w14:paraId="58FC1DDF" w14:textId="77777777" w:rsidR="00DC26D2" w:rsidRDefault="00DC26D2">
      <w:pPr>
        <w:spacing w:line="191" w:lineRule="exact"/>
        <w:rPr>
          <w:sz w:val="20"/>
          <w:szCs w:val="20"/>
        </w:rPr>
      </w:pPr>
    </w:p>
    <w:p w14:paraId="5B12D052" w14:textId="77777777" w:rsidR="00DC26D2" w:rsidRDefault="00AE6E29">
      <w:pPr>
        <w:spacing w:line="274" w:lineRule="auto"/>
        <w:ind w:left="1080" w:firstLine="434"/>
        <w:jc w:val="both"/>
        <w:rPr>
          <w:sz w:val="20"/>
          <w:szCs w:val="20"/>
        </w:rPr>
      </w:pPr>
      <w:r>
        <w:rPr>
          <w:rFonts w:ascii="Arial" w:eastAsia="Arial" w:hAnsi="Arial" w:cs="Arial"/>
          <w:sz w:val="16"/>
          <w:szCs w:val="16"/>
        </w:rPr>
        <w:t xml:space="preserve">Total fleet lease rental income, as reported in the condensed consolidated statements of </w:t>
      </w:r>
      <w:r>
        <w:rPr>
          <w:rFonts w:ascii="Arial" w:eastAsia="Arial" w:hAnsi="Arial" w:cs="Arial"/>
          <w:sz w:val="16"/>
          <w:szCs w:val="16"/>
        </w:rPr>
        <w:t>comprehensive (loss) income, comprises revenue earned from leases on containers in the Company’s total fleet, including revenue earned from leases on containers in its managed fleet. Except for the lessees noted in the table below, no other single lessee a</w:t>
      </w:r>
      <w:r>
        <w:rPr>
          <w:rFonts w:ascii="Arial" w:eastAsia="Arial" w:hAnsi="Arial" w:cs="Arial"/>
          <w:sz w:val="16"/>
          <w:szCs w:val="16"/>
        </w:rPr>
        <w:t>ccounted for more than 10% of the Company’s total fleet lease rental income for the three months ended March 31, 2020 and 2019, as well, there is no other single lessee that accounted for more than 10% of the Company’s gross accounts receivable from its to</w:t>
      </w:r>
      <w:r>
        <w:rPr>
          <w:rFonts w:ascii="Arial" w:eastAsia="Arial" w:hAnsi="Arial" w:cs="Arial"/>
          <w:sz w:val="16"/>
          <w:szCs w:val="16"/>
        </w:rPr>
        <w:t>tal fleet as of March 31, 2020 and December 31, 2019:</w:t>
      </w:r>
    </w:p>
    <w:p w14:paraId="7BCED199" w14:textId="77777777" w:rsidR="00DC26D2" w:rsidRDefault="00DC26D2">
      <w:pPr>
        <w:spacing w:line="1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40"/>
        <w:gridCol w:w="4300"/>
        <w:gridCol w:w="1620"/>
        <w:gridCol w:w="700"/>
        <w:gridCol w:w="220"/>
        <w:gridCol w:w="2040"/>
        <w:gridCol w:w="100"/>
        <w:gridCol w:w="1120"/>
        <w:gridCol w:w="20"/>
      </w:tblGrid>
      <w:tr w:rsidR="00DC26D2" w14:paraId="2C67996E" w14:textId="77777777">
        <w:trPr>
          <w:trHeight w:val="161"/>
        </w:trPr>
        <w:tc>
          <w:tcPr>
            <w:tcW w:w="1140" w:type="dxa"/>
            <w:vAlign w:val="bottom"/>
          </w:tcPr>
          <w:p w14:paraId="484BC56E" w14:textId="77777777" w:rsidR="00DC26D2" w:rsidRDefault="00DC26D2">
            <w:pPr>
              <w:rPr>
                <w:sz w:val="14"/>
                <w:szCs w:val="14"/>
              </w:rPr>
            </w:pPr>
          </w:p>
        </w:tc>
        <w:tc>
          <w:tcPr>
            <w:tcW w:w="4300" w:type="dxa"/>
            <w:vAlign w:val="bottom"/>
          </w:tcPr>
          <w:p w14:paraId="1DE1E7B4" w14:textId="77777777" w:rsidR="00DC26D2" w:rsidRDefault="00DC26D2">
            <w:pPr>
              <w:rPr>
                <w:sz w:val="14"/>
                <w:szCs w:val="14"/>
              </w:rPr>
            </w:pPr>
          </w:p>
        </w:tc>
        <w:tc>
          <w:tcPr>
            <w:tcW w:w="1620" w:type="dxa"/>
            <w:vAlign w:val="bottom"/>
          </w:tcPr>
          <w:p w14:paraId="7E829697" w14:textId="77777777" w:rsidR="00DC26D2" w:rsidRDefault="00DC26D2">
            <w:pPr>
              <w:rPr>
                <w:sz w:val="14"/>
                <w:szCs w:val="14"/>
              </w:rPr>
            </w:pPr>
          </w:p>
        </w:tc>
        <w:tc>
          <w:tcPr>
            <w:tcW w:w="3060" w:type="dxa"/>
            <w:gridSpan w:val="4"/>
            <w:vAlign w:val="bottom"/>
          </w:tcPr>
          <w:p w14:paraId="72D81384" w14:textId="77777777" w:rsidR="00DC26D2" w:rsidRDefault="00AE6E29">
            <w:pPr>
              <w:ind w:right="1740"/>
              <w:jc w:val="center"/>
              <w:rPr>
                <w:sz w:val="20"/>
                <w:szCs w:val="20"/>
              </w:rPr>
            </w:pPr>
            <w:r>
              <w:rPr>
                <w:rFonts w:ascii="Arial" w:eastAsia="Arial" w:hAnsi="Arial" w:cs="Arial"/>
                <w:b/>
                <w:bCs/>
                <w:w w:val="89"/>
                <w:sz w:val="14"/>
                <w:szCs w:val="14"/>
              </w:rPr>
              <w:t>Three Months Ended</w:t>
            </w:r>
          </w:p>
        </w:tc>
        <w:tc>
          <w:tcPr>
            <w:tcW w:w="1120" w:type="dxa"/>
            <w:vAlign w:val="bottom"/>
          </w:tcPr>
          <w:p w14:paraId="6671A81C" w14:textId="77777777" w:rsidR="00DC26D2" w:rsidRDefault="00DC26D2">
            <w:pPr>
              <w:rPr>
                <w:sz w:val="14"/>
                <w:szCs w:val="14"/>
              </w:rPr>
            </w:pPr>
          </w:p>
        </w:tc>
        <w:tc>
          <w:tcPr>
            <w:tcW w:w="0" w:type="dxa"/>
            <w:vAlign w:val="bottom"/>
          </w:tcPr>
          <w:p w14:paraId="314B2F70" w14:textId="77777777" w:rsidR="00DC26D2" w:rsidRDefault="00DC26D2">
            <w:pPr>
              <w:rPr>
                <w:sz w:val="1"/>
                <w:szCs w:val="1"/>
              </w:rPr>
            </w:pPr>
          </w:p>
        </w:tc>
      </w:tr>
      <w:tr w:rsidR="00DC26D2" w14:paraId="6E008351" w14:textId="77777777">
        <w:trPr>
          <w:trHeight w:val="160"/>
        </w:trPr>
        <w:tc>
          <w:tcPr>
            <w:tcW w:w="1140" w:type="dxa"/>
            <w:vAlign w:val="bottom"/>
          </w:tcPr>
          <w:p w14:paraId="1D75DE37" w14:textId="77777777" w:rsidR="00DC26D2" w:rsidRDefault="00DC26D2">
            <w:pPr>
              <w:rPr>
                <w:sz w:val="13"/>
                <w:szCs w:val="13"/>
              </w:rPr>
            </w:pPr>
          </w:p>
        </w:tc>
        <w:tc>
          <w:tcPr>
            <w:tcW w:w="4300" w:type="dxa"/>
            <w:vMerge w:val="restart"/>
            <w:vAlign w:val="bottom"/>
          </w:tcPr>
          <w:p w14:paraId="4DDAA1DF" w14:textId="77777777" w:rsidR="00DC26D2" w:rsidRDefault="00AE6E29">
            <w:pPr>
              <w:rPr>
                <w:sz w:val="20"/>
                <w:szCs w:val="20"/>
              </w:rPr>
            </w:pPr>
            <w:r>
              <w:rPr>
                <w:rFonts w:ascii="Arial" w:eastAsia="Arial" w:hAnsi="Arial" w:cs="Arial"/>
                <w:b/>
                <w:bCs/>
                <w:sz w:val="14"/>
                <w:szCs w:val="14"/>
              </w:rPr>
              <w:t>Lease Rental Income - total fleet</w:t>
            </w:r>
          </w:p>
        </w:tc>
        <w:tc>
          <w:tcPr>
            <w:tcW w:w="1620" w:type="dxa"/>
            <w:vAlign w:val="bottom"/>
          </w:tcPr>
          <w:p w14:paraId="5780C333" w14:textId="77777777" w:rsidR="00DC26D2" w:rsidRDefault="00DC26D2">
            <w:pPr>
              <w:rPr>
                <w:sz w:val="13"/>
                <w:szCs w:val="13"/>
              </w:rPr>
            </w:pPr>
          </w:p>
        </w:tc>
        <w:tc>
          <w:tcPr>
            <w:tcW w:w="3060" w:type="dxa"/>
            <w:gridSpan w:val="4"/>
            <w:vAlign w:val="bottom"/>
          </w:tcPr>
          <w:p w14:paraId="01CD578B" w14:textId="77777777" w:rsidR="00DC26D2" w:rsidRDefault="00AE6E29">
            <w:pPr>
              <w:spacing w:line="160" w:lineRule="exact"/>
              <w:ind w:right="1740"/>
              <w:jc w:val="center"/>
              <w:rPr>
                <w:sz w:val="20"/>
                <w:szCs w:val="20"/>
              </w:rPr>
            </w:pPr>
            <w:r>
              <w:rPr>
                <w:rFonts w:ascii="Arial" w:eastAsia="Arial" w:hAnsi="Arial" w:cs="Arial"/>
                <w:b/>
                <w:bCs/>
                <w:w w:val="92"/>
                <w:sz w:val="14"/>
                <w:szCs w:val="14"/>
              </w:rPr>
              <w:t>March 31,</w:t>
            </w:r>
          </w:p>
        </w:tc>
        <w:tc>
          <w:tcPr>
            <w:tcW w:w="1120" w:type="dxa"/>
            <w:vAlign w:val="bottom"/>
          </w:tcPr>
          <w:p w14:paraId="3DA42512" w14:textId="77777777" w:rsidR="00DC26D2" w:rsidRDefault="00DC26D2">
            <w:pPr>
              <w:rPr>
                <w:sz w:val="13"/>
                <w:szCs w:val="13"/>
              </w:rPr>
            </w:pPr>
          </w:p>
        </w:tc>
        <w:tc>
          <w:tcPr>
            <w:tcW w:w="0" w:type="dxa"/>
            <w:vAlign w:val="bottom"/>
          </w:tcPr>
          <w:p w14:paraId="5D2EF882" w14:textId="77777777" w:rsidR="00DC26D2" w:rsidRDefault="00DC26D2">
            <w:pPr>
              <w:rPr>
                <w:sz w:val="1"/>
                <w:szCs w:val="1"/>
              </w:rPr>
            </w:pPr>
          </w:p>
        </w:tc>
      </w:tr>
      <w:tr w:rsidR="00DC26D2" w14:paraId="61AAA2A2" w14:textId="77777777">
        <w:trPr>
          <w:trHeight w:val="145"/>
        </w:trPr>
        <w:tc>
          <w:tcPr>
            <w:tcW w:w="1140" w:type="dxa"/>
            <w:vAlign w:val="bottom"/>
          </w:tcPr>
          <w:p w14:paraId="24BAB071" w14:textId="77777777" w:rsidR="00DC26D2" w:rsidRDefault="00DC26D2">
            <w:pPr>
              <w:rPr>
                <w:sz w:val="12"/>
                <w:szCs w:val="12"/>
              </w:rPr>
            </w:pPr>
          </w:p>
        </w:tc>
        <w:tc>
          <w:tcPr>
            <w:tcW w:w="4300" w:type="dxa"/>
            <w:vMerge/>
            <w:tcBorders>
              <w:bottom w:val="single" w:sz="8" w:space="0" w:color="CFF0FC"/>
            </w:tcBorders>
            <w:vAlign w:val="bottom"/>
          </w:tcPr>
          <w:p w14:paraId="290F95D3" w14:textId="77777777" w:rsidR="00DC26D2" w:rsidRDefault="00DC26D2">
            <w:pPr>
              <w:rPr>
                <w:sz w:val="12"/>
                <w:szCs w:val="12"/>
              </w:rPr>
            </w:pPr>
          </w:p>
        </w:tc>
        <w:tc>
          <w:tcPr>
            <w:tcW w:w="1620" w:type="dxa"/>
            <w:tcBorders>
              <w:top w:val="single" w:sz="8" w:space="0" w:color="auto"/>
              <w:bottom w:val="single" w:sz="8" w:space="0" w:color="auto"/>
            </w:tcBorders>
            <w:vAlign w:val="bottom"/>
          </w:tcPr>
          <w:p w14:paraId="55F39106" w14:textId="77777777" w:rsidR="00DC26D2" w:rsidRDefault="00AE6E29">
            <w:pPr>
              <w:spacing w:line="145" w:lineRule="exact"/>
              <w:ind w:left="600"/>
              <w:jc w:val="center"/>
              <w:rPr>
                <w:sz w:val="20"/>
                <w:szCs w:val="20"/>
              </w:rPr>
            </w:pPr>
            <w:r>
              <w:rPr>
                <w:rFonts w:ascii="Arial" w:eastAsia="Arial" w:hAnsi="Arial" w:cs="Arial"/>
                <w:b/>
                <w:bCs/>
                <w:w w:val="83"/>
                <w:sz w:val="14"/>
                <w:szCs w:val="14"/>
              </w:rPr>
              <w:t>2020</w:t>
            </w:r>
          </w:p>
        </w:tc>
        <w:tc>
          <w:tcPr>
            <w:tcW w:w="700" w:type="dxa"/>
            <w:tcBorders>
              <w:top w:val="single" w:sz="8" w:space="0" w:color="auto"/>
              <w:bottom w:val="single" w:sz="8" w:space="0" w:color="auto"/>
            </w:tcBorders>
            <w:vAlign w:val="bottom"/>
          </w:tcPr>
          <w:p w14:paraId="7C0F770E" w14:textId="77777777" w:rsidR="00DC26D2" w:rsidRDefault="00DC26D2">
            <w:pPr>
              <w:rPr>
                <w:sz w:val="12"/>
                <w:szCs w:val="12"/>
              </w:rPr>
            </w:pPr>
          </w:p>
        </w:tc>
        <w:tc>
          <w:tcPr>
            <w:tcW w:w="220" w:type="dxa"/>
            <w:tcBorders>
              <w:top w:val="single" w:sz="8" w:space="0" w:color="auto"/>
              <w:bottom w:val="single" w:sz="8" w:space="0" w:color="CFF0FC"/>
            </w:tcBorders>
            <w:vAlign w:val="bottom"/>
          </w:tcPr>
          <w:p w14:paraId="78575928" w14:textId="77777777" w:rsidR="00DC26D2" w:rsidRDefault="00DC26D2">
            <w:pPr>
              <w:rPr>
                <w:sz w:val="12"/>
                <w:szCs w:val="12"/>
              </w:rPr>
            </w:pPr>
          </w:p>
        </w:tc>
        <w:tc>
          <w:tcPr>
            <w:tcW w:w="2040" w:type="dxa"/>
            <w:tcBorders>
              <w:top w:val="single" w:sz="8" w:space="0" w:color="auto"/>
              <w:bottom w:val="single" w:sz="8" w:space="0" w:color="auto"/>
            </w:tcBorders>
            <w:vAlign w:val="bottom"/>
          </w:tcPr>
          <w:p w14:paraId="4A044426" w14:textId="77777777" w:rsidR="00DC26D2" w:rsidRDefault="00AE6E29">
            <w:pPr>
              <w:spacing w:line="145" w:lineRule="exact"/>
              <w:jc w:val="center"/>
              <w:rPr>
                <w:sz w:val="20"/>
                <w:szCs w:val="20"/>
              </w:rPr>
            </w:pPr>
            <w:r>
              <w:rPr>
                <w:rFonts w:ascii="Arial" w:eastAsia="Arial" w:hAnsi="Arial" w:cs="Arial"/>
                <w:b/>
                <w:bCs/>
                <w:w w:val="83"/>
                <w:sz w:val="14"/>
                <w:szCs w:val="14"/>
              </w:rPr>
              <w:t>2019</w:t>
            </w:r>
          </w:p>
        </w:tc>
        <w:tc>
          <w:tcPr>
            <w:tcW w:w="100" w:type="dxa"/>
            <w:tcBorders>
              <w:bottom w:val="single" w:sz="8" w:space="0" w:color="CFF0FC"/>
            </w:tcBorders>
            <w:vAlign w:val="bottom"/>
          </w:tcPr>
          <w:p w14:paraId="20B73FF2" w14:textId="77777777" w:rsidR="00DC26D2" w:rsidRDefault="00DC26D2">
            <w:pPr>
              <w:rPr>
                <w:sz w:val="12"/>
                <w:szCs w:val="12"/>
              </w:rPr>
            </w:pPr>
          </w:p>
        </w:tc>
        <w:tc>
          <w:tcPr>
            <w:tcW w:w="1120" w:type="dxa"/>
            <w:vAlign w:val="bottom"/>
          </w:tcPr>
          <w:p w14:paraId="311CEE19" w14:textId="77777777" w:rsidR="00DC26D2" w:rsidRDefault="00DC26D2">
            <w:pPr>
              <w:rPr>
                <w:sz w:val="12"/>
                <w:szCs w:val="12"/>
              </w:rPr>
            </w:pPr>
          </w:p>
        </w:tc>
        <w:tc>
          <w:tcPr>
            <w:tcW w:w="0" w:type="dxa"/>
            <w:vAlign w:val="bottom"/>
          </w:tcPr>
          <w:p w14:paraId="3DE6FDFD" w14:textId="77777777" w:rsidR="00DC26D2" w:rsidRDefault="00DC26D2">
            <w:pPr>
              <w:rPr>
                <w:sz w:val="1"/>
                <w:szCs w:val="1"/>
              </w:rPr>
            </w:pPr>
          </w:p>
        </w:tc>
      </w:tr>
      <w:tr w:rsidR="00DC26D2" w14:paraId="4823A4D4" w14:textId="77777777">
        <w:trPr>
          <w:trHeight w:val="208"/>
        </w:trPr>
        <w:tc>
          <w:tcPr>
            <w:tcW w:w="1140" w:type="dxa"/>
            <w:vAlign w:val="bottom"/>
          </w:tcPr>
          <w:p w14:paraId="6A2E04E1" w14:textId="77777777" w:rsidR="00DC26D2" w:rsidRDefault="00DC26D2">
            <w:pPr>
              <w:rPr>
                <w:sz w:val="18"/>
                <w:szCs w:val="18"/>
              </w:rPr>
            </w:pPr>
          </w:p>
        </w:tc>
        <w:tc>
          <w:tcPr>
            <w:tcW w:w="4300" w:type="dxa"/>
            <w:shd w:val="clear" w:color="auto" w:fill="CFF0FC"/>
            <w:vAlign w:val="bottom"/>
          </w:tcPr>
          <w:p w14:paraId="027E1863" w14:textId="77777777" w:rsidR="00DC26D2" w:rsidRDefault="00AE6E29">
            <w:pPr>
              <w:rPr>
                <w:sz w:val="20"/>
                <w:szCs w:val="20"/>
              </w:rPr>
            </w:pPr>
            <w:r>
              <w:rPr>
                <w:rFonts w:ascii="Arial" w:eastAsia="Arial" w:hAnsi="Arial" w:cs="Arial"/>
                <w:sz w:val="15"/>
                <w:szCs w:val="15"/>
              </w:rPr>
              <w:t>Customer A</w:t>
            </w:r>
          </w:p>
        </w:tc>
        <w:tc>
          <w:tcPr>
            <w:tcW w:w="1620" w:type="dxa"/>
            <w:shd w:val="clear" w:color="auto" w:fill="CFF0FC"/>
            <w:vAlign w:val="bottom"/>
          </w:tcPr>
          <w:p w14:paraId="3A7A4FFA" w14:textId="77777777" w:rsidR="00DC26D2" w:rsidRDefault="00AE6E29">
            <w:pPr>
              <w:ind w:left="600"/>
              <w:jc w:val="center"/>
              <w:rPr>
                <w:sz w:val="20"/>
                <w:szCs w:val="20"/>
              </w:rPr>
            </w:pPr>
            <w:r>
              <w:rPr>
                <w:rFonts w:ascii="Arial" w:eastAsia="Arial" w:hAnsi="Arial" w:cs="Arial"/>
                <w:w w:val="87"/>
                <w:sz w:val="17"/>
                <w:szCs w:val="17"/>
              </w:rPr>
              <w:t>16.5%</w:t>
            </w:r>
          </w:p>
        </w:tc>
        <w:tc>
          <w:tcPr>
            <w:tcW w:w="2960" w:type="dxa"/>
            <w:gridSpan w:val="3"/>
            <w:shd w:val="clear" w:color="auto" w:fill="CFF0FC"/>
            <w:vAlign w:val="bottom"/>
          </w:tcPr>
          <w:p w14:paraId="015B04A4" w14:textId="77777777" w:rsidR="00DC26D2" w:rsidRDefault="00AE6E29">
            <w:pPr>
              <w:ind w:left="801"/>
              <w:jc w:val="center"/>
              <w:rPr>
                <w:sz w:val="20"/>
                <w:szCs w:val="20"/>
              </w:rPr>
            </w:pPr>
            <w:r>
              <w:rPr>
                <w:rFonts w:ascii="Arial" w:eastAsia="Arial" w:hAnsi="Arial" w:cs="Arial"/>
                <w:w w:val="91"/>
                <w:sz w:val="17"/>
                <w:szCs w:val="17"/>
              </w:rPr>
              <w:t>13.4%</w:t>
            </w:r>
          </w:p>
        </w:tc>
        <w:tc>
          <w:tcPr>
            <w:tcW w:w="100" w:type="dxa"/>
            <w:shd w:val="clear" w:color="auto" w:fill="CFF0FC"/>
            <w:vAlign w:val="bottom"/>
          </w:tcPr>
          <w:p w14:paraId="1BCDB164" w14:textId="77777777" w:rsidR="00DC26D2" w:rsidRDefault="00DC26D2">
            <w:pPr>
              <w:rPr>
                <w:sz w:val="18"/>
                <w:szCs w:val="18"/>
              </w:rPr>
            </w:pPr>
          </w:p>
        </w:tc>
        <w:tc>
          <w:tcPr>
            <w:tcW w:w="1120" w:type="dxa"/>
            <w:vAlign w:val="bottom"/>
          </w:tcPr>
          <w:p w14:paraId="3D1B0A71" w14:textId="77777777" w:rsidR="00DC26D2" w:rsidRDefault="00DC26D2">
            <w:pPr>
              <w:rPr>
                <w:sz w:val="18"/>
                <w:szCs w:val="18"/>
              </w:rPr>
            </w:pPr>
          </w:p>
        </w:tc>
        <w:tc>
          <w:tcPr>
            <w:tcW w:w="0" w:type="dxa"/>
            <w:vAlign w:val="bottom"/>
          </w:tcPr>
          <w:p w14:paraId="516C7079" w14:textId="77777777" w:rsidR="00DC26D2" w:rsidRDefault="00DC26D2">
            <w:pPr>
              <w:rPr>
                <w:sz w:val="1"/>
                <w:szCs w:val="1"/>
              </w:rPr>
            </w:pPr>
          </w:p>
        </w:tc>
      </w:tr>
      <w:tr w:rsidR="00DC26D2" w14:paraId="67E0DE69" w14:textId="77777777">
        <w:trPr>
          <w:trHeight w:val="215"/>
        </w:trPr>
        <w:tc>
          <w:tcPr>
            <w:tcW w:w="1140" w:type="dxa"/>
            <w:vAlign w:val="bottom"/>
          </w:tcPr>
          <w:p w14:paraId="1A772ED0" w14:textId="77777777" w:rsidR="00DC26D2" w:rsidRDefault="00DC26D2">
            <w:pPr>
              <w:rPr>
                <w:sz w:val="18"/>
                <w:szCs w:val="18"/>
              </w:rPr>
            </w:pPr>
          </w:p>
        </w:tc>
        <w:tc>
          <w:tcPr>
            <w:tcW w:w="4300" w:type="dxa"/>
            <w:vAlign w:val="bottom"/>
          </w:tcPr>
          <w:p w14:paraId="694B9436" w14:textId="77777777" w:rsidR="00DC26D2" w:rsidRDefault="00AE6E29">
            <w:pPr>
              <w:rPr>
                <w:sz w:val="20"/>
                <w:szCs w:val="20"/>
              </w:rPr>
            </w:pPr>
            <w:r>
              <w:rPr>
                <w:rFonts w:ascii="Arial" w:eastAsia="Arial" w:hAnsi="Arial" w:cs="Arial"/>
                <w:sz w:val="15"/>
                <w:szCs w:val="15"/>
              </w:rPr>
              <w:t>Customer B</w:t>
            </w:r>
          </w:p>
        </w:tc>
        <w:tc>
          <w:tcPr>
            <w:tcW w:w="1620" w:type="dxa"/>
            <w:vAlign w:val="bottom"/>
          </w:tcPr>
          <w:p w14:paraId="1381D3BB" w14:textId="77777777" w:rsidR="00DC26D2" w:rsidRDefault="00AE6E29">
            <w:pPr>
              <w:ind w:left="600"/>
              <w:jc w:val="center"/>
              <w:rPr>
                <w:sz w:val="20"/>
                <w:szCs w:val="20"/>
              </w:rPr>
            </w:pPr>
            <w:r>
              <w:rPr>
                <w:rFonts w:ascii="Arial" w:eastAsia="Arial" w:hAnsi="Arial" w:cs="Arial"/>
                <w:w w:val="87"/>
                <w:sz w:val="17"/>
                <w:szCs w:val="17"/>
              </w:rPr>
              <w:t>14.4%</w:t>
            </w:r>
          </w:p>
        </w:tc>
        <w:tc>
          <w:tcPr>
            <w:tcW w:w="2960" w:type="dxa"/>
            <w:gridSpan w:val="3"/>
            <w:vAlign w:val="bottom"/>
          </w:tcPr>
          <w:p w14:paraId="76A466ED" w14:textId="77777777" w:rsidR="00DC26D2" w:rsidRDefault="00AE6E29">
            <w:pPr>
              <w:ind w:left="801"/>
              <w:jc w:val="center"/>
              <w:rPr>
                <w:sz w:val="20"/>
                <w:szCs w:val="20"/>
              </w:rPr>
            </w:pPr>
            <w:r>
              <w:rPr>
                <w:rFonts w:ascii="Arial" w:eastAsia="Arial" w:hAnsi="Arial" w:cs="Arial"/>
                <w:w w:val="91"/>
                <w:sz w:val="17"/>
                <w:szCs w:val="17"/>
              </w:rPr>
              <w:t>13.8%</w:t>
            </w:r>
          </w:p>
        </w:tc>
        <w:tc>
          <w:tcPr>
            <w:tcW w:w="100" w:type="dxa"/>
            <w:vAlign w:val="bottom"/>
          </w:tcPr>
          <w:p w14:paraId="1C0D8291" w14:textId="77777777" w:rsidR="00DC26D2" w:rsidRDefault="00DC26D2">
            <w:pPr>
              <w:rPr>
                <w:sz w:val="18"/>
                <w:szCs w:val="18"/>
              </w:rPr>
            </w:pPr>
          </w:p>
        </w:tc>
        <w:tc>
          <w:tcPr>
            <w:tcW w:w="1120" w:type="dxa"/>
            <w:vAlign w:val="bottom"/>
          </w:tcPr>
          <w:p w14:paraId="4D56C0E1" w14:textId="77777777" w:rsidR="00DC26D2" w:rsidRDefault="00DC26D2">
            <w:pPr>
              <w:rPr>
                <w:sz w:val="18"/>
                <w:szCs w:val="18"/>
              </w:rPr>
            </w:pPr>
          </w:p>
        </w:tc>
        <w:tc>
          <w:tcPr>
            <w:tcW w:w="0" w:type="dxa"/>
            <w:vAlign w:val="bottom"/>
          </w:tcPr>
          <w:p w14:paraId="1432472A" w14:textId="77777777" w:rsidR="00DC26D2" w:rsidRDefault="00DC26D2">
            <w:pPr>
              <w:rPr>
                <w:sz w:val="1"/>
                <w:szCs w:val="1"/>
              </w:rPr>
            </w:pPr>
          </w:p>
        </w:tc>
      </w:tr>
      <w:tr w:rsidR="00DC26D2" w14:paraId="464F72A4" w14:textId="77777777">
        <w:trPr>
          <w:trHeight w:val="432"/>
        </w:trPr>
        <w:tc>
          <w:tcPr>
            <w:tcW w:w="1140" w:type="dxa"/>
            <w:vAlign w:val="bottom"/>
          </w:tcPr>
          <w:p w14:paraId="38C15F47" w14:textId="77777777" w:rsidR="00DC26D2" w:rsidRDefault="00DC26D2">
            <w:pPr>
              <w:rPr>
                <w:sz w:val="24"/>
                <w:szCs w:val="24"/>
              </w:rPr>
            </w:pPr>
          </w:p>
        </w:tc>
        <w:tc>
          <w:tcPr>
            <w:tcW w:w="4300" w:type="dxa"/>
            <w:tcBorders>
              <w:bottom w:val="single" w:sz="8" w:space="0" w:color="CFF0FC"/>
            </w:tcBorders>
            <w:vAlign w:val="bottom"/>
          </w:tcPr>
          <w:p w14:paraId="6D70E74E" w14:textId="77777777" w:rsidR="00DC26D2" w:rsidRDefault="00AE6E29">
            <w:pPr>
              <w:rPr>
                <w:sz w:val="20"/>
                <w:szCs w:val="20"/>
              </w:rPr>
            </w:pPr>
            <w:r>
              <w:rPr>
                <w:rFonts w:ascii="Arial" w:eastAsia="Arial" w:hAnsi="Arial" w:cs="Arial"/>
                <w:b/>
                <w:bCs/>
                <w:sz w:val="14"/>
                <w:szCs w:val="14"/>
              </w:rPr>
              <w:t>Gross Accounts Receivable- total fleet</w:t>
            </w:r>
          </w:p>
        </w:tc>
        <w:tc>
          <w:tcPr>
            <w:tcW w:w="1620" w:type="dxa"/>
            <w:tcBorders>
              <w:bottom w:val="single" w:sz="8" w:space="0" w:color="auto"/>
            </w:tcBorders>
            <w:vAlign w:val="bottom"/>
          </w:tcPr>
          <w:p w14:paraId="1F66843D" w14:textId="77777777" w:rsidR="00DC26D2" w:rsidRDefault="00AE6E29">
            <w:pPr>
              <w:jc w:val="right"/>
              <w:rPr>
                <w:sz w:val="20"/>
                <w:szCs w:val="20"/>
              </w:rPr>
            </w:pPr>
            <w:r>
              <w:rPr>
                <w:rFonts w:ascii="Arial" w:eastAsia="Arial" w:hAnsi="Arial" w:cs="Arial"/>
                <w:b/>
                <w:bCs/>
                <w:sz w:val="14"/>
                <w:szCs w:val="14"/>
              </w:rPr>
              <w:t xml:space="preserve">March 31, </w:t>
            </w:r>
            <w:r>
              <w:rPr>
                <w:rFonts w:ascii="Arial" w:eastAsia="Arial" w:hAnsi="Arial" w:cs="Arial"/>
                <w:b/>
                <w:bCs/>
                <w:sz w:val="14"/>
                <w:szCs w:val="14"/>
              </w:rPr>
              <w:t>2020</w:t>
            </w:r>
          </w:p>
        </w:tc>
        <w:tc>
          <w:tcPr>
            <w:tcW w:w="700" w:type="dxa"/>
            <w:tcBorders>
              <w:bottom w:val="single" w:sz="8" w:space="0" w:color="auto"/>
            </w:tcBorders>
            <w:vAlign w:val="bottom"/>
          </w:tcPr>
          <w:p w14:paraId="3AEBD707" w14:textId="77777777" w:rsidR="00DC26D2" w:rsidRDefault="00DC26D2">
            <w:pPr>
              <w:rPr>
                <w:sz w:val="24"/>
                <w:szCs w:val="24"/>
              </w:rPr>
            </w:pPr>
          </w:p>
        </w:tc>
        <w:tc>
          <w:tcPr>
            <w:tcW w:w="220" w:type="dxa"/>
            <w:tcBorders>
              <w:bottom w:val="single" w:sz="8" w:space="0" w:color="CFF0FC"/>
            </w:tcBorders>
            <w:vAlign w:val="bottom"/>
          </w:tcPr>
          <w:p w14:paraId="04A4EA3C" w14:textId="77777777" w:rsidR="00DC26D2" w:rsidRDefault="00DC26D2">
            <w:pPr>
              <w:rPr>
                <w:sz w:val="24"/>
                <w:szCs w:val="24"/>
              </w:rPr>
            </w:pPr>
          </w:p>
        </w:tc>
        <w:tc>
          <w:tcPr>
            <w:tcW w:w="2040" w:type="dxa"/>
            <w:tcBorders>
              <w:bottom w:val="single" w:sz="8" w:space="0" w:color="auto"/>
            </w:tcBorders>
            <w:vAlign w:val="bottom"/>
          </w:tcPr>
          <w:p w14:paraId="45BAA63C" w14:textId="77777777" w:rsidR="00DC26D2" w:rsidRDefault="00AE6E29">
            <w:pPr>
              <w:ind w:left="460"/>
              <w:rPr>
                <w:sz w:val="20"/>
                <w:szCs w:val="20"/>
              </w:rPr>
            </w:pPr>
            <w:r>
              <w:rPr>
                <w:rFonts w:ascii="Arial" w:eastAsia="Arial" w:hAnsi="Arial" w:cs="Arial"/>
                <w:b/>
                <w:bCs/>
                <w:sz w:val="14"/>
                <w:szCs w:val="14"/>
              </w:rPr>
              <w:t>December 31, 2019</w:t>
            </w:r>
          </w:p>
        </w:tc>
        <w:tc>
          <w:tcPr>
            <w:tcW w:w="100" w:type="dxa"/>
            <w:tcBorders>
              <w:bottom w:val="single" w:sz="8" w:space="0" w:color="CFF0FC"/>
            </w:tcBorders>
            <w:vAlign w:val="bottom"/>
          </w:tcPr>
          <w:p w14:paraId="24882C9B" w14:textId="77777777" w:rsidR="00DC26D2" w:rsidRDefault="00DC26D2">
            <w:pPr>
              <w:rPr>
                <w:sz w:val="24"/>
                <w:szCs w:val="24"/>
              </w:rPr>
            </w:pPr>
          </w:p>
        </w:tc>
        <w:tc>
          <w:tcPr>
            <w:tcW w:w="1120" w:type="dxa"/>
            <w:vAlign w:val="bottom"/>
          </w:tcPr>
          <w:p w14:paraId="172403DD" w14:textId="77777777" w:rsidR="00DC26D2" w:rsidRDefault="00DC26D2">
            <w:pPr>
              <w:rPr>
                <w:sz w:val="24"/>
                <w:szCs w:val="24"/>
              </w:rPr>
            </w:pPr>
          </w:p>
        </w:tc>
        <w:tc>
          <w:tcPr>
            <w:tcW w:w="0" w:type="dxa"/>
            <w:vAlign w:val="bottom"/>
          </w:tcPr>
          <w:p w14:paraId="5BB4E8AF" w14:textId="77777777" w:rsidR="00DC26D2" w:rsidRDefault="00DC26D2">
            <w:pPr>
              <w:rPr>
                <w:sz w:val="1"/>
                <w:szCs w:val="1"/>
              </w:rPr>
            </w:pPr>
          </w:p>
        </w:tc>
      </w:tr>
      <w:tr w:rsidR="00DC26D2" w14:paraId="087411B2" w14:textId="77777777">
        <w:trPr>
          <w:trHeight w:val="208"/>
        </w:trPr>
        <w:tc>
          <w:tcPr>
            <w:tcW w:w="1140" w:type="dxa"/>
            <w:vAlign w:val="bottom"/>
          </w:tcPr>
          <w:p w14:paraId="70EDDB16" w14:textId="77777777" w:rsidR="00DC26D2" w:rsidRDefault="00DC26D2">
            <w:pPr>
              <w:rPr>
                <w:sz w:val="18"/>
                <w:szCs w:val="18"/>
              </w:rPr>
            </w:pPr>
          </w:p>
        </w:tc>
        <w:tc>
          <w:tcPr>
            <w:tcW w:w="4300" w:type="dxa"/>
            <w:shd w:val="clear" w:color="auto" w:fill="CFF0FC"/>
            <w:vAlign w:val="bottom"/>
          </w:tcPr>
          <w:p w14:paraId="6FFACF34" w14:textId="77777777" w:rsidR="00DC26D2" w:rsidRDefault="00AE6E29">
            <w:pPr>
              <w:rPr>
                <w:sz w:val="20"/>
                <w:szCs w:val="20"/>
              </w:rPr>
            </w:pPr>
            <w:r>
              <w:rPr>
                <w:rFonts w:ascii="Arial" w:eastAsia="Arial" w:hAnsi="Arial" w:cs="Arial"/>
                <w:sz w:val="15"/>
                <w:szCs w:val="15"/>
              </w:rPr>
              <w:t>Customer A</w:t>
            </w:r>
          </w:p>
        </w:tc>
        <w:tc>
          <w:tcPr>
            <w:tcW w:w="1620" w:type="dxa"/>
            <w:shd w:val="clear" w:color="auto" w:fill="CFF0FC"/>
            <w:vAlign w:val="bottom"/>
          </w:tcPr>
          <w:p w14:paraId="03EBF39B" w14:textId="77777777" w:rsidR="00DC26D2" w:rsidRDefault="00AE6E29">
            <w:pPr>
              <w:ind w:left="600"/>
              <w:jc w:val="center"/>
              <w:rPr>
                <w:sz w:val="20"/>
                <w:szCs w:val="20"/>
              </w:rPr>
            </w:pPr>
            <w:r>
              <w:rPr>
                <w:rFonts w:ascii="Arial" w:eastAsia="Arial" w:hAnsi="Arial" w:cs="Arial"/>
                <w:w w:val="87"/>
                <w:sz w:val="17"/>
                <w:szCs w:val="17"/>
              </w:rPr>
              <w:t>17.7%</w:t>
            </w:r>
          </w:p>
        </w:tc>
        <w:tc>
          <w:tcPr>
            <w:tcW w:w="2960" w:type="dxa"/>
            <w:gridSpan w:val="3"/>
            <w:shd w:val="clear" w:color="auto" w:fill="CFF0FC"/>
            <w:vAlign w:val="bottom"/>
          </w:tcPr>
          <w:p w14:paraId="0DED4293" w14:textId="77777777" w:rsidR="00DC26D2" w:rsidRDefault="00AE6E29">
            <w:pPr>
              <w:ind w:left="801"/>
              <w:jc w:val="center"/>
              <w:rPr>
                <w:sz w:val="20"/>
                <w:szCs w:val="20"/>
              </w:rPr>
            </w:pPr>
            <w:r>
              <w:rPr>
                <w:rFonts w:ascii="Arial" w:eastAsia="Arial" w:hAnsi="Arial" w:cs="Arial"/>
                <w:w w:val="91"/>
                <w:sz w:val="17"/>
                <w:szCs w:val="17"/>
              </w:rPr>
              <w:t>16.6%</w:t>
            </w:r>
          </w:p>
        </w:tc>
        <w:tc>
          <w:tcPr>
            <w:tcW w:w="100" w:type="dxa"/>
            <w:shd w:val="clear" w:color="auto" w:fill="CFF0FC"/>
            <w:vAlign w:val="bottom"/>
          </w:tcPr>
          <w:p w14:paraId="621FBCE5" w14:textId="77777777" w:rsidR="00DC26D2" w:rsidRDefault="00DC26D2">
            <w:pPr>
              <w:rPr>
                <w:sz w:val="18"/>
                <w:szCs w:val="18"/>
              </w:rPr>
            </w:pPr>
          </w:p>
        </w:tc>
        <w:tc>
          <w:tcPr>
            <w:tcW w:w="1120" w:type="dxa"/>
            <w:vAlign w:val="bottom"/>
          </w:tcPr>
          <w:p w14:paraId="769E7F92" w14:textId="77777777" w:rsidR="00DC26D2" w:rsidRDefault="00DC26D2">
            <w:pPr>
              <w:rPr>
                <w:sz w:val="18"/>
                <w:szCs w:val="18"/>
              </w:rPr>
            </w:pPr>
          </w:p>
        </w:tc>
        <w:tc>
          <w:tcPr>
            <w:tcW w:w="0" w:type="dxa"/>
            <w:vAlign w:val="bottom"/>
          </w:tcPr>
          <w:p w14:paraId="3990F0D6" w14:textId="77777777" w:rsidR="00DC26D2" w:rsidRDefault="00DC26D2">
            <w:pPr>
              <w:rPr>
                <w:sz w:val="1"/>
                <w:szCs w:val="1"/>
              </w:rPr>
            </w:pPr>
          </w:p>
        </w:tc>
      </w:tr>
      <w:tr w:rsidR="00DC26D2" w14:paraId="483C57D1" w14:textId="77777777">
        <w:trPr>
          <w:trHeight w:val="228"/>
        </w:trPr>
        <w:tc>
          <w:tcPr>
            <w:tcW w:w="1140" w:type="dxa"/>
            <w:vAlign w:val="bottom"/>
          </w:tcPr>
          <w:p w14:paraId="67D785DF" w14:textId="77777777" w:rsidR="00DC26D2" w:rsidRDefault="00DC26D2">
            <w:pPr>
              <w:rPr>
                <w:sz w:val="19"/>
                <w:szCs w:val="19"/>
              </w:rPr>
            </w:pPr>
          </w:p>
        </w:tc>
        <w:tc>
          <w:tcPr>
            <w:tcW w:w="4300" w:type="dxa"/>
            <w:vAlign w:val="bottom"/>
          </w:tcPr>
          <w:p w14:paraId="52379C4B" w14:textId="77777777" w:rsidR="00DC26D2" w:rsidRDefault="00AE6E29">
            <w:pPr>
              <w:rPr>
                <w:sz w:val="20"/>
                <w:szCs w:val="20"/>
              </w:rPr>
            </w:pPr>
            <w:r>
              <w:rPr>
                <w:rFonts w:ascii="Arial" w:eastAsia="Arial" w:hAnsi="Arial" w:cs="Arial"/>
                <w:sz w:val="15"/>
                <w:szCs w:val="15"/>
              </w:rPr>
              <w:t>Customer B</w:t>
            </w:r>
          </w:p>
        </w:tc>
        <w:tc>
          <w:tcPr>
            <w:tcW w:w="1620" w:type="dxa"/>
            <w:vAlign w:val="bottom"/>
          </w:tcPr>
          <w:p w14:paraId="3A73D2BF" w14:textId="77777777" w:rsidR="00DC26D2" w:rsidRDefault="00AE6E29">
            <w:pPr>
              <w:ind w:left="600"/>
              <w:jc w:val="center"/>
              <w:rPr>
                <w:sz w:val="20"/>
                <w:szCs w:val="20"/>
              </w:rPr>
            </w:pPr>
            <w:r>
              <w:rPr>
                <w:rFonts w:ascii="Arial" w:eastAsia="Arial" w:hAnsi="Arial" w:cs="Arial"/>
                <w:w w:val="87"/>
                <w:sz w:val="17"/>
                <w:szCs w:val="17"/>
              </w:rPr>
              <w:t>19.2%</w:t>
            </w:r>
          </w:p>
        </w:tc>
        <w:tc>
          <w:tcPr>
            <w:tcW w:w="2960" w:type="dxa"/>
            <w:gridSpan w:val="3"/>
            <w:vAlign w:val="bottom"/>
          </w:tcPr>
          <w:p w14:paraId="0868B9A3" w14:textId="77777777" w:rsidR="00DC26D2" w:rsidRDefault="00AE6E29">
            <w:pPr>
              <w:ind w:left="801"/>
              <w:jc w:val="center"/>
              <w:rPr>
                <w:sz w:val="20"/>
                <w:szCs w:val="20"/>
              </w:rPr>
            </w:pPr>
            <w:r>
              <w:rPr>
                <w:rFonts w:ascii="Arial" w:eastAsia="Arial" w:hAnsi="Arial" w:cs="Arial"/>
                <w:w w:val="91"/>
                <w:sz w:val="17"/>
                <w:szCs w:val="17"/>
              </w:rPr>
              <w:t>12.0%</w:t>
            </w:r>
          </w:p>
        </w:tc>
        <w:tc>
          <w:tcPr>
            <w:tcW w:w="100" w:type="dxa"/>
            <w:vAlign w:val="bottom"/>
          </w:tcPr>
          <w:p w14:paraId="34A66A4C" w14:textId="77777777" w:rsidR="00DC26D2" w:rsidRDefault="00DC26D2">
            <w:pPr>
              <w:rPr>
                <w:sz w:val="19"/>
                <w:szCs w:val="19"/>
              </w:rPr>
            </w:pPr>
          </w:p>
        </w:tc>
        <w:tc>
          <w:tcPr>
            <w:tcW w:w="1120" w:type="dxa"/>
            <w:vAlign w:val="bottom"/>
          </w:tcPr>
          <w:p w14:paraId="6F48B568" w14:textId="77777777" w:rsidR="00DC26D2" w:rsidRDefault="00DC26D2">
            <w:pPr>
              <w:rPr>
                <w:sz w:val="19"/>
                <w:szCs w:val="19"/>
              </w:rPr>
            </w:pPr>
          </w:p>
        </w:tc>
        <w:tc>
          <w:tcPr>
            <w:tcW w:w="0" w:type="dxa"/>
            <w:vAlign w:val="bottom"/>
          </w:tcPr>
          <w:p w14:paraId="536441C7" w14:textId="77777777" w:rsidR="00DC26D2" w:rsidRDefault="00DC26D2">
            <w:pPr>
              <w:rPr>
                <w:sz w:val="1"/>
                <w:szCs w:val="1"/>
              </w:rPr>
            </w:pPr>
          </w:p>
        </w:tc>
      </w:tr>
      <w:tr w:rsidR="00DC26D2" w14:paraId="7448B522" w14:textId="77777777">
        <w:trPr>
          <w:trHeight w:val="812"/>
        </w:trPr>
        <w:tc>
          <w:tcPr>
            <w:tcW w:w="1140" w:type="dxa"/>
            <w:vAlign w:val="bottom"/>
          </w:tcPr>
          <w:p w14:paraId="4E01D5AD" w14:textId="77777777" w:rsidR="00DC26D2" w:rsidRDefault="00DC26D2">
            <w:pPr>
              <w:rPr>
                <w:sz w:val="24"/>
                <w:szCs w:val="24"/>
              </w:rPr>
            </w:pPr>
          </w:p>
        </w:tc>
        <w:tc>
          <w:tcPr>
            <w:tcW w:w="4300" w:type="dxa"/>
            <w:vAlign w:val="bottom"/>
          </w:tcPr>
          <w:p w14:paraId="376F2524" w14:textId="77777777" w:rsidR="00DC26D2" w:rsidRDefault="00DC26D2">
            <w:pPr>
              <w:rPr>
                <w:sz w:val="24"/>
                <w:szCs w:val="24"/>
              </w:rPr>
            </w:pPr>
          </w:p>
        </w:tc>
        <w:tc>
          <w:tcPr>
            <w:tcW w:w="1620" w:type="dxa"/>
            <w:vAlign w:val="bottom"/>
          </w:tcPr>
          <w:p w14:paraId="3DF0A102" w14:textId="77777777" w:rsidR="00DC26D2" w:rsidRDefault="00AE6E29">
            <w:pPr>
              <w:ind w:right="1280"/>
              <w:jc w:val="right"/>
              <w:rPr>
                <w:sz w:val="20"/>
                <w:szCs w:val="20"/>
              </w:rPr>
            </w:pPr>
            <w:r>
              <w:rPr>
                <w:rFonts w:ascii="Arial" w:eastAsia="Arial" w:hAnsi="Arial" w:cs="Arial"/>
                <w:sz w:val="17"/>
                <w:szCs w:val="17"/>
              </w:rPr>
              <w:t>10</w:t>
            </w:r>
          </w:p>
        </w:tc>
        <w:tc>
          <w:tcPr>
            <w:tcW w:w="700" w:type="dxa"/>
            <w:vAlign w:val="bottom"/>
          </w:tcPr>
          <w:p w14:paraId="535D95C7" w14:textId="77777777" w:rsidR="00DC26D2" w:rsidRDefault="00DC26D2">
            <w:pPr>
              <w:rPr>
                <w:sz w:val="24"/>
                <w:szCs w:val="24"/>
              </w:rPr>
            </w:pPr>
          </w:p>
        </w:tc>
        <w:tc>
          <w:tcPr>
            <w:tcW w:w="220" w:type="dxa"/>
            <w:vAlign w:val="bottom"/>
          </w:tcPr>
          <w:p w14:paraId="4847DB25" w14:textId="77777777" w:rsidR="00DC26D2" w:rsidRDefault="00DC26D2">
            <w:pPr>
              <w:rPr>
                <w:sz w:val="24"/>
                <w:szCs w:val="24"/>
              </w:rPr>
            </w:pPr>
          </w:p>
        </w:tc>
        <w:tc>
          <w:tcPr>
            <w:tcW w:w="2040" w:type="dxa"/>
            <w:vAlign w:val="bottom"/>
          </w:tcPr>
          <w:p w14:paraId="07AEEAD8" w14:textId="77777777" w:rsidR="00DC26D2" w:rsidRDefault="00DC26D2">
            <w:pPr>
              <w:rPr>
                <w:sz w:val="24"/>
                <w:szCs w:val="24"/>
              </w:rPr>
            </w:pPr>
          </w:p>
        </w:tc>
        <w:tc>
          <w:tcPr>
            <w:tcW w:w="100" w:type="dxa"/>
            <w:vAlign w:val="bottom"/>
          </w:tcPr>
          <w:p w14:paraId="5C74101F" w14:textId="77777777" w:rsidR="00DC26D2" w:rsidRDefault="00DC26D2">
            <w:pPr>
              <w:rPr>
                <w:sz w:val="24"/>
                <w:szCs w:val="24"/>
              </w:rPr>
            </w:pPr>
          </w:p>
        </w:tc>
        <w:tc>
          <w:tcPr>
            <w:tcW w:w="1120" w:type="dxa"/>
            <w:vAlign w:val="bottom"/>
          </w:tcPr>
          <w:p w14:paraId="6B9B632E" w14:textId="77777777" w:rsidR="00DC26D2" w:rsidRDefault="00DC26D2">
            <w:pPr>
              <w:rPr>
                <w:sz w:val="24"/>
                <w:szCs w:val="24"/>
              </w:rPr>
            </w:pPr>
          </w:p>
        </w:tc>
        <w:tc>
          <w:tcPr>
            <w:tcW w:w="0" w:type="dxa"/>
            <w:vAlign w:val="bottom"/>
          </w:tcPr>
          <w:p w14:paraId="4338C775" w14:textId="77777777" w:rsidR="00DC26D2" w:rsidRDefault="00DC26D2">
            <w:pPr>
              <w:rPr>
                <w:sz w:val="1"/>
                <w:szCs w:val="1"/>
              </w:rPr>
            </w:pPr>
          </w:p>
        </w:tc>
      </w:tr>
      <w:tr w:rsidR="00DC26D2" w14:paraId="001F305F" w14:textId="77777777">
        <w:trPr>
          <w:trHeight w:val="108"/>
        </w:trPr>
        <w:tc>
          <w:tcPr>
            <w:tcW w:w="1140" w:type="dxa"/>
            <w:tcBorders>
              <w:bottom w:val="single" w:sz="8" w:space="0" w:color="9A9A9A"/>
            </w:tcBorders>
            <w:vAlign w:val="bottom"/>
          </w:tcPr>
          <w:p w14:paraId="2459CD31" w14:textId="77777777" w:rsidR="00DC26D2" w:rsidRDefault="00DC26D2">
            <w:pPr>
              <w:rPr>
                <w:sz w:val="9"/>
                <w:szCs w:val="9"/>
              </w:rPr>
            </w:pPr>
          </w:p>
        </w:tc>
        <w:tc>
          <w:tcPr>
            <w:tcW w:w="4300" w:type="dxa"/>
            <w:tcBorders>
              <w:bottom w:val="single" w:sz="8" w:space="0" w:color="9A9A9A"/>
            </w:tcBorders>
            <w:vAlign w:val="bottom"/>
          </w:tcPr>
          <w:p w14:paraId="2421A3C0" w14:textId="77777777" w:rsidR="00DC26D2" w:rsidRDefault="00DC26D2">
            <w:pPr>
              <w:rPr>
                <w:sz w:val="9"/>
                <w:szCs w:val="9"/>
              </w:rPr>
            </w:pPr>
          </w:p>
        </w:tc>
        <w:tc>
          <w:tcPr>
            <w:tcW w:w="1620" w:type="dxa"/>
            <w:tcBorders>
              <w:bottom w:val="single" w:sz="8" w:space="0" w:color="9A9A9A"/>
            </w:tcBorders>
            <w:vAlign w:val="bottom"/>
          </w:tcPr>
          <w:p w14:paraId="3993B326" w14:textId="77777777" w:rsidR="00DC26D2" w:rsidRDefault="00DC26D2">
            <w:pPr>
              <w:rPr>
                <w:sz w:val="9"/>
                <w:szCs w:val="9"/>
              </w:rPr>
            </w:pPr>
          </w:p>
        </w:tc>
        <w:tc>
          <w:tcPr>
            <w:tcW w:w="700" w:type="dxa"/>
            <w:tcBorders>
              <w:bottom w:val="single" w:sz="8" w:space="0" w:color="9A9A9A"/>
            </w:tcBorders>
            <w:vAlign w:val="bottom"/>
          </w:tcPr>
          <w:p w14:paraId="724C8DB2" w14:textId="77777777" w:rsidR="00DC26D2" w:rsidRDefault="00DC26D2">
            <w:pPr>
              <w:rPr>
                <w:sz w:val="9"/>
                <w:szCs w:val="9"/>
              </w:rPr>
            </w:pPr>
          </w:p>
        </w:tc>
        <w:tc>
          <w:tcPr>
            <w:tcW w:w="220" w:type="dxa"/>
            <w:tcBorders>
              <w:bottom w:val="single" w:sz="8" w:space="0" w:color="9A9A9A"/>
            </w:tcBorders>
            <w:vAlign w:val="bottom"/>
          </w:tcPr>
          <w:p w14:paraId="7DE4DE25" w14:textId="77777777" w:rsidR="00DC26D2" w:rsidRDefault="00DC26D2">
            <w:pPr>
              <w:rPr>
                <w:sz w:val="9"/>
                <w:szCs w:val="9"/>
              </w:rPr>
            </w:pPr>
          </w:p>
        </w:tc>
        <w:tc>
          <w:tcPr>
            <w:tcW w:w="2040" w:type="dxa"/>
            <w:tcBorders>
              <w:bottom w:val="single" w:sz="8" w:space="0" w:color="9A9A9A"/>
            </w:tcBorders>
            <w:vAlign w:val="bottom"/>
          </w:tcPr>
          <w:p w14:paraId="502B34A4" w14:textId="77777777" w:rsidR="00DC26D2" w:rsidRDefault="00DC26D2">
            <w:pPr>
              <w:rPr>
                <w:sz w:val="9"/>
                <w:szCs w:val="9"/>
              </w:rPr>
            </w:pPr>
          </w:p>
        </w:tc>
        <w:tc>
          <w:tcPr>
            <w:tcW w:w="100" w:type="dxa"/>
            <w:tcBorders>
              <w:bottom w:val="single" w:sz="8" w:space="0" w:color="9A9A9A"/>
            </w:tcBorders>
            <w:vAlign w:val="bottom"/>
          </w:tcPr>
          <w:p w14:paraId="248F5384" w14:textId="77777777" w:rsidR="00DC26D2" w:rsidRDefault="00DC26D2">
            <w:pPr>
              <w:rPr>
                <w:sz w:val="9"/>
                <w:szCs w:val="9"/>
              </w:rPr>
            </w:pPr>
          </w:p>
        </w:tc>
        <w:tc>
          <w:tcPr>
            <w:tcW w:w="1120" w:type="dxa"/>
            <w:tcBorders>
              <w:bottom w:val="single" w:sz="8" w:space="0" w:color="9A9A9A"/>
            </w:tcBorders>
            <w:vAlign w:val="bottom"/>
          </w:tcPr>
          <w:p w14:paraId="2983C3EC" w14:textId="77777777" w:rsidR="00DC26D2" w:rsidRDefault="00DC26D2">
            <w:pPr>
              <w:rPr>
                <w:sz w:val="9"/>
                <w:szCs w:val="9"/>
              </w:rPr>
            </w:pPr>
          </w:p>
        </w:tc>
        <w:tc>
          <w:tcPr>
            <w:tcW w:w="0" w:type="dxa"/>
            <w:vAlign w:val="bottom"/>
          </w:tcPr>
          <w:p w14:paraId="3F000DD3" w14:textId="77777777" w:rsidR="00DC26D2" w:rsidRDefault="00DC26D2">
            <w:pPr>
              <w:rPr>
                <w:sz w:val="1"/>
                <w:szCs w:val="1"/>
              </w:rPr>
            </w:pPr>
          </w:p>
        </w:tc>
      </w:tr>
    </w:tbl>
    <w:p w14:paraId="478F6263" w14:textId="77777777" w:rsidR="00DC26D2" w:rsidRDefault="00AE6E29">
      <w:pPr>
        <w:spacing w:line="20" w:lineRule="exact"/>
        <w:rPr>
          <w:sz w:val="20"/>
          <w:szCs w:val="20"/>
        </w:rPr>
      </w:pPr>
      <w:r>
        <w:rPr>
          <w:noProof/>
          <w:sz w:val="20"/>
          <w:szCs w:val="20"/>
        </w:rPr>
        <w:drawing>
          <wp:anchor distT="0" distB="0" distL="114300" distR="114300" simplePos="0" relativeHeight="251643904" behindDoc="1" locked="0" layoutInCell="0" allowOverlap="1" wp14:anchorId="79BE1576" wp14:editId="0C4A5192">
            <wp:simplePos x="0" y="0"/>
            <wp:positionH relativeFrom="column">
              <wp:posOffset>7120890</wp:posOffset>
            </wp:positionH>
            <wp:positionV relativeFrom="paragraph">
              <wp:posOffset>-27940</wp:posOffset>
            </wp:positionV>
            <wp:extent cx="33655" cy="412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14:anchorId="1A2811B4" wp14:editId="0E3BDAB2">
            <wp:simplePos x="0" y="0"/>
            <wp:positionH relativeFrom="column">
              <wp:posOffset>-10795</wp:posOffset>
            </wp:positionH>
            <wp:positionV relativeFrom="paragraph">
              <wp:posOffset>-27940</wp:posOffset>
            </wp:positionV>
            <wp:extent cx="33655" cy="412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62BE3A71" w14:textId="77777777" w:rsidR="00DC26D2" w:rsidRDefault="00DC26D2">
      <w:pPr>
        <w:sectPr w:rsidR="00DC26D2">
          <w:pgSz w:w="11900" w:h="16838"/>
          <w:pgMar w:top="123" w:right="339" w:bottom="1440" w:left="320" w:header="0" w:footer="0" w:gutter="0"/>
          <w:cols w:space="720" w:equalWidth="0">
            <w:col w:w="11240"/>
          </w:cols>
        </w:sectPr>
      </w:pPr>
    </w:p>
    <w:p w14:paraId="36D4FE68" w14:textId="77777777" w:rsidR="00DC26D2" w:rsidRDefault="00AE6E29">
      <w:pPr>
        <w:ind w:right="553"/>
        <w:jc w:val="center"/>
        <w:rPr>
          <w:sz w:val="20"/>
          <w:szCs w:val="20"/>
        </w:rPr>
      </w:pPr>
      <w:bookmarkStart w:id="10" w:name="page11"/>
      <w:bookmarkEnd w:id="10"/>
      <w:r>
        <w:rPr>
          <w:rFonts w:ascii="Arial" w:eastAsia="Arial" w:hAnsi="Arial" w:cs="Arial"/>
          <w:b/>
          <w:bCs/>
          <w:sz w:val="17"/>
          <w:szCs w:val="17"/>
        </w:rPr>
        <w:lastRenderedPageBreak/>
        <w:t>TEXTAINER GROUP HOLDINGS LIMITED AND SUBSIDIARIES</w:t>
      </w:r>
    </w:p>
    <w:p w14:paraId="2430B134" w14:textId="77777777" w:rsidR="00DC26D2" w:rsidRDefault="00DC26D2">
      <w:pPr>
        <w:spacing w:line="23" w:lineRule="exact"/>
        <w:rPr>
          <w:sz w:val="20"/>
          <w:szCs w:val="20"/>
        </w:rPr>
      </w:pPr>
    </w:p>
    <w:p w14:paraId="7B0ACE0F" w14:textId="77777777" w:rsidR="00DC26D2" w:rsidRDefault="00AE6E29">
      <w:pPr>
        <w:ind w:right="553"/>
        <w:jc w:val="center"/>
        <w:rPr>
          <w:sz w:val="20"/>
          <w:szCs w:val="20"/>
        </w:rPr>
      </w:pPr>
      <w:r>
        <w:rPr>
          <w:rFonts w:ascii="Arial" w:eastAsia="Arial" w:hAnsi="Arial" w:cs="Arial"/>
          <w:sz w:val="17"/>
          <w:szCs w:val="17"/>
        </w:rPr>
        <w:t>Notes to Condensed Consolidated Financial Statements</w:t>
      </w:r>
    </w:p>
    <w:p w14:paraId="6890222A" w14:textId="77777777" w:rsidR="00DC26D2" w:rsidRDefault="00DC26D2">
      <w:pPr>
        <w:spacing w:line="8" w:lineRule="exact"/>
        <w:rPr>
          <w:sz w:val="20"/>
          <w:szCs w:val="20"/>
        </w:rPr>
      </w:pPr>
    </w:p>
    <w:p w14:paraId="7C7B83E4" w14:textId="77777777" w:rsidR="00DC26D2" w:rsidRDefault="00AE6E29">
      <w:pPr>
        <w:ind w:right="553"/>
        <w:jc w:val="center"/>
        <w:rPr>
          <w:sz w:val="20"/>
          <w:szCs w:val="20"/>
        </w:rPr>
      </w:pPr>
      <w:r>
        <w:rPr>
          <w:rFonts w:ascii="Arial" w:eastAsia="Arial" w:hAnsi="Arial" w:cs="Arial"/>
          <w:sz w:val="17"/>
          <w:szCs w:val="17"/>
        </w:rPr>
        <w:t>(Unaudited)</w:t>
      </w:r>
    </w:p>
    <w:p w14:paraId="297FAB7B" w14:textId="77777777" w:rsidR="00DC26D2" w:rsidRDefault="00DC26D2">
      <w:pPr>
        <w:spacing w:line="8" w:lineRule="exact"/>
        <w:rPr>
          <w:sz w:val="20"/>
          <w:szCs w:val="20"/>
        </w:rPr>
      </w:pPr>
    </w:p>
    <w:p w14:paraId="21E245A8" w14:textId="77777777" w:rsidR="00DC26D2" w:rsidRDefault="00AE6E29">
      <w:pPr>
        <w:ind w:right="553"/>
        <w:jc w:val="center"/>
        <w:rPr>
          <w:sz w:val="20"/>
          <w:szCs w:val="20"/>
        </w:rPr>
      </w:pPr>
      <w:r>
        <w:rPr>
          <w:rFonts w:ascii="Arial" w:eastAsia="Arial" w:hAnsi="Arial" w:cs="Arial"/>
          <w:sz w:val="17"/>
          <w:szCs w:val="17"/>
        </w:rPr>
        <w:t>(All currency expressed in United States dollars in thousands, except per share amounts)</w:t>
      </w:r>
    </w:p>
    <w:p w14:paraId="00970BD0" w14:textId="77777777" w:rsidR="00DC26D2" w:rsidRDefault="00DC26D2">
      <w:pPr>
        <w:spacing w:line="224" w:lineRule="exact"/>
        <w:rPr>
          <w:sz w:val="20"/>
          <w:szCs w:val="20"/>
        </w:rPr>
      </w:pPr>
    </w:p>
    <w:p w14:paraId="3DACCC81" w14:textId="77777777" w:rsidR="00DC26D2" w:rsidRDefault="00AE6E29">
      <w:pPr>
        <w:ind w:left="27"/>
        <w:rPr>
          <w:sz w:val="20"/>
          <w:szCs w:val="20"/>
        </w:rPr>
      </w:pPr>
      <w:r>
        <w:rPr>
          <w:rFonts w:ascii="Arial" w:eastAsia="Arial" w:hAnsi="Arial" w:cs="Arial"/>
          <w:b/>
          <w:bCs/>
          <w:i/>
          <w:iCs/>
          <w:sz w:val="17"/>
          <w:szCs w:val="17"/>
        </w:rPr>
        <w:t>(e)  Net (Loss) Income Attributable to Textainer Group Holdings Limited Common Shareholders Per Common Share</w:t>
      </w:r>
    </w:p>
    <w:p w14:paraId="292E5592" w14:textId="77777777" w:rsidR="00DC26D2" w:rsidRDefault="00DC26D2">
      <w:pPr>
        <w:spacing w:line="211" w:lineRule="exact"/>
        <w:rPr>
          <w:sz w:val="20"/>
          <w:szCs w:val="20"/>
        </w:rPr>
      </w:pPr>
    </w:p>
    <w:p w14:paraId="719585C6" w14:textId="77777777" w:rsidR="00DC26D2" w:rsidRDefault="00AE6E29">
      <w:pPr>
        <w:spacing w:line="278" w:lineRule="auto"/>
        <w:ind w:left="407" w:firstLine="538"/>
        <w:jc w:val="both"/>
        <w:rPr>
          <w:sz w:val="20"/>
          <w:szCs w:val="20"/>
        </w:rPr>
      </w:pPr>
      <w:r>
        <w:rPr>
          <w:rFonts w:ascii="Arial" w:eastAsia="Arial" w:hAnsi="Arial" w:cs="Arial"/>
          <w:sz w:val="16"/>
          <w:szCs w:val="16"/>
        </w:rPr>
        <w:t xml:space="preserve">Basic earnings per share (“EPS”) is </w:t>
      </w:r>
      <w:r>
        <w:rPr>
          <w:rFonts w:ascii="Arial" w:eastAsia="Arial" w:hAnsi="Arial" w:cs="Arial"/>
          <w:sz w:val="16"/>
          <w:szCs w:val="16"/>
        </w:rPr>
        <w:t>computed by dividing net (loss) income attributable to Textainer Group Holdings Limited common shareholders by the weighted average number of shares outstanding during the applicable period. Diluted EPS reflects the potential dilution that could occur if a</w:t>
      </w:r>
      <w:r>
        <w:rPr>
          <w:rFonts w:ascii="Arial" w:eastAsia="Arial" w:hAnsi="Arial" w:cs="Arial"/>
          <w:sz w:val="16"/>
          <w:szCs w:val="16"/>
        </w:rPr>
        <w:t>ll outstanding share options were exercised for, and all outstanding restricted share units were converted into, common shares. A reconciliation of the numerator and denominator of basic EPS with that of diluted EPS is reported as follows:</w:t>
      </w:r>
    </w:p>
    <w:p w14:paraId="1039DE91" w14:textId="77777777" w:rsidR="00DC26D2" w:rsidRDefault="00DC26D2">
      <w:pPr>
        <w:spacing w:line="222" w:lineRule="exact"/>
        <w:rPr>
          <w:sz w:val="20"/>
          <w:szCs w:val="20"/>
        </w:rPr>
      </w:pPr>
    </w:p>
    <w:tbl>
      <w:tblPr>
        <w:tblW w:w="0" w:type="auto"/>
        <w:tblInd w:w="207" w:type="dxa"/>
        <w:tblLayout w:type="fixed"/>
        <w:tblCellMar>
          <w:left w:w="0" w:type="dxa"/>
          <w:right w:w="0" w:type="dxa"/>
        </w:tblCellMar>
        <w:tblLook w:val="04A0" w:firstRow="1" w:lastRow="0" w:firstColumn="1" w:lastColumn="0" w:noHBand="0" w:noVBand="1"/>
      </w:tblPr>
      <w:tblGrid>
        <w:gridCol w:w="5500"/>
        <w:gridCol w:w="940"/>
        <w:gridCol w:w="320"/>
        <w:gridCol w:w="1120"/>
        <w:gridCol w:w="160"/>
        <w:gridCol w:w="100"/>
        <w:gridCol w:w="540"/>
        <w:gridCol w:w="920"/>
        <w:gridCol w:w="100"/>
        <w:gridCol w:w="20"/>
      </w:tblGrid>
      <w:tr w:rsidR="00DC26D2" w14:paraId="25EB1638" w14:textId="77777777">
        <w:trPr>
          <w:trHeight w:val="161"/>
        </w:trPr>
        <w:tc>
          <w:tcPr>
            <w:tcW w:w="5500" w:type="dxa"/>
            <w:vAlign w:val="bottom"/>
          </w:tcPr>
          <w:p w14:paraId="171C07DE" w14:textId="77777777" w:rsidR="00DC26D2" w:rsidRDefault="00DC26D2">
            <w:pPr>
              <w:rPr>
                <w:sz w:val="14"/>
                <w:szCs w:val="14"/>
              </w:rPr>
            </w:pPr>
          </w:p>
        </w:tc>
        <w:tc>
          <w:tcPr>
            <w:tcW w:w="940" w:type="dxa"/>
            <w:vAlign w:val="bottom"/>
          </w:tcPr>
          <w:p w14:paraId="2966830D" w14:textId="77777777" w:rsidR="00DC26D2" w:rsidRDefault="00DC26D2">
            <w:pPr>
              <w:rPr>
                <w:sz w:val="14"/>
                <w:szCs w:val="14"/>
              </w:rPr>
            </w:pPr>
          </w:p>
        </w:tc>
        <w:tc>
          <w:tcPr>
            <w:tcW w:w="320" w:type="dxa"/>
            <w:vAlign w:val="bottom"/>
          </w:tcPr>
          <w:p w14:paraId="5CBE546D" w14:textId="77777777" w:rsidR="00DC26D2" w:rsidRDefault="00DC26D2">
            <w:pPr>
              <w:rPr>
                <w:sz w:val="14"/>
                <w:szCs w:val="14"/>
              </w:rPr>
            </w:pPr>
          </w:p>
        </w:tc>
        <w:tc>
          <w:tcPr>
            <w:tcW w:w="1920" w:type="dxa"/>
            <w:gridSpan w:val="4"/>
            <w:vAlign w:val="bottom"/>
          </w:tcPr>
          <w:p w14:paraId="0CB9B71D" w14:textId="77777777" w:rsidR="00DC26D2" w:rsidRDefault="00AE6E29">
            <w:pPr>
              <w:ind w:right="60"/>
              <w:jc w:val="right"/>
              <w:rPr>
                <w:sz w:val="20"/>
                <w:szCs w:val="20"/>
              </w:rPr>
            </w:pPr>
            <w:r>
              <w:rPr>
                <w:rFonts w:ascii="Arial" w:eastAsia="Arial" w:hAnsi="Arial" w:cs="Arial"/>
                <w:b/>
                <w:bCs/>
                <w:sz w:val="14"/>
                <w:szCs w:val="14"/>
              </w:rPr>
              <w:t>Three Months</w:t>
            </w:r>
            <w:r>
              <w:rPr>
                <w:rFonts w:ascii="Arial" w:eastAsia="Arial" w:hAnsi="Arial" w:cs="Arial"/>
                <w:b/>
                <w:bCs/>
                <w:sz w:val="14"/>
                <w:szCs w:val="14"/>
              </w:rPr>
              <w:t xml:space="preserve"> Ended</w:t>
            </w:r>
          </w:p>
        </w:tc>
        <w:tc>
          <w:tcPr>
            <w:tcW w:w="920" w:type="dxa"/>
            <w:vAlign w:val="bottom"/>
          </w:tcPr>
          <w:p w14:paraId="4BB27B06" w14:textId="77777777" w:rsidR="00DC26D2" w:rsidRDefault="00DC26D2">
            <w:pPr>
              <w:rPr>
                <w:sz w:val="14"/>
                <w:szCs w:val="14"/>
              </w:rPr>
            </w:pPr>
          </w:p>
        </w:tc>
        <w:tc>
          <w:tcPr>
            <w:tcW w:w="100" w:type="dxa"/>
            <w:vAlign w:val="bottom"/>
          </w:tcPr>
          <w:p w14:paraId="19266475" w14:textId="77777777" w:rsidR="00DC26D2" w:rsidRDefault="00DC26D2">
            <w:pPr>
              <w:rPr>
                <w:sz w:val="14"/>
                <w:szCs w:val="14"/>
              </w:rPr>
            </w:pPr>
          </w:p>
        </w:tc>
        <w:tc>
          <w:tcPr>
            <w:tcW w:w="0" w:type="dxa"/>
            <w:vAlign w:val="bottom"/>
          </w:tcPr>
          <w:p w14:paraId="70E896B8" w14:textId="77777777" w:rsidR="00DC26D2" w:rsidRDefault="00DC26D2">
            <w:pPr>
              <w:rPr>
                <w:sz w:val="1"/>
                <w:szCs w:val="1"/>
              </w:rPr>
            </w:pPr>
          </w:p>
        </w:tc>
      </w:tr>
      <w:tr w:rsidR="00DC26D2" w14:paraId="0F788D19" w14:textId="77777777">
        <w:trPr>
          <w:trHeight w:val="160"/>
        </w:trPr>
        <w:tc>
          <w:tcPr>
            <w:tcW w:w="5500" w:type="dxa"/>
            <w:vMerge w:val="restart"/>
            <w:vAlign w:val="bottom"/>
          </w:tcPr>
          <w:p w14:paraId="46C0221C" w14:textId="77777777" w:rsidR="00DC26D2" w:rsidRDefault="00AE6E29">
            <w:pPr>
              <w:rPr>
                <w:sz w:val="20"/>
                <w:szCs w:val="20"/>
              </w:rPr>
            </w:pPr>
            <w:r>
              <w:rPr>
                <w:rFonts w:ascii="Arial" w:eastAsia="Arial" w:hAnsi="Arial" w:cs="Arial"/>
                <w:i/>
                <w:iCs/>
                <w:sz w:val="14"/>
                <w:szCs w:val="14"/>
              </w:rPr>
              <w:t>Share amounts in thousands</w:t>
            </w:r>
          </w:p>
        </w:tc>
        <w:tc>
          <w:tcPr>
            <w:tcW w:w="940" w:type="dxa"/>
            <w:vAlign w:val="bottom"/>
          </w:tcPr>
          <w:p w14:paraId="53E955C0" w14:textId="77777777" w:rsidR="00DC26D2" w:rsidRDefault="00DC26D2">
            <w:pPr>
              <w:rPr>
                <w:sz w:val="13"/>
                <w:szCs w:val="13"/>
              </w:rPr>
            </w:pPr>
          </w:p>
        </w:tc>
        <w:tc>
          <w:tcPr>
            <w:tcW w:w="320" w:type="dxa"/>
            <w:tcBorders>
              <w:bottom w:val="single" w:sz="8" w:space="0" w:color="auto"/>
            </w:tcBorders>
            <w:vAlign w:val="bottom"/>
          </w:tcPr>
          <w:p w14:paraId="398B8ED3" w14:textId="77777777" w:rsidR="00DC26D2" w:rsidRDefault="00DC26D2">
            <w:pPr>
              <w:rPr>
                <w:sz w:val="13"/>
                <w:szCs w:val="13"/>
              </w:rPr>
            </w:pPr>
          </w:p>
        </w:tc>
        <w:tc>
          <w:tcPr>
            <w:tcW w:w="1920" w:type="dxa"/>
            <w:gridSpan w:val="4"/>
            <w:tcBorders>
              <w:bottom w:val="single" w:sz="8" w:space="0" w:color="auto"/>
            </w:tcBorders>
            <w:vAlign w:val="bottom"/>
          </w:tcPr>
          <w:p w14:paraId="39F319F5" w14:textId="77777777" w:rsidR="00DC26D2" w:rsidRDefault="00AE6E29">
            <w:pPr>
              <w:spacing w:line="160" w:lineRule="exact"/>
              <w:ind w:right="380"/>
              <w:jc w:val="right"/>
              <w:rPr>
                <w:sz w:val="20"/>
                <w:szCs w:val="20"/>
              </w:rPr>
            </w:pPr>
            <w:r>
              <w:rPr>
                <w:rFonts w:ascii="Arial" w:eastAsia="Arial" w:hAnsi="Arial" w:cs="Arial"/>
                <w:b/>
                <w:bCs/>
                <w:sz w:val="14"/>
                <w:szCs w:val="14"/>
              </w:rPr>
              <w:t>March 31,</w:t>
            </w:r>
          </w:p>
        </w:tc>
        <w:tc>
          <w:tcPr>
            <w:tcW w:w="920" w:type="dxa"/>
            <w:tcBorders>
              <w:bottom w:val="single" w:sz="8" w:space="0" w:color="auto"/>
            </w:tcBorders>
            <w:vAlign w:val="bottom"/>
          </w:tcPr>
          <w:p w14:paraId="3E3795A9" w14:textId="77777777" w:rsidR="00DC26D2" w:rsidRDefault="00DC26D2">
            <w:pPr>
              <w:rPr>
                <w:sz w:val="13"/>
                <w:szCs w:val="13"/>
              </w:rPr>
            </w:pPr>
          </w:p>
        </w:tc>
        <w:tc>
          <w:tcPr>
            <w:tcW w:w="100" w:type="dxa"/>
            <w:vAlign w:val="bottom"/>
          </w:tcPr>
          <w:p w14:paraId="75753D12" w14:textId="77777777" w:rsidR="00DC26D2" w:rsidRDefault="00DC26D2">
            <w:pPr>
              <w:rPr>
                <w:sz w:val="13"/>
                <w:szCs w:val="13"/>
              </w:rPr>
            </w:pPr>
          </w:p>
        </w:tc>
        <w:tc>
          <w:tcPr>
            <w:tcW w:w="0" w:type="dxa"/>
            <w:vAlign w:val="bottom"/>
          </w:tcPr>
          <w:p w14:paraId="2DB4E316" w14:textId="77777777" w:rsidR="00DC26D2" w:rsidRDefault="00DC26D2">
            <w:pPr>
              <w:rPr>
                <w:sz w:val="1"/>
                <w:szCs w:val="1"/>
              </w:rPr>
            </w:pPr>
          </w:p>
        </w:tc>
      </w:tr>
      <w:tr w:rsidR="00DC26D2" w14:paraId="68B168EA" w14:textId="77777777">
        <w:trPr>
          <w:trHeight w:val="145"/>
        </w:trPr>
        <w:tc>
          <w:tcPr>
            <w:tcW w:w="5500" w:type="dxa"/>
            <w:vMerge/>
            <w:tcBorders>
              <w:bottom w:val="single" w:sz="8" w:space="0" w:color="CFF0FC"/>
            </w:tcBorders>
            <w:vAlign w:val="bottom"/>
          </w:tcPr>
          <w:p w14:paraId="1EC9C436" w14:textId="77777777" w:rsidR="00DC26D2" w:rsidRDefault="00DC26D2">
            <w:pPr>
              <w:rPr>
                <w:sz w:val="12"/>
                <w:szCs w:val="12"/>
              </w:rPr>
            </w:pPr>
          </w:p>
        </w:tc>
        <w:tc>
          <w:tcPr>
            <w:tcW w:w="940" w:type="dxa"/>
            <w:tcBorders>
              <w:bottom w:val="single" w:sz="8" w:space="0" w:color="CFF0FC"/>
            </w:tcBorders>
            <w:vAlign w:val="bottom"/>
          </w:tcPr>
          <w:p w14:paraId="3D791413" w14:textId="77777777" w:rsidR="00DC26D2" w:rsidRDefault="00DC26D2">
            <w:pPr>
              <w:rPr>
                <w:sz w:val="12"/>
                <w:szCs w:val="12"/>
              </w:rPr>
            </w:pPr>
          </w:p>
        </w:tc>
        <w:tc>
          <w:tcPr>
            <w:tcW w:w="320" w:type="dxa"/>
            <w:tcBorders>
              <w:bottom w:val="single" w:sz="8" w:space="0" w:color="auto"/>
            </w:tcBorders>
            <w:vAlign w:val="bottom"/>
          </w:tcPr>
          <w:p w14:paraId="6903E92D" w14:textId="77777777" w:rsidR="00DC26D2" w:rsidRDefault="00DC26D2">
            <w:pPr>
              <w:rPr>
                <w:sz w:val="12"/>
                <w:szCs w:val="12"/>
              </w:rPr>
            </w:pPr>
          </w:p>
        </w:tc>
        <w:tc>
          <w:tcPr>
            <w:tcW w:w="1120" w:type="dxa"/>
            <w:tcBorders>
              <w:bottom w:val="single" w:sz="8" w:space="0" w:color="auto"/>
            </w:tcBorders>
            <w:vAlign w:val="bottom"/>
          </w:tcPr>
          <w:p w14:paraId="5615601A" w14:textId="77777777" w:rsidR="00DC26D2" w:rsidRDefault="00AE6E29">
            <w:pPr>
              <w:spacing w:line="145" w:lineRule="exact"/>
              <w:ind w:right="521"/>
              <w:jc w:val="right"/>
              <w:rPr>
                <w:sz w:val="20"/>
                <w:szCs w:val="20"/>
              </w:rPr>
            </w:pPr>
            <w:r>
              <w:rPr>
                <w:rFonts w:ascii="Arial" w:eastAsia="Arial" w:hAnsi="Arial" w:cs="Arial"/>
                <w:b/>
                <w:bCs/>
                <w:sz w:val="14"/>
                <w:szCs w:val="14"/>
              </w:rPr>
              <w:t>2020</w:t>
            </w:r>
          </w:p>
        </w:tc>
        <w:tc>
          <w:tcPr>
            <w:tcW w:w="160" w:type="dxa"/>
            <w:tcBorders>
              <w:bottom w:val="single" w:sz="8" w:space="0" w:color="CFF0FC"/>
            </w:tcBorders>
            <w:vAlign w:val="bottom"/>
          </w:tcPr>
          <w:p w14:paraId="0D14AFD9" w14:textId="77777777" w:rsidR="00DC26D2" w:rsidRDefault="00DC26D2">
            <w:pPr>
              <w:rPr>
                <w:sz w:val="12"/>
                <w:szCs w:val="12"/>
              </w:rPr>
            </w:pPr>
          </w:p>
        </w:tc>
        <w:tc>
          <w:tcPr>
            <w:tcW w:w="100" w:type="dxa"/>
            <w:tcBorders>
              <w:bottom w:val="single" w:sz="8" w:space="0" w:color="CFF0FC"/>
            </w:tcBorders>
            <w:vAlign w:val="bottom"/>
          </w:tcPr>
          <w:p w14:paraId="6DAAC89C" w14:textId="77777777" w:rsidR="00DC26D2" w:rsidRDefault="00DC26D2">
            <w:pPr>
              <w:rPr>
                <w:sz w:val="12"/>
                <w:szCs w:val="12"/>
              </w:rPr>
            </w:pPr>
          </w:p>
        </w:tc>
        <w:tc>
          <w:tcPr>
            <w:tcW w:w="540" w:type="dxa"/>
            <w:tcBorders>
              <w:bottom w:val="single" w:sz="8" w:space="0" w:color="auto"/>
            </w:tcBorders>
            <w:vAlign w:val="bottom"/>
          </w:tcPr>
          <w:p w14:paraId="4BDEEC07" w14:textId="77777777" w:rsidR="00DC26D2" w:rsidRDefault="00DC26D2">
            <w:pPr>
              <w:rPr>
                <w:sz w:val="12"/>
                <w:szCs w:val="12"/>
              </w:rPr>
            </w:pPr>
          </w:p>
        </w:tc>
        <w:tc>
          <w:tcPr>
            <w:tcW w:w="920" w:type="dxa"/>
            <w:tcBorders>
              <w:bottom w:val="single" w:sz="8" w:space="0" w:color="auto"/>
            </w:tcBorders>
            <w:vAlign w:val="bottom"/>
          </w:tcPr>
          <w:p w14:paraId="42119CFD" w14:textId="77777777" w:rsidR="00DC26D2" w:rsidRDefault="00AE6E29">
            <w:pPr>
              <w:spacing w:line="145" w:lineRule="exact"/>
              <w:ind w:right="518"/>
              <w:jc w:val="right"/>
              <w:rPr>
                <w:sz w:val="20"/>
                <w:szCs w:val="20"/>
              </w:rPr>
            </w:pPr>
            <w:r>
              <w:rPr>
                <w:rFonts w:ascii="Arial" w:eastAsia="Arial" w:hAnsi="Arial" w:cs="Arial"/>
                <w:b/>
                <w:bCs/>
                <w:w w:val="96"/>
                <w:sz w:val="14"/>
                <w:szCs w:val="14"/>
              </w:rPr>
              <w:t>2019</w:t>
            </w:r>
          </w:p>
        </w:tc>
        <w:tc>
          <w:tcPr>
            <w:tcW w:w="100" w:type="dxa"/>
            <w:tcBorders>
              <w:bottom w:val="single" w:sz="8" w:space="0" w:color="CFF0FC"/>
            </w:tcBorders>
            <w:vAlign w:val="bottom"/>
          </w:tcPr>
          <w:p w14:paraId="38C06496" w14:textId="77777777" w:rsidR="00DC26D2" w:rsidRDefault="00DC26D2">
            <w:pPr>
              <w:rPr>
                <w:sz w:val="12"/>
                <w:szCs w:val="12"/>
              </w:rPr>
            </w:pPr>
          </w:p>
        </w:tc>
        <w:tc>
          <w:tcPr>
            <w:tcW w:w="0" w:type="dxa"/>
            <w:vAlign w:val="bottom"/>
          </w:tcPr>
          <w:p w14:paraId="47DF9DB1" w14:textId="77777777" w:rsidR="00DC26D2" w:rsidRDefault="00DC26D2">
            <w:pPr>
              <w:rPr>
                <w:sz w:val="1"/>
                <w:szCs w:val="1"/>
              </w:rPr>
            </w:pPr>
          </w:p>
        </w:tc>
      </w:tr>
      <w:tr w:rsidR="00DC26D2" w14:paraId="0AE9CC1C" w14:textId="77777777">
        <w:trPr>
          <w:trHeight w:val="208"/>
        </w:trPr>
        <w:tc>
          <w:tcPr>
            <w:tcW w:w="5500" w:type="dxa"/>
            <w:shd w:val="clear" w:color="auto" w:fill="CFF0FC"/>
            <w:vAlign w:val="bottom"/>
          </w:tcPr>
          <w:p w14:paraId="7912BC23" w14:textId="77777777" w:rsidR="00DC26D2" w:rsidRDefault="00AE6E29">
            <w:pPr>
              <w:rPr>
                <w:sz w:val="20"/>
                <w:szCs w:val="20"/>
              </w:rPr>
            </w:pPr>
            <w:r>
              <w:rPr>
                <w:rFonts w:ascii="Arial" w:eastAsia="Arial" w:hAnsi="Arial" w:cs="Arial"/>
                <w:i/>
                <w:iCs/>
                <w:sz w:val="17"/>
                <w:szCs w:val="17"/>
              </w:rPr>
              <w:t>Numerator:</w:t>
            </w:r>
          </w:p>
        </w:tc>
        <w:tc>
          <w:tcPr>
            <w:tcW w:w="940" w:type="dxa"/>
            <w:shd w:val="clear" w:color="auto" w:fill="CFF0FC"/>
            <w:vAlign w:val="bottom"/>
          </w:tcPr>
          <w:p w14:paraId="5EC87077" w14:textId="77777777" w:rsidR="00DC26D2" w:rsidRDefault="00DC26D2">
            <w:pPr>
              <w:rPr>
                <w:sz w:val="18"/>
                <w:szCs w:val="18"/>
              </w:rPr>
            </w:pPr>
          </w:p>
        </w:tc>
        <w:tc>
          <w:tcPr>
            <w:tcW w:w="320" w:type="dxa"/>
            <w:shd w:val="clear" w:color="auto" w:fill="CFF0FC"/>
            <w:vAlign w:val="bottom"/>
          </w:tcPr>
          <w:p w14:paraId="4A8F78D8" w14:textId="77777777" w:rsidR="00DC26D2" w:rsidRDefault="00DC26D2">
            <w:pPr>
              <w:rPr>
                <w:sz w:val="18"/>
                <w:szCs w:val="18"/>
              </w:rPr>
            </w:pPr>
          </w:p>
        </w:tc>
        <w:tc>
          <w:tcPr>
            <w:tcW w:w="1120" w:type="dxa"/>
            <w:shd w:val="clear" w:color="auto" w:fill="CFF0FC"/>
            <w:vAlign w:val="bottom"/>
          </w:tcPr>
          <w:p w14:paraId="7D1BDAB8" w14:textId="77777777" w:rsidR="00DC26D2" w:rsidRDefault="00DC26D2">
            <w:pPr>
              <w:rPr>
                <w:sz w:val="18"/>
                <w:szCs w:val="18"/>
              </w:rPr>
            </w:pPr>
          </w:p>
        </w:tc>
        <w:tc>
          <w:tcPr>
            <w:tcW w:w="160" w:type="dxa"/>
            <w:shd w:val="clear" w:color="auto" w:fill="CFF0FC"/>
            <w:vAlign w:val="bottom"/>
          </w:tcPr>
          <w:p w14:paraId="30A2C665" w14:textId="77777777" w:rsidR="00DC26D2" w:rsidRDefault="00DC26D2">
            <w:pPr>
              <w:rPr>
                <w:sz w:val="18"/>
                <w:szCs w:val="18"/>
              </w:rPr>
            </w:pPr>
          </w:p>
        </w:tc>
        <w:tc>
          <w:tcPr>
            <w:tcW w:w="100" w:type="dxa"/>
            <w:shd w:val="clear" w:color="auto" w:fill="CFF0FC"/>
            <w:vAlign w:val="bottom"/>
          </w:tcPr>
          <w:p w14:paraId="6FA1ECC7" w14:textId="77777777" w:rsidR="00DC26D2" w:rsidRDefault="00DC26D2">
            <w:pPr>
              <w:rPr>
                <w:sz w:val="18"/>
                <w:szCs w:val="18"/>
              </w:rPr>
            </w:pPr>
          </w:p>
        </w:tc>
        <w:tc>
          <w:tcPr>
            <w:tcW w:w="540" w:type="dxa"/>
            <w:shd w:val="clear" w:color="auto" w:fill="CFF0FC"/>
            <w:vAlign w:val="bottom"/>
          </w:tcPr>
          <w:p w14:paraId="32057133" w14:textId="77777777" w:rsidR="00DC26D2" w:rsidRDefault="00DC26D2">
            <w:pPr>
              <w:rPr>
                <w:sz w:val="18"/>
                <w:szCs w:val="18"/>
              </w:rPr>
            </w:pPr>
          </w:p>
        </w:tc>
        <w:tc>
          <w:tcPr>
            <w:tcW w:w="920" w:type="dxa"/>
            <w:shd w:val="clear" w:color="auto" w:fill="CFF0FC"/>
            <w:vAlign w:val="bottom"/>
          </w:tcPr>
          <w:p w14:paraId="15D48261" w14:textId="77777777" w:rsidR="00DC26D2" w:rsidRDefault="00DC26D2">
            <w:pPr>
              <w:rPr>
                <w:sz w:val="18"/>
                <w:szCs w:val="18"/>
              </w:rPr>
            </w:pPr>
          </w:p>
        </w:tc>
        <w:tc>
          <w:tcPr>
            <w:tcW w:w="100" w:type="dxa"/>
            <w:shd w:val="clear" w:color="auto" w:fill="CFF0FC"/>
            <w:vAlign w:val="bottom"/>
          </w:tcPr>
          <w:p w14:paraId="149A7658" w14:textId="77777777" w:rsidR="00DC26D2" w:rsidRDefault="00DC26D2">
            <w:pPr>
              <w:rPr>
                <w:sz w:val="18"/>
                <w:szCs w:val="18"/>
              </w:rPr>
            </w:pPr>
          </w:p>
        </w:tc>
        <w:tc>
          <w:tcPr>
            <w:tcW w:w="0" w:type="dxa"/>
            <w:vAlign w:val="bottom"/>
          </w:tcPr>
          <w:p w14:paraId="04BABCCE" w14:textId="77777777" w:rsidR="00DC26D2" w:rsidRDefault="00DC26D2">
            <w:pPr>
              <w:rPr>
                <w:sz w:val="1"/>
                <w:szCs w:val="1"/>
              </w:rPr>
            </w:pPr>
          </w:p>
        </w:tc>
      </w:tr>
      <w:tr w:rsidR="00DC26D2" w14:paraId="1E34D4C4" w14:textId="77777777">
        <w:trPr>
          <w:trHeight w:val="203"/>
        </w:trPr>
        <w:tc>
          <w:tcPr>
            <w:tcW w:w="5500" w:type="dxa"/>
            <w:vAlign w:val="bottom"/>
          </w:tcPr>
          <w:p w14:paraId="4647F429" w14:textId="77777777" w:rsidR="00DC26D2" w:rsidRDefault="00AE6E29">
            <w:pPr>
              <w:rPr>
                <w:sz w:val="20"/>
                <w:szCs w:val="20"/>
              </w:rPr>
            </w:pPr>
            <w:r>
              <w:rPr>
                <w:rFonts w:ascii="Arial" w:eastAsia="Arial" w:hAnsi="Arial" w:cs="Arial"/>
                <w:sz w:val="17"/>
                <w:szCs w:val="17"/>
              </w:rPr>
              <w:t>Net (loss) income attributable to Textainer Group Holdings Limited</w:t>
            </w:r>
          </w:p>
        </w:tc>
        <w:tc>
          <w:tcPr>
            <w:tcW w:w="940" w:type="dxa"/>
            <w:vAlign w:val="bottom"/>
          </w:tcPr>
          <w:p w14:paraId="516EA641" w14:textId="77777777" w:rsidR="00DC26D2" w:rsidRDefault="00DC26D2">
            <w:pPr>
              <w:rPr>
                <w:sz w:val="17"/>
                <w:szCs w:val="17"/>
              </w:rPr>
            </w:pPr>
          </w:p>
        </w:tc>
        <w:tc>
          <w:tcPr>
            <w:tcW w:w="320" w:type="dxa"/>
            <w:vAlign w:val="bottom"/>
          </w:tcPr>
          <w:p w14:paraId="1CECF1E5" w14:textId="77777777" w:rsidR="00DC26D2" w:rsidRDefault="00DC26D2">
            <w:pPr>
              <w:rPr>
                <w:sz w:val="17"/>
                <w:szCs w:val="17"/>
              </w:rPr>
            </w:pPr>
          </w:p>
        </w:tc>
        <w:tc>
          <w:tcPr>
            <w:tcW w:w="1120" w:type="dxa"/>
            <w:vAlign w:val="bottom"/>
          </w:tcPr>
          <w:p w14:paraId="49088F58" w14:textId="77777777" w:rsidR="00DC26D2" w:rsidRDefault="00DC26D2">
            <w:pPr>
              <w:rPr>
                <w:sz w:val="17"/>
                <w:szCs w:val="17"/>
              </w:rPr>
            </w:pPr>
          </w:p>
        </w:tc>
        <w:tc>
          <w:tcPr>
            <w:tcW w:w="160" w:type="dxa"/>
            <w:vAlign w:val="bottom"/>
          </w:tcPr>
          <w:p w14:paraId="687002CD" w14:textId="77777777" w:rsidR="00DC26D2" w:rsidRDefault="00DC26D2">
            <w:pPr>
              <w:rPr>
                <w:sz w:val="17"/>
                <w:szCs w:val="17"/>
              </w:rPr>
            </w:pPr>
          </w:p>
        </w:tc>
        <w:tc>
          <w:tcPr>
            <w:tcW w:w="100" w:type="dxa"/>
            <w:vAlign w:val="bottom"/>
          </w:tcPr>
          <w:p w14:paraId="2C285887" w14:textId="77777777" w:rsidR="00DC26D2" w:rsidRDefault="00DC26D2">
            <w:pPr>
              <w:rPr>
                <w:sz w:val="17"/>
                <w:szCs w:val="17"/>
              </w:rPr>
            </w:pPr>
          </w:p>
        </w:tc>
        <w:tc>
          <w:tcPr>
            <w:tcW w:w="540" w:type="dxa"/>
            <w:vAlign w:val="bottom"/>
          </w:tcPr>
          <w:p w14:paraId="22D8F5A8" w14:textId="77777777" w:rsidR="00DC26D2" w:rsidRDefault="00DC26D2">
            <w:pPr>
              <w:rPr>
                <w:sz w:val="17"/>
                <w:szCs w:val="17"/>
              </w:rPr>
            </w:pPr>
          </w:p>
        </w:tc>
        <w:tc>
          <w:tcPr>
            <w:tcW w:w="920" w:type="dxa"/>
            <w:vAlign w:val="bottom"/>
          </w:tcPr>
          <w:p w14:paraId="7854F3DC" w14:textId="77777777" w:rsidR="00DC26D2" w:rsidRDefault="00DC26D2">
            <w:pPr>
              <w:rPr>
                <w:sz w:val="17"/>
                <w:szCs w:val="17"/>
              </w:rPr>
            </w:pPr>
          </w:p>
        </w:tc>
        <w:tc>
          <w:tcPr>
            <w:tcW w:w="100" w:type="dxa"/>
            <w:vAlign w:val="bottom"/>
          </w:tcPr>
          <w:p w14:paraId="6E1C4A36" w14:textId="77777777" w:rsidR="00DC26D2" w:rsidRDefault="00DC26D2">
            <w:pPr>
              <w:rPr>
                <w:sz w:val="17"/>
                <w:szCs w:val="17"/>
              </w:rPr>
            </w:pPr>
          </w:p>
        </w:tc>
        <w:tc>
          <w:tcPr>
            <w:tcW w:w="0" w:type="dxa"/>
            <w:vAlign w:val="bottom"/>
          </w:tcPr>
          <w:p w14:paraId="4E57ED3B" w14:textId="77777777" w:rsidR="00DC26D2" w:rsidRDefault="00DC26D2">
            <w:pPr>
              <w:rPr>
                <w:sz w:val="1"/>
                <w:szCs w:val="1"/>
              </w:rPr>
            </w:pPr>
          </w:p>
        </w:tc>
      </w:tr>
      <w:tr w:rsidR="00DC26D2" w14:paraId="5F72F90C" w14:textId="77777777">
        <w:trPr>
          <w:trHeight w:val="215"/>
        </w:trPr>
        <w:tc>
          <w:tcPr>
            <w:tcW w:w="5500" w:type="dxa"/>
            <w:vAlign w:val="bottom"/>
          </w:tcPr>
          <w:p w14:paraId="6BD31EFE" w14:textId="77777777" w:rsidR="00DC26D2" w:rsidRDefault="00AE6E29">
            <w:pPr>
              <w:ind w:left="120"/>
              <w:rPr>
                <w:sz w:val="20"/>
                <w:szCs w:val="20"/>
              </w:rPr>
            </w:pPr>
            <w:r>
              <w:rPr>
                <w:rFonts w:ascii="Arial" w:eastAsia="Arial" w:hAnsi="Arial" w:cs="Arial"/>
                <w:sz w:val="17"/>
                <w:szCs w:val="17"/>
              </w:rPr>
              <w:t>common shareholders</w:t>
            </w:r>
          </w:p>
        </w:tc>
        <w:tc>
          <w:tcPr>
            <w:tcW w:w="1260" w:type="dxa"/>
            <w:gridSpan w:val="2"/>
            <w:vAlign w:val="bottom"/>
          </w:tcPr>
          <w:p w14:paraId="1D58F488" w14:textId="77777777" w:rsidR="00DC26D2" w:rsidRDefault="00AE6E29">
            <w:pPr>
              <w:ind w:right="240"/>
              <w:jc w:val="right"/>
              <w:rPr>
                <w:sz w:val="20"/>
                <w:szCs w:val="20"/>
              </w:rPr>
            </w:pPr>
            <w:r>
              <w:rPr>
                <w:rFonts w:ascii="Arial" w:eastAsia="Arial" w:hAnsi="Arial" w:cs="Arial"/>
                <w:sz w:val="17"/>
                <w:szCs w:val="17"/>
              </w:rPr>
              <w:t>$</w:t>
            </w:r>
          </w:p>
        </w:tc>
        <w:tc>
          <w:tcPr>
            <w:tcW w:w="1280" w:type="dxa"/>
            <w:gridSpan w:val="2"/>
            <w:vAlign w:val="bottom"/>
          </w:tcPr>
          <w:p w14:paraId="78A9BB6D" w14:textId="77777777" w:rsidR="00DC26D2" w:rsidRDefault="00AE6E29">
            <w:pPr>
              <w:ind w:right="100"/>
              <w:jc w:val="right"/>
              <w:rPr>
                <w:sz w:val="20"/>
                <w:szCs w:val="20"/>
              </w:rPr>
            </w:pPr>
            <w:r>
              <w:rPr>
                <w:rFonts w:ascii="Arial" w:eastAsia="Arial" w:hAnsi="Arial" w:cs="Arial"/>
                <w:sz w:val="17"/>
                <w:szCs w:val="17"/>
              </w:rPr>
              <w:t>(4,379)</w:t>
            </w:r>
          </w:p>
        </w:tc>
        <w:tc>
          <w:tcPr>
            <w:tcW w:w="640" w:type="dxa"/>
            <w:gridSpan w:val="2"/>
            <w:vAlign w:val="bottom"/>
          </w:tcPr>
          <w:p w14:paraId="22884361" w14:textId="77777777" w:rsidR="00DC26D2" w:rsidRDefault="00AE6E29">
            <w:pPr>
              <w:ind w:right="460"/>
              <w:jc w:val="right"/>
              <w:rPr>
                <w:sz w:val="20"/>
                <w:szCs w:val="20"/>
              </w:rPr>
            </w:pPr>
            <w:r>
              <w:rPr>
                <w:rFonts w:ascii="Arial" w:eastAsia="Arial" w:hAnsi="Arial" w:cs="Arial"/>
                <w:sz w:val="17"/>
                <w:szCs w:val="17"/>
              </w:rPr>
              <w:t>$</w:t>
            </w:r>
          </w:p>
        </w:tc>
        <w:tc>
          <w:tcPr>
            <w:tcW w:w="920" w:type="dxa"/>
            <w:vAlign w:val="bottom"/>
          </w:tcPr>
          <w:p w14:paraId="608DA09A" w14:textId="77777777" w:rsidR="00DC26D2" w:rsidRDefault="00AE6E29">
            <w:pPr>
              <w:jc w:val="right"/>
              <w:rPr>
                <w:sz w:val="20"/>
                <w:szCs w:val="20"/>
              </w:rPr>
            </w:pPr>
            <w:r>
              <w:rPr>
                <w:rFonts w:ascii="Arial" w:eastAsia="Arial" w:hAnsi="Arial" w:cs="Arial"/>
                <w:sz w:val="17"/>
                <w:szCs w:val="17"/>
              </w:rPr>
              <w:t>17,050</w:t>
            </w:r>
          </w:p>
        </w:tc>
        <w:tc>
          <w:tcPr>
            <w:tcW w:w="100" w:type="dxa"/>
            <w:vAlign w:val="bottom"/>
          </w:tcPr>
          <w:p w14:paraId="34570EE9" w14:textId="77777777" w:rsidR="00DC26D2" w:rsidRDefault="00DC26D2">
            <w:pPr>
              <w:rPr>
                <w:sz w:val="18"/>
                <w:szCs w:val="18"/>
              </w:rPr>
            </w:pPr>
          </w:p>
        </w:tc>
        <w:tc>
          <w:tcPr>
            <w:tcW w:w="0" w:type="dxa"/>
            <w:vAlign w:val="bottom"/>
          </w:tcPr>
          <w:p w14:paraId="0AE3C7C1" w14:textId="77777777" w:rsidR="00DC26D2" w:rsidRDefault="00DC26D2">
            <w:pPr>
              <w:rPr>
                <w:sz w:val="1"/>
                <w:szCs w:val="1"/>
              </w:rPr>
            </w:pPr>
          </w:p>
        </w:tc>
      </w:tr>
      <w:tr w:rsidR="00DC26D2" w14:paraId="7B20BD24" w14:textId="77777777">
        <w:trPr>
          <w:trHeight w:val="216"/>
        </w:trPr>
        <w:tc>
          <w:tcPr>
            <w:tcW w:w="5500" w:type="dxa"/>
            <w:shd w:val="clear" w:color="auto" w:fill="CFF0FC"/>
            <w:vAlign w:val="bottom"/>
          </w:tcPr>
          <w:p w14:paraId="58C93B91" w14:textId="77777777" w:rsidR="00DC26D2" w:rsidRDefault="00AE6E29">
            <w:pPr>
              <w:rPr>
                <w:sz w:val="20"/>
                <w:szCs w:val="20"/>
              </w:rPr>
            </w:pPr>
            <w:r>
              <w:rPr>
                <w:rFonts w:ascii="Arial" w:eastAsia="Arial" w:hAnsi="Arial" w:cs="Arial"/>
                <w:i/>
                <w:iCs/>
                <w:sz w:val="17"/>
                <w:szCs w:val="17"/>
              </w:rPr>
              <w:t>Denominator:</w:t>
            </w:r>
          </w:p>
        </w:tc>
        <w:tc>
          <w:tcPr>
            <w:tcW w:w="940" w:type="dxa"/>
            <w:shd w:val="clear" w:color="auto" w:fill="CFF0FC"/>
            <w:vAlign w:val="bottom"/>
          </w:tcPr>
          <w:p w14:paraId="3AFF0D55" w14:textId="77777777" w:rsidR="00DC26D2" w:rsidRDefault="00DC26D2">
            <w:pPr>
              <w:rPr>
                <w:sz w:val="18"/>
                <w:szCs w:val="18"/>
              </w:rPr>
            </w:pPr>
          </w:p>
        </w:tc>
        <w:tc>
          <w:tcPr>
            <w:tcW w:w="320" w:type="dxa"/>
            <w:shd w:val="clear" w:color="auto" w:fill="CFF0FC"/>
            <w:vAlign w:val="bottom"/>
          </w:tcPr>
          <w:p w14:paraId="65AF3FAE" w14:textId="77777777" w:rsidR="00DC26D2" w:rsidRDefault="00DC26D2">
            <w:pPr>
              <w:rPr>
                <w:sz w:val="18"/>
                <w:szCs w:val="18"/>
              </w:rPr>
            </w:pPr>
          </w:p>
        </w:tc>
        <w:tc>
          <w:tcPr>
            <w:tcW w:w="1120" w:type="dxa"/>
            <w:shd w:val="clear" w:color="auto" w:fill="CFF0FC"/>
            <w:vAlign w:val="bottom"/>
          </w:tcPr>
          <w:p w14:paraId="0F2AF332" w14:textId="77777777" w:rsidR="00DC26D2" w:rsidRDefault="00DC26D2">
            <w:pPr>
              <w:rPr>
                <w:sz w:val="18"/>
                <w:szCs w:val="18"/>
              </w:rPr>
            </w:pPr>
          </w:p>
        </w:tc>
        <w:tc>
          <w:tcPr>
            <w:tcW w:w="160" w:type="dxa"/>
            <w:shd w:val="clear" w:color="auto" w:fill="CFF0FC"/>
            <w:vAlign w:val="bottom"/>
          </w:tcPr>
          <w:p w14:paraId="7DC077BD" w14:textId="77777777" w:rsidR="00DC26D2" w:rsidRDefault="00DC26D2">
            <w:pPr>
              <w:rPr>
                <w:sz w:val="18"/>
                <w:szCs w:val="18"/>
              </w:rPr>
            </w:pPr>
          </w:p>
        </w:tc>
        <w:tc>
          <w:tcPr>
            <w:tcW w:w="100" w:type="dxa"/>
            <w:shd w:val="clear" w:color="auto" w:fill="CFF0FC"/>
            <w:vAlign w:val="bottom"/>
          </w:tcPr>
          <w:p w14:paraId="5BBE7ECD" w14:textId="77777777" w:rsidR="00DC26D2" w:rsidRDefault="00DC26D2">
            <w:pPr>
              <w:rPr>
                <w:sz w:val="18"/>
                <w:szCs w:val="18"/>
              </w:rPr>
            </w:pPr>
          </w:p>
        </w:tc>
        <w:tc>
          <w:tcPr>
            <w:tcW w:w="540" w:type="dxa"/>
            <w:shd w:val="clear" w:color="auto" w:fill="CFF0FC"/>
            <w:vAlign w:val="bottom"/>
          </w:tcPr>
          <w:p w14:paraId="3613631A" w14:textId="77777777" w:rsidR="00DC26D2" w:rsidRDefault="00DC26D2">
            <w:pPr>
              <w:rPr>
                <w:sz w:val="18"/>
                <w:szCs w:val="18"/>
              </w:rPr>
            </w:pPr>
          </w:p>
        </w:tc>
        <w:tc>
          <w:tcPr>
            <w:tcW w:w="920" w:type="dxa"/>
            <w:shd w:val="clear" w:color="auto" w:fill="CFF0FC"/>
            <w:vAlign w:val="bottom"/>
          </w:tcPr>
          <w:p w14:paraId="20CDB41D" w14:textId="77777777" w:rsidR="00DC26D2" w:rsidRDefault="00DC26D2">
            <w:pPr>
              <w:rPr>
                <w:sz w:val="18"/>
                <w:szCs w:val="18"/>
              </w:rPr>
            </w:pPr>
          </w:p>
        </w:tc>
        <w:tc>
          <w:tcPr>
            <w:tcW w:w="100" w:type="dxa"/>
            <w:shd w:val="clear" w:color="auto" w:fill="CFF0FC"/>
            <w:vAlign w:val="bottom"/>
          </w:tcPr>
          <w:p w14:paraId="0E8383F2" w14:textId="77777777" w:rsidR="00DC26D2" w:rsidRDefault="00DC26D2">
            <w:pPr>
              <w:rPr>
                <w:sz w:val="18"/>
                <w:szCs w:val="18"/>
              </w:rPr>
            </w:pPr>
          </w:p>
        </w:tc>
        <w:tc>
          <w:tcPr>
            <w:tcW w:w="0" w:type="dxa"/>
            <w:vAlign w:val="bottom"/>
          </w:tcPr>
          <w:p w14:paraId="6669925C" w14:textId="77777777" w:rsidR="00DC26D2" w:rsidRDefault="00DC26D2">
            <w:pPr>
              <w:rPr>
                <w:sz w:val="1"/>
                <w:szCs w:val="1"/>
              </w:rPr>
            </w:pPr>
          </w:p>
        </w:tc>
      </w:tr>
      <w:tr w:rsidR="00DC26D2" w14:paraId="021D3746" w14:textId="77777777">
        <w:trPr>
          <w:trHeight w:val="215"/>
        </w:trPr>
        <w:tc>
          <w:tcPr>
            <w:tcW w:w="5500" w:type="dxa"/>
            <w:vAlign w:val="bottom"/>
          </w:tcPr>
          <w:p w14:paraId="32051999" w14:textId="77777777" w:rsidR="00DC26D2" w:rsidRDefault="00AE6E29">
            <w:pPr>
              <w:rPr>
                <w:sz w:val="20"/>
                <w:szCs w:val="20"/>
              </w:rPr>
            </w:pPr>
            <w:r>
              <w:rPr>
                <w:rFonts w:ascii="Arial" w:eastAsia="Arial" w:hAnsi="Arial" w:cs="Arial"/>
                <w:sz w:val="17"/>
                <w:szCs w:val="17"/>
              </w:rPr>
              <w:t xml:space="preserve">Weighted </w:t>
            </w:r>
            <w:r>
              <w:rPr>
                <w:rFonts w:ascii="Arial" w:eastAsia="Arial" w:hAnsi="Arial" w:cs="Arial"/>
                <w:sz w:val="17"/>
                <w:szCs w:val="17"/>
              </w:rPr>
              <w:t>average common shares outstanding - basic</w:t>
            </w:r>
          </w:p>
        </w:tc>
        <w:tc>
          <w:tcPr>
            <w:tcW w:w="940" w:type="dxa"/>
            <w:vAlign w:val="bottom"/>
          </w:tcPr>
          <w:p w14:paraId="08B3BE74" w14:textId="77777777" w:rsidR="00DC26D2" w:rsidRDefault="00DC26D2">
            <w:pPr>
              <w:rPr>
                <w:sz w:val="18"/>
                <w:szCs w:val="18"/>
              </w:rPr>
            </w:pPr>
          </w:p>
        </w:tc>
        <w:tc>
          <w:tcPr>
            <w:tcW w:w="320" w:type="dxa"/>
            <w:vAlign w:val="bottom"/>
          </w:tcPr>
          <w:p w14:paraId="729E20A2" w14:textId="77777777" w:rsidR="00DC26D2" w:rsidRDefault="00DC26D2">
            <w:pPr>
              <w:rPr>
                <w:sz w:val="18"/>
                <w:szCs w:val="18"/>
              </w:rPr>
            </w:pPr>
          </w:p>
        </w:tc>
        <w:tc>
          <w:tcPr>
            <w:tcW w:w="1120" w:type="dxa"/>
            <w:vAlign w:val="bottom"/>
          </w:tcPr>
          <w:p w14:paraId="3756E568" w14:textId="77777777" w:rsidR="00DC26D2" w:rsidRDefault="00AE6E29">
            <w:pPr>
              <w:jc w:val="right"/>
              <w:rPr>
                <w:sz w:val="20"/>
                <w:szCs w:val="20"/>
              </w:rPr>
            </w:pPr>
            <w:r>
              <w:rPr>
                <w:rFonts w:ascii="Arial" w:eastAsia="Arial" w:hAnsi="Arial" w:cs="Arial"/>
                <w:sz w:val="17"/>
                <w:szCs w:val="17"/>
              </w:rPr>
              <w:t>56,455</w:t>
            </w:r>
          </w:p>
        </w:tc>
        <w:tc>
          <w:tcPr>
            <w:tcW w:w="160" w:type="dxa"/>
            <w:vAlign w:val="bottom"/>
          </w:tcPr>
          <w:p w14:paraId="1BAB98AE" w14:textId="77777777" w:rsidR="00DC26D2" w:rsidRDefault="00DC26D2">
            <w:pPr>
              <w:rPr>
                <w:sz w:val="18"/>
                <w:szCs w:val="18"/>
              </w:rPr>
            </w:pPr>
          </w:p>
        </w:tc>
        <w:tc>
          <w:tcPr>
            <w:tcW w:w="100" w:type="dxa"/>
            <w:vAlign w:val="bottom"/>
          </w:tcPr>
          <w:p w14:paraId="210D1325" w14:textId="77777777" w:rsidR="00DC26D2" w:rsidRDefault="00DC26D2">
            <w:pPr>
              <w:rPr>
                <w:sz w:val="18"/>
                <w:szCs w:val="18"/>
              </w:rPr>
            </w:pPr>
          </w:p>
        </w:tc>
        <w:tc>
          <w:tcPr>
            <w:tcW w:w="540" w:type="dxa"/>
            <w:vAlign w:val="bottom"/>
          </w:tcPr>
          <w:p w14:paraId="0DA4344F" w14:textId="77777777" w:rsidR="00DC26D2" w:rsidRDefault="00DC26D2">
            <w:pPr>
              <w:rPr>
                <w:sz w:val="18"/>
                <w:szCs w:val="18"/>
              </w:rPr>
            </w:pPr>
          </w:p>
        </w:tc>
        <w:tc>
          <w:tcPr>
            <w:tcW w:w="920" w:type="dxa"/>
            <w:vAlign w:val="bottom"/>
          </w:tcPr>
          <w:p w14:paraId="6F776136" w14:textId="77777777" w:rsidR="00DC26D2" w:rsidRDefault="00AE6E29">
            <w:pPr>
              <w:jc w:val="right"/>
              <w:rPr>
                <w:sz w:val="20"/>
                <w:szCs w:val="20"/>
              </w:rPr>
            </w:pPr>
            <w:r>
              <w:rPr>
                <w:rFonts w:ascii="Arial" w:eastAsia="Arial" w:hAnsi="Arial" w:cs="Arial"/>
                <w:sz w:val="17"/>
                <w:szCs w:val="17"/>
              </w:rPr>
              <w:t>57,475</w:t>
            </w:r>
          </w:p>
        </w:tc>
        <w:tc>
          <w:tcPr>
            <w:tcW w:w="100" w:type="dxa"/>
            <w:vAlign w:val="bottom"/>
          </w:tcPr>
          <w:p w14:paraId="51D93C64" w14:textId="77777777" w:rsidR="00DC26D2" w:rsidRDefault="00DC26D2">
            <w:pPr>
              <w:rPr>
                <w:sz w:val="18"/>
                <w:szCs w:val="18"/>
              </w:rPr>
            </w:pPr>
          </w:p>
        </w:tc>
        <w:tc>
          <w:tcPr>
            <w:tcW w:w="0" w:type="dxa"/>
            <w:vAlign w:val="bottom"/>
          </w:tcPr>
          <w:p w14:paraId="15EEB833" w14:textId="77777777" w:rsidR="00DC26D2" w:rsidRDefault="00DC26D2">
            <w:pPr>
              <w:rPr>
                <w:sz w:val="1"/>
                <w:szCs w:val="1"/>
              </w:rPr>
            </w:pPr>
          </w:p>
        </w:tc>
      </w:tr>
      <w:tr w:rsidR="00DC26D2" w14:paraId="0506073D" w14:textId="77777777">
        <w:trPr>
          <w:trHeight w:val="216"/>
        </w:trPr>
        <w:tc>
          <w:tcPr>
            <w:tcW w:w="5500" w:type="dxa"/>
            <w:shd w:val="clear" w:color="auto" w:fill="CFF0FC"/>
            <w:vAlign w:val="bottom"/>
          </w:tcPr>
          <w:p w14:paraId="35DE3B7E" w14:textId="77777777" w:rsidR="00DC26D2" w:rsidRDefault="00AE6E29">
            <w:pPr>
              <w:rPr>
                <w:sz w:val="20"/>
                <w:szCs w:val="20"/>
              </w:rPr>
            </w:pPr>
            <w:r>
              <w:rPr>
                <w:rFonts w:ascii="Arial" w:eastAsia="Arial" w:hAnsi="Arial" w:cs="Arial"/>
                <w:sz w:val="17"/>
                <w:szCs w:val="17"/>
              </w:rPr>
              <w:t>Dilutive share options and restricted share units</w:t>
            </w:r>
          </w:p>
        </w:tc>
        <w:tc>
          <w:tcPr>
            <w:tcW w:w="940" w:type="dxa"/>
            <w:shd w:val="clear" w:color="auto" w:fill="CFF0FC"/>
            <w:vAlign w:val="bottom"/>
          </w:tcPr>
          <w:p w14:paraId="299D1A0F" w14:textId="77777777" w:rsidR="00DC26D2" w:rsidRDefault="00DC26D2">
            <w:pPr>
              <w:rPr>
                <w:sz w:val="18"/>
                <w:szCs w:val="18"/>
              </w:rPr>
            </w:pPr>
          </w:p>
        </w:tc>
        <w:tc>
          <w:tcPr>
            <w:tcW w:w="320" w:type="dxa"/>
            <w:shd w:val="clear" w:color="auto" w:fill="CFF0FC"/>
            <w:vAlign w:val="bottom"/>
          </w:tcPr>
          <w:p w14:paraId="0AFD6E4B" w14:textId="77777777" w:rsidR="00DC26D2" w:rsidRDefault="00DC26D2">
            <w:pPr>
              <w:rPr>
                <w:sz w:val="18"/>
                <w:szCs w:val="18"/>
              </w:rPr>
            </w:pPr>
          </w:p>
        </w:tc>
        <w:tc>
          <w:tcPr>
            <w:tcW w:w="1280" w:type="dxa"/>
            <w:gridSpan w:val="2"/>
            <w:shd w:val="clear" w:color="auto" w:fill="CFF0FC"/>
            <w:vAlign w:val="bottom"/>
          </w:tcPr>
          <w:p w14:paraId="377CF99B" w14:textId="77777777" w:rsidR="00DC26D2" w:rsidRDefault="00AE6E29">
            <w:pPr>
              <w:ind w:right="180"/>
              <w:jc w:val="right"/>
              <w:rPr>
                <w:sz w:val="20"/>
                <w:szCs w:val="20"/>
              </w:rPr>
            </w:pPr>
            <w:r>
              <w:rPr>
                <w:rFonts w:ascii="Arial" w:eastAsia="Arial" w:hAnsi="Arial" w:cs="Arial"/>
                <w:sz w:val="15"/>
                <w:szCs w:val="15"/>
              </w:rPr>
              <w:t>—</w:t>
            </w:r>
          </w:p>
        </w:tc>
        <w:tc>
          <w:tcPr>
            <w:tcW w:w="100" w:type="dxa"/>
            <w:shd w:val="clear" w:color="auto" w:fill="CFF0FC"/>
            <w:vAlign w:val="bottom"/>
          </w:tcPr>
          <w:p w14:paraId="5080784A" w14:textId="77777777" w:rsidR="00DC26D2" w:rsidRDefault="00DC26D2">
            <w:pPr>
              <w:rPr>
                <w:sz w:val="18"/>
                <w:szCs w:val="18"/>
              </w:rPr>
            </w:pPr>
          </w:p>
        </w:tc>
        <w:tc>
          <w:tcPr>
            <w:tcW w:w="540" w:type="dxa"/>
            <w:shd w:val="clear" w:color="auto" w:fill="CFF0FC"/>
            <w:vAlign w:val="bottom"/>
          </w:tcPr>
          <w:p w14:paraId="6B938593" w14:textId="77777777" w:rsidR="00DC26D2" w:rsidRDefault="00DC26D2">
            <w:pPr>
              <w:rPr>
                <w:sz w:val="18"/>
                <w:szCs w:val="18"/>
              </w:rPr>
            </w:pPr>
          </w:p>
        </w:tc>
        <w:tc>
          <w:tcPr>
            <w:tcW w:w="920" w:type="dxa"/>
            <w:shd w:val="clear" w:color="auto" w:fill="CFF0FC"/>
            <w:vAlign w:val="bottom"/>
          </w:tcPr>
          <w:p w14:paraId="15783850" w14:textId="77777777" w:rsidR="00DC26D2" w:rsidRDefault="00AE6E29">
            <w:pPr>
              <w:jc w:val="right"/>
              <w:rPr>
                <w:sz w:val="20"/>
                <w:szCs w:val="20"/>
              </w:rPr>
            </w:pPr>
            <w:r>
              <w:rPr>
                <w:rFonts w:ascii="Arial" w:eastAsia="Arial" w:hAnsi="Arial" w:cs="Arial"/>
                <w:sz w:val="17"/>
                <w:szCs w:val="17"/>
              </w:rPr>
              <w:t>112</w:t>
            </w:r>
          </w:p>
        </w:tc>
        <w:tc>
          <w:tcPr>
            <w:tcW w:w="100" w:type="dxa"/>
            <w:shd w:val="clear" w:color="auto" w:fill="CFF0FC"/>
            <w:vAlign w:val="bottom"/>
          </w:tcPr>
          <w:p w14:paraId="40151BB8" w14:textId="77777777" w:rsidR="00DC26D2" w:rsidRDefault="00DC26D2">
            <w:pPr>
              <w:rPr>
                <w:sz w:val="18"/>
                <w:szCs w:val="18"/>
              </w:rPr>
            </w:pPr>
          </w:p>
        </w:tc>
        <w:tc>
          <w:tcPr>
            <w:tcW w:w="0" w:type="dxa"/>
            <w:vAlign w:val="bottom"/>
          </w:tcPr>
          <w:p w14:paraId="04D546B3" w14:textId="77777777" w:rsidR="00DC26D2" w:rsidRDefault="00DC26D2">
            <w:pPr>
              <w:rPr>
                <w:sz w:val="1"/>
                <w:szCs w:val="1"/>
              </w:rPr>
            </w:pPr>
          </w:p>
        </w:tc>
      </w:tr>
      <w:tr w:rsidR="00DC26D2" w14:paraId="13DAEE67" w14:textId="77777777">
        <w:trPr>
          <w:trHeight w:val="248"/>
        </w:trPr>
        <w:tc>
          <w:tcPr>
            <w:tcW w:w="5500" w:type="dxa"/>
            <w:tcBorders>
              <w:bottom w:val="single" w:sz="8" w:space="0" w:color="CFF0FC"/>
            </w:tcBorders>
            <w:vAlign w:val="bottom"/>
          </w:tcPr>
          <w:p w14:paraId="53506A34" w14:textId="77777777" w:rsidR="00DC26D2" w:rsidRDefault="00AE6E29">
            <w:pPr>
              <w:rPr>
                <w:sz w:val="20"/>
                <w:szCs w:val="20"/>
              </w:rPr>
            </w:pPr>
            <w:r>
              <w:rPr>
                <w:rFonts w:ascii="Arial" w:eastAsia="Arial" w:hAnsi="Arial" w:cs="Arial"/>
                <w:sz w:val="17"/>
                <w:szCs w:val="17"/>
              </w:rPr>
              <w:t>Weighted average common shares outstanding - diluted</w:t>
            </w:r>
          </w:p>
        </w:tc>
        <w:tc>
          <w:tcPr>
            <w:tcW w:w="940" w:type="dxa"/>
            <w:tcBorders>
              <w:bottom w:val="single" w:sz="8" w:space="0" w:color="CFF0FC"/>
            </w:tcBorders>
            <w:vAlign w:val="bottom"/>
          </w:tcPr>
          <w:p w14:paraId="4F072BD3" w14:textId="77777777" w:rsidR="00DC26D2" w:rsidRDefault="00DC26D2">
            <w:pPr>
              <w:rPr>
                <w:sz w:val="21"/>
                <w:szCs w:val="21"/>
              </w:rPr>
            </w:pPr>
          </w:p>
        </w:tc>
        <w:tc>
          <w:tcPr>
            <w:tcW w:w="320" w:type="dxa"/>
            <w:tcBorders>
              <w:top w:val="single" w:sz="8" w:space="0" w:color="auto"/>
              <w:bottom w:val="single" w:sz="8" w:space="0" w:color="auto"/>
            </w:tcBorders>
            <w:vAlign w:val="bottom"/>
          </w:tcPr>
          <w:p w14:paraId="61291CCF" w14:textId="77777777" w:rsidR="00DC26D2" w:rsidRDefault="00DC26D2">
            <w:pPr>
              <w:rPr>
                <w:sz w:val="21"/>
                <w:szCs w:val="21"/>
              </w:rPr>
            </w:pPr>
          </w:p>
        </w:tc>
        <w:tc>
          <w:tcPr>
            <w:tcW w:w="1120" w:type="dxa"/>
            <w:tcBorders>
              <w:top w:val="single" w:sz="8" w:space="0" w:color="auto"/>
              <w:bottom w:val="single" w:sz="8" w:space="0" w:color="auto"/>
            </w:tcBorders>
            <w:vAlign w:val="bottom"/>
          </w:tcPr>
          <w:p w14:paraId="01432544" w14:textId="77777777" w:rsidR="00DC26D2" w:rsidRDefault="00AE6E29">
            <w:pPr>
              <w:jc w:val="right"/>
              <w:rPr>
                <w:sz w:val="20"/>
                <w:szCs w:val="20"/>
              </w:rPr>
            </w:pPr>
            <w:r>
              <w:rPr>
                <w:rFonts w:ascii="Arial" w:eastAsia="Arial" w:hAnsi="Arial" w:cs="Arial"/>
                <w:sz w:val="17"/>
                <w:szCs w:val="17"/>
              </w:rPr>
              <w:t>56,455</w:t>
            </w:r>
          </w:p>
        </w:tc>
        <w:tc>
          <w:tcPr>
            <w:tcW w:w="160" w:type="dxa"/>
            <w:tcBorders>
              <w:bottom w:val="single" w:sz="8" w:space="0" w:color="CFF0FC"/>
            </w:tcBorders>
            <w:vAlign w:val="bottom"/>
          </w:tcPr>
          <w:p w14:paraId="07F9630B" w14:textId="77777777" w:rsidR="00DC26D2" w:rsidRDefault="00DC26D2">
            <w:pPr>
              <w:rPr>
                <w:sz w:val="21"/>
                <w:szCs w:val="21"/>
              </w:rPr>
            </w:pPr>
          </w:p>
        </w:tc>
        <w:tc>
          <w:tcPr>
            <w:tcW w:w="100" w:type="dxa"/>
            <w:tcBorders>
              <w:bottom w:val="single" w:sz="8" w:space="0" w:color="CFF0FC"/>
            </w:tcBorders>
            <w:vAlign w:val="bottom"/>
          </w:tcPr>
          <w:p w14:paraId="05595F76" w14:textId="77777777" w:rsidR="00DC26D2" w:rsidRDefault="00DC26D2">
            <w:pPr>
              <w:rPr>
                <w:sz w:val="21"/>
                <w:szCs w:val="21"/>
              </w:rPr>
            </w:pPr>
          </w:p>
        </w:tc>
        <w:tc>
          <w:tcPr>
            <w:tcW w:w="540" w:type="dxa"/>
            <w:tcBorders>
              <w:top w:val="single" w:sz="8" w:space="0" w:color="auto"/>
              <w:bottom w:val="single" w:sz="8" w:space="0" w:color="auto"/>
            </w:tcBorders>
            <w:vAlign w:val="bottom"/>
          </w:tcPr>
          <w:p w14:paraId="50AFF544" w14:textId="77777777" w:rsidR="00DC26D2" w:rsidRDefault="00DC26D2">
            <w:pPr>
              <w:rPr>
                <w:sz w:val="21"/>
                <w:szCs w:val="21"/>
              </w:rPr>
            </w:pPr>
          </w:p>
        </w:tc>
        <w:tc>
          <w:tcPr>
            <w:tcW w:w="920" w:type="dxa"/>
            <w:tcBorders>
              <w:top w:val="single" w:sz="8" w:space="0" w:color="auto"/>
              <w:bottom w:val="single" w:sz="8" w:space="0" w:color="auto"/>
            </w:tcBorders>
            <w:vAlign w:val="bottom"/>
          </w:tcPr>
          <w:p w14:paraId="0961072A" w14:textId="77777777" w:rsidR="00DC26D2" w:rsidRDefault="00AE6E29">
            <w:pPr>
              <w:jc w:val="right"/>
              <w:rPr>
                <w:sz w:val="20"/>
                <w:szCs w:val="20"/>
              </w:rPr>
            </w:pPr>
            <w:r>
              <w:rPr>
                <w:rFonts w:ascii="Arial" w:eastAsia="Arial" w:hAnsi="Arial" w:cs="Arial"/>
                <w:sz w:val="17"/>
                <w:szCs w:val="17"/>
              </w:rPr>
              <w:t>57,587</w:t>
            </w:r>
          </w:p>
        </w:tc>
        <w:tc>
          <w:tcPr>
            <w:tcW w:w="100" w:type="dxa"/>
            <w:tcBorders>
              <w:bottom w:val="single" w:sz="8" w:space="0" w:color="CFF0FC"/>
            </w:tcBorders>
            <w:vAlign w:val="bottom"/>
          </w:tcPr>
          <w:p w14:paraId="6A5C7CC5" w14:textId="77777777" w:rsidR="00DC26D2" w:rsidRDefault="00DC26D2">
            <w:pPr>
              <w:rPr>
                <w:sz w:val="21"/>
                <w:szCs w:val="21"/>
              </w:rPr>
            </w:pPr>
          </w:p>
        </w:tc>
        <w:tc>
          <w:tcPr>
            <w:tcW w:w="0" w:type="dxa"/>
            <w:vAlign w:val="bottom"/>
          </w:tcPr>
          <w:p w14:paraId="792B7957" w14:textId="77777777" w:rsidR="00DC26D2" w:rsidRDefault="00DC26D2">
            <w:pPr>
              <w:rPr>
                <w:sz w:val="1"/>
                <w:szCs w:val="1"/>
              </w:rPr>
            </w:pPr>
          </w:p>
        </w:tc>
      </w:tr>
      <w:tr w:rsidR="00DC26D2" w14:paraId="5CD6DA99" w14:textId="77777777">
        <w:trPr>
          <w:trHeight w:val="182"/>
        </w:trPr>
        <w:tc>
          <w:tcPr>
            <w:tcW w:w="5500" w:type="dxa"/>
            <w:shd w:val="clear" w:color="auto" w:fill="CFF0FC"/>
            <w:vAlign w:val="bottom"/>
          </w:tcPr>
          <w:p w14:paraId="50F89931" w14:textId="77777777" w:rsidR="00DC26D2" w:rsidRDefault="00AE6E29">
            <w:pPr>
              <w:spacing w:line="182" w:lineRule="exact"/>
              <w:rPr>
                <w:sz w:val="20"/>
                <w:szCs w:val="20"/>
              </w:rPr>
            </w:pPr>
            <w:r>
              <w:rPr>
                <w:rFonts w:ascii="Arial" w:eastAsia="Arial" w:hAnsi="Arial" w:cs="Arial"/>
                <w:sz w:val="17"/>
                <w:szCs w:val="17"/>
              </w:rPr>
              <w:t xml:space="preserve">Net (loss) income attributable to Textainer Group </w:t>
            </w:r>
            <w:r>
              <w:rPr>
                <w:rFonts w:ascii="Arial" w:eastAsia="Arial" w:hAnsi="Arial" w:cs="Arial"/>
                <w:sz w:val="17"/>
                <w:szCs w:val="17"/>
              </w:rPr>
              <w:t>Holdings Limited</w:t>
            </w:r>
          </w:p>
        </w:tc>
        <w:tc>
          <w:tcPr>
            <w:tcW w:w="940" w:type="dxa"/>
            <w:shd w:val="clear" w:color="auto" w:fill="CFF0FC"/>
            <w:vAlign w:val="bottom"/>
          </w:tcPr>
          <w:p w14:paraId="6C19DA58" w14:textId="77777777" w:rsidR="00DC26D2" w:rsidRDefault="00DC26D2">
            <w:pPr>
              <w:rPr>
                <w:sz w:val="15"/>
                <w:szCs w:val="15"/>
              </w:rPr>
            </w:pPr>
          </w:p>
        </w:tc>
        <w:tc>
          <w:tcPr>
            <w:tcW w:w="320" w:type="dxa"/>
            <w:shd w:val="clear" w:color="auto" w:fill="CFF0FC"/>
            <w:vAlign w:val="bottom"/>
          </w:tcPr>
          <w:p w14:paraId="36DA513D" w14:textId="77777777" w:rsidR="00DC26D2" w:rsidRDefault="00DC26D2">
            <w:pPr>
              <w:rPr>
                <w:sz w:val="15"/>
                <w:szCs w:val="15"/>
              </w:rPr>
            </w:pPr>
          </w:p>
        </w:tc>
        <w:tc>
          <w:tcPr>
            <w:tcW w:w="1120" w:type="dxa"/>
            <w:shd w:val="clear" w:color="auto" w:fill="CFF0FC"/>
            <w:vAlign w:val="bottom"/>
          </w:tcPr>
          <w:p w14:paraId="706B60F5" w14:textId="77777777" w:rsidR="00DC26D2" w:rsidRDefault="00DC26D2">
            <w:pPr>
              <w:rPr>
                <w:sz w:val="15"/>
                <w:szCs w:val="15"/>
              </w:rPr>
            </w:pPr>
          </w:p>
        </w:tc>
        <w:tc>
          <w:tcPr>
            <w:tcW w:w="160" w:type="dxa"/>
            <w:shd w:val="clear" w:color="auto" w:fill="CFF0FC"/>
            <w:vAlign w:val="bottom"/>
          </w:tcPr>
          <w:p w14:paraId="62738200" w14:textId="77777777" w:rsidR="00DC26D2" w:rsidRDefault="00DC26D2">
            <w:pPr>
              <w:rPr>
                <w:sz w:val="15"/>
                <w:szCs w:val="15"/>
              </w:rPr>
            </w:pPr>
          </w:p>
        </w:tc>
        <w:tc>
          <w:tcPr>
            <w:tcW w:w="100" w:type="dxa"/>
            <w:shd w:val="clear" w:color="auto" w:fill="CFF0FC"/>
            <w:vAlign w:val="bottom"/>
          </w:tcPr>
          <w:p w14:paraId="044F2287" w14:textId="77777777" w:rsidR="00DC26D2" w:rsidRDefault="00DC26D2">
            <w:pPr>
              <w:rPr>
                <w:sz w:val="15"/>
                <w:szCs w:val="15"/>
              </w:rPr>
            </w:pPr>
          </w:p>
        </w:tc>
        <w:tc>
          <w:tcPr>
            <w:tcW w:w="540" w:type="dxa"/>
            <w:shd w:val="clear" w:color="auto" w:fill="CFF0FC"/>
            <w:vAlign w:val="bottom"/>
          </w:tcPr>
          <w:p w14:paraId="6AEC576D" w14:textId="77777777" w:rsidR="00DC26D2" w:rsidRDefault="00DC26D2">
            <w:pPr>
              <w:rPr>
                <w:sz w:val="15"/>
                <w:szCs w:val="15"/>
              </w:rPr>
            </w:pPr>
          </w:p>
        </w:tc>
        <w:tc>
          <w:tcPr>
            <w:tcW w:w="920" w:type="dxa"/>
            <w:shd w:val="clear" w:color="auto" w:fill="CFF0FC"/>
            <w:vAlign w:val="bottom"/>
          </w:tcPr>
          <w:p w14:paraId="07E2EE42" w14:textId="77777777" w:rsidR="00DC26D2" w:rsidRDefault="00DC26D2">
            <w:pPr>
              <w:rPr>
                <w:sz w:val="15"/>
                <w:szCs w:val="15"/>
              </w:rPr>
            </w:pPr>
          </w:p>
        </w:tc>
        <w:tc>
          <w:tcPr>
            <w:tcW w:w="100" w:type="dxa"/>
            <w:shd w:val="clear" w:color="auto" w:fill="CFF0FC"/>
            <w:vAlign w:val="bottom"/>
          </w:tcPr>
          <w:p w14:paraId="27DAFE9E" w14:textId="77777777" w:rsidR="00DC26D2" w:rsidRDefault="00DC26D2">
            <w:pPr>
              <w:rPr>
                <w:sz w:val="15"/>
                <w:szCs w:val="15"/>
              </w:rPr>
            </w:pPr>
          </w:p>
        </w:tc>
        <w:tc>
          <w:tcPr>
            <w:tcW w:w="0" w:type="dxa"/>
            <w:vAlign w:val="bottom"/>
          </w:tcPr>
          <w:p w14:paraId="1766C66C" w14:textId="77777777" w:rsidR="00DC26D2" w:rsidRDefault="00DC26D2">
            <w:pPr>
              <w:rPr>
                <w:sz w:val="1"/>
                <w:szCs w:val="1"/>
              </w:rPr>
            </w:pPr>
          </w:p>
        </w:tc>
      </w:tr>
      <w:tr w:rsidR="00DC26D2" w14:paraId="7A64E4E7" w14:textId="77777777">
        <w:trPr>
          <w:trHeight w:val="216"/>
        </w:trPr>
        <w:tc>
          <w:tcPr>
            <w:tcW w:w="5500" w:type="dxa"/>
            <w:shd w:val="clear" w:color="auto" w:fill="CFF0FC"/>
            <w:vAlign w:val="bottom"/>
          </w:tcPr>
          <w:p w14:paraId="398D16B8" w14:textId="77777777" w:rsidR="00DC26D2" w:rsidRDefault="00AE6E29">
            <w:pPr>
              <w:ind w:left="120"/>
              <w:rPr>
                <w:sz w:val="20"/>
                <w:szCs w:val="20"/>
              </w:rPr>
            </w:pPr>
            <w:r>
              <w:rPr>
                <w:rFonts w:ascii="Arial" w:eastAsia="Arial" w:hAnsi="Arial" w:cs="Arial"/>
                <w:sz w:val="17"/>
                <w:szCs w:val="17"/>
              </w:rPr>
              <w:t>common shareholders per common share</w:t>
            </w:r>
          </w:p>
        </w:tc>
        <w:tc>
          <w:tcPr>
            <w:tcW w:w="940" w:type="dxa"/>
            <w:shd w:val="clear" w:color="auto" w:fill="CFF0FC"/>
            <w:vAlign w:val="bottom"/>
          </w:tcPr>
          <w:p w14:paraId="74AD6356" w14:textId="77777777" w:rsidR="00DC26D2" w:rsidRDefault="00DC26D2">
            <w:pPr>
              <w:rPr>
                <w:sz w:val="18"/>
                <w:szCs w:val="18"/>
              </w:rPr>
            </w:pPr>
          </w:p>
        </w:tc>
        <w:tc>
          <w:tcPr>
            <w:tcW w:w="320" w:type="dxa"/>
            <w:shd w:val="clear" w:color="auto" w:fill="CFF0FC"/>
            <w:vAlign w:val="bottom"/>
          </w:tcPr>
          <w:p w14:paraId="3AC8D9EC" w14:textId="77777777" w:rsidR="00DC26D2" w:rsidRDefault="00DC26D2">
            <w:pPr>
              <w:rPr>
                <w:sz w:val="18"/>
                <w:szCs w:val="18"/>
              </w:rPr>
            </w:pPr>
          </w:p>
        </w:tc>
        <w:tc>
          <w:tcPr>
            <w:tcW w:w="1120" w:type="dxa"/>
            <w:shd w:val="clear" w:color="auto" w:fill="CFF0FC"/>
            <w:vAlign w:val="bottom"/>
          </w:tcPr>
          <w:p w14:paraId="465CF9FE" w14:textId="77777777" w:rsidR="00DC26D2" w:rsidRDefault="00DC26D2">
            <w:pPr>
              <w:rPr>
                <w:sz w:val="18"/>
                <w:szCs w:val="18"/>
              </w:rPr>
            </w:pPr>
          </w:p>
        </w:tc>
        <w:tc>
          <w:tcPr>
            <w:tcW w:w="160" w:type="dxa"/>
            <w:shd w:val="clear" w:color="auto" w:fill="CFF0FC"/>
            <w:vAlign w:val="bottom"/>
          </w:tcPr>
          <w:p w14:paraId="77EF5525" w14:textId="77777777" w:rsidR="00DC26D2" w:rsidRDefault="00DC26D2">
            <w:pPr>
              <w:rPr>
                <w:sz w:val="18"/>
                <w:szCs w:val="18"/>
              </w:rPr>
            </w:pPr>
          </w:p>
        </w:tc>
        <w:tc>
          <w:tcPr>
            <w:tcW w:w="100" w:type="dxa"/>
            <w:shd w:val="clear" w:color="auto" w:fill="CFF0FC"/>
            <w:vAlign w:val="bottom"/>
          </w:tcPr>
          <w:p w14:paraId="33A25E69" w14:textId="77777777" w:rsidR="00DC26D2" w:rsidRDefault="00DC26D2">
            <w:pPr>
              <w:rPr>
                <w:sz w:val="18"/>
                <w:szCs w:val="18"/>
              </w:rPr>
            </w:pPr>
          </w:p>
        </w:tc>
        <w:tc>
          <w:tcPr>
            <w:tcW w:w="540" w:type="dxa"/>
            <w:shd w:val="clear" w:color="auto" w:fill="CFF0FC"/>
            <w:vAlign w:val="bottom"/>
          </w:tcPr>
          <w:p w14:paraId="770CA042" w14:textId="77777777" w:rsidR="00DC26D2" w:rsidRDefault="00DC26D2">
            <w:pPr>
              <w:rPr>
                <w:sz w:val="18"/>
                <w:szCs w:val="18"/>
              </w:rPr>
            </w:pPr>
          </w:p>
        </w:tc>
        <w:tc>
          <w:tcPr>
            <w:tcW w:w="920" w:type="dxa"/>
            <w:shd w:val="clear" w:color="auto" w:fill="CFF0FC"/>
            <w:vAlign w:val="bottom"/>
          </w:tcPr>
          <w:p w14:paraId="3A6CF412" w14:textId="77777777" w:rsidR="00DC26D2" w:rsidRDefault="00DC26D2">
            <w:pPr>
              <w:rPr>
                <w:sz w:val="18"/>
                <w:szCs w:val="18"/>
              </w:rPr>
            </w:pPr>
          </w:p>
        </w:tc>
        <w:tc>
          <w:tcPr>
            <w:tcW w:w="100" w:type="dxa"/>
            <w:shd w:val="clear" w:color="auto" w:fill="CFF0FC"/>
            <w:vAlign w:val="bottom"/>
          </w:tcPr>
          <w:p w14:paraId="00DC2631" w14:textId="77777777" w:rsidR="00DC26D2" w:rsidRDefault="00DC26D2">
            <w:pPr>
              <w:rPr>
                <w:sz w:val="18"/>
                <w:szCs w:val="18"/>
              </w:rPr>
            </w:pPr>
          </w:p>
        </w:tc>
        <w:tc>
          <w:tcPr>
            <w:tcW w:w="0" w:type="dxa"/>
            <w:vAlign w:val="bottom"/>
          </w:tcPr>
          <w:p w14:paraId="18B1DC80" w14:textId="77777777" w:rsidR="00DC26D2" w:rsidRDefault="00DC26D2">
            <w:pPr>
              <w:rPr>
                <w:sz w:val="1"/>
                <w:szCs w:val="1"/>
              </w:rPr>
            </w:pPr>
          </w:p>
        </w:tc>
      </w:tr>
      <w:tr w:rsidR="00DC26D2" w14:paraId="75A35C6E" w14:textId="77777777">
        <w:trPr>
          <w:trHeight w:val="215"/>
        </w:trPr>
        <w:tc>
          <w:tcPr>
            <w:tcW w:w="5500" w:type="dxa"/>
            <w:vAlign w:val="bottom"/>
          </w:tcPr>
          <w:p w14:paraId="0BAE656C" w14:textId="77777777" w:rsidR="00DC26D2" w:rsidRDefault="00AE6E29">
            <w:pPr>
              <w:rPr>
                <w:sz w:val="20"/>
                <w:szCs w:val="20"/>
              </w:rPr>
            </w:pPr>
            <w:r>
              <w:rPr>
                <w:rFonts w:ascii="Arial" w:eastAsia="Arial" w:hAnsi="Arial" w:cs="Arial"/>
                <w:sz w:val="17"/>
                <w:szCs w:val="17"/>
              </w:rPr>
              <w:t>Basic</w:t>
            </w:r>
          </w:p>
        </w:tc>
        <w:tc>
          <w:tcPr>
            <w:tcW w:w="1260" w:type="dxa"/>
            <w:gridSpan w:val="2"/>
            <w:vAlign w:val="bottom"/>
          </w:tcPr>
          <w:p w14:paraId="3C75A6E4" w14:textId="77777777" w:rsidR="00DC26D2" w:rsidRDefault="00AE6E29">
            <w:pPr>
              <w:ind w:right="240"/>
              <w:jc w:val="right"/>
              <w:rPr>
                <w:sz w:val="20"/>
                <w:szCs w:val="20"/>
              </w:rPr>
            </w:pPr>
            <w:r>
              <w:rPr>
                <w:rFonts w:ascii="Arial" w:eastAsia="Arial" w:hAnsi="Arial" w:cs="Arial"/>
                <w:sz w:val="17"/>
                <w:szCs w:val="17"/>
              </w:rPr>
              <w:t>$</w:t>
            </w:r>
          </w:p>
        </w:tc>
        <w:tc>
          <w:tcPr>
            <w:tcW w:w="1280" w:type="dxa"/>
            <w:gridSpan w:val="2"/>
            <w:vAlign w:val="bottom"/>
          </w:tcPr>
          <w:p w14:paraId="08905DAF" w14:textId="77777777" w:rsidR="00DC26D2" w:rsidRDefault="00AE6E29">
            <w:pPr>
              <w:ind w:right="100"/>
              <w:jc w:val="right"/>
              <w:rPr>
                <w:sz w:val="20"/>
                <w:szCs w:val="20"/>
              </w:rPr>
            </w:pPr>
            <w:r>
              <w:rPr>
                <w:rFonts w:ascii="Arial" w:eastAsia="Arial" w:hAnsi="Arial" w:cs="Arial"/>
                <w:sz w:val="17"/>
                <w:szCs w:val="17"/>
              </w:rPr>
              <w:t>(0.08)</w:t>
            </w:r>
          </w:p>
        </w:tc>
        <w:tc>
          <w:tcPr>
            <w:tcW w:w="640" w:type="dxa"/>
            <w:gridSpan w:val="2"/>
            <w:vAlign w:val="bottom"/>
          </w:tcPr>
          <w:p w14:paraId="2566C8C9" w14:textId="77777777" w:rsidR="00DC26D2" w:rsidRDefault="00AE6E29">
            <w:pPr>
              <w:ind w:right="460"/>
              <w:jc w:val="right"/>
              <w:rPr>
                <w:sz w:val="20"/>
                <w:szCs w:val="20"/>
              </w:rPr>
            </w:pPr>
            <w:r>
              <w:rPr>
                <w:rFonts w:ascii="Arial" w:eastAsia="Arial" w:hAnsi="Arial" w:cs="Arial"/>
                <w:sz w:val="17"/>
                <w:szCs w:val="17"/>
              </w:rPr>
              <w:t>$</w:t>
            </w:r>
          </w:p>
        </w:tc>
        <w:tc>
          <w:tcPr>
            <w:tcW w:w="920" w:type="dxa"/>
            <w:vAlign w:val="bottom"/>
          </w:tcPr>
          <w:p w14:paraId="7331820F" w14:textId="77777777" w:rsidR="00DC26D2" w:rsidRDefault="00AE6E29">
            <w:pPr>
              <w:jc w:val="right"/>
              <w:rPr>
                <w:sz w:val="20"/>
                <w:szCs w:val="20"/>
              </w:rPr>
            </w:pPr>
            <w:r>
              <w:rPr>
                <w:rFonts w:ascii="Arial" w:eastAsia="Arial" w:hAnsi="Arial" w:cs="Arial"/>
                <w:sz w:val="17"/>
                <w:szCs w:val="17"/>
              </w:rPr>
              <w:t>0.30</w:t>
            </w:r>
          </w:p>
        </w:tc>
        <w:tc>
          <w:tcPr>
            <w:tcW w:w="100" w:type="dxa"/>
            <w:vAlign w:val="bottom"/>
          </w:tcPr>
          <w:p w14:paraId="4D577EBF" w14:textId="77777777" w:rsidR="00DC26D2" w:rsidRDefault="00DC26D2">
            <w:pPr>
              <w:rPr>
                <w:sz w:val="18"/>
                <w:szCs w:val="18"/>
              </w:rPr>
            </w:pPr>
          </w:p>
        </w:tc>
        <w:tc>
          <w:tcPr>
            <w:tcW w:w="0" w:type="dxa"/>
            <w:vAlign w:val="bottom"/>
          </w:tcPr>
          <w:p w14:paraId="30A6449F" w14:textId="77777777" w:rsidR="00DC26D2" w:rsidRDefault="00DC26D2">
            <w:pPr>
              <w:rPr>
                <w:sz w:val="1"/>
                <w:szCs w:val="1"/>
              </w:rPr>
            </w:pPr>
          </w:p>
        </w:tc>
      </w:tr>
      <w:tr w:rsidR="00DC26D2" w14:paraId="1F46BA2A" w14:textId="77777777">
        <w:trPr>
          <w:trHeight w:val="216"/>
        </w:trPr>
        <w:tc>
          <w:tcPr>
            <w:tcW w:w="5500" w:type="dxa"/>
            <w:shd w:val="clear" w:color="auto" w:fill="CFF0FC"/>
            <w:vAlign w:val="bottom"/>
          </w:tcPr>
          <w:p w14:paraId="171DCB8B" w14:textId="77777777" w:rsidR="00DC26D2" w:rsidRDefault="00AE6E29">
            <w:pPr>
              <w:rPr>
                <w:sz w:val="20"/>
                <w:szCs w:val="20"/>
              </w:rPr>
            </w:pPr>
            <w:r>
              <w:rPr>
                <w:rFonts w:ascii="Arial" w:eastAsia="Arial" w:hAnsi="Arial" w:cs="Arial"/>
                <w:sz w:val="17"/>
                <w:szCs w:val="17"/>
              </w:rPr>
              <w:t>Diluted</w:t>
            </w:r>
          </w:p>
        </w:tc>
        <w:tc>
          <w:tcPr>
            <w:tcW w:w="1260" w:type="dxa"/>
            <w:gridSpan w:val="2"/>
            <w:shd w:val="clear" w:color="auto" w:fill="CFF0FC"/>
            <w:vAlign w:val="bottom"/>
          </w:tcPr>
          <w:p w14:paraId="6D165668" w14:textId="77777777" w:rsidR="00DC26D2" w:rsidRDefault="00AE6E29">
            <w:pPr>
              <w:ind w:right="240"/>
              <w:jc w:val="right"/>
              <w:rPr>
                <w:sz w:val="20"/>
                <w:szCs w:val="20"/>
              </w:rPr>
            </w:pPr>
            <w:r>
              <w:rPr>
                <w:rFonts w:ascii="Arial" w:eastAsia="Arial" w:hAnsi="Arial" w:cs="Arial"/>
                <w:sz w:val="17"/>
                <w:szCs w:val="17"/>
              </w:rPr>
              <w:t>$</w:t>
            </w:r>
          </w:p>
        </w:tc>
        <w:tc>
          <w:tcPr>
            <w:tcW w:w="1280" w:type="dxa"/>
            <w:gridSpan w:val="2"/>
            <w:shd w:val="clear" w:color="auto" w:fill="CFF0FC"/>
            <w:vAlign w:val="bottom"/>
          </w:tcPr>
          <w:p w14:paraId="0CFDB57E" w14:textId="77777777" w:rsidR="00DC26D2" w:rsidRDefault="00AE6E29">
            <w:pPr>
              <w:ind w:right="100"/>
              <w:jc w:val="right"/>
              <w:rPr>
                <w:sz w:val="20"/>
                <w:szCs w:val="20"/>
              </w:rPr>
            </w:pPr>
            <w:r>
              <w:rPr>
                <w:rFonts w:ascii="Arial" w:eastAsia="Arial" w:hAnsi="Arial" w:cs="Arial"/>
                <w:sz w:val="17"/>
                <w:szCs w:val="17"/>
              </w:rPr>
              <w:t>(0.08)</w:t>
            </w:r>
          </w:p>
        </w:tc>
        <w:tc>
          <w:tcPr>
            <w:tcW w:w="640" w:type="dxa"/>
            <w:gridSpan w:val="2"/>
            <w:shd w:val="clear" w:color="auto" w:fill="CFF0FC"/>
            <w:vAlign w:val="bottom"/>
          </w:tcPr>
          <w:p w14:paraId="7C2850DA" w14:textId="77777777" w:rsidR="00DC26D2" w:rsidRDefault="00AE6E29">
            <w:pPr>
              <w:ind w:right="460"/>
              <w:jc w:val="right"/>
              <w:rPr>
                <w:sz w:val="20"/>
                <w:szCs w:val="20"/>
              </w:rPr>
            </w:pPr>
            <w:r>
              <w:rPr>
                <w:rFonts w:ascii="Arial" w:eastAsia="Arial" w:hAnsi="Arial" w:cs="Arial"/>
                <w:sz w:val="17"/>
                <w:szCs w:val="17"/>
              </w:rPr>
              <w:t>$</w:t>
            </w:r>
          </w:p>
        </w:tc>
        <w:tc>
          <w:tcPr>
            <w:tcW w:w="920" w:type="dxa"/>
            <w:shd w:val="clear" w:color="auto" w:fill="CFF0FC"/>
            <w:vAlign w:val="bottom"/>
          </w:tcPr>
          <w:p w14:paraId="31B2B03C" w14:textId="77777777" w:rsidR="00DC26D2" w:rsidRDefault="00AE6E29">
            <w:pPr>
              <w:jc w:val="right"/>
              <w:rPr>
                <w:sz w:val="20"/>
                <w:szCs w:val="20"/>
              </w:rPr>
            </w:pPr>
            <w:r>
              <w:rPr>
                <w:rFonts w:ascii="Arial" w:eastAsia="Arial" w:hAnsi="Arial" w:cs="Arial"/>
                <w:sz w:val="17"/>
                <w:szCs w:val="17"/>
              </w:rPr>
              <w:t>0.30</w:t>
            </w:r>
          </w:p>
        </w:tc>
        <w:tc>
          <w:tcPr>
            <w:tcW w:w="100" w:type="dxa"/>
            <w:shd w:val="clear" w:color="auto" w:fill="CFF0FC"/>
            <w:vAlign w:val="bottom"/>
          </w:tcPr>
          <w:p w14:paraId="2F1FBD26" w14:textId="77777777" w:rsidR="00DC26D2" w:rsidRDefault="00DC26D2">
            <w:pPr>
              <w:rPr>
                <w:sz w:val="18"/>
                <w:szCs w:val="18"/>
              </w:rPr>
            </w:pPr>
          </w:p>
        </w:tc>
        <w:tc>
          <w:tcPr>
            <w:tcW w:w="0" w:type="dxa"/>
            <w:vAlign w:val="bottom"/>
          </w:tcPr>
          <w:p w14:paraId="6FA81BFD" w14:textId="77777777" w:rsidR="00DC26D2" w:rsidRDefault="00DC26D2">
            <w:pPr>
              <w:rPr>
                <w:sz w:val="1"/>
                <w:szCs w:val="1"/>
              </w:rPr>
            </w:pPr>
          </w:p>
        </w:tc>
      </w:tr>
      <w:tr w:rsidR="00DC26D2" w14:paraId="5BA68731" w14:textId="77777777">
        <w:trPr>
          <w:trHeight w:val="216"/>
        </w:trPr>
        <w:tc>
          <w:tcPr>
            <w:tcW w:w="5500" w:type="dxa"/>
            <w:vAlign w:val="bottom"/>
          </w:tcPr>
          <w:p w14:paraId="77609D78" w14:textId="77777777" w:rsidR="00DC26D2" w:rsidRDefault="00DC26D2">
            <w:pPr>
              <w:rPr>
                <w:sz w:val="18"/>
                <w:szCs w:val="18"/>
              </w:rPr>
            </w:pPr>
          </w:p>
        </w:tc>
        <w:tc>
          <w:tcPr>
            <w:tcW w:w="940" w:type="dxa"/>
            <w:vAlign w:val="bottom"/>
          </w:tcPr>
          <w:p w14:paraId="5085F7FC" w14:textId="77777777" w:rsidR="00DC26D2" w:rsidRDefault="00DC26D2">
            <w:pPr>
              <w:rPr>
                <w:sz w:val="18"/>
                <w:szCs w:val="18"/>
              </w:rPr>
            </w:pPr>
          </w:p>
        </w:tc>
        <w:tc>
          <w:tcPr>
            <w:tcW w:w="320" w:type="dxa"/>
            <w:vAlign w:val="bottom"/>
          </w:tcPr>
          <w:p w14:paraId="3E874DE5" w14:textId="77777777" w:rsidR="00DC26D2" w:rsidRDefault="00DC26D2">
            <w:pPr>
              <w:rPr>
                <w:sz w:val="18"/>
                <w:szCs w:val="18"/>
              </w:rPr>
            </w:pPr>
          </w:p>
        </w:tc>
        <w:tc>
          <w:tcPr>
            <w:tcW w:w="1120" w:type="dxa"/>
            <w:vAlign w:val="bottom"/>
          </w:tcPr>
          <w:p w14:paraId="67C431BD" w14:textId="77777777" w:rsidR="00DC26D2" w:rsidRDefault="00DC26D2">
            <w:pPr>
              <w:rPr>
                <w:sz w:val="18"/>
                <w:szCs w:val="18"/>
              </w:rPr>
            </w:pPr>
          </w:p>
        </w:tc>
        <w:tc>
          <w:tcPr>
            <w:tcW w:w="160" w:type="dxa"/>
            <w:vAlign w:val="bottom"/>
          </w:tcPr>
          <w:p w14:paraId="6CB520E9" w14:textId="77777777" w:rsidR="00DC26D2" w:rsidRDefault="00DC26D2">
            <w:pPr>
              <w:rPr>
                <w:sz w:val="18"/>
                <w:szCs w:val="18"/>
              </w:rPr>
            </w:pPr>
          </w:p>
        </w:tc>
        <w:tc>
          <w:tcPr>
            <w:tcW w:w="100" w:type="dxa"/>
            <w:vAlign w:val="bottom"/>
          </w:tcPr>
          <w:p w14:paraId="7BBC7125" w14:textId="77777777" w:rsidR="00DC26D2" w:rsidRDefault="00DC26D2">
            <w:pPr>
              <w:rPr>
                <w:sz w:val="18"/>
                <w:szCs w:val="18"/>
              </w:rPr>
            </w:pPr>
          </w:p>
        </w:tc>
        <w:tc>
          <w:tcPr>
            <w:tcW w:w="540" w:type="dxa"/>
            <w:vAlign w:val="bottom"/>
          </w:tcPr>
          <w:p w14:paraId="074D84DE" w14:textId="77777777" w:rsidR="00DC26D2" w:rsidRDefault="00DC26D2">
            <w:pPr>
              <w:rPr>
                <w:sz w:val="18"/>
                <w:szCs w:val="18"/>
              </w:rPr>
            </w:pPr>
          </w:p>
        </w:tc>
        <w:tc>
          <w:tcPr>
            <w:tcW w:w="920" w:type="dxa"/>
            <w:vAlign w:val="bottom"/>
          </w:tcPr>
          <w:p w14:paraId="43EEE5D5" w14:textId="77777777" w:rsidR="00DC26D2" w:rsidRDefault="00DC26D2">
            <w:pPr>
              <w:rPr>
                <w:sz w:val="18"/>
                <w:szCs w:val="18"/>
              </w:rPr>
            </w:pPr>
          </w:p>
        </w:tc>
        <w:tc>
          <w:tcPr>
            <w:tcW w:w="100" w:type="dxa"/>
            <w:vAlign w:val="bottom"/>
          </w:tcPr>
          <w:p w14:paraId="3EF3E429" w14:textId="77777777" w:rsidR="00DC26D2" w:rsidRDefault="00DC26D2">
            <w:pPr>
              <w:rPr>
                <w:sz w:val="18"/>
                <w:szCs w:val="18"/>
              </w:rPr>
            </w:pPr>
          </w:p>
        </w:tc>
        <w:tc>
          <w:tcPr>
            <w:tcW w:w="0" w:type="dxa"/>
            <w:vAlign w:val="bottom"/>
          </w:tcPr>
          <w:p w14:paraId="2D84D32F" w14:textId="77777777" w:rsidR="00DC26D2" w:rsidRDefault="00DC26D2">
            <w:pPr>
              <w:rPr>
                <w:sz w:val="1"/>
                <w:szCs w:val="1"/>
              </w:rPr>
            </w:pPr>
          </w:p>
        </w:tc>
      </w:tr>
      <w:tr w:rsidR="00DC26D2" w14:paraId="5C5E072F" w14:textId="77777777">
        <w:trPr>
          <w:trHeight w:val="203"/>
        </w:trPr>
        <w:tc>
          <w:tcPr>
            <w:tcW w:w="5500" w:type="dxa"/>
            <w:shd w:val="clear" w:color="auto" w:fill="CFF0FC"/>
            <w:vAlign w:val="bottom"/>
          </w:tcPr>
          <w:p w14:paraId="1E9D49D4" w14:textId="77777777" w:rsidR="00DC26D2" w:rsidRDefault="00AE6E29">
            <w:pPr>
              <w:rPr>
                <w:sz w:val="20"/>
                <w:szCs w:val="20"/>
              </w:rPr>
            </w:pPr>
            <w:r>
              <w:rPr>
                <w:rFonts w:ascii="Arial" w:eastAsia="Arial" w:hAnsi="Arial" w:cs="Arial"/>
                <w:sz w:val="17"/>
                <w:szCs w:val="17"/>
              </w:rPr>
              <w:t>Share options and restricted share units excluded from</w:t>
            </w:r>
          </w:p>
        </w:tc>
        <w:tc>
          <w:tcPr>
            <w:tcW w:w="940" w:type="dxa"/>
            <w:shd w:val="clear" w:color="auto" w:fill="CFF0FC"/>
            <w:vAlign w:val="bottom"/>
          </w:tcPr>
          <w:p w14:paraId="13261A7E" w14:textId="77777777" w:rsidR="00DC26D2" w:rsidRDefault="00DC26D2">
            <w:pPr>
              <w:rPr>
                <w:sz w:val="17"/>
                <w:szCs w:val="17"/>
              </w:rPr>
            </w:pPr>
          </w:p>
        </w:tc>
        <w:tc>
          <w:tcPr>
            <w:tcW w:w="320" w:type="dxa"/>
            <w:shd w:val="clear" w:color="auto" w:fill="CFF0FC"/>
            <w:vAlign w:val="bottom"/>
          </w:tcPr>
          <w:p w14:paraId="37D30A66" w14:textId="77777777" w:rsidR="00DC26D2" w:rsidRDefault="00DC26D2">
            <w:pPr>
              <w:rPr>
                <w:sz w:val="17"/>
                <w:szCs w:val="17"/>
              </w:rPr>
            </w:pPr>
          </w:p>
        </w:tc>
        <w:tc>
          <w:tcPr>
            <w:tcW w:w="1120" w:type="dxa"/>
            <w:shd w:val="clear" w:color="auto" w:fill="CFF0FC"/>
            <w:vAlign w:val="bottom"/>
          </w:tcPr>
          <w:p w14:paraId="3642AE7E" w14:textId="77777777" w:rsidR="00DC26D2" w:rsidRDefault="00DC26D2">
            <w:pPr>
              <w:rPr>
                <w:sz w:val="17"/>
                <w:szCs w:val="17"/>
              </w:rPr>
            </w:pPr>
          </w:p>
        </w:tc>
        <w:tc>
          <w:tcPr>
            <w:tcW w:w="160" w:type="dxa"/>
            <w:shd w:val="clear" w:color="auto" w:fill="CFF0FC"/>
            <w:vAlign w:val="bottom"/>
          </w:tcPr>
          <w:p w14:paraId="372CDD88" w14:textId="77777777" w:rsidR="00DC26D2" w:rsidRDefault="00DC26D2">
            <w:pPr>
              <w:rPr>
                <w:sz w:val="17"/>
                <w:szCs w:val="17"/>
              </w:rPr>
            </w:pPr>
          </w:p>
        </w:tc>
        <w:tc>
          <w:tcPr>
            <w:tcW w:w="100" w:type="dxa"/>
            <w:shd w:val="clear" w:color="auto" w:fill="CFF0FC"/>
            <w:vAlign w:val="bottom"/>
          </w:tcPr>
          <w:p w14:paraId="4F3B885E" w14:textId="77777777" w:rsidR="00DC26D2" w:rsidRDefault="00DC26D2">
            <w:pPr>
              <w:rPr>
                <w:sz w:val="17"/>
                <w:szCs w:val="17"/>
              </w:rPr>
            </w:pPr>
          </w:p>
        </w:tc>
        <w:tc>
          <w:tcPr>
            <w:tcW w:w="540" w:type="dxa"/>
            <w:shd w:val="clear" w:color="auto" w:fill="CFF0FC"/>
            <w:vAlign w:val="bottom"/>
          </w:tcPr>
          <w:p w14:paraId="39EB4F72" w14:textId="77777777" w:rsidR="00DC26D2" w:rsidRDefault="00DC26D2">
            <w:pPr>
              <w:rPr>
                <w:sz w:val="17"/>
                <w:szCs w:val="17"/>
              </w:rPr>
            </w:pPr>
          </w:p>
        </w:tc>
        <w:tc>
          <w:tcPr>
            <w:tcW w:w="920" w:type="dxa"/>
            <w:shd w:val="clear" w:color="auto" w:fill="CFF0FC"/>
            <w:vAlign w:val="bottom"/>
          </w:tcPr>
          <w:p w14:paraId="1353A554" w14:textId="77777777" w:rsidR="00DC26D2" w:rsidRDefault="00DC26D2">
            <w:pPr>
              <w:rPr>
                <w:sz w:val="17"/>
                <w:szCs w:val="17"/>
              </w:rPr>
            </w:pPr>
          </w:p>
        </w:tc>
        <w:tc>
          <w:tcPr>
            <w:tcW w:w="100" w:type="dxa"/>
            <w:shd w:val="clear" w:color="auto" w:fill="CFF0FC"/>
            <w:vAlign w:val="bottom"/>
          </w:tcPr>
          <w:p w14:paraId="0AFA43FC" w14:textId="77777777" w:rsidR="00DC26D2" w:rsidRDefault="00DC26D2">
            <w:pPr>
              <w:rPr>
                <w:sz w:val="17"/>
                <w:szCs w:val="17"/>
              </w:rPr>
            </w:pPr>
          </w:p>
        </w:tc>
        <w:tc>
          <w:tcPr>
            <w:tcW w:w="0" w:type="dxa"/>
            <w:vAlign w:val="bottom"/>
          </w:tcPr>
          <w:p w14:paraId="3E0EE46D" w14:textId="77777777" w:rsidR="00DC26D2" w:rsidRDefault="00DC26D2">
            <w:pPr>
              <w:rPr>
                <w:sz w:val="1"/>
                <w:szCs w:val="1"/>
              </w:rPr>
            </w:pPr>
          </w:p>
        </w:tc>
      </w:tr>
      <w:tr w:rsidR="00DC26D2" w14:paraId="1A420467" w14:textId="77777777">
        <w:trPr>
          <w:trHeight w:val="216"/>
        </w:trPr>
        <w:tc>
          <w:tcPr>
            <w:tcW w:w="5500" w:type="dxa"/>
            <w:shd w:val="clear" w:color="auto" w:fill="CFF0FC"/>
            <w:vAlign w:val="bottom"/>
          </w:tcPr>
          <w:p w14:paraId="1E466AE5" w14:textId="77777777" w:rsidR="00DC26D2" w:rsidRDefault="00AE6E29">
            <w:pPr>
              <w:ind w:left="160"/>
              <w:rPr>
                <w:sz w:val="20"/>
                <w:szCs w:val="20"/>
              </w:rPr>
            </w:pPr>
            <w:r>
              <w:rPr>
                <w:rFonts w:ascii="Arial" w:eastAsia="Arial" w:hAnsi="Arial" w:cs="Arial"/>
                <w:sz w:val="17"/>
                <w:szCs w:val="17"/>
              </w:rPr>
              <w:t xml:space="preserve">the computation of diluted EPS because they were </w:t>
            </w:r>
            <w:r>
              <w:rPr>
                <w:rFonts w:ascii="Arial" w:eastAsia="Arial" w:hAnsi="Arial" w:cs="Arial"/>
                <w:sz w:val="17"/>
                <w:szCs w:val="17"/>
              </w:rPr>
              <w:t>anti-dilutive</w:t>
            </w:r>
          </w:p>
        </w:tc>
        <w:tc>
          <w:tcPr>
            <w:tcW w:w="940" w:type="dxa"/>
            <w:shd w:val="clear" w:color="auto" w:fill="CFF0FC"/>
            <w:vAlign w:val="bottom"/>
          </w:tcPr>
          <w:p w14:paraId="0E7F9E59" w14:textId="77777777" w:rsidR="00DC26D2" w:rsidRDefault="00DC26D2">
            <w:pPr>
              <w:rPr>
                <w:sz w:val="18"/>
                <w:szCs w:val="18"/>
              </w:rPr>
            </w:pPr>
          </w:p>
        </w:tc>
        <w:tc>
          <w:tcPr>
            <w:tcW w:w="320" w:type="dxa"/>
            <w:shd w:val="clear" w:color="auto" w:fill="CFF0FC"/>
            <w:vAlign w:val="bottom"/>
          </w:tcPr>
          <w:p w14:paraId="50EA76ED" w14:textId="77777777" w:rsidR="00DC26D2" w:rsidRDefault="00DC26D2">
            <w:pPr>
              <w:rPr>
                <w:sz w:val="18"/>
                <w:szCs w:val="18"/>
              </w:rPr>
            </w:pPr>
          </w:p>
        </w:tc>
        <w:tc>
          <w:tcPr>
            <w:tcW w:w="1120" w:type="dxa"/>
            <w:shd w:val="clear" w:color="auto" w:fill="CFF0FC"/>
            <w:vAlign w:val="bottom"/>
          </w:tcPr>
          <w:p w14:paraId="4DE13D96" w14:textId="77777777" w:rsidR="00DC26D2" w:rsidRDefault="00AE6E29">
            <w:pPr>
              <w:jc w:val="right"/>
              <w:rPr>
                <w:sz w:val="20"/>
                <w:szCs w:val="20"/>
              </w:rPr>
            </w:pPr>
            <w:r>
              <w:rPr>
                <w:rFonts w:ascii="Arial" w:eastAsia="Arial" w:hAnsi="Arial" w:cs="Arial"/>
                <w:sz w:val="17"/>
                <w:szCs w:val="17"/>
              </w:rPr>
              <w:t>2,147</w:t>
            </w:r>
          </w:p>
        </w:tc>
        <w:tc>
          <w:tcPr>
            <w:tcW w:w="160" w:type="dxa"/>
            <w:shd w:val="clear" w:color="auto" w:fill="CFF0FC"/>
            <w:vAlign w:val="bottom"/>
          </w:tcPr>
          <w:p w14:paraId="55047503" w14:textId="77777777" w:rsidR="00DC26D2" w:rsidRDefault="00DC26D2">
            <w:pPr>
              <w:rPr>
                <w:sz w:val="18"/>
                <w:szCs w:val="18"/>
              </w:rPr>
            </w:pPr>
          </w:p>
        </w:tc>
        <w:tc>
          <w:tcPr>
            <w:tcW w:w="100" w:type="dxa"/>
            <w:shd w:val="clear" w:color="auto" w:fill="CFF0FC"/>
            <w:vAlign w:val="bottom"/>
          </w:tcPr>
          <w:p w14:paraId="2709E5E8" w14:textId="77777777" w:rsidR="00DC26D2" w:rsidRDefault="00DC26D2">
            <w:pPr>
              <w:rPr>
                <w:sz w:val="18"/>
                <w:szCs w:val="18"/>
              </w:rPr>
            </w:pPr>
          </w:p>
        </w:tc>
        <w:tc>
          <w:tcPr>
            <w:tcW w:w="540" w:type="dxa"/>
            <w:shd w:val="clear" w:color="auto" w:fill="CFF0FC"/>
            <w:vAlign w:val="bottom"/>
          </w:tcPr>
          <w:p w14:paraId="41C5CBC0" w14:textId="77777777" w:rsidR="00DC26D2" w:rsidRDefault="00DC26D2">
            <w:pPr>
              <w:rPr>
                <w:sz w:val="18"/>
                <w:szCs w:val="18"/>
              </w:rPr>
            </w:pPr>
          </w:p>
        </w:tc>
        <w:tc>
          <w:tcPr>
            <w:tcW w:w="920" w:type="dxa"/>
            <w:shd w:val="clear" w:color="auto" w:fill="CFF0FC"/>
            <w:vAlign w:val="bottom"/>
          </w:tcPr>
          <w:p w14:paraId="5C264FC0" w14:textId="77777777" w:rsidR="00DC26D2" w:rsidRDefault="00AE6E29">
            <w:pPr>
              <w:jc w:val="right"/>
              <w:rPr>
                <w:sz w:val="20"/>
                <w:szCs w:val="20"/>
              </w:rPr>
            </w:pPr>
            <w:r>
              <w:rPr>
                <w:rFonts w:ascii="Arial" w:eastAsia="Arial" w:hAnsi="Arial" w:cs="Arial"/>
                <w:sz w:val="17"/>
                <w:szCs w:val="17"/>
              </w:rPr>
              <w:t>1,603</w:t>
            </w:r>
          </w:p>
        </w:tc>
        <w:tc>
          <w:tcPr>
            <w:tcW w:w="100" w:type="dxa"/>
            <w:shd w:val="clear" w:color="auto" w:fill="CFF0FC"/>
            <w:vAlign w:val="bottom"/>
          </w:tcPr>
          <w:p w14:paraId="44CE7222" w14:textId="77777777" w:rsidR="00DC26D2" w:rsidRDefault="00DC26D2">
            <w:pPr>
              <w:rPr>
                <w:sz w:val="18"/>
                <w:szCs w:val="18"/>
              </w:rPr>
            </w:pPr>
          </w:p>
        </w:tc>
        <w:tc>
          <w:tcPr>
            <w:tcW w:w="0" w:type="dxa"/>
            <w:vAlign w:val="bottom"/>
          </w:tcPr>
          <w:p w14:paraId="3EFD6615" w14:textId="77777777" w:rsidR="00DC26D2" w:rsidRDefault="00DC26D2">
            <w:pPr>
              <w:rPr>
                <w:sz w:val="1"/>
                <w:szCs w:val="1"/>
              </w:rPr>
            </w:pPr>
          </w:p>
        </w:tc>
      </w:tr>
    </w:tbl>
    <w:p w14:paraId="71AFB5E9" w14:textId="77777777" w:rsidR="00DC26D2" w:rsidRDefault="00DC26D2">
      <w:pPr>
        <w:spacing w:line="305" w:lineRule="exact"/>
        <w:rPr>
          <w:sz w:val="20"/>
          <w:szCs w:val="20"/>
        </w:rPr>
      </w:pPr>
    </w:p>
    <w:p w14:paraId="7CE2AB52" w14:textId="77777777" w:rsidR="00DC26D2" w:rsidRDefault="00AE6E29">
      <w:pPr>
        <w:spacing w:line="272" w:lineRule="auto"/>
        <w:ind w:left="407" w:firstLine="531"/>
        <w:rPr>
          <w:sz w:val="20"/>
          <w:szCs w:val="20"/>
        </w:rPr>
      </w:pPr>
      <w:r>
        <w:rPr>
          <w:rFonts w:ascii="Arial" w:eastAsia="Arial" w:hAnsi="Arial" w:cs="Arial"/>
          <w:sz w:val="17"/>
          <w:szCs w:val="17"/>
        </w:rPr>
        <w:t xml:space="preserve">Given that the Company had a net loss attributable to Textainer Group Holdings Limited common shareholders for the three months ended March 31, 2020, there was no dilutive effect of share options and restricted share </w:t>
      </w:r>
      <w:r>
        <w:rPr>
          <w:rFonts w:ascii="Arial" w:eastAsia="Arial" w:hAnsi="Arial" w:cs="Arial"/>
          <w:sz w:val="17"/>
          <w:szCs w:val="17"/>
        </w:rPr>
        <w:t>units.</w:t>
      </w:r>
    </w:p>
    <w:p w14:paraId="1ED35669" w14:textId="77777777" w:rsidR="00DC26D2" w:rsidRDefault="00DC26D2">
      <w:pPr>
        <w:spacing w:line="192" w:lineRule="exact"/>
        <w:rPr>
          <w:sz w:val="20"/>
          <w:szCs w:val="20"/>
        </w:rPr>
      </w:pPr>
    </w:p>
    <w:p w14:paraId="2CA6CA18" w14:textId="77777777" w:rsidR="00DC26D2" w:rsidRDefault="00AE6E29">
      <w:pPr>
        <w:numPr>
          <w:ilvl w:val="0"/>
          <w:numId w:val="8"/>
        </w:numPr>
        <w:tabs>
          <w:tab w:val="left" w:pos="467"/>
        </w:tabs>
        <w:ind w:left="467" w:hanging="467"/>
        <w:rPr>
          <w:rFonts w:ascii="Arial" w:eastAsia="Arial" w:hAnsi="Arial" w:cs="Arial"/>
          <w:b/>
          <w:bCs/>
          <w:i/>
          <w:iCs/>
          <w:sz w:val="17"/>
          <w:szCs w:val="17"/>
        </w:rPr>
      </w:pPr>
      <w:r>
        <w:rPr>
          <w:rFonts w:ascii="Arial" w:eastAsia="Arial" w:hAnsi="Arial" w:cs="Arial"/>
          <w:b/>
          <w:bCs/>
          <w:i/>
          <w:iCs/>
          <w:sz w:val="17"/>
          <w:szCs w:val="17"/>
        </w:rPr>
        <w:t>Fair Value Measurements</w:t>
      </w:r>
    </w:p>
    <w:p w14:paraId="15A3CD4B" w14:textId="77777777" w:rsidR="00DC26D2" w:rsidRDefault="00DC26D2">
      <w:pPr>
        <w:spacing w:line="223" w:lineRule="exact"/>
        <w:rPr>
          <w:sz w:val="20"/>
          <w:szCs w:val="20"/>
        </w:rPr>
      </w:pPr>
    </w:p>
    <w:p w14:paraId="4807702A" w14:textId="77777777" w:rsidR="00DC26D2" w:rsidRDefault="00AE6E29">
      <w:pPr>
        <w:spacing w:line="257" w:lineRule="auto"/>
        <w:ind w:left="487" w:firstLine="439"/>
        <w:jc w:val="both"/>
        <w:rPr>
          <w:sz w:val="20"/>
          <w:szCs w:val="20"/>
        </w:rPr>
      </w:pPr>
      <w:r>
        <w:rPr>
          <w:rFonts w:ascii="Arial" w:eastAsia="Arial" w:hAnsi="Arial" w:cs="Arial"/>
          <w:sz w:val="17"/>
          <w:szCs w:val="17"/>
        </w:rPr>
        <w:t xml:space="preserve">The Company’s financial instruments include cash and cash equivalents; restricted cash; accounts receivable and payable; container leaseback financing receivable; net investment in finance leases; due from affiliates, net; </w:t>
      </w:r>
      <w:r>
        <w:rPr>
          <w:rFonts w:ascii="Arial" w:eastAsia="Arial" w:hAnsi="Arial" w:cs="Arial"/>
          <w:sz w:val="17"/>
          <w:szCs w:val="17"/>
        </w:rPr>
        <w:t xml:space="preserve">container contracts payable; due to container investors, net; debt and derivative instruments. See Note 2 (c) “Containers” and Note 2 (g) “Derivative Instruments and Hedging” for further discussions on fair value of containers held for sale and fair value </w:t>
      </w:r>
      <w:r>
        <w:rPr>
          <w:rFonts w:ascii="Arial" w:eastAsia="Arial" w:hAnsi="Arial" w:cs="Arial"/>
          <w:sz w:val="17"/>
          <w:szCs w:val="17"/>
        </w:rPr>
        <w:t>of derivative instruments, respectively.</w:t>
      </w:r>
    </w:p>
    <w:p w14:paraId="6066E4C1" w14:textId="77777777" w:rsidR="00DC26D2" w:rsidRDefault="00DC26D2">
      <w:pPr>
        <w:spacing w:line="77" w:lineRule="exact"/>
        <w:rPr>
          <w:sz w:val="20"/>
          <w:szCs w:val="20"/>
        </w:rPr>
      </w:pPr>
    </w:p>
    <w:p w14:paraId="6662B6B9" w14:textId="77777777" w:rsidR="00DC26D2" w:rsidRDefault="00AE6E29">
      <w:pPr>
        <w:spacing w:line="270" w:lineRule="auto"/>
        <w:ind w:left="487" w:firstLine="439"/>
        <w:jc w:val="both"/>
        <w:rPr>
          <w:sz w:val="20"/>
          <w:szCs w:val="20"/>
        </w:rPr>
      </w:pPr>
      <w:r>
        <w:rPr>
          <w:rFonts w:ascii="Arial" w:eastAsia="Arial" w:hAnsi="Arial" w:cs="Arial"/>
          <w:sz w:val="16"/>
          <w:szCs w:val="16"/>
        </w:rPr>
        <w:t xml:space="preserve">At March 31, 2020 and December 31, 2019, the fair value of the Company’s financial instruments approximated the related book value of such instruments except that, the fair value of net investment in finance </w:t>
      </w:r>
      <w:r>
        <w:rPr>
          <w:rFonts w:ascii="Arial" w:eastAsia="Arial" w:hAnsi="Arial" w:cs="Arial"/>
          <w:sz w:val="16"/>
          <w:szCs w:val="16"/>
        </w:rPr>
        <w:t xml:space="preserve">leases (including the short-term balance) was approximately $350,582 and $299,275 at March 31, 2020 and December 31, 2019, respectively, compared to book values of $337,713 and $295,303 at March 31, 2020 and December 31, 2019, respectively. The fair value </w:t>
      </w:r>
      <w:r>
        <w:rPr>
          <w:rFonts w:ascii="Arial" w:eastAsia="Arial" w:hAnsi="Arial" w:cs="Arial"/>
          <w:sz w:val="16"/>
          <w:szCs w:val="16"/>
        </w:rPr>
        <w:t>of container leaseback financing receivable (including the short-term balance) was approximately $267,353 and $267,551 at March 31, 2020 and December 31, 2019, respectively, compared to book values of $266,168 and $271,658 at March 31, 2020 and December 31</w:t>
      </w:r>
      <w:r>
        <w:rPr>
          <w:rFonts w:ascii="Arial" w:eastAsia="Arial" w:hAnsi="Arial" w:cs="Arial"/>
          <w:sz w:val="16"/>
          <w:szCs w:val="16"/>
        </w:rPr>
        <w:t xml:space="preserve">, 2019, respectively. The fair value of long-term debt (including current maturities) based on the borrowing rates available to the Company was approximately $3,410,284 and $3,798,683 at March 31, 2020 and December 31, 2019, respectively, compared to book </w:t>
      </w:r>
      <w:r>
        <w:rPr>
          <w:rFonts w:ascii="Arial" w:eastAsia="Arial" w:hAnsi="Arial" w:cs="Arial"/>
          <w:sz w:val="16"/>
          <w:szCs w:val="16"/>
        </w:rPr>
        <w:t>values of $3,665,145 and $3,797,729 at March 31, 2020 and December 31, 2019, respectively.</w:t>
      </w:r>
    </w:p>
    <w:p w14:paraId="7408C5A6" w14:textId="77777777" w:rsidR="00DC26D2" w:rsidRDefault="00DC26D2">
      <w:pPr>
        <w:spacing w:line="273" w:lineRule="exact"/>
        <w:rPr>
          <w:sz w:val="20"/>
          <w:szCs w:val="20"/>
        </w:rPr>
      </w:pPr>
    </w:p>
    <w:p w14:paraId="0F936778" w14:textId="77777777" w:rsidR="00DC26D2" w:rsidRDefault="00AE6E29">
      <w:pPr>
        <w:numPr>
          <w:ilvl w:val="0"/>
          <w:numId w:val="9"/>
        </w:numPr>
        <w:tabs>
          <w:tab w:val="left" w:pos="467"/>
        </w:tabs>
        <w:ind w:left="467" w:hanging="467"/>
        <w:rPr>
          <w:rFonts w:ascii="Arial" w:eastAsia="Arial" w:hAnsi="Arial" w:cs="Arial"/>
          <w:b/>
          <w:bCs/>
          <w:i/>
          <w:iCs/>
          <w:sz w:val="17"/>
          <w:szCs w:val="17"/>
        </w:rPr>
      </w:pPr>
      <w:r>
        <w:rPr>
          <w:rFonts w:ascii="Arial" w:eastAsia="Arial" w:hAnsi="Arial" w:cs="Arial"/>
          <w:b/>
          <w:bCs/>
          <w:i/>
          <w:iCs/>
          <w:sz w:val="17"/>
          <w:szCs w:val="17"/>
        </w:rPr>
        <w:t>Derivative Instruments and Hedging</w:t>
      </w:r>
    </w:p>
    <w:p w14:paraId="24F52B4E" w14:textId="77777777" w:rsidR="00DC26D2" w:rsidRDefault="00DC26D2">
      <w:pPr>
        <w:spacing w:line="109" w:lineRule="exact"/>
        <w:rPr>
          <w:sz w:val="20"/>
          <w:szCs w:val="20"/>
        </w:rPr>
      </w:pPr>
    </w:p>
    <w:p w14:paraId="6C8B1877" w14:textId="77777777" w:rsidR="00DC26D2" w:rsidRDefault="00AE6E29">
      <w:pPr>
        <w:spacing w:line="290" w:lineRule="auto"/>
        <w:ind w:left="487" w:firstLine="478"/>
        <w:rPr>
          <w:sz w:val="20"/>
          <w:szCs w:val="20"/>
        </w:rPr>
      </w:pPr>
      <w:r>
        <w:rPr>
          <w:rFonts w:ascii="Arial" w:eastAsia="Arial" w:hAnsi="Arial" w:cs="Arial"/>
          <w:sz w:val="15"/>
          <w:szCs w:val="15"/>
        </w:rPr>
        <w:t>The Company has entered into various interest rate swap and cap agreements to mitigate its exposure associated with its variable</w:t>
      </w:r>
      <w:r>
        <w:rPr>
          <w:rFonts w:ascii="Arial" w:eastAsia="Arial" w:hAnsi="Arial" w:cs="Arial"/>
          <w:sz w:val="15"/>
          <w:szCs w:val="15"/>
        </w:rPr>
        <w:t xml:space="preserve"> rate debt. The Company has utilized the income approach to measure at each balance sheet date the fair value of its derivative instruments using observable (Level</w:t>
      </w:r>
    </w:p>
    <w:p w14:paraId="2F3671DC" w14:textId="77777777" w:rsidR="00DC26D2" w:rsidRDefault="00DC26D2">
      <w:pPr>
        <w:spacing w:line="1" w:lineRule="exact"/>
        <w:rPr>
          <w:sz w:val="20"/>
          <w:szCs w:val="20"/>
        </w:rPr>
      </w:pPr>
    </w:p>
    <w:p w14:paraId="56BADCA9" w14:textId="77777777" w:rsidR="00DC26D2" w:rsidRDefault="00AE6E29">
      <w:pPr>
        <w:numPr>
          <w:ilvl w:val="0"/>
          <w:numId w:val="10"/>
        </w:numPr>
        <w:tabs>
          <w:tab w:val="left" w:pos="695"/>
        </w:tabs>
        <w:spacing w:line="258" w:lineRule="auto"/>
        <w:ind w:left="487" w:hanging="4"/>
        <w:rPr>
          <w:rFonts w:ascii="Arial" w:eastAsia="Arial" w:hAnsi="Arial" w:cs="Arial"/>
          <w:sz w:val="17"/>
          <w:szCs w:val="17"/>
        </w:rPr>
      </w:pPr>
      <w:r>
        <w:rPr>
          <w:rFonts w:ascii="Arial" w:eastAsia="Arial" w:hAnsi="Arial" w:cs="Arial"/>
          <w:sz w:val="17"/>
          <w:szCs w:val="17"/>
        </w:rPr>
        <w:t xml:space="preserve">market inputs. The valuation also reflects the credit standing of the Company and the </w:t>
      </w:r>
      <w:r>
        <w:rPr>
          <w:rFonts w:ascii="Arial" w:eastAsia="Arial" w:hAnsi="Arial" w:cs="Arial"/>
          <w:sz w:val="17"/>
          <w:szCs w:val="17"/>
        </w:rPr>
        <w:t>counterparties to the derivative agreements. The credit valuation adjustment was determined to be</w:t>
      </w:r>
    </w:p>
    <w:p w14:paraId="59B03422" w14:textId="77777777" w:rsidR="00DC26D2" w:rsidRDefault="00DC26D2">
      <w:pPr>
        <w:spacing w:line="177" w:lineRule="exact"/>
        <w:rPr>
          <w:sz w:val="20"/>
          <w:szCs w:val="20"/>
        </w:rPr>
      </w:pPr>
    </w:p>
    <w:p w14:paraId="57CCD60A" w14:textId="77777777" w:rsidR="00DC26D2" w:rsidRDefault="00AE6E29">
      <w:pPr>
        <w:ind w:left="4967"/>
        <w:rPr>
          <w:sz w:val="20"/>
          <w:szCs w:val="20"/>
        </w:rPr>
      </w:pPr>
      <w:r>
        <w:rPr>
          <w:rFonts w:ascii="Arial" w:eastAsia="Arial" w:hAnsi="Arial" w:cs="Arial"/>
          <w:sz w:val="17"/>
          <w:szCs w:val="17"/>
        </w:rPr>
        <w:t>11</w:t>
      </w:r>
    </w:p>
    <w:p w14:paraId="683C27BB" w14:textId="77777777" w:rsidR="00DC26D2" w:rsidRDefault="00AE6E29">
      <w:pPr>
        <w:spacing w:line="20" w:lineRule="exact"/>
        <w:rPr>
          <w:sz w:val="20"/>
          <w:szCs w:val="20"/>
        </w:rPr>
      </w:pPr>
      <w:r>
        <w:rPr>
          <w:noProof/>
          <w:sz w:val="20"/>
          <w:szCs w:val="20"/>
        </w:rPr>
        <w:drawing>
          <wp:anchor distT="0" distB="0" distL="114300" distR="114300" simplePos="0" relativeHeight="251645952" behindDoc="1" locked="0" layoutInCell="0" allowOverlap="1" wp14:anchorId="294189E6" wp14:editId="52540EFA">
            <wp:simplePos x="0" y="0"/>
            <wp:positionH relativeFrom="column">
              <wp:posOffset>-374650</wp:posOffset>
            </wp:positionH>
            <wp:positionV relativeFrom="paragraph">
              <wp:posOffset>64770</wp:posOffset>
            </wp:positionV>
            <wp:extent cx="7165975" cy="412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66CD1290" w14:textId="77777777" w:rsidR="00DC26D2" w:rsidRDefault="00DC26D2">
      <w:pPr>
        <w:sectPr w:rsidR="00DC26D2">
          <w:pgSz w:w="11900" w:h="16838"/>
          <w:pgMar w:top="123" w:right="339" w:bottom="1440" w:left="893" w:header="0" w:footer="0" w:gutter="0"/>
          <w:cols w:space="720" w:equalWidth="0">
            <w:col w:w="10667"/>
          </w:cols>
        </w:sectPr>
      </w:pPr>
    </w:p>
    <w:p w14:paraId="644E1226" w14:textId="77777777" w:rsidR="00DC26D2" w:rsidRDefault="00AE6E29">
      <w:pPr>
        <w:ind w:right="553"/>
        <w:jc w:val="center"/>
        <w:rPr>
          <w:sz w:val="20"/>
          <w:szCs w:val="20"/>
        </w:rPr>
      </w:pPr>
      <w:bookmarkStart w:id="11" w:name="page12"/>
      <w:bookmarkEnd w:id="11"/>
      <w:r>
        <w:rPr>
          <w:rFonts w:ascii="Arial" w:eastAsia="Arial" w:hAnsi="Arial" w:cs="Arial"/>
          <w:b/>
          <w:bCs/>
          <w:sz w:val="17"/>
          <w:szCs w:val="17"/>
        </w:rPr>
        <w:lastRenderedPageBreak/>
        <w:t>TEXTAINER GROUP HOLDINGS LIMITED AND SUBSIDIARIES</w:t>
      </w:r>
    </w:p>
    <w:p w14:paraId="221B34F7" w14:textId="77777777" w:rsidR="00DC26D2" w:rsidRDefault="00DC26D2">
      <w:pPr>
        <w:spacing w:line="23" w:lineRule="exact"/>
        <w:rPr>
          <w:sz w:val="20"/>
          <w:szCs w:val="20"/>
        </w:rPr>
      </w:pPr>
    </w:p>
    <w:p w14:paraId="08CBB68F" w14:textId="77777777" w:rsidR="00DC26D2" w:rsidRDefault="00AE6E29">
      <w:pPr>
        <w:ind w:right="553"/>
        <w:jc w:val="center"/>
        <w:rPr>
          <w:sz w:val="20"/>
          <w:szCs w:val="20"/>
        </w:rPr>
      </w:pPr>
      <w:r>
        <w:rPr>
          <w:rFonts w:ascii="Arial" w:eastAsia="Arial" w:hAnsi="Arial" w:cs="Arial"/>
          <w:sz w:val="17"/>
          <w:szCs w:val="17"/>
        </w:rPr>
        <w:t>Notes to Condensed Consolidated Financial Statements</w:t>
      </w:r>
    </w:p>
    <w:p w14:paraId="0A2742BA" w14:textId="77777777" w:rsidR="00DC26D2" w:rsidRDefault="00DC26D2">
      <w:pPr>
        <w:spacing w:line="8" w:lineRule="exact"/>
        <w:rPr>
          <w:sz w:val="20"/>
          <w:szCs w:val="20"/>
        </w:rPr>
      </w:pPr>
    </w:p>
    <w:p w14:paraId="1F378495" w14:textId="77777777" w:rsidR="00DC26D2" w:rsidRDefault="00AE6E29">
      <w:pPr>
        <w:ind w:right="553"/>
        <w:jc w:val="center"/>
        <w:rPr>
          <w:sz w:val="20"/>
          <w:szCs w:val="20"/>
        </w:rPr>
      </w:pPr>
      <w:r>
        <w:rPr>
          <w:rFonts w:ascii="Arial" w:eastAsia="Arial" w:hAnsi="Arial" w:cs="Arial"/>
          <w:sz w:val="17"/>
          <w:szCs w:val="17"/>
        </w:rPr>
        <w:t>(Unaudited)</w:t>
      </w:r>
    </w:p>
    <w:p w14:paraId="2FE605A5" w14:textId="77777777" w:rsidR="00DC26D2" w:rsidRDefault="00DC26D2">
      <w:pPr>
        <w:spacing w:line="8" w:lineRule="exact"/>
        <w:rPr>
          <w:sz w:val="20"/>
          <w:szCs w:val="20"/>
        </w:rPr>
      </w:pPr>
    </w:p>
    <w:p w14:paraId="267369A7" w14:textId="77777777" w:rsidR="00DC26D2" w:rsidRDefault="00AE6E29">
      <w:pPr>
        <w:ind w:right="553"/>
        <w:jc w:val="center"/>
        <w:rPr>
          <w:sz w:val="20"/>
          <w:szCs w:val="20"/>
        </w:rPr>
      </w:pPr>
      <w:r>
        <w:rPr>
          <w:rFonts w:ascii="Arial" w:eastAsia="Arial" w:hAnsi="Arial" w:cs="Arial"/>
          <w:sz w:val="17"/>
          <w:szCs w:val="17"/>
        </w:rPr>
        <w:t xml:space="preserve">(All </w:t>
      </w:r>
      <w:r>
        <w:rPr>
          <w:rFonts w:ascii="Arial" w:eastAsia="Arial" w:hAnsi="Arial" w:cs="Arial"/>
          <w:sz w:val="17"/>
          <w:szCs w:val="17"/>
        </w:rPr>
        <w:t>currency expressed in United States dollars in thousands, except per share amounts)</w:t>
      </w:r>
    </w:p>
    <w:p w14:paraId="34A8F5EC" w14:textId="77777777" w:rsidR="00DC26D2" w:rsidRDefault="00DC26D2">
      <w:pPr>
        <w:spacing w:line="326" w:lineRule="exact"/>
        <w:rPr>
          <w:sz w:val="20"/>
          <w:szCs w:val="20"/>
        </w:rPr>
      </w:pPr>
    </w:p>
    <w:p w14:paraId="50EF38CC" w14:textId="77777777" w:rsidR="00DC26D2" w:rsidRDefault="00AE6E29">
      <w:pPr>
        <w:spacing w:line="272" w:lineRule="auto"/>
        <w:ind w:left="487"/>
        <w:jc w:val="both"/>
        <w:rPr>
          <w:sz w:val="20"/>
          <w:szCs w:val="20"/>
        </w:rPr>
      </w:pPr>
      <w:r>
        <w:rPr>
          <w:rFonts w:ascii="Arial" w:eastAsia="Arial" w:hAnsi="Arial" w:cs="Arial"/>
          <w:sz w:val="17"/>
          <w:szCs w:val="17"/>
        </w:rPr>
        <w:t>$589 and $167 (both were additions to the net fair value) as of March 31, 2020 and December 31, 2019, respectively. See Note 9 “Debt and Derivative Instruments” for furthe</w:t>
      </w:r>
      <w:r>
        <w:rPr>
          <w:rFonts w:ascii="Arial" w:eastAsia="Arial" w:hAnsi="Arial" w:cs="Arial"/>
          <w:sz w:val="17"/>
          <w:szCs w:val="17"/>
        </w:rPr>
        <w:t>r discussions.</w:t>
      </w:r>
    </w:p>
    <w:p w14:paraId="0462D0B1" w14:textId="77777777" w:rsidR="00DC26D2" w:rsidRDefault="00DC26D2">
      <w:pPr>
        <w:spacing w:line="65" w:lineRule="exact"/>
        <w:rPr>
          <w:sz w:val="20"/>
          <w:szCs w:val="20"/>
        </w:rPr>
      </w:pPr>
    </w:p>
    <w:p w14:paraId="5DECBCF6" w14:textId="77777777" w:rsidR="00DC26D2" w:rsidRDefault="00AE6E29">
      <w:pPr>
        <w:spacing w:line="305" w:lineRule="auto"/>
        <w:ind w:left="487" w:firstLine="478"/>
        <w:jc w:val="both"/>
        <w:rPr>
          <w:sz w:val="20"/>
          <w:szCs w:val="20"/>
        </w:rPr>
      </w:pPr>
      <w:r>
        <w:rPr>
          <w:rFonts w:ascii="Arial" w:eastAsia="Arial" w:hAnsi="Arial" w:cs="Arial"/>
          <w:sz w:val="16"/>
          <w:szCs w:val="16"/>
        </w:rPr>
        <w:t>Derivative instruments are designated or non-designated for hedge accounting purposes. The fair value of the derivative instruments is reflected on a gross basis on the condensed consolidated balance sheets as of March 31, 2020 and December</w:t>
      </w:r>
      <w:r>
        <w:rPr>
          <w:rFonts w:ascii="Arial" w:eastAsia="Arial" w:hAnsi="Arial" w:cs="Arial"/>
          <w:sz w:val="16"/>
          <w:szCs w:val="16"/>
        </w:rPr>
        <w:t xml:space="preserve"> 31, 2019:</w:t>
      </w:r>
    </w:p>
    <w:p w14:paraId="5E1A1F14" w14:textId="77777777" w:rsidR="00DC26D2" w:rsidRDefault="00DC26D2">
      <w:pPr>
        <w:spacing w:line="6" w:lineRule="exact"/>
        <w:rPr>
          <w:sz w:val="20"/>
          <w:szCs w:val="20"/>
        </w:rPr>
      </w:pPr>
    </w:p>
    <w:tbl>
      <w:tblPr>
        <w:tblW w:w="0" w:type="auto"/>
        <w:tblInd w:w="447" w:type="dxa"/>
        <w:tblLayout w:type="fixed"/>
        <w:tblCellMar>
          <w:left w:w="0" w:type="dxa"/>
          <w:right w:w="0" w:type="dxa"/>
        </w:tblCellMar>
        <w:tblLook w:val="04A0" w:firstRow="1" w:lastRow="0" w:firstColumn="1" w:lastColumn="0" w:noHBand="0" w:noVBand="1"/>
      </w:tblPr>
      <w:tblGrid>
        <w:gridCol w:w="4200"/>
        <w:gridCol w:w="1020"/>
        <w:gridCol w:w="240"/>
        <w:gridCol w:w="1480"/>
        <w:gridCol w:w="280"/>
        <w:gridCol w:w="180"/>
        <w:gridCol w:w="1540"/>
        <w:gridCol w:w="280"/>
        <w:gridCol w:w="20"/>
      </w:tblGrid>
      <w:tr w:rsidR="00DC26D2" w14:paraId="01D87D7F" w14:textId="77777777">
        <w:trPr>
          <w:trHeight w:val="161"/>
        </w:trPr>
        <w:tc>
          <w:tcPr>
            <w:tcW w:w="4200" w:type="dxa"/>
            <w:vMerge w:val="restart"/>
            <w:vAlign w:val="bottom"/>
          </w:tcPr>
          <w:p w14:paraId="2B2729D1" w14:textId="77777777" w:rsidR="00DC26D2" w:rsidRDefault="00AE6E29">
            <w:pPr>
              <w:rPr>
                <w:sz w:val="20"/>
                <w:szCs w:val="20"/>
              </w:rPr>
            </w:pPr>
            <w:r>
              <w:rPr>
                <w:rFonts w:ascii="Arial" w:eastAsia="Arial" w:hAnsi="Arial" w:cs="Arial"/>
                <w:sz w:val="17"/>
                <w:szCs w:val="17"/>
              </w:rPr>
              <w:t>Assets</w:t>
            </w:r>
          </w:p>
        </w:tc>
        <w:tc>
          <w:tcPr>
            <w:tcW w:w="1020" w:type="dxa"/>
            <w:vAlign w:val="bottom"/>
          </w:tcPr>
          <w:p w14:paraId="187C11D1" w14:textId="77777777" w:rsidR="00DC26D2" w:rsidRDefault="00DC26D2">
            <w:pPr>
              <w:rPr>
                <w:sz w:val="14"/>
                <w:szCs w:val="14"/>
              </w:rPr>
            </w:pPr>
          </w:p>
        </w:tc>
        <w:tc>
          <w:tcPr>
            <w:tcW w:w="240" w:type="dxa"/>
            <w:vAlign w:val="bottom"/>
          </w:tcPr>
          <w:p w14:paraId="6AC43F10" w14:textId="77777777" w:rsidR="00DC26D2" w:rsidRDefault="00DC26D2">
            <w:pPr>
              <w:rPr>
                <w:sz w:val="14"/>
                <w:szCs w:val="14"/>
              </w:rPr>
            </w:pPr>
          </w:p>
        </w:tc>
        <w:tc>
          <w:tcPr>
            <w:tcW w:w="1760" w:type="dxa"/>
            <w:gridSpan w:val="2"/>
            <w:vAlign w:val="bottom"/>
          </w:tcPr>
          <w:p w14:paraId="05B4353D" w14:textId="77777777" w:rsidR="00DC26D2" w:rsidRDefault="00AE6E29">
            <w:pPr>
              <w:ind w:left="160"/>
              <w:rPr>
                <w:sz w:val="20"/>
                <w:szCs w:val="20"/>
              </w:rPr>
            </w:pPr>
            <w:r>
              <w:rPr>
                <w:rFonts w:ascii="Arial" w:eastAsia="Arial" w:hAnsi="Arial" w:cs="Arial"/>
                <w:b/>
                <w:bCs/>
                <w:sz w:val="14"/>
                <w:szCs w:val="14"/>
              </w:rPr>
              <w:t>March 31, 2020</w:t>
            </w:r>
          </w:p>
        </w:tc>
        <w:tc>
          <w:tcPr>
            <w:tcW w:w="180" w:type="dxa"/>
            <w:vAlign w:val="bottom"/>
          </w:tcPr>
          <w:p w14:paraId="6D6B1257" w14:textId="77777777" w:rsidR="00DC26D2" w:rsidRDefault="00DC26D2">
            <w:pPr>
              <w:rPr>
                <w:sz w:val="14"/>
                <w:szCs w:val="14"/>
              </w:rPr>
            </w:pPr>
          </w:p>
        </w:tc>
        <w:tc>
          <w:tcPr>
            <w:tcW w:w="1820" w:type="dxa"/>
            <w:gridSpan w:val="2"/>
            <w:vAlign w:val="bottom"/>
          </w:tcPr>
          <w:p w14:paraId="3FAB81C0" w14:textId="77777777" w:rsidR="00DC26D2" w:rsidRDefault="00AE6E29">
            <w:pPr>
              <w:ind w:left="120"/>
              <w:rPr>
                <w:sz w:val="20"/>
                <w:szCs w:val="20"/>
              </w:rPr>
            </w:pPr>
            <w:r>
              <w:rPr>
                <w:rFonts w:ascii="Arial" w:eastAsia="Arial" w:hAnsi="Arial" w:cs="Arial"/>
                <w:b/>
                <w:bCs/>
                <w:sz w:val="14"/>
                <w:szCs w:val="14"/>
              </w:rPr>
              <w:t>December 31, 2019</w:t>
            </w:r>
          </w:p>
        </w:tc>
        <w:tc>
          <w:tcPr>
            <w:tcW w:w="0" w:type="dxa"/>
            <w:vAlign w:val="bottom"/>
          </w:tcPr>
          <w:p w14:paraId="319D7D31" w14:textId="77777777" w:rsidR="00DC26D2" w:rsidRDefault="00DC26D2">
            <w:pPr>
              <w:rPr>
                <w:sz w:val="1"/>
                <w:szCs w:val="1"/>
              </w:rPr>
            </w:pPr>
          </w:p>
        </w:tc>
      </w:tr>
      <w:tr w:rsidR="00DC26D2" w14:paraId="396A841B" w14:textId="77777777">
        <w:trPr>
          <w:trHeight w:val="208"/>
        </w:trPr>
        <w:tc>
          <w:tcPr>
            <w:tcW w:w="4200" w:type="dxa"/>
            <w:vMerge/>
            <w:vAlign w:val="bottom"/>
          </w:tcPr>
          <w:p w14:paraId="6953298E" w14:textId="77777777" w:rsidR="00DC26D2" w:rsidRDefault="00DC26D2">
            <w:pPr>
              <w:rPr>
                <w:sz w:val="18"/>
                <w:szCs w:val="18"/>
              </w:rPr>
            </w:pPr>
          </w:p>
        </w:tc>
        <w:tc>
          <w:tcPr>
            <w:tcW w:w="1020" w:type="dxa"/>
            <w:vAlign w:val="bottom"/>
          </w:tcPr>
          <w:p w14:paraId="366E242D" w14:textId="77777777" w:rsidR="00DC26D2" w:rsidRDefault="00DC26D2">
            <w:pPr>
              <w:rPr>
                <w:sz w:val="18"/>
                <w:szCs w:val="18"/>
              </w:rPr>
            </w:pPr>
          </w:p>
        </w:tc>
        <w:tc>
          <w:tcPr>
            <w:tcW w:w="240" w:type="dxa"/>
            <w:tcBorders>
              <w:top w:val="single" w:sz="8" w:space="0" w:color="auto"/>
            </w:tcBorders>
            <w:vAlign w:val="bottom"/>
          </w:tcPr>
          <w:p w14:paraId="3A6E98EE" w14:textId="77777777" w:rsidR="00DC26D2" w:rsidRDefault="00DC26D2">
            <w:pPr>
              <w:rPr>
                <w:sz w:val="18"/>
                <w:szCs w:val="18"/>
              </w:rPr>
            </w:pPr>
          </w:p>
        </w:tc>
        <w:tc>
          <w:tcPr>
            <w:tcW w:w="1480" w:type="dxa"/>
            <w:tcBorders>
              <w:top w:val="single" w:sz="8" w:space="0" w:color="auto"/>
            </w:tcBorders>
            <w:vAlign w:val="bottom"/>
          </w:tcPr>
          <w:p w14:paraId="3FEDC059" w14:textId="77777777" w:rsidR="00DC26D2" w:rsidRDefault="00DC26D2">
            <w:pPr>
              <w:rPr>
                <w:sz w:val="18"/>
                <w:szCs w:val="18"/>
              </w:rPr>
            </w:pPr>
          </w:p>
        </w:tc>
        <w:tc>
          <w:tcPr>
            <w:tcW w:w="280" w:type="dxa"/>
            <w:vAlign w:val="bottom"/>
          </w:tcPr>
          <w:p w14:paraId="1EF8E0AA" w14:textId="77777777" w:rsidR="00DC26D2" w:rsidRDefault="00DC26D2">
            <w:pPr>
              <w:rPr>
                <w:sz w:val="18"/>
                <w:szCs w:val="18"/>
              </w:rPr>
            </w:pPr>
          </w:p>
        </w:tc>
        <w:tc>
          <w:tcPr>
            <w:tcW w:w="180" w:type="dxa"/>
            <w:tcBorders>
              <w:top w:val="single" w:sz="8" w:space="0" w:color="auto"/>
            </w:tcBorders>
            <w:vAlign w:val="bottom"/>
          </w:tcPr>
          <w:p w14:paraId="4CCF946D" w14:textId="77777777" w:rsidR="00DC26D2" w:rsidRDefault="00DC26D2">
            <w:pPr>
              <w:rPr>
                <w:sz w:val="18"/>
                <w:szCs w:val="18"/>
              </w:rPr>
            </w:pPr>
          </w:p>
        </w:tc>
        <w:tc>
          <w:tcPr>
            <w:tcW w:w="1540" w:type="dxa"/>
            <w:tcBorders>
              <w:top w:val="single" w:sz="8" w:space="0" w:color="auto"/>
            </w:tcBorders>
            <w:vAlign w:val="bottom"/>
          </w:tcPr>
          <w:p w14:paraId="527DFC0D" w14:textId="77777777" w:rsidR="00DC26D2" w:rsidRDefault="00DC26D2">
            <w:pPr>
              <w:rPr>
                <w:sz w:val="18"/>
                <w:szCs w:val="18"/>
              </w:rPr>
            </w:pPr>
          </w:p>
        </w:tc>
        <w:tc>
          <w:tcPr>
            <w:tcW w:w="280" w:type="dxa"/>
            <w:vAlign w:val="bottom"/>
          </w:tcPr>
          <w:p w14:paraId="463B727D" w14:textId="77777777" w:rsidR="00DC26D2" w:rsidRDefault="00DC26D2">
            <w:pPr>
              <w:rPr>
                <w:sz w:val="18"/>
                <w:szCs w:val="18"/>
              </w:rPr>
            </w:pPr>
          </w:p>
        </w:tc>
        <w:tc>
          <w:tcPr>
            <w:tcW w:w="0" w:type="dxa"/>
            <w:vAlign w:val="bottom"/>
          </w:tcPr>
          <w:p w14:paraId="71A3F13C" w14:textId="77777777" w:rsidR="00DC26D2" w:rsidRDefault="00DC26D2">
            <w:pPr>
              <w:rPr>
                <w:sz w:val="1"/>
                <w:szCs w:val="1"/>
              </w:rPr>
            </w:pPr>
          </w:p>
        </w:tc>
      </w:tr>
      <w:tr w:rsidR="00DC26D2" w14:paraId="0A724362" w14:textId="77777777">
        <w:trPr>
          <w:trHeight w:val="216"/>
        </w:trPr>
        <w:tc>
          <w:tcPr>
            <w:tcW w:w="4200" w:type="dxa"/>
            <w:shd w:val="clear" w:color="auto" w:fill="CFF0FC"/>
            <w:vAlign w:val="bottom"/>
          </w:tcPr>
          <w:p w14:paraId="465ADCA5" w14:textId="77777777" w:rsidR="00DC26D2" w:rsidRDefault="00AE6E29">
            <w:pPr>
              <w:ind w:left="100"/>
              <w:rPr>
                <w:sz w:val="20"/>
                <w:szCs w:val="20"/>
              </w:rPr>
            </w:pPr>
            <w:r>
              <w:rPr>
                <w:rFonts w:ascii="Arial" w:eastAsia="Arial" w:hAnsi="Arial" w:cs="Arial"/>
                <w:sz w:val="17"/>
                <w:szCs w:val="17"/>
              </w:rPr>
              <w:t>Interest rate swaps - not designated as hedges</w:t>
            </w:r>
          </w:p>
        </w:tc>
        <w:tc>
          <w:tcPr>
            <w:tcW w:w="1260" w:type="dxa"/>
            <w:gridSpan w:val="2"/>
            <w:shd w:val="clear" w:color="auto" w:fill="CFF0FC"/>
            <w:vAlign w:val="bottom"/>
          </w:tcPr>
          <w:p w14:paraId="26CF81CE" w14:textId="77777777" w:rsidR="00DC26D2" w:rsidRDefault="00AE6E29">
            <w:pPr>
              <w:ind w:right="160"/>
              <w:jc w:val="right"/>
              <w:rPr>
                <w:sz w:val="20"/>
                <w:szCs w:val="20"/>
              </w:rPr>
            </w:pPr>
            <w:r>
              <w:rPr>
                <w:rFonts w:ascii="Arial" w:eastAsia="Arial" w:hAnsi="Arial" w:cs="Arial"/>
                <w:sz w:val="17"/>
                <w:szCs w:val="17"/>
              </w:rPr>
              <w:t>$</w:t>
            </w:r>
          </w:p>
        </w:tc>
        <w:tc>
          <w:tcPr>
            <w:tcW w:w="1760" w:type="dxa"/>
            <w:gridSpan w:val="2"/>
            <w:shd w:val="clear" w:color="auto" w:fill="CFF0FC"/>
            <w:vAlign w:val="bottom"/>
          </w:tcPr>
          <w:p w14:paraId="01B389D7" w14:textId="77777777" w:rsidR="00DC26D2" w:rsidRDefault="00AE6E29">
            <w:pPr>
              <w:ind w:right="300"/>
              <w:jc w:val="right"/>
              <w:rPr>
                <w:sz w:val="20"/>
                <w:szCs w:val="20"/>
              </w:rPr>
            </w:pPr>
            <w:r>
              <w:rPr>
                <w:rFonts w:ascii="Arial" w:eastAsia="Arial" w:hAnsi="Arial" w:cs="Arial"/>
                <w:sz w:val="17"/>
                <w:szCs w:val="17"/>
              </w:rPr>
              <w:t>—</w:t>
            </w:r>
          </w:p>
        </w:tc>
        <w:tc>
          <w:tcPr>
            <w:tcW w:w="180" w:type="dxa"/>
            <w:shd w:val="clear" w:color="auto" w:fill="CFF0FC"/>
            <w:vAlign w:val="bottom"/>
          </w:tcPr>
          <w:p w14:paraId="5FBBB3F4" w14:textId="77777777" w:rsidR="00DC26D2" w:rsidRDefault="00AE6E29">
            <w:pPr>
              <w:ind w:right="26"/>
              <w:jc w:val="right"/>
              <w:rPr>
                <w:sz w:val="20"/>
                <w:szCs w:val="20"/>
              </w:rPr>
            </w:pPr>
            <w:r>
              <w:rPr>
                <w:rFonts w:ascii="Arial" w:eastAsia="Arial" w:hAnsi="Arial" w:cs="Arial"/>
                <w:w w:val="71"/>
                <w:sz w:val="15"/>
                <w:szCs w:val="15"/>
              </w:rPr>
              <w:t>$</w:t>
            </w:r>
          </w:p>
        </w:tc>
        <w:tc>
          <w:tcPr>
            <w:tcW w:w="1540" w:type="dxa"/>
            <w:shd w:val="clear" w:color="auto" w:fill="CFF0FC"/>
            <w:vAlign w:val="bottom"/>
          </w:tcPr>
          <w:p w14:paraId="3EF36FFC" w14:textId="77777777" w:rsidR="00DC26D2" w:rsidRDefault="00AE6E29">
            <w:pPr>
              <w:jc w:val="right"/>
              <w:rPr>
                <w:sz w:val="20"/>
                <w:szCs w:val="20"/>
              </w:rPr>
            </w:pPr>
            <w:r>
              <w:rPr>
                <w:rFonts w:ascii="Arial" w:eastAsia="Arial" w:hAnsi="Arial" w:cs="Arial"/>
                <w:sz w:val="17"/>
                <w:szCs w:val="17"/>
              </w:rPr>
              <w:t>135</w:t>
            </w:r>
          </w:p>
        </w:tc>
        <w:tc>
          <w:tcPr>
            <w:tcW w:w="280" w:type="dxa"/>
            <w:shd w:val="clear" w:color="auto" w:fill="CFF0FC"/>
            <w:vAlign w:val="bottom"/>
          </w:tcPr>
          <w:p w14:paraId="1C1BE6F3" w14:textId="77777777" w:rsidR="00DC26D2" w:rsidRDefault="00DC26D2">
            <w:pPr>
              <w:rPr>
                <w:sz w:val="18"/>
                <w:szCs w:val="18"/>
              </w:rPr>
            </w:pPr>
          </w:p>
        </w:tc>
        <w:tc>
          <w:tcPr>
            <w:tcW w:w="0" w:type="dxa"/>
            <w:vAlign w:val="bottom"/>
          </w:tcPr>
          <w:p w14:paraId="7577A7EE" w14:textId="77777777" w:rsidR="00DC26D2" w:rsidRDefault="00DC26D2">
            <w:pPr>
              <w:rPr>
                <w:sz w:val="1"/>
                <w:szCs w:val="1"/>
              </w:rPr>
            </w:pPr>
          </w:p>
        </w:tc>
      </w:tr>
      <w:tr w:rsidR="00DC26D2" w14:paraId="56B3C28A" w14:textId="77777777">
        <w:trPr>
          <w:trHeight w:val="20"/>
        </w:trPr>
        <w:tc>
          <w:tcPr>
            <w:tcW w:w="4200" w:type="dxa"/>
            <w:vMerge w:val="restart"/>
            <w:vAlign w:val="bottom"/>
          </w:tcPr>
          <w:p w14:paraId="5C8FCC0F" w14:textId="77777777" w:rsidR="00DC26D2" w:rsidRDefault="00AE6E29">
            <w:pPr>
              <w:ind w:left="220"/>
              <w:rPr>
                <w:sz w:val="20"/>
                <w:szCs w:val="20"/>
              </w:rPr>
            </w:pPr>
            <w:r>
              <w:rPr>
                <w:rFonts w:ascii="Arial" w:eastAsia="Arial" w:hAnsi="Arial" w:cs="Arial"/>
                <w:sz w:val="17"/>
                <w:szCs w:val="17"/>
              </w:rPr>
              <w:t>Total</w:t>
            </w:r>
          </w:p>
        </w:tc>
        <w:tc>
          <w:tcPr>
            <w:tcW w:w="1020" w:type="dxa"/>
            <w:vAlign w:val="bottom"/>
          </w:tcPr>
          <w:p w14:paraId="139443E7" w14:textId="77777777" w:rsidR="00DC26D2" w:rsidRDefault="00DC26D2">
            <w:pPr>
              <w:spacing w:line="20" w:lineRule="exact"/>
              <w:rPr>
                <w:sz w:val="1"/>
                <w:szCs w:val="1"/>
              </w:rPr>
            </w:pPr>
          </w:p>
        </w:tc>
        <w:tc>
          <w:tcPr>
            <w:tcW w:w="240" w:type="dxa"/>
            <w:shd w:val="clear" w:color="auto" w:fill="000000"/>
            <w:vAlign w:val="bottom"/>
          </w:tcPr>
          <w:p w14:paraId="39FDB056" w14:textId="77777777" w:rsidR="00DC26D2" w:rsidRDefault="00DC26D2">
            <w:pPr>
              <w:spacing w:line="20" w:lineRule="exact"/>
              <w:rPr>
                <w:sz w:val="1"/>
                <w:szCs w:val="1"/>
              </w:rPr>
            </w:pPr>
          </w:p>
        </w:tc>
        <w:tc>
          <w:tcPr>
            <w:tcW w:w="1480" w:type="dxa"/>
            <w:shd w:val="clear" w:color="auto" w:fill="000000"/>
            <w:vAlign w:val="bottom"/>
          </w:tcPr>
          <w:p w14:paraId="5462AEA7" w14:textId="77777777" w:rsidR="00DC26D2" w:rsidRDefault="00DC26D2">
            <w:pPr>
              <w:spacing w:line="20" w:lineRule="exact"/>
              <w:rPr>
                <w:sz w:val="1"/>
                <w:szCs w:val="1"/>
              </w:rPr>
            </w:pPr>
          </w:p>
        </w:tc>
        <w:tc>
          <w:tcPr>
            <w:tcW w:w="280" w:type="dxa"/>
            <w:vAlign w:val="bottom"/>
          </w:tcPr>
          <w:p w14:paraId="68D32D95" w14:textId="77777777" w:rsidR="00DC26D2" w:rsidRDefault="00DC26D2">
            <w:pPr>
              <w:spacing w:line="20" w:lineRule="exact"/>
              <w:rPr>
                <w:sz w:val="1"/>
                <w:szCs w:val="1"/>
              </w:rPr>
            </w:pPr>
          </w:p>
        </w:tc>
        <w:tc>
          <w:tcPr>
            <w:tcW w:w="180" w:type="dxa"/>
            <w:shd w:val="clear" w:color="auto" w:fill="000000"/>
            <w:vAlign w:val="bottom"/>
          </w:tcPr>
          <w:p w14:paraId="0888A312" w14:textId="77777777" w:rsidR="00DC26D2" w:rsidRDefault="00DC26D2">
            <w:pPr>
              <w:spacing w:line="20" w:lineRule="exact"/>
              <w:rPr>
                <w:sz w:val="1"/>
                <w:szCs w:val="1"/>
              </w:rPr>
            </w:pPr>
          </w:p>
        </w:tc>
        <w:tc>
          <w:tcPr>
            <w:tcW w:w="1540" w:type="dxa"/>
            <w:shd w:val="clear" w:color="auto" w:fill="000000"/>
            <w:vAlign w:val="bottom"/>
          </w:tcPr>
          <w:p w14:paraId="7CE49944" w14:textId="77777777" w:rsidR="00DC26D2" w:rsidRDefault="00DC26D2">
            <w:pPr>
              <w:spacing w:line="20" w:lineRule="exact"/>
              <w:rPr>
                <w:sz w:val="1"/>
                <w:szCs w:val="1"/>
              </w:rPr>
            </w:pPr>
          </w:p>
        </w:tc>
        <w:tc>
          <w:tcPr>
            <w:tcW w:w="280" w:type="dxa"/>
            <w:vAlign w:val="bottom"/>
          </w:tcPr>
          <w:p w14:paraId="68D8BA97" w14:textId="77777777" w:rsidR="00DC26D2" w:rsidRDefault="00DC26D2">
            <w:pPr>
              <w:spacing w:line="20" w:lineRule="exact"/>
              <w:rPr>
                <w:sz w:val="1"/>
                <w:szCs w:val="1"/>
              </w:rPr>
            </w:pPr>
          </w:p>
        </w:tc>
        <w:tc>
          <w:tcPr>
            <w:tcW w:w="0" w:type="dxa"/>
            <w:vAlign w:val="bottom"/>
          </w:tcPr>
          <w:p w14:paraId="5D7B1A7B" w14:textId="77777777" w:rsidR="00DC26D2" w:rsidRDefault="00DC26D2">
            <w:pPr>
              <w:spacing w:line="20" w:lineRule="exact"/>
              <w:rPr>
                <w:sz w:val="1"/>
                <w:szCs w:val="1"/>
              </w:rPr>
            </w:pPr>
          </w:p>
        </w:tc>
      </w:tr>
      <w:tr w:rsidR="00DC26D2" w14:paraId="627F066F" w14:textId="77777777">
        <w:trPr>
          <w:trHeight w:val="248"/>
        </w:trPr>
        <w:tc>
          <w:tcPr>
            <w:tcW w:w="4200" w:type="dxa"/>
            <w:vMerge/>
            <w:vAlign w:val="bottom"/>
          </w:tcPr>
          <w:p w14:paraId="493B0A83" w14:textId="77777777" w:rsidR="00DC26D2" w:rsidRDefault="00DC26D2">
            <w:pPr>
              <w:rPr>
                <w:sz w:val="21"/>
                <w:szCs w:val="21"/>
              </w:rPr>
            </w:pPr>
          </w:p>
        </w:tc>
        <w:tc>
          <w:tcPr>
            <w:tcW w:w="1260" w:type="dxa"/>
            <w:gridSpan w:val="2"/>
            <w:vAlign w:val="bottom"/>
          </w:tcPr>
          <w:p w14:paraId="790F3062" w14:textId="77777777" w:rsidR="00DC26D2" w:rsidRDefault="00AE6E29">
            <w:pPr>
              <w:ind w:right="160"/>
              <w:jc w:val="right"/>
              <w:rPr>
                <w:sz w:val="20"/>
                <w:szCs w:val="20"/>
              </w:rPr>
            </w:pPr>
            <w:r>
              <w:rPr>
                <w:rFonts w:ascii="Arial" w:eastAsia="Arial" w:hAnsi="Arial" w:cs="Arial"/>
                <w:sz w:val="17"/>
                <w:szCs w:val="17"/>
              </w:rPr>
              <w:t>$</w:t>
            </w:r>
          </w:p>
        </w:tc>
        <w:tc>
          <w:tcPr>
            <w:tcW w:w="1760" w:type="dxa"/>
            <w:gridSpan w:val="2"/>
            <w:vAlign w:val="bottom"/>
          </w:tcPr>
          <w:p w14:paraId="56C015EA" w14:textId="77777777" w:rsidR="00DC26D2" w:rsidRDefault="00AE6E29">
            <w:pPr>
              <w:ind w:right="300"/>
              <w:jc w:val="right"/>
              <w:rPr>
                <w:sz w:val="20"/>
                <w:szCs w:val="20"/>
              </w:rPr>
            </w:pPr>
            <w:r>
              <w:rPr>
                <w:rFonts w:ascii="Arial" w:eastAsia="Arial" w:hAnsi="Arial" w:cs="Arial"/>
                <w:sz w:val="17"/>
                <w:szCs w:val="17"/>
              </w:rPr>
              <w:t>—</w:t>
            </w:r>
          </w:p>
        </w:tc>
        <w:tc>
          <w:tcPr>
            <w:tcW w:w="180" w:type="dxa"/>
            <w:vAlign w:val="bottom"/>
          </w:tcPr>
          <w:p w14:paraId="221584A8" w14:textId="77777777" w:rsidR="00DC26D2" w:rsidRDefault="00AE6E29">
            <w:pPr>
              <w:ind w:right="26"/>
              <w:jc w:val="right"/>
              <w:rPr>
                <w:sz w:val="20"/>
                <w:szCs w:val="20"/>
              </w:rPr>
            </w:pPr>
            <w:r>
              <w:rPr>
                <w:rFonts w:ascii="Arial" w:eastAsia="Arial" w:hAnsi="Arial" w:cs="Arial"/>
                <w:w w:val="71"/>
                <w:sz w:val="15"/>
                <w:szCs w:val="15"/>
              </w:rPr>
              <w:t>$</w:t>
            </w:r>
          </w:p>
        </w:tc>
        <w:tc>
          <w:tcPr>
            <w:tcW w:w="1540" w:type="dxa"/>
            <w:vAlign w:val="bottom"/>
          </w:tcPr>
          <w:p w14:paraId="2E8EE1EC" w14:textId="77777777" w:rsidR="00DC26D2" w:rsidRDefault="00AE6E29">
            <w:pPr>
              <w:jc w:val="right"/>
              <w:rPr>
                <w:sz w:val="20"/>
                <w:szCs w:val="20"/>
              </w:rPr>
            </w:pPr>
            <w:r>
              <w:rPr>
                <w:rFonts w:ascii="Arial" w:eastAsia="Arial" w:hAnsi="Arial" w:cs="Arial"/>
                <w:sz w:val="17"/>
                <w:szCs w:val="17"/>
              </w:rPr>
              <w:t>135</w:t>
            </w:r>
          </w:p>
        </w:tc>
        <w:tc>
          <w:tcPr>
            <w:tcW w:w="280" w:type="dxa"/>
            <w:vAlign w:val="bottom"/>
          </w:tcPr>
          <w:p w14:paraId="3A7DD9C0" w14:textId="77777777" w:rsidR="00DC26D2" w:rsidRDefault="00DC26D2">
            <w:pPr>
              <w:rPr>
                <w:sz w:val="21"/>
                <w:szCs w:val="21"/>
              </w:rPr>
            </w:pPr>
          </w:p>
        </w:tc>
        <w:tc>
          <w:tcPr>
            <w:tcW w:w="0" w:type="dxa"/>
            <w:vAlign w:val="bottom"/>
          </w:tcPr>
          <w:p w14:paraId="09176B60" w14:textId="77777777" w:rsidR="00DC26D2" w:rsidRDefault="00DC26D2">
            <w:pPr>
              <w:rPr>
                <w:sz w:val="1"/>
                <w:szCs w:val="1"/>
              </w:rPr>
            </w:pPr>
          </w:p>
        </w:tc>
      </w:tr>
      <w:tr w:rsidR="00DC26D2" w14:paraId="32C5A027" w14:textId="77777777">
        <w:trPr>
          <w:trHeight w:val="194"/>
        </w:trPr>
        <w:tc>
          <w:tcPr>
            <w:tcW w:w="4200" w:type="dxa"/>
            <w:tcBorders>
              <w:top w:val="single" w:sz="8" w:space="0" w:color="CFF0FC"/>
            </w:tcBorders>
            <w:shd w:val="clear" w:color="auto" w:fill="CFF0FC"/>
            <w:vAlign w:val="bottom"/>
          </w:tcPr>
          <w:p w14:paraId="3E26B1E2" w14:textId="77777777" w:rsidR="00DC26D2" w:rsidRDefault="00AE6E29">
            <w:pPr>
              <w:spacing w:line="194" w:lineRule="exact"/>
              <w:rPr>
                <w:sz w:val="20"/>
                <w:szCs w:val="20"/>
              </w:rPr>
            </w:pPr>
            <w:r>
              <w:rPr>
                <w:rFonts w:ascii="Arial" w:eastAsia="Arial" w:hAnsi="Arial" w:cs="Arial"/>
                <w:sz w:val="17"/>
                <w:szCs w:val="17"/>
              </w:rPr>
              <w:t>Liabilities</w:t>
            </w:r>
          </w:p>
        </w:tc>
        <w:tc>
          <w:tcPr>
            <w:tcW w:w="1020" w:type="dxa"/>
            <w:tcBorders>
              <w:top w:val="single" w:sz="8" w:space="0" w:color="CFF0FC"/>
            </w:tcBorders>
            <w:shd w:val="clear" w:color="auto" w:fill="CFF0FC"/>
            <w:vAlign w:val="bottom"/>
          </w:tcPr>
          <w:p w14:paraId="6D82F19B" w14:textId="77777777" w:rsidR="00DC26D2" w:rsidRDefault="00DC26D2">
            <w:pPr>
              <w:rPr>
                <w:sz w:val="16"/>
                <w:szCs w:val="16"/>
              </w:rPr>
            </w:pPr>
          </w:p>
        </w:tc>
        <w:tc>
          <w:tcPr>
            <w:tcW w:w="240" w:type="dxa"/>
            <w:tcBorders>
              <w:top w:val="single" w:sz="8" w:space="0" w:color="auto"/>
            </w:tcBorders>
            <w:shd w:val="clear" w:color="auto" w:fill="CFF0FC"/>
            <w:vAlign w:val="bottom"/>
          </w:tcPr>
          <w:p w14:paraId="537BC496" w14:textId="77777777" w:rsidR="00DC26D2" w:rsidRDefault="00DC26D2">
            <w:pPr>
              <w:rPr>
                <w:sz w:val="16"/>
                <w:szCs w:val="16"/>
              </w:rPr>
            </w:pPr>
          </w:p>
        </w:tc>
        <w:tc>
          <w:tcPr>
            <w:tcW w:w="1480" w:type="dxa"/>
            <w:tcBorders>
              <w:top w:val="single" w:sz="8" w:space="0" w:color="auto"/>
            </w:tcBorders>
            <w:shd w:val="clear" w:color="auto" w:fill="CFF0FC"/>
            <w:vAlign w:val="bottom"/>
          </w:tcPr>
          <w:p w14:paraId="4E31A34E" w14:textId="77777777" w:rsidR="00DC26D2" w:rsidRDefault="00DC26D2">
            <w:pPr>
              <w:rPr>
                <w:sz w:val="16"/>
                <w:szCs w:val="16"/>
              </w:rPr>
            </w:pPr>
          </w:p>
        </w:tc>
        <w:tc>
          <w:tcPr>
            <w:tcW w:w="280" w:type="dxa"/>
            <w:tcBorders>
              <w:top w:val="single" w:sz="8" w:space="0" w:color="CFF0FC"/>
            </w:tcBorders>
            <w:shd w:val="clear" w:color="auto" w:fill="CFF0FC"/>
            <w:vAlign w:val="bottom"/>
          </w:tcPr>
          <w:p w14:paraId="6152C7FE" w14:textId="77777777" w:rsidR="00DC26D2" w:rsidRDefault="00DC26D2">
            <w:pPr>
              <w:rPr>
                <w:sz w:val="16"/>
                <w:szCs w:val="16"/>
              </w:rPr>
            </w:pPr>
          </w:p>
        </w:tc>
        <w:tc>
          <w:tcPr>
            <w:tcW w:w="180" w:type="dxa"/>
            <w:tcBorders>
              <w:top w:val="single" w:sz="8" w:space="0" w:color="auto"/>
            </w:tcBorders>
            <w:shd w:val="clear" w:color="auto" w:fill="CFF0FC"/>
            <w:vAlign w:val="bottom"/>
          </w:tcPr>
          <w:p w14:paraId="3FCF4140" w14:textId="77777777" w:rsidR="00DC26D2" w:rsidRDefault="00DC26D2">
            <w:pPr>
              <w:rPr>
                <w:sz w:val="16"/>
                <w:szCs w:val="16"/>
              </w:rPr>
            </w:pPr>
          </w:p>
        </w:tc>
        <w:tc>
          <w:tcPr>
            <w:tcW w:w="1540" w:type="dxa"/>
            <w:tcBorders>
              <w:top w:val="single" w:sz="8" w:space="0" w:color="auto"/>
            </w:tcBorders>
            <w:shd w:val="clear" w:color="auto" w:fill="CFF0FC"/>
            <w:vAlign w:val="bottom"/>
          </w:tcPr>
          <w:p w14:paraId="0D071642" w14:textId="77777777" w:rsidR="00DC26D2" w:rsidRDefault="00DC26D2">
            <w:pPr>
              <w:rPr>
                <w:sz w:val="16"/>
                <w:szCs w:val="16"/>
              </w:rPr>
            </w:pPr>
          </w:p>
        </w:tc>
        <w:tc>
          <w:tcPr>
            <w:tcW w:w="280" w:type="dxa"/>
            <w:tcBorders>
              <w:top w:val="single" w:sz="8" w:space="0" w:color="CFF0FC"/>
            </w:tcBorders>
            <w:shd w:val="clear" w:color="auto" w:fill="CFF0FC"/>
            <w:vAlign w:val="bottom"/>
          </w:tcPr>
          <w:p w14:paraId="63EDABEE" w14:textId="77777777" w:rsidR="00DC26D2" w:rsidRDefault="00DC26D2">
            <w:pPr>
              <w:rPr>
                <w:sz w:val="16"/>
                <w:szCs w:val="16"/>
              </w:rPr>
            </w:pPr>
          </w:p>
        </w:tc>
        <w:tc>
          <w:tcPr>
            <w:tcW w:w="0" w:type="dxa"/>
            <w:vAlign w:val="bottom"/>
          </w:tcPr>
          <w:p w14:paraId="2FE9AE04" w14:textId="77777777" w:rsidR="00DC26D2" w:rsidRDefault="00DC26D2">
            <w:pPr>
              <w:rPr>
                <w:sz w:val="1"/>
                <w:szCs w:val="1"/>
              </w:rPr>
            </w:pPr>
          </w:p>
        </w:tc>
      </w:tr>
      <w:tr w:rsidR="00DC26D2" w14:paraId="2FE0144C" w14:textId="77777777">
        <w:trPr>
          <w:trHeight w:val="215"/>
        </w:trPr>
        <w:tc>
          <w:tcPr>
            <w:tcW w:w="4200" w:type="dxa"/>
            <w:vAlign w:val="bottom"/>
          </w:tcPr>
          <w:p w14:paraId="629DC3B2" w14:textId="77777777" w:rsidR="00DC26D2" w:rsidRDefault="00AE6E29">
            <w:pPr>
              <w:ind w:left="100"/>
              <w:rPr>
                <w:sz w:val="20"/>
                <w:szCs w:val="20"/>
              </w:rPr>
            </w:pPr>
            <w:r>
              <w:rPr>
                <w:rFonts w:ascii="Arial" w:eastAsia="Arial" w:hAnsi="Arial" w:cs="Arial"/>
                <w:sz w:val="17"/>
                <w:szCs w:val="17"/>
              </w:rPr>
              <w:t>Interest rate swaps - designated as hedges</w:t>
            </w:r>
          </w:p>
        </w:tc>
        <w:tc>
          <w:tcPr>
            <w:tcW w:w="1260" w:type="dxa"/>
            <w:gridSpan w:val="2"/>
            <w:vAlign w:val="bottom"/>
          </w:tcPr>
          <w:p w14:paraId="59696119" w14:textId="77777777" w:rsidR="00DC26D2" w:rsidRDefault="00AE6E29">
            <w:pPr>
              <w:ind w:right="160"/>
              <w:jc w:val="right"/>
              <w:rPr>
                <w:sz w:val="20"/>
                <w:szCs w:val="20"/>
              </w:rPr>
            </w:pPr>
            <w:r>
              <w:rPr>
                <w:rFonts w:ascii="Arial" w:eastAsia="Arial" w:hAnsi="Arial" w:cs="Arial"/>
                <w:sz w:val="17"/>
                <w:szCs w:val="17"/>
              </w:rPr>
              <w:t>$</w:t>
            </w:r>
          </w:p>
        </w:tc>
        <w:tc>
          <w:tcPr>
            <w:tcW w:w="1480" w:type="dxa"/>
            <w:vAlign w:val="bottom"/>
          </w:tcPr>
          <w:p w14:paraId="3ABEE954" w14:textId="77777777" w:rsidR="00DC26D2" w:rsidRDefault="00AE6E29">
            <w:pPr>
              <w:jc w:val="right"/>
              <w:rPr>
                <w:sz w:val="20"/>
                <w:szCs w:val="20"/>
              </w:rPr>
            </w:pPr>
            <w:r>
              <w:rPr>
                <w:rFonts w:ascii="Arial" w:eastAsia="Arial" w:hAnsi="Arial" w:cs="Arial"/>
                <w:sz w:val="17"/>
                <w:szCs w:val="17"/>
              </w:rPr>
              <w:t>9,037</w:t>
            </w:r>
          </w:p>
        </w:tc>
        <w:tc>
          <w:tcPr>
            <w:tcW w:w="280" w:type="dxa"/>
            <w:vAlign w:val="bottom"/>
          </w:tcPr>
          <w:p w14:paraId="490A0EE9" w14:textId="77777777" w:rsidR="00DC26D2" w:rsidRDefault="00DC26D2">
            <w:pPr>
              <w:rPr>
                <w:sz w:val="18"/>
                <w:szCs w:val="18"/>
              </w:rPr>
            </w:pPr>
          </w:p>
        </w:tc>
        <w:tc>
          <w:tcPr>
            <w:tcW w:w="180" w:type="dxa"/>
            <w:vAlign w:val="bottom"/>
          </w:tcPr>
          <w:p w14:paraId="21EAE0DB" w14:textId="77777777" w:rsidR="00DC26D2" w:rsidRDefault="00AE6E29">
            <w:pPr>
              <w:ind w:right="26"/>
              <w:jc w:val="right"/>
              <w:rPr>
                <w:sz w:val="20"/>
                <w:szCs w:val="20"/>
              </w:rPr>
            </w:pPr>
            <w:r>
              <w:rPr>
                <w:rFonts w:ascii="Arial" w:eastAsia="Arial" w:hAnsi="Arial" w:cs="Arial"/>
                <w:w w:val="71"/>
                <w:sz w:val="15"/>
                <w:szCs w:val="15"/>
              </w:rPr>
              <w:t>$</w:t>
            </w:r>
          </w:p>
        </w:tc>
        <w:tc>
          <w:tcPr>
            <w:tcW w:w="1540" w:type="dxa"/>
            <w:vAlign w:val="bottom"/>
          </w:tcPr>
          <w:p w14:paraId="4AC0EDBA" w14:textId="77777777" w:rsidR="00DC26D2" w:rsidRDefault="00AE6E29">
            <w:pPr>
              <w:jc w:val="right"/>
              <w:rPr>
                <w:sz w:val="20"/>
                <w:szCs w:val="20"/>
              </w:rPr>
            </w:pPr>
            <w:r>
              <w:rPr>
                <w:rFonts w:ascii="Arial" w:eastAsia="Arial" w:hAnsi="Arial" w:cs="Arial"/>
                <w:sz w:val="17"/>
                <w:szCs w:val="17"/>
              </w:rPr>
              <w:t>117</w:t>
            </w:r>
          </w:p>
        </w:tc>
        <w:tc>
          <w:tcPr>
            <w:tcW w:w="280" w:type="dxa"/>
            <w:vAlign w:val="bottom"/>
          </w:tcPr>
          <w:p w14:paraId="666CCCF0" w14:textId="77777777" w:rsidR="00DC26D2" w:rsidRDefault="00DC26D2">
            <w:pPr>
              <w:rPr>
                <w:sz w:val="18"/>
                <w:szCs w:val="18"/>
              </w:rPr>
            </w:pPr>
          </w:p>
        </w:tc>
        <w:tc>
          <w:tcPr>
            <w:tcW w:w="0" w:type="dxa"/>
            <w:vAlign w:val="bottom"/>
          </w:tcPr>
          <w:p w14:paraId="76FF0141" w14:textId="77777777" w:rsidR="00DC26D2" w:rsidRDefault="00DC26D2">
            <w:pPr>
              <w:rPr>
                <w:sz w:val="1"/>
                <w:szCs w:val="1"/>
              </w:rPr>
            </w:pPr>
          </w:p>
        </w:tc>
      </w:tr>
      <w:tr w:rsidR="00DC26D2" w14:paraId="3B7AF6AE" w14:textId="77777777">
        <w:trPr>
          <w:trHeight w:val="216"/>
        </w:trPr>
        <w:tc>
          <w:tcPr>
            <w:tcW w:w="4200" w:type="dxa"/>
            <w:shd w:val="clear" w:color="auto" w:fill="CFF0FC"/>
            <w:vAlign w:val="bottom"/>
          </w:tcPr>
          <w:p w14:paraId="427780D9" w14:textId="77777777" w:rsidR="00DC26D2" w:rsidRDefault="00AE6E29">
            <w:pPr>
              <w:ind w:left="100"/>
              <w:rPr>
                <w:sz w:val="20"/>
                <w:szCs w:val="20"/>
              </w:rPr>
            </w:pPr>
            <w:r>
              <w:rPr>
                <w:rFonts w:ascii="Arial" w:eastAsia="Arial" w:hAnsi="Arial" w:cs="Arial"/>
                <w:sz w:val="17"/>
                <w:szCs w:val="17"/>
              </w:rPr>
              <w:t xml:space="preserve">Interest rate </w:t>
            </w:r>
            <w:r>
              <w:rPr>
                <w:rFonts w:ascii="Arial" w:eastAsia="Arial" w:hAnsi="Arial" w:cs="Arial"/>
                <w:sz w:val="17"/>
                <w:szCs w:val="17"/>
              </w:rPr>
              <w:t>swaps - not designated as hedges</w:t>
            </w:r>
          </w:p>
        </w:tc>
        <w:tc>
          <w:tcPr>
            <w:tcW w:w="1020" w:type="dxa"/>
            <w:shd w:val="clear" w:color="auto" w:fill="CFF0FC"/>
            <w:vAlign w:val="bottom"/>
          </w:tcPr>
          <w:p w14:paraId="7D96EB7B" w14:textId="77777777" w:rsidR="00DC26D2" w:rsidRDefault="00DC26D2">
            <w:pPr>
              <w:rPr>
                <w:sz w:val="18"/>
                <w:szCs w:val="18"/>
              </w:rPr>
            </w:pPr>
          </w:p>
        </w:tc>
        <w:tc>
          <w:tcPr>
            <w:tcW w:w="240" w:type="dxa"/>
            <w:tcBorders>
              <w:bottom w:val="single" w:sz="8" w:space="0" w:color="auto"/>
            </w:tcBorders>
            <w:shd w:val="clear" w:color="auto" w:fill="CFF0FC"/>
            <w:vAlign w:val="bottom"/>
          </w:tcPr>
          <w:p w14:paraId="21D4C80B" w14:textId="77777777" w:rsidR="00DC26D2" w:rsidRDefault="00DC26D2">
            <w:pPr>
              <w:rPr>
                <w:sz w:val="18"/>
                <w:szCs w:val="18"/>
              </w:rPr>
            </w:pPr>
          </w:p>
        </w:tc>
        <w:tc>
          <w:tcPr>
            <w:tcW w:w="1480" w:type="dxa"/>
            <w:tcBorders>
              <w:bottom w:val="single" w:sz="8" w:space="0" w:color="auto"/>
            </w:tcBorders>
            <w:shd w:val="clear" w:color="auto" w:fill="CFF0FC"/>
            <w:vAlign w:val="bottom"/>
          </w:tcPr>
          <w:p w14:paraId="7B0B194C" w14:textId="77777777" w:rsidR="00DC26D2" w:rsidRDefault="00AE6E29">
            <w:pPr>
              <w:jc w:val="right"/>
              <w:rPr>
                <w:sz w:val="20"/>
                <w:szCs w:val="20"/>
              </w:rPr>
            </w:pPr>
            <w:r>
              <w:rPr>
                <w:rFonts w:ascii="Arial" w:eastAsia="Arial" w:hAnsi="Arial" w:cs="Arial"/>
                <w:sz w:val="17"/>
                <w:szCs w:val="17"/>
              </w:rPr>
              <w:t>28,463</w:t>
            </w:r>
          </w:p>
        </w:tc>
        <w:tc>
          <w:tcPr>
            <w:tcW w:w="280" w:type="dxa"/>
            <w:shd w:val="clear" w:color="auto" w:fill="CFF0FC"/>
            <w:vAlign w:val="bottom"/>
          </w:tcPr>
          <w:p w14:paraId="73D66780" w14:textId="77777777" w:rsidR="00DC26D2" w:rsidRDefault="00DC26D2">
            <w:pPr>
              <w:rPr>
                <w:sz w:val="18"/>
                <w:szCs w:val="18"/>
              </w:rPr>
            </w:pPr>
          </w:p>
        </w:tc>
        <w:tc>
          <w:tcPr>
            <w:tcW w:w="180" w:type="dxa"/>
            <w:tcBorders>
              <w:bottom w:val="single" w:sz="8" w:space="0" w:color="auto"/>
            </w:tcBorders>
            <w:shd w:val="clear" w:color="auto" w:fill="CFF0FC"/>
            <w:vAlign w:val="bottom"/>
          </w:tcPr>
          <w:p w14:paraId="034D931D" w14:textId="77777777" w:rsidR="00DC26D2" w:rsidRDefault="00DC26D2">
            <w:pPr>
              <w:rPr>
                <w:sz w:val="18"/>
                <w:szCs w:val="18"/>
              </w:rPr>
            </w:pPr>
          </w:p>
        </w:tc>
        <w:tc>
          <w:tcPr>
            <w:tcW w:w="1540" w:type="dxa"/>
            <w:tcBorders>
              <w:bottom w:val="single" w:sz="8" w:space="0" w:color="auto"/>
            </w:tcBorders>
            <w:shd w:val="clear" w:color="auto" w:fill="CFF0FC"/>
            <w:vAlign w:val="bottom"/>
          </w:tcPr>
          <w:p w14:paraId="52116B84" w14:textId="77777777" w:rsidR="00DC26D2" w:rsidRDefault="00AE6E29">
            <w:pPr>
              <w:jc w:val="right"/>
              <w:rPr>
                <w:sz w:val="20"/>
                <w:szCs w:val="20"/>
              </w:rPr>
            </w:pPr>
            <w:r>
              <w:rPr>
                <w:rFonts w:ascii="Arial" w:eastAsia="Arial" w:hAnsi="Arial" w:cs="Arial"/>
                <w:sz w:val="17"/>
                <w:szCs w:val="17"/>
              </w:rPr>
              <w:t>13,661</w:t>
            </w:r>
          </w:p>
        </w:tc>
        <w:tc>
          <w:tcPr>
            <w:tcW w:w="280" w:type="dxa"/>
            <w:shd w:val="clear" w:color="auto" w:fill="CFF0FC"/>
            <w:vAlign w:val="bottom"/>
          </w:tcPr>
          <w:p w14:paraId="015698B3" w14:textId="77777777" w:rsidR="00DC26D2" w:rsidRDefault="00DC26D2">
            <w:pPr>
              <w:rPr>
                <w:sz w:val="18"/>
                <w:szCs w:val="18"/>
              </w:rPr>
            </w:pPr>
          </w:p>
        </w:tc>
        <w:tc>
          <w:tcPr>
            <w:tcW w:w="0" w:type="dxa"/>
            <w:vAlign w:val="bottom"/>
          </w:tcPr>
          <w:p w14:paraId="722CCB2A" w14:textId="77777777" w:rsidR="00DC26D2" w:rsidRDefault="00DC26D2">
            <w:pPr>
              <w:rPr>
                <w:sz w:val="1"/>
                <w:szCs w:val="1"/>
              </w:rPr>
            </w:pPr>
          </w:p>
        </w:tc>
      </w:tr>
      <w:tr w:rsidR="00DC26D2" w14:paraId="21DB15BA" w14:textId="77777777">
        <w:trPr>
          <w:trHeight w:val="246"/>
        </w:trPr>
        <w:tc>
          <w:tcPr>
            <w:tcW w:w="4200" w:type="dxa"/>
            <w:vAlign w:val="bottom"/>
          </w:tcPr>
          <w:p w14:paraId="7756504B" w14:textId="77777777" w:rsidR="00DC26D2" w:rsidRDefault="00AE6E29">
            <w:pPr>
              <w:ind w:left="220"/>
              <w:rPr>
                <w:sz w:val="20"/>
                <w:szCs w:val="20"/>
              </w:rPr>
            </w:pPr>
            <w:r>
              <w:rPr>
                <w:rFonts w:ascii="Arial" w:eastAsia="Arial" w:hAnsi="Arial" w:cs="Arial"/>
                <w:sz w:val="17"/>
                <w:szCs w:val="17"/>
              </w:rPr>
              <w:t>Total</w:t>
            </w:r>
          </w:p>
        </w:tc>
        <w:tc>
          <w:tcPr>
            <w:tcW w:w="1260" w:type="dxa"/>
            <w:gridSpan w:val="2"/>
            <w:vAlign w:val="bottom"/>
          </w:tcPr>
          <w:p w14:paraId="45533A57" w14:textId="77777777" w:rsidR="00DC26D2" w:rsidRDefault="00AE6E29">
            <w:pPr>
              <w:ind w:right="160"/>
              <w:jc w:val="right"/>
              <w:rPr>
                <w:sz w:val="20"/>
                <w:szCs w:val="20"/>
              </w:rPr>
            </w:pPr>
            <w:r>
              <w:rPr>
                <w:rFonts w:ascii="Arial" w:eastAsia="Arial" w:hAnsi="Arial" w:cs="Arial"/>
                <w:sz w:val="17"/>
                <w:szCs w:val="17"/>
              </w:rPr>
              <w:t>$</w:t>
            </w:r>
          </w:p>
        </w:tc>
        <w:tc>
          <w:tcPr>
            <w:tcW w:w="1480" w:type="dxa"/>
            <w:vAlign w:val="bottom"/>
          </w:tcPr>
          <w:p w14:paraId="24F2076E" w14:textId="77777777" w:rsidR="00DC26D2" w:rsidRDefault="00AE6E29">
            <w:pPr>
              <w:jc w:val="right"/>
              <w:rPr>
                <w:sz w:val="20"/>
                <w:szCs w:val="20"/>
              </w:rPr>
            </w:pPr>
            <w:r>
              <w:rPr>
                <w:rFonts w:ascii="Arial" w:eastAsia="Arial" w:hAnsi="Arial" w:cs="Arial"/>
                <w:sz w:val="17"/>
                <w:szCs w:val="17"/>
              </w:rPr>
              <w:t>37,500</w:t>
            </w:r>
          </w:p>
        </w:tc>
        <w:tc>
          <w:tcPr>
            <w:tcW w:w="280" w:type="dxa"/>
            <w:vAlign w:val="bottom"/>
          </w:tcPr>
          <w:p w14:paraId="7413C90B" w14:textId="77777777" w:rsidR="00DC26D2" w:rsidRDefault="00DC26D2">
            <w:pPr>
              <w:rPr>
                <w:sz w:val="21"/>
                <w:szCs w:val="21"/>
              </w:rPr>
            </w:pPr>
          </w:p>
        </w:tc>
        <w:tc>
          <w:tcPr>
            <w:tcW w:w="180" w:type="dxa"/>
            <w:vAlign w:val="bottom"/>
          </w:tcPr>
          <w:p w14:paraId="3614B324" w14:textId="77777777" w:rsidR="00DC26D2" w:rsidRDefault="00AE6E29">
            <w:pPr>
              <w:ind w:right="26"/>
              <w:jc w:val="right"/>
              <w:rPr>
                <w:sz w:val="20"/>
                <w:szCs w:val="20"/>
              </w:rPr>
            </w:pPr>
            <w:r>
              <w:rPr>
                <w:rFonts w:ascii="Arial" w:eastAsia="Arial" w:hAnsi="Arial" w:cs="Arial"/>
                <w:w w:val="71"/>
                <w:sz w:val="15"/>
                <w:szCs w:val="15"/>
              </w:rPr>
              <w:t>$</w:t>
            </w:r>
          </w:p>
        </w:tc>
        <w:tc>
          <w:tcPr>
            <w:tcW w:w="1540" w:type="dxa"/>
            <w:vAlign w:val="bottom"/>
          </w:tcPr>
          <w:p w14:paraId="53294791" w14:textId="77777777" w:rsidR="00DC26D2" w:rsidRDefault="00AE6E29">
            <w:pPr>
              <w:jc w:val="right"/>
              <w:rPr>
                <w:sz w:val="20"/>
                <w:szCs w:val="20"/>
              </w:rPr>
            </w:pPr>
            <w:r>
              <w:rPr>
                <w:rFonts w:ascii="Arial" w:eastAsia="Arial" w:hAnsi="Arial" w:cs="Arial"/>
                <w:sz w:val="17"/>
                <w:szCs w:val="17"/>
              </w:rPr>
              <w:t>13,778</w:t>
            </w:r>
          </w:p>
        </w:tc>
        <w:tc>
          <w:tcPr>
            <w:tcW w:w="280" w:type="dxa"/>
            <w:vAlign w:val="bottom"/>
          </w:tcPr>
          <w:p w14:paraId="71AB5732" w14:textId="77777777" w:rsidR="00DC26D2" w:rsidRDefault="00DC26D2">
            <w:pPr>
              <w:rPr>
                <w:sz w:val="21"/>
                <w:szCs w:val="21"/>
              </w:rPr>
            </w:pPr>
          </w:p>
        </w:tc>
        <w:tc>
          <w:tcPr>
            <w:tcW w:w="0" w:type="dxa"/>
            <w:vAlign w:val="bottom"/>
          </w:tcPr>
          <w:p w14:paraId="553D0AFB" w14:textId="77777777" w:rsidR="00DC26D2" w:rsidRDefault="00DC26D2">
            <w:pPr>
              <w:rPr>
                <w:sz w:val="1"/>
                <w:szCs w:val="1"/>
              </w:rPr>
            </w:pPr>
          </w:p>
        </w:tc>
      </w:tr>
      <w:tr w:rsidR="00DC26D2" w14:paraId="662CFF8D" w14:textId="77777777">
        <w:trPr>
          <w:trHeight w:val="20"/>
        </w:trPr>
        <w:tc>
          <w:tcPr>
            <w:tcW w:w="4200" w:type="dxa"/>
            <w:vAlign w:val="bottom"/>
          </w:tcPr>
          <w:p w14:paraId="6CDD528A" w14:textId="77777777" w:rsidR="00DC26D2" w:rsidRDefault="00DC26D2">
            <w:pPr>
              <w:spacing w:line="20" w:lineRule="exact"/>
              <w:rPr>
                <w:sz w:val="1"/>
                <w:szCs w:val="1"/>
              </w:rPr>
            </w:pPr>
          </w:p>
        </w:tc>
        <w:tc>
          <w:tcPr>
            <w:tcW w:w="1020" w:type="dxa"/>
            <w:vAlign w:val="bottom"/>
          </w:tcPr>
          <w:p w14:paraId="01B46D66" w14:textId="77777777" w:rsidR="00DC26D2" w:rsidRDefault="00DC26D2">
            <w:pPr>
              <w:spacing w:line="20" w:lineRule="exact"/>
              <w:rPr>
                <w:sz w:val="1"/>
                <w:szCs w:val="1"/>
              </w:rPr>
            </w:pPr>
          </w:p>
        </w:tc>
        <w:tc>
          <w:tcPr>
            <w:tcW w:w="240" w:type="dxa"/>
            <w:tcBorders>
              <w:top w:val="single" w:sz="8" w:space="0" w:color="auto"/>
              <w:bottom w:val="single" w:sz="8" w:space="0" w:color="auto"/>
            </w:tcBorders>
            <w:vAlign w:val="bottom"/>
          </w:tcPr>
          <w:p w14:paraId="01D59FE0" w14:textId="77777777" w:rsidR="00DC26D2" w:rsidRDefault="00DC26D2">
            <w:pPr>
              <w:spacing w:line="20" w:lineRule="exact"/>
              <w:rPr>
                <w:sz w:val="1"/>
                <w:szCs w:val="1"/>
              </w:rPr>
            </w:pPr>
          </w:p>
        </w:tc>
        <w:tc>
          <w:tcPr>
            <w:tcW w:w="1480" w:type="dxa"/>
            <w:tcBorders>
              <w:top w:val="single" w:sz="8" w:space="0" w:color="auto"/>
              <w:bottom w:val="single" w:sz="8" w:space="0" w:color="auto"/>
            </w:tcBorders>
            <w:vAlign w:val="bottom"/>
          </w:tcPr>
          <w:p w14:paraId="7B63023B" w14:textId="77777777" w:rsidR="00DC26D2" w:rsidRDefault="00DC26D2">
            <w:pPr>
              <w:spacing w:line="20" w:lineRule="exact"/>
              <w:rPr>
                <w:sz w:val="1"/>
                <w:szCs w:val="1"/>
              </w:rPr>
            </w:pPr>
          </w:p>
        </w:tc>
        <w:tc>
          <w:tcPr>
            <w:tcW w:w="280" w:type="dxa"/>
            <w:vAlign w:val="bottom"/>
          </w:tcPr>
          <w:p w14:paraId="20598891"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25D8EDAE" w14:textId="77777777" w:rsidR="00DC26D2" w:rsidRDefault="00DC26D2">
            <w:pPr>
              <w:spacing w:line="20" w:lineRule="exact"/>
              <w:rPr>
                <w:sz w:val="1"/>
                <w:szCs w:val="1"/>
              </w:rPr>
            </w:pPr>
          </w:p>
        </w:tc>
        <w:tc>
          <w:tcPr>
            <w:tcW w:w="1540" w:type="dxa"/>
            <w:tcBorders>
              <w:top w:val="single" w:sz="8" w:space="0" w:color="auto"/>
              <w:bottom w:val="single" w:sz="8" w:space="0" w:color="auto"/>
            </w:tcBorders>
            <w:vAlign w:val="bottom"/>
          </w:tcPr>
          <w:p w14:paraId="0E22FF3C" w14:textId="77777777" w:rsidR="00DC26D2" w:rsidRDefault="00DC26D2">
            <w:pPr>
              <w:spacing w:line="20" w:lineRule="exact"/>
              <w:rPr>
                <w:sz w:val="1"/>
                <w:szCs w:val="1"/>
              </w:rPr>
            </w:pPr>
          </w:p>
        </w:tc>
        <w:tc>
          <w:tcPr>
            <w:tcW w:w="280" w:type="dxa"/>
            <w:vAlign w:val="bottom"/>
          </w:tcPr>
          <w:p w14:paraId="6FA65E29" w14:textId="77777777" w:rsidR="00DC26D2" w:rsidRDefault="00DC26D2">
            <w:pPr>
              <w:spacing w:line="20" w:lineRule="exact"/>
              <w:rPr>
                <w:sz w:val="1"/>
                <w:szCs w:val="1"/>
              </w:rPr>
            </w:pPr>
          </w:p>
        </w:tc>
        <w:tc>
          <w:tcPr>
            <w:tcW w:w="0" w:type="dxa"/>
            <w:vAlign w:val="bottom"/>
          </w:tcPr>
          <w:p w14:paraId="5C774207" w14:textId="77777777" w:rsidR="00DC26D2" w:rsidRDefault="00DC26D2">
            <w:pPr>
              <w:spacing w:line="20" w:lineRule="exact"/>
              <w:rPr>
                <w:sz w:val="1"/>
                <w:szCs w:val="1"/>
              </w:rPr>
            </w:pPr>
          </w:p>
        </w:tc>
      </w:tr>
    </w:tbl>
    <w:p w14:paraId="6754AB79" w14:textId="77777777" w:rsidR="00DC26D2" w:rsidRDefault="00DC26D2">
      <w:pPr>
        <w:spacing w:line="216" w:lineRule="exact"/>
        <w:rPr>
          <w:sz w:val="20"/>
          <w:szCs w:val="20"/>
        </w:rPr>
      </w:pPr>
    </w:p>
    <w:p w14:paraId="36432656" w14:textId="77777777" w:rsidR="00DC26D2" w:rsidRDefault="00AE6E29">
      <w:pPr>
        <w:ind w:left="487"/>
        <w:rPr>
          <w:sz w:val="20"/>
          <w:szCs w:val="20"/>
        </w:rPr>
      </w:pPr>
      <w:r>
        <w:rPr>
          <w:rFonts w:ascii="Arial" w:eastAsia="Arial" w:hAnsi="Arial" w:cs="Arial"/>
          <w:i/>
          <w:iCs/>
          <w:sz w:val="17"/>
          <w:szCs w:val="17"/>
        </w:rPr>
        <w:t>Designated Derivative Instruments</w:t>
      </w:r>
    </w:p>
    <w:p w14:paraId="492281DD" w14:textId="77777777" w:rsidR="00DC26D2" w:rsidRDefault="00DC26D2">
      <w:pPr>
        <w:spacing w:line="109" w:lineRule="exact"/>
        <w:rPr>
          <w:sz w:val="20"/>
          <w:szCs w:val="20"/>
        </w:rPr>
      </w:pPr>
    </w:p>
    <w:p w14:paraId="4BDCE635" w14:textId="77777777" w:rsidR="00DC26D2" w:rsidRDefault="00AE6E29">
      <w:pPr>
        <w:spacing w:line="274" w:lineRule="auto"/>
        <w:ind w:left="487" w:firstLine="478"/>
        <w:jc w:val="both"/>
        <w:rPr>
          <w:sz w:val="20"/>
          <w:szCs w:val="20"/>
        </w:rPr>
      </w:pPr>
      <w:r>
        <w:rPr>
          <w:rFonts w:ascii="Arial" w:eastAsia="Arial" w:hAnsi="Arial" w:cs="Arial"/>
          <w:sz w:val="16"/>
          <w:szCs w:val="16"/>
        </w:rPr>
        <w:t xml:space="preserve">As of March 31, 2020 and December 31, 2019, the Company has designated interest rate swap agreements for a total </w:t>
      </w:r>
      <w:r>
        <w:rPr>
          <w:rFonts w:ascii="Arial" w:eastAsia="Arial" w:hAnsi="Arial" w:cs="Arial"/>
          <w:sz w:val="16"/>
          <w:szCs w:val="16"/>
        </w:rPr>
        <w:t>notional amount of $535,000 and $110,000, respectively, as a cash flow hedge for accounting purposes. The change in fair value of cash flow hedging instruments during the three months ended March 31, 2020 of $8,858 pre-tax loss was recorded on the condense</w:t>
      </w:r>
      <w:r>
        <w:rPr>
          <w:rFonts w:ascii="Arial" w:eastAsia="Arial" w:hAnsi="Arial" w:cs="Arial"/>
          <w:sz w:val="16"/>
          <w:szCs w:val="16"/>
        </w:rPr>
        <w:t>d consolidated balance sheets in “accumulated other comprehensive (loss) income” and a $62 pre-tax gain was reclassified to “interest expense, net” when realized. As of March 31, 2019, none of the derivative instruments are designated by the Company for he</w:t>
      </w:r>
      <w:r>
        <w:rPr>
          <w:rFonts w:ascii="Arial" w:eastAsia="Arial" w:hAnsi="Arial" w:cs="Arial"/>
          <w:sz w:val="16"/>
          <w:szCs w:val="16"/>
        </w:rPr>
        <w:t>dge accounting.</w:t>
      </w:r>
    </w:p>
    <w:p w14:paraId="747860CF" w14:textId="77777777" w:rsidR="00DC26D2" w:rsidRDefault="00DC26D2">
      <w:pPr>
        <w:spacing w:line="194" w:lineRule="exact"/>
        <w:rPr>
          <w:sz w:val="20"/>
          <w:szCs w:val="20"/>
        </w:rPr>
      </w:pPr>
    </w:p>
    <w:p w14:paraId="4926D212" w14:textId="77777777" w:rsidR="00DC26D2" w:rsidRDefault="00AE6E29">
      <w:pPr>
        <w:ind w:left="487"/>
        <w:rPr>
          <w:sz w:val="20"/>
          <w:szCs w:val="20"/>
        </w:rPr>
      </w:pPr>
      <w:r>
        <w:rPr>
          <w:rFonts w:ascii="Arial" w:eastAsia="Arial" w:hAnsi="Arial" w:cs="Arial"/>
          <w:i/>
          <w:iCs/>
          <w:sz w:val="17"/>
          <w:szCs w:val="17"/>
        </w:rPr>
        <w:t>Non-Designated Derivative Instruments</w:t>
      </w:r>
    </w:p>
    <w:p w14:paraId="7155D387" w14:textId="77777777" w:rsidR="00DC26D2" w:rsidRDefault="00DC26D2">
      <w:pPr>
        <w:spacing w:line="109" w:lineRule="exact"/>
        <w:rPr>
          <w:sz w:val="20"/>
          <w:szCs w:val="20"/>
        </w:rPr>
      </w:pPr>
    </w:p>
    <w:p w14:paraId="04A0DDD4" w14:textId="77777777" w:rsidR="00DC26D2" w:rsidRDefault="00AE6E29">
      <w:pPr>
        <w:spacing w:line="272" w:lineRule="auto"/>
        <w:ind w:left="487" w:firstLine="478"/>
        <w:jc w:val="both"/>
        <w:rPr>
          <w:sz w:val="20"/>
          <w:szCs w:val="20"/>
        </w:rPr>
      </w:pPr>
      <w:r>
        <w:rPr>
          <w:rFonts w:ascii="Arial" w:eastAsia="Arial" w:hAnsi="Arial" w:cs="Arial"/>
          <w:sz w:val="16"/>
          <w:szCs w:val="16"/>
        </w:rPr>
        <w:t>As of March 31, 2020 and December 31, 2019, the Company has non-designated interest rate swap and cap agreements for a total notional amount of $778,750 and $920,500, respectively. The fair value of t</w:t>
      </w:r>
      <w:r>
        <w:rPr>
          <w:rFonts w:ascii="Arial" w:eastAsia="Arial" w:hAnsi="Arial" w:cs="Arial"/>
          <w:sz w:val="16"/>
          <w:szCs w:val="16"/>
        </w:rPr>
        <w:t>he non-designated derivative instruments is measured at each balance sheet date and the change in fair value during the three months ended March 31, 2020 and 2019 of $14,937 and $5,738, respectively, was recorded in the condensed consolidated statements of</w:t>
      </w:r>
      <w:r>
        <w:rPr>
          <w:rFonts w:ascii="Arial" w:eastAsia="Arial" w:hAnsi="Arial" w:cs="Arial"/>
          <w:sz w:val="16"/>
          <w:szCs w:val="16"/>
        </w:rPr>
        <w:t xml:space="preserve"> comprehensive (loss) income as “unrealized loss on derivative instruments, net.” The differentials between the fixed and variable rate payments under these agreements are recognized in “realized (loss) gain on derivative instruments, net” in the condensed</w:t>
      </w:r>
      <w:r>
        <w:rPr>
          <w:rFonts w:ascii="Arial" w:eastAsia="Arial" w:hAnsi="Arial" w:cs="Arial"/>
          <w:sz w:val="16"/>
          <w:szCs w:val="16"/>
        </w:rPr>
        <w:t xml:space="preserve"> consolidated statements of comprehensive (loss) income when realized.</w:t>
      </w:r>
    </w:p>
    <w:p w14:paraId="2A6AC431" w14:textId="77777777" w:rsidR="00DC26D2" w:rsidRDefault="00DC26D2">
      <w:pPr>
        <w:spacing w:line="272" w:lineRule="exact"/>
        <w:rPr>
          <w:sz w:val="20"/>
          <w:szCs w:val="20"/>
        </w:rPr>
      </w:pPr>
    </w:p>
    <w:p w14:paraId="5CF54BCA" w14:textId="77777777" w:rsidR="00DC26D2" w:rsidRDefault="00AE6E29">
      <w:pPr>
        <w:numPr>
          <w:ilvl w:val="0"/>
          <w:numId w:val="11"/>
        </w:numPr>
        <w:tabs>
          <w:tab w:val="left" w:pos="467"/>
        </w:tabs>
        <w:ind w:left="467" w:hanging="467"/>
        <w:rPr>
          <w:rFonts w:ascii="Arial" w:eastAsia="Arial" w:hAnsi="Arial" w:cs="Arial"/>
          <w:b/>
          <w:bCs/>
          <w:i/>
          <w:iCs/>
          <w:sz w:val="17"/>
          <w:szCs w:val="17"/>
        </w:rPr>
      </w:pPr>
      <w:r>
        <w:rPr>
          <w:rFonts w:ascii="Arial" w:eastAsia="Arial" w:hAnsi="Arial" w:cs="Arial"/>
          <w:b/>
          <w:bCs/>
          <w:i/>
          <w:iCs/>
          <w:sz w:val="17"/>
          <w:szCs w:val="17"/>
        </w:rPr>
        <w:t>Revenue Recognition</w:t>
      </w:r>
    </w:p>
    <w:p w14:paraId="496962DE" w14:textId="77777777" w:rsidR="00DC26D2" w:rsidRDefault="00DC26D2">
      <w:pPr>
        <w:spacing w:line="109" w:lineRule="exact"/>
        <w:rPr>
          <w:sz w:val="20"/>
          <w:szCs w:val="20"/>
        </w:rPr>
      </w:pPr>
    </w:p>
    <w:p w14:paraId="6B02BA5C" w14:textId="77777777" w:rsidR="00DC26D2" w:rsidRDefault="00AE6E29">
      <w:pPr>
        <w:ind w:left="1187"/>
        <w:rPr>
          <w:sz w:val="20"/>
          <w:szCs w:val="20"/>
        </w:rPr>
      </w:pPr>
      <w:r>
        <w:rPr>
          <w:rFonts w:ascii="Arial" w:eastAsia="Arial" w:hAnsi="Arial" w:cs="Arial"/>
          <w:sz w:val="15"/>
          <w:szCs w:val="15"/>
        </w:rPr>
        <w:t>The components of the Company’s revenue as reported in the condensed consolidated statements of comprehensive (loss) income and in</w:t>
      </w:r>
    </w:p>
    <w:p w14:paraId="62B441D9" w14:textId="77777777" w:rsidR="00DC26D2" w:rsidRDefault="00DC26D2">
      <w:pPr>
        <w:spacing w:line="42" w:lineRule="exact"/>
        <w:rPr>
          <w:sz w:val="20"/>
          <w:szCs w:val="20"/>
        </w:rPr>
      </w:pPr>
    </w:p>
    <w:p w14:paraId="384F075C" w14:textId="77777777" w:rsidR="00DC26D2" w:rsidRDefault="00AE6E29">
      <w:pPr>
        <w:ind w:left="487"/>
        <w:rPr>
          <w:sz w:val="20"/>
          <w:szCs w:val="20"/>
        </w:rPr>
      </w:pPr>
      <w:r>
        <w:rPr>
          <w:rFonts w:ascii="Arial" w:eastAsia="Arial" w:hAnsi="Arial" w:cs="Arial"/>
          <w:sz w:val="17"/>
          <w:szCs w:val="17"/>
        </w:rPr>
        <w:t xml:space="preserve">Note 10 “Segment </w:t>
      </w:r>
      <w:r>
        <w:rPr>
          <w:rFonts w:ascii="Arial" w:eastAsia="Arial" w:hAnsi="Arial" w:cs="Arial"/>
          <w:sz w:val="17"/>
          <w:szCs w:val="17"/>
        </w:rPr>
        <w:t>Information” are as follows:</w:t>
      </w:r>
    </w:p>
    <w:p w14:paraId="4ADA32FB" w14:textId="77777777" w:rsidR="00DC26D2" w:rsidRDefault="00DC26D2">
      <w:pPr>
        <w:spacing w:line="97" w:lineRule="exact"/>
        <w:rPr>
          <w:sz w:val="20"/>
          <w:szCs w:val="20"/>
        </w:rPr>
      </w:pPr>
    </w:p>
    <w:p w14:paraId="2FE2A9DE" w14:textId="77777777" w:rsidR="00DC26D2" w:rsidRDefault="00AE6E29">
      <w:pPr>
        <w:ind w:left="487"/>
        <w:rPr>
          <w:sz w:val="20"/>
          <w:szCs w:val="20"/>
        </w:rPr>
      </w:pPr>
      <w:r>
        <w:rPr>
          <w:rFonts w:ascii="Arial" w:eastAsia="Arial" w:hAnsi="Arial" w:cs="Arial"/>
          <w:i/>
          <w:iCs/>
          <w:sz w:val="17"/>
          <w:szCs w:val="17"/>
        </w:rPr>
        <w:t>Lease Rental Income</w:t>
      </w:r>
    </w:p>
    <w:p w14:paraId="259B6598" w14:textId="77777777" w:rsidR="00DC26D2" w:rsidRDefault="00DC26D2">
      <w:pPr>
        <w:spacing w:line="109" w:lineRule="exact"/>
        <w:rPr>
          <w:sz w:val="20"/>
          <w:szCs w:val="20"/>
        </w:rPr>
      </w:pPr>
    </w:p>
    <w:p w14:paraId="559537AF" w14:textId="77777777" w:rsidR="00DC26D2" w:rsidRDefault="00AE6E29">
      <w:pPr>
        <w:spacing w:line="272" w:lineRule="auto"/>
        <w:ind w:left="487" w:firstLine="449"/>
        <w:jc w:val="both"/>
        <w:rPr>
          <w:sz w:val="20"/>
          <w:szCs w:val="20"/>
        </w:rPr>
      </w:pPr>
      <w:r>
        <w:rPr>
          <w:rFonts w:ascii="Arial" w:eastAsia="Arial" w:hAnsi="Arial" w:cs="Arial"/>
          <w:sz w:val="16"/>
          <w:szCs w:val="16"/>
        </w:rPr>
        <w:t>Lease rental income arises principally from leasing containers to various international shipping lines and includes all rental charges billed to the lessees. Lease rental income - owned fleet comprises ren</w:t>
      </w:r>
      <w:r>
        <w:rPr>
          <w:rFonts w:ascii="Arial" w:eastAsia="Arial" w:hAnsi="Arial" w:cs="Arial"/>
          <w:sz w:val="16"/>
          <w:szCs w:val="16"/>
        </w:rPr>
        <w:t>tal income for the container fleet owned by the Company. Lease rental income - managed fleet comprises rental income for the container fleet owned by the Container Investors. For lease accounting purposes, the management agreements with these Container Inv</w:t>
      </w:r>
      <w:r>
        <w:rPr>
          <w:rFonts w:ascii="Arial" w:eastAsia="Arial" w:hAnsi="Arial" w:cs="Arial"/>
          <w:sz w:val="16"/>
          <w:szCs w:val="16"/>
        </w:rPr>
        <w:t>estors are deemed to convey to the Company the right to control the use of the managed containers and are therefore accounted for as “lease rental income - managed fleet” as reported in the condensed consolidated statements of comprehensive (loss) income (</w:t>
      </w:r>
      <w:r>
        <w:rPr>
          <w:rFonts w:ascii="Arial" w:eastAsia="Arial" w:hAnsi="Arial" w:cs="Arial"/>
          <w:sz w:val="16"/>
          <w:szCs w:val="16"/>
        </w:rPr>
        <w:t>see Note 4 “Managed Container Fleet” for further information).</w:t>
      </w:r>
    </w:p>
    <w:p w14:paraId="588608A5" w14:textId="77777777" w:rsidR="00DC26D2" w:rsidRDefault="00DC26D2">
      <w:pPr>
        <w:spacing w:line="69" w:lineRule="exact"/>
        <w:rPr>
          <w:sz w:val="20"/>
          <w:szCs w:val="20"/>
        </w:rPr>
      </w:pPr>
    </w:p>
    <w:p w14:paraId="29067424" w14:textId="77777777" w:rsidR="00DC26D2" w:rsidRDefault="00AE6E29">
      <w:pPr>
        <w:spacing w:line="257" w:lineRule="auto"/>
        <w:ind w:left="487" w:firstLine="449"/>
        <w:jc w:val="both"/>
        <w:rPr>
          <w:sz w:val="20"/>
          <w:szCs w:val="20"/>
        </w:rPr>
      </w:pPr>
      <w:r>
        <w:rPr>
          <w:rFonts w:ascii="Arial" w:eastAsia="Arial" w:hAnsi="Arial" w:cs="Arial"/>
          <w:sz w:val="17"/>
          <w:szCs w:val="17"/>
        </w:rPr>
        <w:t>Revenue is earned and recognized evenly over the period that the equipment is on lease. Where minimum lease payments vary over the lease term, revenue is recognized on a straight-line basis ov</w:t>
      </w:r>
      <w:r>
        <w:rPr>
          <w:rFonts w:ascii="Arial" w:eastAsia="Arial" w:hAnsi="Arial" w:cs="Arial"/>
          <w:sz w:val="17"/>
          <w:szCs w:val="17"/>
        </w:rPr>
        <w:t>er the term of the lease. Interest income from finance leases and sales-type leaseback arrangements that are accounted for as financing transactions are recognized using the effective interest method, which generates a constant rate of interest over the pe</w:t>
      </w:r>
      <w:r>
        <w:rPr>
          <w:rFonts w:ascii="Arial" w:eastAsia="Arial" w:hAnsi="Arial" w:cs="Arial"/>
          <w:sz w:val="17"/>
          <w:szCs w:val="17"/>
        </w:rPr>
        <w:t>riod of the arrangement.</w:t>
      </w:r>
    </w:p>
    <w:p w14:paraId="77A24684" w14:textId="77777777" w:rsidR="00DC26D2" w:rsidRDefault="00DC26D2">
      <w:pPr>
        <w:spacing w:line="381" w:lineRule="exact"/>
        <w:rPr>
          <w:sz w:val="20"/>
          <w:szCs w:val="20"/>
        </w:rPr>
      </w:pPr>
    </w:p>
    <w:p w14:paraId="2778340F" w14:textId="77777777" w:rsidR="00DC26D2" w:rsidRDefault="00AE6E29">
      <w:pPr>
        <w:ind w:left="4967"/>
        <w:rPr>
          <w:sz w:val="20"/>
          <w:szCs w:val="20"/>
        </w:rPr>
      </w:pPr>
      <w:r>
        <w:rPr>
          <w:rFonts w:ascii="Arial" w:eastAsia="Arial" w:hAnsi="Arial" w:cs="Arial"/>
          <w:sz w:val="17"/>
          <w:szCs w:val="17"/>
        </w:rPr>
        <w:t>12</w:t>
      </w:r>
    </w:p>
    <w:p w14:paraId="4971F1E6" w14:textId="77777777" w:rsidR="00DC26D2" w:rsidRDefault="00AE6E29">
      <w:pPr>
        <w:spacing w:line="20" w:lineRule="exact"/>
        <w:rPr>
          <w:sz w:val="20"/>
          <w:szCs w:val="20"/>
        </w:rPr>
      </w:pPr>
      <w:r>
        <w:rPr>
          <w:noProof/>
          <w:sz w:val="20"/>
          <w:szCs w:val="20"/>
        </w:rPr>
        <w:drawing>
          <wp:anchor distT="0" distB="0" distL="114300" distR="114300" simplePos="0" relativeHeight="251646976" behindDoc="1" locked="0" layoutInCell="0" allowOverlap="1" wp14:anchorId="7DCF5F2A" wp14:editId="1782C000">
            <wp:simplePos x="0" y="0"/>
            <wp:positionH relativeFrom="column">
              <wp:posOffset>-374650</wp:posOffset>
            </wp:positionH>
            <wp:positionV relativeFrom="paragraph">
              <wp:posOffset>64770</wp:posOffset>
            </wp:positionV>
            <wp:extent cx="7165975" cy="412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359E537" w14:textId="77777777" w:rsidR="00DC26D2" w:rsidRDefault="00DC26D2">
      <w:pPr>
        <w:sectPr w:rsidR="00DC26D2">
          <w:pgSz w:w="11900" w:h="16838"/>
          <w:pgMar w:top="123" w:right="339" w:bottom="1440" w:left="893" w:header="0" w:footer="0" w:gutter="0"/>
          <w:cols w:space="720" w:equalWidth="0">
            <w:col w:w="10667"/>
          </w:cols>
        </w:sectPr>
      </w:pPr>
    </w:p>
    <w:p w14:paraId="1ABB2E99" w14:textId="77777777" w:rsidR="00DC26D2" w:rsidRDefault="00AE6E29">
      <w:pPr>
        <w:ind w:right="553"/>
        <w:jc w:val="center"/>
        <w:rPr>
          <w:sz w:val="20"/>
          <w:szCs w:val="20"/>
        </w:rPr>
      </w:pPr>
      <w:bookmarkStart w:id="12" w:name="page13"/>
      <w:bookmarkEnd w:id="12"/>
      <w:r>
        <w:rPr>
          <w:rFonts w:ascii="Arial" w:eastAsia="Arial" w:hAnsi="Arial" w:cs="Arial"/>
          <w:b/>
          <w:bCs/>
          <w:sz w:val="17"/>
          <w:szCs w:val="17"/>
        </w:rPr>
        <w:lastRenderedPageBreak/>
        <w:t>TEXTAINER GROUP HOLDINGS LIMITED AND SUBSIDIARIES</w:t>
      </w:r>
    </w:p>
    <w:p w14:paraId="19F75F3A" w14:textId="77777777" w:rsidR="00DC26D2" w:rsidRDefault="00DC26D2">
      <w:pPr>
        <w:spacing w:line="23" w:lineRule="exact"/>
        <w:rPr>
          <w:sz w:val="20"/>
          <w:szCs w:val="20"/>
        </w:rPr>
      </w:pPr>
    </w:p>
    <w:p w14:paraId="420CFE06" w14:textId="77777777" w:rsidR="00DC26D2" w:rsidRDefault="00AE6E29">
      <w:pPr>
        <w:ind w:right="553"/>
        <w:jc w:val="center"/>
        <w:rPr>
          <w:sz w:val="20"/>
          <w:szCs w:val="20"/>
        </w:rPr>
      </w:pPr>
      <w:r>
        <w:rPr>
          <w:rFonts w:ascii="Arial" w:eastAsia="Arial" w:hAnsi="Arial" w:cs="Arial"/>
          <w:sz w:val="17"/>
          <w:szCs w:val="17"/>
        </w:rPr>
        <w:t>Notes to Condensed Consolidated Financial Statements</w:t>
      </w:r>
    </w:p>
    <w:p w14:paraId="077A10BD" w14:textId="77777777" w:rsidR="00DC26D2" w:rsidRDefault="00DC26D2">
      <w:pPr>
        <w:spacing w:line="8" w:lineRule="exact"/>
        <w:rPr>
          <w:sz w:val="20"/>
          <w:szCs w:val="20"/>
        </w:rPr>
      </w:pPr>
    </w:p>
    <w:p w14:paraId="70E0CCFE" w14:textId="77777777" w:rsidR="00DC26D2" w:rsidRDefault="00AE6E29">
      <w:pPr>
        <w:ind w:right="553"/>
        <w:jc w:val="center"/>
        <w:rPr>
          <w:sz w:val="20"/>
          <w:szCs w:val="20"/>
        </w:rPr>
      </w:pPr>
      <w:r>
        <w:rPr>
          <w:rFonts w:ascii="Arial" w:eastAsia="Arial" w:hAnsi="Arial" w:cs="Arial"/>
          <w:sz w:val="17"/>
          <w:szCs w:val="17"/>
        </w:rPr>
        <w:t>(Unaudited)</w:t>
      </w:r>
    </w:p>
    <w:p w14:paraId="7B251E29" w14:textId="77777777" w:rsidR="00DC26D2" w:rsidRDefault="00DC26D2">
      <w:pPr>
        <w:spacing w:line="8" w:lineRule="exact"/>
        <w:rPr>
          <w:sz w:val="20"/>
          <w:szCs w:val="20"/>
        </w:rPr>
      </w:pPr>
    </w:p>
    <w:p w14:paraId="5A030EB1" w14:textId="77777777" w:rsidR="00DC26D2" w:rsidRDefault="00AE6E29">
      <w:pPr>
        <w:ind w:right="553"/>
        <w:jc w:val="center"/>
        <w:rPr>
          <w:sz w:val="20"/>
          <w:szCs w:val="20"/>
        </w:rPr>
      </w:pPr>
      <w:r>
        <w:rPr>
          <w:rFonts w:ascii="Arial" w:eastAsia="Arial" w:hAnsi="Arial" w:cs="Arial"/>
          <w:sz w:val="17"/>
          <w:szCs w:val="17"/>
        </w:rPr>
        <w:t xml:space="preserve">(All currency expressed in United States dollars in thousands, except per share </w:t>
      </w:r>
      <w:r>
        <w:rPr>
          <w:rFonts w:ascii="Arial" w:eastAsia="Arial" w:hAnsi="Arial" w:cs="Arial"/>
          <w:sz w:val="17"/>
          <w:szCs w:val="17"/>
        </w:rPr>
        <w:t>amounts)</w:t>
      </w:r>
    </w:p>
    <w:p w14:paraId="4257899F" w14:textId="77777777" w:rsidR="00DC26D2" w:rsidRDefault="00DC26D2">
      <w:pPr>
        <w:spacing w:line="224" w:lineRule="exact"/>
        <w:rPr>
          <w:sz w:val="20"/>
          <w:szCs w:val="20"/>
        </w:rPr>
      </w:pPr>
    </w:p>
    <w:p w14:paraId="33477320" w14:textId="77777777" w:rsidR="00DC26D2" w:rsidRDefault="00AE6E29">
      <w:pPr>
        <w:ind w:left="487"/>
        <w:rPr>
          <w:sz w:val="20"/>
          <w:szCs w:val="20"/>
        </w:rPr>
      </w:pPr>
      <w:r>
        <w:rPr>
          <w:rFonts w:ascii="Arial" w:eastAsia="Arial" w:hAnsi="Arial" w:cs="Arial"/>
          <w:i/>
          <w:iCs/>
          <w:sz w:val="17"/>
          <w:szCs w:val="17"/>
        </w:rPr>
        <w:t>Management Fees - Non-leasing</w:t>
      </w:r>
    </w:p>
    <w:p w14:paraId="57186EB6" w14:textId="77777777" w:rsidR="00DC26D2" w:rsidRDefault="00DC26D2">
      <w:pPr>
        <w:spacing w:line="211" w:lineRule="exact"/>
        <w:rPr>
          <w:sz w:val="20"/>
          <w:szCs w:val="20"/>
        </w:rPr>
      </w:pPr>
    </w:p>
    <w:p w14:paraId="5F5C1F05" w14:textId="77777777" w:rsidR="00DC26D2" w:rsidRDefault="00AE6E29">
      <w:pPr>
        <w:spacing w:line="261" w:lineRule="auto"/>
        <w:ind w:left="487" w:firstLine="449"/>
        <w:jc w:val="both"/>
        <w:rPr>
          <w:sz w:val="20"/>
          <w:szCs w:val="20"/>
        </w:rPr>
      </w:pPr>
      <w:r>
        <w:rPr>
          <w:rFonts w:ascii="Arial" w:eastAsia="Arial" w:hAnsi="Arial" w:cs="Arial"/>
          <w:sz w:val="17"/>
          <w:szCs w:val="17"/>
        </w:rPr>
        <w:t>Under the Company’s management service agreements with Container Investors, fees are earned for the acquisition and sale of containers under management. Acquisition fees from purchases of containers for managed flee</w:t>
      </w:r>
      <w:r>
        <w:rPr>
          <w:rFonts w:ascii="Arial" w:eastAsia="Arial" w:hAnsi="Arial" w:cs="Arial"/>
          <w:sz w:val="17"/>
          <w:szCs w:val="17"/>
        </w:rPr>
        <w:t>t are deferred and recognized as earned on a straight-line basis over the deemed lease term.</w:t>
      </w:r>
    </w:p>
    <w:p w14:paraId="6C1EFA06" w14:textId="77777777" w:rsidR="00DC26D2" w:rsidRDefault="00DC26D2">
      <w:pPr>
        <w:spacing w:line="175" w:lineRule="exact"/>
        <w:rPr>
          <w:sz w:val="20"/>
          <w:szCs w:val="20"/>
        </w:rPr>
      </w:pPr>
    </w:p>
    <w:p w14:paraId="7B6AB801" w14:textId="77777777" w:rsidR="00DC26D2" w:rsidRDefault="00AE6E29">
      <w:pPr>
        <w:ind w:left="487"/>
        <w:rPr>
          <w:sz w:val="20"/>
          <w:szCs w:val="20"/>
        </w:rPr>
      </w:pPr>
      <w:r>
        <w:rPr>
          <w:rFonts w:ascii="Arial" w:eastAsia="Arial" w:hAnsi="Arial" w:cs="Arial"/>
          <w:i/>
          <w:iCs/>
          <w:sz w:val="17"/>
          <w:szCs w:val="17"/>
        </w:rPr>
        <w:t>Trading Container Margin</w:t>
      </w:r>
    </w:p>
    <w:p w14:paraId="4821FA12" w14:textId="77777777" w:rsidR="00DC26D2" w:rsidRDefault="00DC26D2">
      <w:pPr>
        <w:spacing w:line="211" w:lineRule="exact"/>
        <w:rPr>
          <w:sz w:val="20"/>
          <w:szCs w:val="20"/>
        </w:rPr>
      </w:pPr>
    </w:p>
    <w:p w14:paraId="5A835A2E" w14:textId="77777777" w:rsidR="00DC26D2" w:rsidRDefault="00AE6E29">
      <w:pPr>
        <w:spacing w:line="257" w:lineRule="auto"/>
        <w:ind w:left="487" w:firstLine="449"/>
        <w:jc w:val="both"/>
        <w:rPr>
          <w:sz w:val="20"/>
          <w:szCs w:val="20"/>
        </w:rPr>
      </w:pPr>
      <w:r>
        <w:rPr>
          <w:rFonts w:ascii="Arial" w:eastAsia="Arial" w:hAnsi="Arial" w:cs="Arial"/>
          <w:sz w:val="17"/>
          <w:szCs w:val="17"/>
        </w:rPr>
        <w:t xml:space="preserve">The Company’s trading container sales proceeds arise from the resale of new and used containers to a wide variety of buyers. The </w:t>
      </w:r>
      <w:r>
        <w:rPr>
          <w:rFonts w:ascii="Arial" w:eastAsia="Arial" w:hAnsi="Arial" w:cs="Arial"/>
          <w:sz w:val="17"/>
          <w:szCs w:val="17"/>
        </w:rPr>
        <w:t>related expenses represent the cost of trading containers sold as well as other selling costs that are recognized as incurred. Revenue is recorded when control of the containers is transferred to the customer, which typically occurs upon delivery to, or pi</w:t>
      </w:r>
      <w:r>
        <w:rPr>
          <w:rFonts w:ascii="Arial" w:eastAsia="Arial" w:hAnsi="Arial" w:cs="Arial"/>
          <w:sz w:val="17"/>
          <w:szCs w:val="17"/>
        </w:rPr>
        <w:t>ck-up by, the customer and when collectability is reasonably assured.</w:t>
      </w:r>
    </w:p>
    <w:p w14:paraId="7C278826" w14:textId="77777777" w:rsidR="00DC26D2" w:rsidRDefault="00DC26D2">
      <w:pPr>
        <w:spacing w:line="178" w:lineRule="exact"/>
        <w:rPr>
          <w:sz w:val="20"/>
          <w:szCs w:val="20"/>
        </w:rPr>
      </w:pPr>
    </w:p>
    <w:p w14:paraId="139F1A29" w14:textId="77777777" w:rsidR="00DC26D2" w:rsidRDefault="00AE6E29">
      <w:pPr>
        <w:ind w:left="487"/>
        <w:rPr>
          <w:sz w:val="20"/>
          <w:szCs w:val="20"/>
        </w:rPr>
      </w:pPr>
      <w:r>
        <w:rPr>
          <w:rFonts w:ascii="Arial" w:eastAsia="Arial" w:hAnsi="Arial" w:cs="Arial"/>
          <w:i/>
          <w:iCs/>
          <w:sz w:val="17"/>
          <w:szCs w:val="17"/>
        </w:rPr>
        <w:t>Gain on Sale of Owned Fleet Containers, Net</w:t>
      </w:r>
    </w:p>
    <w:p w14:paraId="59BB5037" w14:textId="77777777" w:rsidR="00DC26D2" w:rsidRDefault="00DC26D2">
      <w:pPr>
        <w:spacing w:line="211" w:lineRule="exact"/>
        <w:rPr>
          <w:sz w:val="20"/>
          <w:szCs w:val="20"/>
        </w:rPr>
      </w:pPr>
    </w:p>
    <w:p w14:paraId="0201261A" w14:textId="77777777" w:rsidR="00DC26D2" w:rsidRDefault="00AE6E29">
      <w:pPr>
        <w:spacing w:line="257" w:lineRule="auto"/>
        <w:ind w:left="487" w:firstLine="449"/>
        <w:jc w:val="both"/>
        <w:rPr>
          <w:sz w:val="20"/>
          <w:szCs w:val="20"/>
        </w:rPr>
      </w:pPr>
      <w:r>
        <w:rPr>
          <w:rFonts w:ascii="Arial" w:eastAsia="Arial" w:hAnsi="Arial" w:cs="Arial"/>
          <w:sz w:val="17"/>
          <w:szCs w:val="17"/>
        </w:rPr>
        <w:t>The Company also generally sells containers at the end of their useful lives or when it is financially attractive to do so. The gain on sale</w:t>
      </w:r>
      <w:r>
        <w:rPr>
          <w:rFonts w:ascii="Arial" w:eastAsia="Arial" w:hAnsi="Arial" w:cs="Arial"/>
          <w:sz w:val="17"/>
          <w:szCs w:val="17"/>
        </w:rPr>
        <w:t xml:space="preserve"> of owned fleet containers is the excess of the sale price over the carrying value for these units at the time of sale. Revenue is recorded when control of the containers is transferred to the customer, which typically occurs upon delivery to, or pick-up b</w:t>
      </w:r>
      <w:r>
        <w:rPr>
          <w:rFonts w:ascii="Arial" w:eastAsia="Arial" w:hAnsi="Arial" w:cs="Arial"/>
          <w:sz w:val="17"/>
          <w:szCs w:val="17"/>
        </w:rPr>
        <w:t>y, the customer and when collectability is reasonably assured.</w:t>
      </w:r>
    </w:p>
    <w:p w14:paraId="011F57F1" w14:textId="77777777" w:rsidR="00DC26D2" w:rsidRDefault="00DC26D2">
      <w:pPr>
        <w:spacing w:line="178" w:lineRule="exact"/>
        <w:rPr>
          <w:sz w:val="20"/>
          <w:szCs w:val="20"/>
        </w:rPr>
      </w:pPr>
    </w:p>
    <w:p w14:paraId="2A7D5746" w14:textId="77777777" w:rsidR="00DC26D2" w:rsidRDefault="00AE6E29">
      <w:pPr>
        <w:spacing w:line="305" w:lineRule="auto"/>
        <w:ind w:left="487" w:firstLine="449"/>
        <w:jc w:val="both"/>
        <w:rPr>
          <w:sz w:val="20"/>
          <w:szCs w:val="20"/>
        </w:rPr>
      </w:pPr>
      <w:r>
        <w:rPr>
          <w:rFonts w:ascii="Arial" w:eastAsia="Arial" w:hAnsi="Arial" w:cs="Arial"/>
          <w:sz w:val="16"/>
          <w:szCs w:val="16"/>
        </w:rPr>
        <w:t>Gain on sale of owned fleet containers, net, also includes gains (losses) recognized at the inception of sales-type leases of our owned fleet, representing the excess (deficiency) of the estim</w:t>
      </w:r>
      <w:r>
        <w:rPr>
          <w:rFonts w:ascii="Arial" w:eastAsia="Arial" w:hAnsi="Arial" w:cs="Arial"/>
          <w:sz w:val="16"/>
          <w:szCs w:val="16"/>
        </w:rPr>
        <w:t>ated fair value of containers placed on sales-type leases over (below) their book value.</w:t>
      </w:r>
    </w:p>
    <w:p w14:paraId="2589F50A" w14:textId="77777777" w:rsidR="00DC26D2" w:rsidRDefault="00DC26D2">
      <w:pPr>
        <w:spacing w:line="40" w:lineRule="exact"/>
        <w:rPr>
          <w:sz w:val="20"/>
          <w:szCs w:val="20"/>
        </w:rPr>
      </w:pPr>
    </w:p>
    <w:p w14:paraId="388A3472" w14:textId="77777777" w:rsidR="00DC26D2" w:rsidRDefault="00AE6E29">
      <w:pPr>
        <w:spacing w:line="272" w:lineRule="auto"/>
        <w:ind w:left="487" w:firstLine="439"/>
        <w:jc w:val="both"/>
        <w:rPr>
          <w:sz w:val="20"/>
          <w:szCs w:val="20"/>
        </w:rPr>
      </w:pPr>
      <w:r>
        <w:rPr>
          <w:rFonts w:ascii="Arial" w:eastAsia="Arial" w:hAnsi="Arial" w:cs="Arial"/>
          <w:sz w:val="17"/>
          <w:szCs w:val="17"/>
        </w:rPr>
        <w:t xml:space="preserve">For further discussion on the Company’s revenue recognition accounting policy, please refer to Note 1 “Nature of Business and Summary of Significant </w:t>
      </w:r>
      <w:r>
        <w:rPr>
          <w:rFonts w:ascii="Arial" w:eastAsia="Arial" w:hAnsi="Arial" w:cs="Arial"/>
          <w:sz w:val="17"/>
          <w:szCs w:val="17"/>
        </w:rPr>
        <w:t>Accounting Polices” in Item 18, “Financial Statements” in our 2019 Form 20-F.</w:t>
      </w:r>
    </w:p>
    <w:p w14:paraId="290AD743" w14:textId="77777777" w:rsidR="00DC26D2" w:rsidRDefault="00DC26D2">
      <w:pPr>
        <w:spacing w:line="268" w:lineRule="exact"/>
        <w:rPr>
          <w:sz w:val="20"/>
          <w:szCs w:val="20"/>
        </w:rPr>
      </w:pPr>
    </w:p>
    <w:p w14:paraId="1FF0FF68" w14:textId="77777777" w:rsidR="00DC26D2" w:rsidRDefault="00AE6E29">
      <w:pPr>
        <w:numPr>
          <w:ilvl w:val="0"/>
          <w:numId w:val="12"/>
        </w:numPr>
        <w:tabs>
          <w:tab w:val="left" w:pos="467"/>
        </w:tabs>
        <w:ind w:left="467" w:hanging="467"/>
        <w:rPr>
          <w:rFonts w:ascii="Arial" w:eastAsia="Arial" w:hAnsi="Arial" w:cs="Arial"/>
          <w:b/>
          <w:bCs/>
          <w:i/>
          <w:iCs/>
          <w:sz w:val="17"/>
          <w:szCs w:val="17"/>
        </w:rPr>
      </w:pPr>
      <w:r>
        <w:rPr>
          <w:rFonts w:ascii="Arial" w:eastAsia="Arial" w:hAnsi="Arial" w:cs="Arial"/>
          <w:b/>
          <w:bCs/>
          <w:i/>
          <w:iCs/>
          <w:sz w:val="17"/>
          <w:szCs w:val="17"/>
        </w:rPr>
        <w:t>Allowance for Credit Losses</w:t>
      </w:r>
    </w:p>
    <w:p w14:paraId="7B82F8FE" w14:textId="77777777" w:rsidR="00DC26D2" w:rsidRDefault="00DC26D2">
      <w:pPr>
        <w:spacing w:line="211" w:lineRule="exact"/>
        <w:rPr>
          <w:sz w:val="20"/>
          <w:szCs w:val="20"/>
        </w:rPr>
      </w:pPr>
    </w:p>
    <w:p w14:paraId="6A971BA9" w14:textId="77777777" w:rsidR="00DC26D2" w:rsidRDefault="00AE6E29">
      <w:pPr>
        <w:spacing w:line="254" w:lineRule="auto"/>
        <w:ind w:left="487" w:firstLine="439"/>
        <w:jc w:val="both"/>
        <w:rPr>
          <w:sz w:val="20"/>
          <w:szCs w:val="20"/>
        </w:rPr>
      </w:pPr>
      <w:r>
        <w:rPr>
          <w:rFonts w:ascii="Arial" w:eastAsia="Arial" w:hAnsi="Arial" w:cs="Arial"/>
          <w:sz w:val="17"/>
          <w:szCs w:val="17"/>
        </w:rPr>
        <w:t xml:space="preserve">In June 2016, the Financial Accounting Standards Board (“FASB”) issued Accounting Standards Update No. 2016-13, </w:t>
      </w:r>
      <w:r>
        <w:rPr>
          <w:rFonts w:ascii="Arial" w:eastAsia="Arial" w:hAnsi="Arial" w:cs="Arial"/>
          <w:i/>
          <w:iCs/>
          <w:sz w:val="17"/>
          <w:szCs w:val="17"/>
        </w:rPr>
        <w:t>Financial Instruments –</w:t>
      </w:r>
      <w:r>
        <w:rPr>
          <w:rFonts w:ascii="Arial" w:eastAsia="Arial" w:hAnsi="Arial" w:cs="Arial"/>
          <w:sz w:val="17"/>
          <w:szCs w:val="17"/>
        </w:rPr>
        <w:t xml:space="preserve"> </w:t>
      </w:r>
      <w:r>
        <w:rPr>
          <w:rFonts w:ascii="Arial" w:eastAsia="Arial" w:hAnsi="Arial" w:cs="Arial"/>
          <w:i/>
          <w:iCs/>
          <w:sz w:val="17"/>
          <w:szCs w:val="17"/>
        </w:rPr>
        <w:t>Credit Losse</w:t>
      </w:r>
      <w:r>
        <w:rPr>
          <w:rFonts w:ascii="Arial" w:eastAsia="Arial" w:hAnsi="Arial" w:cs="Arial"/>
          <w:i/>
          <w:iCs/>
          <w:sz w:val="17"/>
          <w:szCs w:val="17"/>
        </w:rPr>
        <w:t xml:space="preserve">s (Topic 326) </w:t>
      </w:r>
      <w:r>
        <w:rPr>
          <w:rFonts w:ascii="Arial" w:eastAsia="Arial" w:hAnsi="Arial" w:cs="Arial"/>
          <w:sz w:val="17"/>
          <w:szCs w:val="17"/>
        </w:rPr>
        <w:t>(“ASU 2016-13”), which replaces the incurred loss impairment methodology with a methodology that reflects expected</w:t>
      </w:r>
      <w:r>
        <w:rPr>
          <w:rFonts w:ascii="Arial" w:eastAsia="Arial" w:hAnsi="Arial" w:cs="Arial"/>
          <w:i/>
          <w:iCs/>
          <w:sz w:val="17"/>
          <w:szCs w:val="17"/>
        </w:rPr>
        <w:t xml:space="preserve"> </w:t>
      </w:r>
      <w:r>
        <w:rPr>
          <w:rFonts w:ascii="Arial" w:eastAsia="Arial" w:hAnsi="Arial" w:cs="Arial"/>
          <w:sz w:val="17"/>
          <w:szCs w:val="17"/>
        </w:rPr>
        <w:t>credit losses over the life of the Company’s net investments in finance leases and container leaseback financing receivable. Op</w:t>
      </w:r>
      <w:r>
        <w:rPr>
          <w:rFonts w:ascii="Arial" w:eastAsia="Arial" w:hAnsi="Arial" w:cs="Arial"/>
          <w:sz w:val="17"/>
          <w:szCs w:val="17"/>
        </w:rPr>
        <w:t xml:space="preserve">erating lease receivables are accounted for under </w:t>
      </w:r>
      <w:r>
        <w:rPr>
          <w:rFonts w:ascii="Arial" w:eastAsia="Arial" w:hAnsi="Arial" w:cs="Arial"/>
          <w:i/>
          <w:iCs/>
          <w:sz w:val="17"/>
          <w:szCs w:val="17"/>
        </w:rPr>
        <w:t>Topic 842, Leases</w:t>
      </w:r>
      <w:r>
        <w:rPr>
          <w:rFonts w:ascii="Arial" w:eastAsia="Arial" w:hAnsi="Arial" w:cs="Arial"/>
          <w:sz w:val="17"/>
          <w:szCs w:val="17"/>
        </w:rPr>
        <w:t xml:space="preserve"> and are not within the scope of Topic 326. The guidance requires the measurement of expected credit losses using a forward-looking approach based on relevant information from past events, </w:t>
      </w:r>
      <w:r>
        <w:rPr>
          <w:rFonts w:ascii="Arial" w:eastAsia="Arial" w:hAnsi="Arial" w:cs="Arial"/>
          <w:sz w:val="17"/>
          <w:szCs w:val="17"/>
        </w:rPr>
        <w:t>current conditions, and reasonable and supportable forecasts that affect collectability.</w:t>
      </w:r>
    </w:p>
    <w:p w14:paraId="420D181B" w14:textId="77777777" w:rsidR="00DC26D2" w:rsidRDefault="00DC26D2">
      <w:pPr>
        <w:spacing w:line="180" w:lineRule="exact"/>
        <w:rPr>
          <w:sz w:val="20"/>
          <w:szCs w:val="20"/>
        </w:rPr>
      </w:pPr>
    </w:p>
    <w:p w14:paraId="0B62AB5D" w14:textId="77777777" w:rsidR="00DC26D2" w:rsidRDefault="00AE6E29">
      <w:pPr>
        <w:spacing w:line="254" w:lineRule="auto"/>
        <w:ind w:left="487" w:firstLine="439"/>
        <w:jc w:val="both"/>
        <w:rPr>
          <w:sz w:val="20"/>
          <w:szCs w:val="20"/>
        </w:rPr>
      </w:pPr>
      <w:r>
        <w:rPr>
          <w:rFonts w:ascii="Arial" w:eastAsia="Arial" w:hAnsi="Arial" w:cs="Arial"/>
          <w:sz w:val="17"/>
          <w:szCs w:val="17"/>
        </w:rPr>
        <w:t>The Company adopted ASU 2016-13 and all related amendments on the effective date of January 1, 2020 using the modified retrospective method by recognizing the cumulat</w:t>
      </w:r>
      <w:r>
        <w:rPr>
          <w:rFonts w:ascii="Arial" w:eastAsia="Arial" w:hAnsi="Arial" w:cs="Arial"/>
          <w:sz w:val="17"/>
          <w:szCs w:val="17"/>
        </w:rPr>
        <w:t>ive effect adjustment to the opening balance of retained earnings at the adoption date. Periods prior to the adoption date that are presented for comparative purposes are not adjusted. As a result of the adoption of ASU 2016-13, the Company recognized a be</w:t>
      </w:r>
      <w:r>
        <w:rPr>
          <w:rFonts w:ascii="Arial" w:eastAsia="Arial" w:hAnsi="Arial" w:cs="Arial"/>
          <w:sz w:val="17"/>
          <w:szCs w:val="17"/>
        </w:rPr>
        <w:t>ginning balance transition adjustment to the allowance for credit losses on January 1, 2020 of $892, with a cumulative effect adjustment to the opening balance of retained earnings in the condensed consolidated balance sheet and condensed consolidated stat</w:t>
      </w:r>
      <w:r>
        <w:rPr>
          <w:rFonts w:ascii="Arial" w:eastAsia="Arial" w:hAnsi="Arial" w:cs="Arial"/>
          <w:sz w:val="17"/>
          <w:szCs w:val="17"/>
        </w:rPr>
        <w:t>ement of stockholder’s equity as of March 31, 2020.</w:t>
      </w:r>
    </w:p>
    <w:p w14:paraId="6354C34F" w14:textId="77777777" w:rsidR="00DC26D2" w:rsidRDefault="00DC26D2">
      <w:pPr>
        <w:spacing w:line="180" w:lineRule="exact"/>
        <w:rPr>
          <w:sz w:val="20"/>
          <w:szCs w:val="20"/>
        </w:rPr>
      </w:pPr>
    </w:p>
    <w:p w14:paraId="45D59433" w14:textId="77777777" w:rsidR="00DC26D2" w:rsidRDefault="00AE6E29">
      <w:pPr>
        <w:spacing w:line="302" w:lineRule="auto"/>
        <w:ind w:left="487" w:firstLine="478"/>
        <w:jc w:val="both"/>
        <w:rPr>
          <w:sz w:val="20"/>
          <w:szCs w:val="20"/>
        </w:rPr>
      </w:pPr>
      <w:r>
        <w:rPr>
          <w:rFonts w:ascii="Arial" w:eastAsia="Arial" w:hAnsi="Arial" w:cs="Arial"/>
          <w:sz w:val="15"/>
          <w:szCs w:val="15"/>
        </w:rPr>
        <w:t>Accounts receivable, net investment in finance leases and container leaseback financing receivable are stated at amortized cost net of allowance for credit losses. The Company maintains allowances for cr</w:t>
      </w:r>
      <w:r>
        <w:rPr>
          <w:rFonts w:ascii="Arial" w:eastAsia="Arial" w:hAnsi="Arial" w:cs="Arial"/>
          <w:sz w:val="15"/>
          <w:szCs w:val="15"/>
        </w:rPr>
        <w:t>edit losses resulting from the inability of its lessees to make required payments under operating leases, finance leases and container leaseback financing receivable. Changes in economic conditions or other events may necessitate additions or deductions to</w:t>
      </w:r>
      <w:r>
        <w:rPr>
          <w:rFonts w:ascii="Arial" w:eastAsia="Arial" w:hAnsi="Arial" w:cs="Arial"/>
          <w:sz w:val="15"/>
          <w:szCs w:val="15"/>
        </w:rPr>
        <w:t xml:space="preserve"> the allowance for credit losses (see Note 7 “Allowance for Credit Losses” for further information).</w:t>
      </w:r>
    </w:p>
    <w:p w14:paraId="2DA354F3" w14:textId="77777777" w:rsidR="00DC26D2" w:rsidRDefault="00DC26D2">
      <w:pPr>
        <w:spacing w:line="376" w:lineRule="exact"/>
        <w:rPr>
          <w:sz w:val="20"/>
          <w:szCs w:val="20"/>
        </w:rPr>
      </w:pPr>
    </w:p>
    <w:p w14:paraId="6DFEC1BF" w14:textId="77777777" w:rsidR="00DC26D2" w:rsidRDefault="00AE6E29">
      <w:pPr>
        <w:ind w:left="4967"/>
        <w:rPr>
          <w:sz w:val="20"/>
          <w:szCs w:val="20"/>
        </w:rPr>
      </w:pPr>
      <w:r>
        <w:rPr>
          <w:rFonts w:ascii="Arial" w:eastAsia="Arial" w:hAnsi="Arial" w:cs="Arial"/>
          <w:sz w:val="17"/>
          <w:szCs w:val="17"/>
        </w:rPr>
        <w:t>13</w:t>
      </w:r>
    </w:p>
    <w:p w14:paraId="615BA390" w14:textId="77777777" w:rsidR="00DC26D2" w:rsidRDefault="00AE6E29">
      <w:pPr>
        <w:spacing w:line="20" w:lineRule="exact"/>
        <w:rPr>
          <w:sz w:val="20"/>
          <w:szCs w:val="20"/>
        </w:rPr>
      </w:pPr>
      <w:r>
        <w:rPr>
          <w:noProof/>
          <w:sz w:val="20"/>
          <w:szCs w:val="20"/>
        </w:rPr>
        <w:drawing>
          <wp:anchor distT="0" distB="0" distL="114300" distR="114300" simplePos="0" relativeHeight="251648000" behindDoc="1" locked="0" layoutInCell="0" allowOverlap="1" wp14:anchorId="0E0C8FA7" wp14:editId="12EFB05E">
            <wp:simplePos x="0" y="0"/>
            <wp:positionH relativeFrom="column">
              <wp:posOffset>-374650</wp:posOffset>
            </wp:positionH>
            <wp:positionV relativeFrom="paragraph">
              <wp:posOffset>64770</wp:posOffset>
            </wp:positionV>
            <wp:extent cx="7165975" cy="412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139EA9CD" w14:textId="77777777" w:rsidR="00DC26D2" w:rsidRDefault="00DC26D2">
      <w:pPr>
        <w:sectPr w:rsidR="00DC26D2">
          <w:pgSz w:w="11900" w:h="16838"/>
          <w:pgMar w:top="123" w:right="339" w:bottom="1440" w:left="893" w:header="0" w:footer="0" w:gutter="0"/>
          <w:cols w:space="720" w:equalWidth="0">
            <w:col w:w="10667"/>
          </w:cols>
        </w:sectPr>
      </w:pPr>
    </w:p>
    <w:p w14:paraId="48E4D2D2" w14:textId="77777777" w:rsidR="00DC26D2" w:rsidRDefault="00AE6E29">
      <w:pPr>
        <w:ind w:right="80"/>
        <w:jc w:val="center"/>
        <w:rPr>
          <w:sz w:val="20"/>
          <w:szCs w:val="20"/>
        </w:rPr>
      </w:pPr>
      <w:bookmarkStart w:id="13" w:name="page14"/>
      <w:bookmarkEnd w:id="13"/>
      <w:r>
        <w:rPr>
          <w:rFonts w:ascii="Arial" w:eastAsia="Arial" w:hAnsi="Arial" w:cs="Arial"/>
          <w:b/>
          <w:bCs/>
          <w:sz w:val="17"/>
          <w:szCs w:val="17"/>
        </w:rPr>
        <w:lastRenderedPageBreak/>
        <w:t>TEXTAINER GROUP HOLDINGS LIMITED AND SUBSIDIARIES</w:t>
      </w:r>
    </w:p>
    <w:p w14:paraId="0D78A8B8" w14:textId="77777777" w:rsidR="00DC26D2" w:rsidRDefault="00DC26D2">
      <w:pPr>
        <w:spacing w:line="23" w:lineRule="exact"/>
        <w:rPr>
          <w:sz w:val="20"/>
          <w:szCs w:val="20"/>
        </w:rPr>
      </w:pPr>
    </w:p>
    <w:p w14:paraId="68ED59EE" w14:textId="77777777" w:rsidR="00DC26D2" w:rsidRDefault="00AE6E29">
      <w:pPr>
        <w:ind w:right="80"/>
        <w:jc w:val="center"/>
        <w:rPr>
          <w:sz w:val="20"/>
          <w:szCs w:val="20"/>
        </w:rPr>
      </w:pPr>
      <w:r>
        <w:rPr>
          <w:rFonts w:ascii="Arial" w:eastAsia="Arial" w:hAnsi="Arial" w:cs="Arial"/>
          <w:sz w:val="17"/>
          <w:szCs w:val="17"/>
        </w:rPr>
        <w:t>Notes to Condensed Consolidated Financial Statements</w:t>
      </w:r>
    </w:p>
    <w:p w14:paraId="749FFD6A" w14:textId="77777777" w:rsidR="00DC26D2" w:rsidRDefault="00DC26D2">
      <w:pPr>
        <w:spacing w:line="8" w:lineRule="exact"/>
        <w:rPr>
          <w:sz w:val="20"/>
          <w:szCs w:val="20"/>
        </w:rPr>
      </w:pPr>
    </w:p>
    <w:p w14:paraId="38C9B24F" w14:textId="77777777" w:rsidR="00DC26D2" w:rsidRDefault="00AE6E29">
      <w:pPr>
        <w:ind w:right="80"/>
        <w:jc w:val="center"/>
        <w:rPr>
          <w:sz w:val="20"/>
          <w:szCs w:val="20"/>
        </w:rPr>
      </w:pPr>
      <w:r>
        <w:rPr>
          <w:rFonts w:ascii="Arial" w:eastAsia="Arial" w:hAnsi="Arial" w:cs="Arial"/>
          <w:sz w:val="17"/>
          <w:szCs w:val="17"/>
        </w:rPr>
        <w:t>(Unaudited)</w:t>
      </w:r>
    </w:p>
    <w:p w14:paraId="2CCA62A2" w14:textId="77777777" w:rsidR="00DC26D2" w:rsidRDefault="00DC26D2">
      <w:pPr>
        <w:spacing w:line="8" w:lineRule="exact"/>
        <w:rPr>
          <w:sz w:val="20"/>
          <w:szCs w:val="20"/>
        </w:rPr>
      </w:pPr>
    </w:p>
    <w:p w14:paraId="6B36A3D6" w14:textId="77777777" w:rsidR="00DC26D2" w:rsidRDefault="00AE6E29">
      <w:pPr>
        <w:ind w:right="80"/>
        <w:jc w:val="center"/>
        <w:rPr>
          <w:sz w:val="20"/>
          <w:szCs w:val="20"/>
        </w:rPr>
      </w:pPr>
      <w:r>
        <w:rPr>
          <w:rFonts w:ascii="Arial" w:eastAsia="Arial" w:hAnsi="Arial" w:cs="Arial"/>
          <w:sz w:val="17"/>
          <w:szCs w:val="17"/>
        </w:rPr>
        <w:t xml:space="preserve">(All </w:t>
      </w:r>
      <w:r>
        <w:rPr>
          <w:rFonts w:ascii="Arial" w:eastAsia="Arial" w:hAnsi="Arial" w:cs="Arial"/>
          <w:sz w:val="17"/>
          <w:szCs w:val="17"/>
        </w:rPr>
        <w:t>currency expressed in United States dollars in thousands, except per share amounts)</w:t>
      </w:r>
    </w:p>
    <w:p w14:paraId="2A38316B" w14:textId="77777777" w:rsidR="00DC26D2" w:rsidRDefault="00DC26D2">
      <w:pPr>
        <w:spacing w:line="224" w:lineRule="exact"/>
        <w:rPr>
          <w:sz w:val="20"/>
          <w:szCs w:val="20"/>
        </w:rPr>
      </w:pPr>
    </w:p>
    <w:p w14:paraId="48CCA645" w14:textId="77777777" w:rsidR="00DC26D2" w:rsidRDefault="00AE6E29">
      <w:pPr>
        <w:numPr>
          <w:ilvl w:val="0"/>
          <w:numId w:val="13"/>
        </w:numPr>
        <w:tabs>
          <w:tab w:val="left" w:pos="960"/>
        </w:tabs>
        <w:ind w:left="960" w:hanging="467"/>
        <w:rPr>
          <w:rFonts w:ascii="Arial" w:eastAsia="Arial" w:hAnsi="Arial" w:cs="Arial"/>
          <w:b/>
          <w:bCs/>
          <w:i/>
          <w:iCs/>
          <w:sz w:val="17"/>
          <w:szCs w:val="17"/>
        </w:rPr>
      </w:pPr>
      <w:r>
        <w:rPr>
          <w:rFonts w:ascii="Arial" w:eastAsia="Arial" w:hAnsi="Arial" w:cs="Arial"/>
          <w:b/>
          <w:bCs/>
          <w:i/>
          <w:iCs/>
          <w:sz w:val="17"/>
          <w:szCs w:val="17"/>
        </w:rPr>
        <w:t>Recently Issued Accounting Standards</w:t>
      </w:r>
    </w:p>
    <w:p w14:paraId="6E137B15" w14:textId="77777777" w:rsidR="00DC26D2" w:rsidRDefault="00DC26D2">
      <w:pPr>
        <w:spacing w:line="211" w:lineRule="exact"/>
        <w:rPr>
          <w:sz w:val="20"/>
          <w:szCs w:val="20"/>
        </w:rPr>
      </w:pPr>
    </w:p>
    <w:p w14:paraId="7C65C28C" w14:textId="77777777" w:rsidR="00DC26D2" w:rsidRDefault="00AE6E29">
      <w:pPr>
        <w:spacing w:line="270" w:lineRule="auto"/>
        <w:ind w:left="1000" w:firstLine="434"/>
        <w:jc w:val="both"/>
        <w:rPr>
          <w:sz w:val="20"/>
          <w:szCs w:val="20"/>
        </w:rPr>
      </w:pPr>
      <w:r>
        <w:rPr>
          <w:rFonts w:ascii="Arial" w:eastAsia="Arial" w:hAnsi="Arial" w:cs="Arial"/>
          <w:sz w:val="16"/>
          <w:szCs w:val="16"/>
        </w:rPr>
        <w:t xml:space="preserve">In August 2018, the FASB issued Accounting Standards Update No. 2018-15, </w:t>
      </w:r>
      <w:r>
        <w:rPr>
          <w:rFonts w:ascii="Arial" w:eastAsia="Arial" w:hAnsi="Arial" w:cs="Arial"/>
          <w:i/>
          <w:iCs/>
          <w:sz w:val="16"/>
          <w:szCs w:val="16"/>
        </w:rPr>
        <w:t>Intangibles - Goodwill and Other (Topic 350) -</w:t>
      </w:r>
      <w:r>
        <w:rPr>
          <w:rFonts w:ascii="Arial" w:eastAsia="Arial" w:hAnsi="Arial" w:cs="Arial"/>
          <w:sz w:val="16"/>
          <w:szCs w:val="16"/>
        </w:rPr>
        <w:t xml:space="preserve"> Internal-Use </w:t>
      </w:r>
      <w:r>
        <w:rPr>
          <w:rFonts w:ascii="Arial" w:eastAsia="Arial" w:hAnsi="Arial" w:cs="Arial"/>
          <w:sz w:val="16"/>
          <w:szCs w:val="16"/>
        </w:rPr>
        <w:t>Software: Customer’s Accounting for Implementation Costs Incurred in a Cloud Computing Arrangement That Is a Service Contract (“ASU 2018-15”). The amendments in the update align the requirements for capitalizing implementation costs incurred in a hosting a</w:t>
      </w:r>
      <w:r>
        <w:rPr>
          <w:rFonts w:ascii="Arial" w:eastAsia="Arial" w:hAnsi="Arial" w:cs="Arial"/>
          <w:sz w:val="16"/>
          <w:szCs w:val="16"/>
        </w:rPr>
        <w:t>rrangement that is a service contract with the requirements for capitalizing implementation costs incurred to develop or obtain internal-use software (and hosting arrangements that include an internal-use software license). The amendments are effective for</w:t>
      </w:r>
      <w:r>
        <w:rPr>
          <w:rFonts w:ascii="Arial" w:eastAsia="Arial" w:hAnsi="Arial" w:cs="Arial"/>
          <w:sz w:val="16"/>
          <w:szCs w:val="16"/>
        </w:rPr>
        <w:t xml:space="preserve"> fiscal years beginning after December 15, 2019 and may be applied either retrospectively or prospectively to all implementation costs incurred after the adoption date. The Company adopted ASU 2018-15 during the three months ended March 31, 2020 using the </w:t>
      </w:r>
      <w:r>
        <w:rPr>
          <w:rFonts w:ascii="Arial" w:eastAsia="Arial" w:hAnsi="Arial" w:cs="Arial"/>
          <w:sz w:val="16"/>
          <w:szCs w:val="16"/>
        </w:rPr>
        <w:t>prospective transition approach and the adoption of the standard did not result in a material impact on the Company’s condensed consolidated financial statements.</w:t>
      </w:r>
    </w:p>
    <w:p w14:paraId="66E560AE" w14:textId="77777777" w:rsidR="00DC26D2" w:rsidRDefault="00DC26D2">
      <w:pPr>
        <w:spacing w:line="172" w:lineRule="exact"/>
        <w:rPr>
          <w:sz w:val="20"/>
          <w:szCs w:val="20"/>
        </w:rPr>
      </w:pPr>
    </w:p>
    <w:p w14:paraId="08BADBBD" w14:textId="77777777" w:rsidR="00DC26D2" w:rsidRDefault="00AE6E29">
      <w:pPr>
        <w:spacing w:line="290" w:lineRule="auto"/>
        <w:ind w:left="1000" w:firstLine="434"/>
        <w:jc w:val="both"/>
        <w:rPr>
          <w:sz w:val="20"/>
          <w:szCs w:val="20"/>
        </w:rPr>
      </w:pPr>
      <w:r>
        <w:rPr>
          <w:rFonts w:ascii="Arial" w:eastAsia="Arial" w:hAnsi="Arial" w:cs="Arial"/>
          <w:sz w:val="15"/>
          <w:szCs w:val="15"/>
        </w:rPr>
        <w:t xml:space="preserve">In March 2020, the FASB issued Accounting Standards Update No. 2020-04, </w:t>
      </w:r>
      <w:r>
        <w:rPr>
          <w:rFonts w:ascii="Arial" w:eastAsia="Arial" w:hAnsi="Arial" w:cs="Arial"/>
          <w:i/>
          <w:iCs/>
          <w:sz w:val="15"/>
          <w:szCs w:val="15"/>
        </w:rPr>
        <w:t>Reference Rate Refor</w:t>
      </w:r>
      <w:r>
        <w:rPr>
          <w:rFonts w:ascii="Arial" w:eastAsia="Arial" w:hAnsi="Arial" w:cs="Arial"/>
          <w:i/>
          <w:iCs/>
          <w:sz w:val="15"/>
          <w:szCs w:val="15"/>
        </w:rPr>
        <w:t>m (“Topic 848”)</w:t>
      </w:r>
      <w:r>
        <w:rPr>
          <w:rFonts w:ascii="Arial" w:eastAsia="Arial" w:hAnsi="Arial" w:cs="Arial"/>
          <w:sz w:val="15"/>
          <w:szCs w:val="15"/>
        </w:rPr>
        <w:t>: Facilitation of the Effects of Reference Rate Reform on Financial Reporting (“ASU 2020-04”). The amendments provide optional guidance for a limited time to ease the potential burden in accounting for reference rate reform. The new guidance</w:t>
      </w:r>
      <w:r>
        <w:rPr>
          <w:rFonts w:ascii="Arial" w:eastAsia="Arial" w:hAnsi="Arial" w:cs="Arial"/>
          <w:sz w:val="15"/>
          <w:szCs w:val="15"/>
        </w:rPr>
        <w:t xml:space="preserve"> provides optional expedients and exceptions for applying U.S. GAAP to contracts, hedging relationships and other transactions affected by the reference rate reform if certain criteria are met, that reference LIBOR or another rate that is expected to be di</w:t>
      </w:r>
      <w:r>
        <w:rPr>
          <w:rFonts w:ascii="Arial" w:eastAsia="Arial" w:hAnsi="Arial" w:cs="Arial"/>
          <w:sz w:val="15"/>
          <w:szCs w:val="15"/>
        </w:rPr>
        <w:t>scontinued due to reference rate reform. The amendments in ASU 2020-04 are effective immediately and may be applied prospectively to contract modifications made and hedging relationships entered into or evaluated on or before December 31, 2022. The Company</w:t>
      </w:r>
      <w:r>
        <w:rPr>
          <w:rFonts w:ascii="Arial" w:eastAsia="Arial" w:hAnsi="Arial" w:cs="Arial"/>
          <w:sz w:val="15"/>
          <w:szCs w:val="15"/>
        </w:rPr>
        <w:t xml:space="preserve"> will continue its review of the debt and derivative agreements during the transition period until the LIBOR cessation by the end of 2021. The Company expects the adoption of this guidance will not have a material impact on the Company’s condensed consolid</w:t>
      </w:r>
      <w:r>
        <w:rPr>
          <w:rFonts w:ascii="Arial" w:eastAsia="Arial" w:hAnsi="Arial" w:cs="Arial"/>
          <w:sz w:val="15"/>
          <w:szCs w:val="15"/>
        </w:rPr>
        <w:t>ated financial statements.</w:t>
      </w:r>
    </w:p>
    <w:p w14:paraId="038CA40D" w14:textId="77777777" w:rsidR="00DC26D2" w:rsidRDefault="00DC26D2">
      <w:pPr>
        <w:spacing w:line="160" w:lineRule="exact"/>
        <w:rPr>
          <w:sz w:val="20"/>
          <w:szCs w:val="20"/>
        </w:rPr>
      </w:pPr>
    </w:p>
    <w:p w14:paraId="457E37A7" w14:textId="77777777" w:rsidR="00DC26D2" w:rsidRDefault="00AE6E29">
      <w:pPr>
        <w:spacing w:line="269" w:lineRule="auto"/>
        <w:ind w:left="1000" w:firstLine="434"/>
        <w:jc w:val="both"/>
        <w:rPr>
          <w:sz w:val="20"/>
          <w:szCs w:val="20"/>
        </w:rPr>
      </w:pPr>
      <w:r>
        <w:rPr>
          <w:rFonts w:ascii="Arial" w:eastAsia="Arial" w:hAnsi="Arial" w:cs="Arial"/>
          <w:sz w:val="16"/>
          <w:szCs w:val="16"/>
        </w:rPr>
        <w:t>On April 10, 2020, the FASB issued a question-and-answer document regarding accounting for lease concessions and other effects of the coronavirus disease pandemic (“COVID-19”). The document clarifies that entities may elect to n</w:t>
      </w:r>
      <w:r>
        <w:rPr>
          <w:rFonts w:ascii="Arial" w:eastAsia="Arial" w:hAnsi="Arial" w:cs="Arial"/>
          <w:sz w:val="16"/>
          <w:szCs w:val="16"/>
        </w:rPr>
        <w:t>ot evaluate whether lease-related relief that lessors provide to mitigate the economic effects of COVID-19 on lessees is a lease modification under Leases ASC 842. Instead, an entity that elects not to evaluate whether a concession is a modification can th</w:t>
      </w:r>
      <w:r>
        <w:rPr>
          <w:rFonts w:ascii="Arial" w:eastAsia="Arial" w:hAnsi="Arial" w:cs="Arial"/>
          <w:sz w:val="16"/>
          <w:szCs w:val="16"/>
        </w:rPr>
        <w:t>en elect whether to apply the modification guidance (i.e. assume the relief was always contemplated by the contract or assume the relief was not contemplated by the contract). Both lessees and lessors may make this election only when concessions related to</w:t>
      </w:r>
      <w:r>
        <w:rPr>
          <w:rFonts w:ascii="Arial" w:eastAsia="Arial" w:hAnsi="Arial" w:cs="Arial"/>
          <w:sz w:val="16"/>
          <w:szCs w:val="16"/>
        </w:rPr>
        <w:t xml:space="preserve"> the effects of COVID-19 do not result in a substantial increase in the rights of the lessor or the obligations of the lessee. Upon issuance of this document, the Company made the election to apply the practical expedient method to account for any concessi</w:t>
      </w:r>
      <w:r>
        <w:rPr>
          <w:rFonts w:ascii="Arial" w:eastAsia="Arial" w:hAnsi="Arial" w:cs="Arial"/>
          <w:sz w:val="16"/>
          <w:szCs w:val="16"/>
        </w:rPr>
        <w:t>ons as if they were contemplated as part of our existing leases and will apply this election consistently for all leases. There were no material concessions related to the COVID-19 that were granted (as a lessor) or received (as a lessee) as of March 31, 2</w:t>
      </w:r>
      <w:r>
        <w:rPr>
          <w:rFonts w:ascii="Arial" w:eastAsia="Arial" w:hAnsi="Arial" w:cs="Arial"/>
          <w:sz w:val="16"/>
          <w:szCs w:val="16"/>
        </w:rPr>
        <w:t>020.</w:t>
      </w:r>
    </w:p>
    <w:p w14:paraId="1629CC99" w14:textId="77777777" w:rsidR="00DC26D2" w:rsidRDefault="00DC26D2">
      <w:pPr>
        <w:spacing w:line="171" w:lineRule="exact"/>
        <w:rPr>
          <w:sz w:val="20"/>
          <w:szCs w:val="20"/>
        </w:rPr>
      </w:pPr>
    </w:p>
    <w:p w14:paraId="5C9AD5A2" w14:textId="77777777" w:rsidR="00DC26D2" w:rsidRDefault="00AE6E29">
      <w:pPr>
        <w:rPr>
          <w:sz w:val="20"/>
          <w:szCs w:val="20"/>
        </w:rPr>
      </w:pPr>
      <w:r>
        <w:rPr>
          <w:rFonts w:ascii="Arial" w:eastAsia="Arial" w:hAnsi="Arial" w:cs="Arial"/>
          <w:b/>
          <w:bCs/>
          <w:sz w:val="17"/>
          <w:szCs w:val="17"/>
        </w:rPr>
        <w:t>(3)  Insurance Receivable and Impairment</w:t>
      </w:r>
    </w:p>
    <w:p w14:paraId="3B028FB4" w14:textId="77777777" w:rsidR="00DC26D2" w:rsidRDefault="00DC26D2">
      <w:pPr>
        <w:spacing w:line="215" w:lineRule="exact"/>
        <w:rPr>
          <w:sz w:val="20"/>
          <w:szCs w:val="20"/>
        </w:rPr>
      </w:pPr>
    </w:p>
    <w:p w14:paraId="6C4FBCC9" w14:textId="77777777" w:rsidR="00DC26D2" w:rsidRDefault="00AE6E29">
      <w:pPr>
        <w:spacing w:line="269" w:lineRule="auto"/>
        <w:ind w:left="440" w:firstLine="236"/>
        <w:jc w:val="both"/>
        <w:rPr>
          <w:sz w:val="20"/>
          <w:szCs w:val="20"/>
        </w:rPr>
      </w:pPr>
      <w:r>
        <w:rPr>
          <w:rFonts w:ascii="Arial" w:eastAsia="Arial" w:hAnsi="Arial" w:cs="Arial"/>
          <w:sz w:val="16"/>
          <w:szCs w:val="16"/>
        </w:rPr>
        <w:t xml:space="preserve">During the second quarter of 2019, one of the Company’s customers became insolvent and the total net book value of its owned containers leased to this insolvent customer was $63,120. The Company </w:t>
      </w:r>
      <w:r>
        <w:rPr>
          <w:rFonts w:ascii="Arial" w:eastAsia="Arial" w:hAnsi="Arial" w:cs="Arial"/>
          <w:sz w:val="16"/>
          <w:szCs w:val="16"/>
        </w:rPr>
        <w:t>maintains insurance that covers a portion of the exposure related to the value of containers that are unlikely to be recovered from this customer, the cost to recover containers and up to 183 days of lost lease rental income. Based on prior recovery experi</w:t>
      </w:r>
      <w:r>
        <w:rPr>
          <w:rFonts w:ascii="Arial" w:eastAsia="Arial" w:hAnsi="Arial" w:cs="Arial"/>
          <w:sz w:val="16"/>
          <w:szCs w:val="16"/>
        </w:rPr>
        <w:t>ence, the Company estimated that containers with a book value of $9,468 would not be recovered from this insolvent customer. Accordingly, the Company recorded impairment charges of $9,059 included in “container lessee default expense, net” as of December 3</w:t>
      </w:r>
      <w:r>
        <w:rPr>
          <w:rFonts w:ascii="Arial" w:eastAsia="Arial" w:hAnsi="Arial" w:cs="Arial"/>
          <w:sz w:val="16"/>
          <w:szCs w:val="16"/>
        </w:rPr>
        <w:t>1, 2019. The Company also recorded bad debt expense of $2,921 to fully reserve for this insolvent customer’s outstanding accounts receivable as of December 31, 2019. Container recovery costs of $170 was recorded as an insurance receivable and included in “</w:t>
      </w:r>
      <w:r>
        <w:rPr>
          <w:rFonts w:ascii="Arial" w:eastAsia="Arial" w:hAnsi="Arial" w:cs="Arial"/>
          <w:sz w:val="16"/>
          <w:szCs w:val="16"/>
        </w:rPr>
        <w:t>container lessee default expense, net” for the three months ended March 31, 2020. An insurance receivable of $1,962 and $1,792, net of insurance deductible was recorded in the “prepaid expenses and other current assets” in the condensed consolidated balanc</w:t>
      </w:r>
      <w:r>
        <w:rPr>
          <w:rFonts w:ascii="Arial" w:eastAsia="Arial" w:hAnsi="Arial" w:cs="Arial"/>
          <w:sz w:val="16"/>
          <w:szCs w:val="16"/>
        </w:rPr>
        <w:t>e sheets as of March 31, 2020 and December 31, 2019, respectively.</w:t>
      </w:r>
    </w:p>
    <w:p w14:paraId="4A0A6766" w14:textId="77777777" w:rsidR="00DC26D2" w:rsidRDefault="00DC26D2">
      <w:pPr>
        <w:spacing w:line="73" w:lineRule="exact"/>
        <w:rPr>
          <w:sz w:val="20"/>
          <w:szCs w:val="20"/>
        </w:rPr>
      </w:pPr>
    </w:p>
    <w:p w14:paraId="0C2DA1FA" w14:textId="77777777" w:rsidR="00DC26D2" w:rsidRDefault="00AE6E29">
      <w:pPr>
        <w:spacing w:line="257" w:lineRule="auto"/>
        <w:ind w:left="500" w:firstLine="183"/>
        <w:jc w:val="both"/>
        <w:rPr>
          <w:sz w:val="20"/>
          <w:szCs w:val="20"/>
        </w:rPr>
      </w:pPr>
      <w:r>
        <w:rPr>
          <w:rFonts w:ascii="Arial" w:eastAsia="Arial" w:hAnsi="Arial" w:cs="Arial"/>
          <w:sz w:val="17"/>
          <w:szCs w:val="17"/>
        </w:rPr>
        <w:t>In August 2016, one of the Company’s customers filed for bankruptcy. The Company entered into a final agreement with the insurance companies on December 31, 2018 and remaining payments tot</w:t>
      </w:r>
      <w:r>
        <w:rPr>
          <w:rFonts w:ascii="Arial" w:eastAsia="Arial" w:hAnsi="Arial" w:cs="Arial"/>
          <w:sz w:val="17"/>
          <w:szCs w:val="17"/>
        </w:rPr>
        <w:t xml:space="preserve">aling $9,814 for the Company’s owned fleet were received during the three months ended March 31, 2019. The Company recorded a $14,881 gain on insurance recovery and legal settlement on a net cash distribution from the bankruptcy estate for its owned fleet </w:t>
      </w:r>
      <w:r>
        <w:rPr>
          <w:rFonts w:ascii="Arial" w:eastAsia="Arial" w:hAnsi="Arial" w:cs="Arial"/>
          <w:sz w:val="17"/>
          <w:szCs w:val="17"/>
        </w:rPr>
        <w:t>during the fourth quarter of 2019. As of</w:t>
      </w:r>
    </w:p>
    <w:p w14:paraId="4DABB934" w14:textId="77777777" w:rsidR="00DC26D2" w:rsidRDefault="00DC26D2">
      <w:pPr>
        <w:spacing w:line="178" w:lineRule="exact"/>
        <w:rPr>
          <w:sz w:val="20"/>
          <w:szCs w:val="20"/>
        </w:rPr>
      </w:pPr>
    </w:p>
    <w:p w14:paraId="4FECE15F" w14:textId="77777777" w:rsidR="00DC26D2" w:rsidRDefault="00AE6E29">
      <w:pPr>
        <w:ind w:right="80"/>
        <w:jc w:val="center"/>
        <w:rPr>
          <w:sz w:val="20"/>
          <w:szCs w:val="20"/>
        </w:rPr>
      </w:pPr>
      <w:r>
        <w:rPr>
          <w:rFonts w:ascii="Arial" w:eastAsia="Arial" w:hAnsi="Arial" w:cs="Arial"/>
          <w:sz w:val="17"/>
          <w:szCs w:val="17"/>
        </w:rPr>
        <w:t>14</w:t>
      </w:r>
    </w:p>
    <w:p w14:paraId="4D8EDF6A" w14:textId="77777777" w:rsidR="00DC26D2" w:rsidRDefault="00AE6E29">
      <w:pPr>
        <w:spacing w:line="20" w:lineRule="exact"/>
        <w:rPr>
          <w:sz w:val="20"/>
          <w:szCs w:val="20"/>
        </w:rPr>
      </w:pPr>
      <w:r>
        <w:rPr>
          <w:noProof/>
          <w:sz w:val="20"/>
          <w:szCs w:val="20"/>
        </w:rPr>
        <w:drawing>
          <wp:anchor distT="0" distB="0" distL="114300" distR="114300" simplePos="0" relativeHeight="251649024" behindDoc="1" locked="0" layoutInCell="0" allowOverlap="1" wp14:anchorId="104DD08E" wp14:editId="1446993A">
            <wp:simplePos x="0" y="0"/>
            <wp:positionH relativeFrom="column">
              <wp:posOffset>-61595</wp:posOffset>
            </wp:positionH>
            <wp:positionV relativeFrom="paragraph">
              <wp:posOffset>64770</wp:posOffset>
            </wp:positionV>
            <wp:extent cx="7165975" cy="412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D1DC08B" w14:textId="77777777" w:rsidR="00DC26D2" w:rsidRDefault="00DC26D2">
      <w:pPr>
        <w:sectPr w:rsidR="00DC26D2">
          <w:pgSz w:w="11900" w:h="16838"/>
          <w:pgMar w:top="123" w:right="339" w:bottom="1440" w:left="400" w:header="0" w:footer="0" w:gutter="0"/>
          <w:cols w:space="720" w:equalWidth="0">
            <w:col w:w="11160"/>
          </w:cols>
        </w:sectPr>
      </w:pPr>
    </w:p>
    <w:p w14:paraId="797088EE" w14:textId="77777777" w:rsidR="00DC26D2" w:rsidRDefault="00AE6E29">
      <w:pPr>
        <w:jc w:val="center"/>
        <w:rPr>
          <w:sz w:val="20"/>
          <w:szCs w:val="20"/>
        </w:rPr>
      </w:pPr>
      <w:bookmarkStart w:id="14" w:name="page15"/>
      <w:bookmarkEnd w:id="14"/>
      <w:r>
        <w:rPr>
          <w:rFonts w:ascii="Arial" w:eastAsia="Arial" w:hAnsi="Arial" w:cs="Arial"/>
          <w:b/>
          <w:bCs/>
          <w:sz w:val="17"/>
          <w:szCs w:val="17"/>
        </w:rPr>
        <w:lastRenderedPageBreak/>
        <w:t>TEXTAINER GROUP HOLDINGS LIMITED AND SUBSIDIARIES</w:t>
      </w:r>
    </w:p>
    <w:p w14:paraId="6D421D27" w14:textId="77777777" w:rsidR="00DC26D2" w:rsidRDefault="00DC26D2">
      <w:pPr>
        <w:spacing w:line="23" w:lineRule="exact"/>
        <w:rPr>
          <w:sz w:val="20"/>
          <w:szCs w:val="20"/>
        </w:rPr>
      </w:pPr>
    </w:p>
    <w:p w14:paraId="1C654367" w14:textId="77777777" w:rsidR="00DC26D2" w:rsidRDefault="00AE6E29">
      <w:pPr>
        <w:jc w:val="center"/>
        <w:rPr>
          <w:sz w:val="20"/>
          <w:szCs w:val="20"/>
        </w:rPr>
      </w:pPr>
      <w:r>
        <w:rPr>
          <w:rFonts w:ascii="Arial" w:eastAsia="Arial" w:hAnsi="Arial" w:cs="Arial"/>
          <w:sz w:val="17"/>
          <w:szCs w:val="17"/>
        </w:rPr>
        <w:t>Notes to Condensed Consolidated Financial Statements</w:t>
      </w:r>
    </w:p>
    <w:p w14:paraId="73D77EFC" w14:textId="77777777" w:rsidR="00DC26D2" w:rsidRDefault="00DC26D2">
      <w:pPr>
        <w:spacing w:line="8" w:lineRule="exact"/>
        <w:rPr>
          <w:sz w:val="20"/>
          <w:szCs w:val="20"/>
        </w:rPr>
      </w:pPr>
    </w:p>
    <w:p w14:paraId="2D2F8F12" w14:textId="77777777" w:rsidR="00DC26D2" w:rsidRDefault="00AE6E29">
      <w:pPr>
        <w:jc w:val="center"/>
        <w:rPr>
          <w:sz w:val="20"/>
          <w:szCs w:val="20"/>
        </w:rPr>
      </w:pPr>
      <w:r>
        <w:rPr>
          <w:rFonts w:ascii="Arial" w:eastAsia="Arial" w:hAnsi="Arial" w:cs="Arial"/>
          <w:sz w:val="17"/>
          <w:szCs w:val="17"/>
        </w:rPr>
        <w:t>(Unaudited)</w:t>
      </w:r>
    </w:p>
    <w:p w14:paraId="14907364" w14:textId="77777777" w:rsidR="00DC26D2" w:rsidRDefault="00DC26D2">
      <w:pPr>
        <w:spacing w:line="8" w:lineRule="exact"/>
        <w:rPr>
          <w:sz w:val="20"/>
          <w:szCs w:val="20"/>
        </w:rPr>
      </w:pPr>
    </w:p>
    <w:p w14:paraId="04A7929B" w14:textId="77777777" w:rsidR="00DC26D2" w:rsidRDefault="00AE6E29">
      <w:pPr>
        <w:jc w:val="center"/>
        <w:rPr>
          <w:sz w:val="20"/>
          <w:szCs w:val="20"/>
        </w:rPr>
      </w:pPr>
      <w:r>
        <w:rPr>
          <w:rFonts w:ascii="Arial" w:eastAsia="Arial" w:hAnsi="Arial" w:cs="Arial"/>
          <w:sz w:val="17"/>
          <w:szCs w:val="17"/>
        </w:rPr>
        <w:t xml:space="preserve">(All currency expressed in United States dollars in </w:t>
      </w:r>
      <w:r>
        <w:rPr>
          <w:rFonts w:ascii="Arial" w:eastAsia="Arial" w:hAnsi="Arial" w:cs="Arial"/>
          <w:sz w:val="17"/>
          <w:szCs w:val="17"/>
        </w:rPr>
        <w:t>thousands, except per share amounts)</w:t>
      </w:r>
    </w:p>
    <w:p w14:paraId="2BAFFE88" w14:textId="77777777" w:rsidR="00DC26D2" w:rsidRDefault="00DC26D2">
      <w:pPr>
        <w:spacing w:line="326" w:lineRule="exact"/>
        <w:rPr>
          <w:sz w:val="20"/>
          <w:szCs w:val="20"/>
        </w:rPr>
      </w:pPr>
    </w:p>
    <w:p w14:paraId="19C4600E" w14:textId="77777777" w:rsidR="00DC26D2" w:rsidRDefault="00AE6E29">
      <w:pPr>
        <w:ind w:left="580"/>
        <w:rPr>
          <w:sz w:val="20"/>
          <w:szCs w:val="20"/>
        </w:rPr>
      </w:pPr>
      <w:r>
        <w:rPr>
          <w:rFonts w:ascii="Arial" w:eastAsia="Arial" w:hAnsi="Arial" w:cs="Arial"/>
          <w:sz w:val="17"/>
          <w:szCs w:val="17"/>
        </w:rPr>
        <w:t>March 31, 2020 and December 31, 2019, there is no insurance receivable for the Company’s owned fleet related to this bankrupt customer.</w:t>
      </w:r>
    </w:p>
    <w:p w14:paraId="1DA5B8DA" w14:textId="77777777" w:rsidR="00DC26D2" w:rsidRDefault="00DC26D2">
      <w:pPr>
        <w:spacing w:line="200" w:lineRule="exact"/>
        <w:rPr>
          <w:sz w:val="20"/>
          <w:szCs w:val="20"/>
        </w:rPr>
      </w:pPr>
    </w:p>
    <w:p w14:paraId="79B14CC6" w14:textId="77777777" w:rsidR="00DC26D2" w:rsidRDefault="00DC26D2">
      <w:pPr>
        <w:spacing w:line="210" w:lineRule="exact"/>
        <w:rPr>
          <w:sz w:val="20"/>
          <w:szCs w:val="20"/>
        </w:rPr>
      </w:pPr>
    </w:p>
    <w:p w14:paraId="21DB3002" w14:textId="77777777" w:rsidR="00DC26D2" w:rsidRDefault="00AE6E29">
      <w:pPr>
        <w:numPr>
          <w:ilvl w:val="0"/>
          <w:numId w:val="14"/>
        </w:numPr>
        <w:tabs>
          <w:tab w:val="left" w:pos="360"/>
        </w:tabs>
        <w:ind w:left="360" w:hanging="358"/>
        <w:rPr>
          <w:rFonts w:ascii="Arial" w:eastAsia="Arial" w:hAnsi="Arial" w:cs="Arial"/>
          <w:b/>
          <w:bCs/>
          <w:sz w:val="17"/>
          <w:szCs w:val="17"/>
        </w:rPr>
      </w:pPr>
      <w:r>
        <w:rPr>
          <w:rFonts w:ascii="Arial" w:eastAsia="Arial" w:hAnsi="Arial" w:cs="Arial"/>
          <w:b/>
          <w:bCs/>
          <w:sz w:val="17"/>
          <w:szCs w:val="17"/>
        </w:rPr>
        <w:t>Managed Container Fleet</w:t>
      </w:r>
    </w:p>
    <w:p w14:paraId="70CD7BBD" w14:textId="77777777" w:rsidR="00DC26D2" w:rsidRDefault="00DC26D2">
      <w:pPr>
        <w:spacing w:line="215" w:lineRule="exact"/>
        <w:rPr>
          <w:sz w:val="20"/>
          <w:szCs w:val="20"/>
        </w:rPr>
      </w:pPr>
    </w:p>
    <w:p w14:paraId="1610F8A6" w14:textId="77777777" w:rsidR="00DC26D2" w:rsidRDefault="00AE6E29">
      <w:pPr>
        <w:spacing w:line="261" w:lineRule="auto"/>
        <w:ind w:left="520" w:firstLine="236"/>
        <w:jc w:val="both"/>
        <w:rPr>
          <w:sz w:val="20"/>
          <w:szCs w:val="20"/>
        </w:rPr>
      </w:pPr>
      <w:r>
        <w:rPr>
          <w:rFonts w:ascii="Arial" w:eastAsia="Arial" w:hAnsi="Arial" w:cs="Arial"/>
          <w:sz w:val="17"/>
          <w:szCs w:val="17"/>
        </w:rPr>
        <w:t xml:space="preserve">Lease rental income and expenses from the </w:t>
      </w:r>
      <w:r>
        <w:rPr>
          <w:rFonts w:ascii="Arial" w:eastAsia="Arial" w:hAnsi="Arial" w:cs="Arial"/>
          <w:sz w:val="17"/>
          <w:szCs w:val="17"/>
        </w:rPr>
        <w:t>managed fleet owned by Container Investors are reported on a gross basis. Lease rental income – managed fleet represents rental charges billed to the ultimate lessee for the managed fleet, including charges for handling fees, drop-off charges, pick-up char</w:t>
      </w:r>
      <w:r>
        <w:rPr>
          <w:rFonts w:ascii="Arial" w:eastAsia="Arial" w:hAnsi="Arial" w:cs="Arial"/>
          <w:sz w:val="17"/>
          <w:szCs w:val="17"/>
        </w:rPr>
        <w:t>ges, and charges for a damage protection plan that is set forth in the leases.</w:t>
      </w:r>
    </w:p>
    <w:p w14:paraId="241FBCDE" w14:textId="77777777" w:rsidR="00DC26D2" w:rsidRDefault="00DC26D2">
      <w:pPr>
        <w:spacing w:line="175" w:lineRule="exact"/>
        <w:rPr>
          <w:sz w:val="20"/>
          <w:szCs w:val="20"/>
        </w:rPr>
      </w:pPr>
    </w:p>
    <w:p w14:paraId="709D4BD7" w14:textId="77777777" w:rsidR="00DC26D2" w:rsidRDefault="00AE6E29">
      <w:pPr>
        <w:spacing w:line="255" w:lineRule="auto"/>
        <w:ind w:left="520" w:firstLine="236"/>
        <w:jc w:val="both"/>
        <w:rPr>
          <w:sz w:val="20"/>
          <w:szCs w:val="20"/>
        </w:rPr>
      </w:pPr>
      <w:r>
        <w:rPr>
          <w:rFonts w:ascii="Arial" w:eastAsia="Arial" w:hAnsi="Arial" w:cs="Arial"/>
          <w:sz w:val="17"/>
          <w:szCs w:val="17"/>
        </w:rPr>
        <w:t>Management fees from non-leasing services are earned for acquiring new managed containers and sales commissions are earned from sales of the managed containers on behalf of the</w:t>
      </w:r>
      <w:r>
        <w:rPr>
          <w:rFonts w:ascii="Arial" w:eastAsia="Arial" w:hAnsi="Arial" w:cs="Arial"/>
          <w:sz w:val="17"/>
          <w:szCs w:val="17"/>
        </w:rPr>
        <w:t xml:space="preserve"> Container Investors, which are generally calculated as a fixed percentage of the cost of the managed containers purchased and the proceeds from the sale of the managed containers, respectively. Acquisition fees from purchases of containers for the managed</w:t>
      </w:r>
      <w:r>
        <w:rPr>
          <w:rFonts w:ascii="Arial" w:eastAsia="Arial" w:hAnsi="Arial" w:cs="Arial"/>
          <w:sz w:val="17"/>
          <w:szCs w:val="17"/>
        </w:rPr>
        <w:t xml:space="preserve"> fleet are deferred and recognized as earned on a straight-line basis over the deemed lease term. As of March 31, 2020 and December 31, 2019, deferred revenue from acquisition fees amounted to $2,583 and $3,109, respectively.</w:t>
      </w:r>
    </w:p>
    <w:p w14:paraId="5D7363FA" w14:textId="77777777" w:rsidR="00DC26D2" w:rsidRDefault="00DC26D2">
      <w:pPr>
        <w:spacing w:line="180" w:lineRule="exact"/>
        <w:rPr>
          <w:sz w:val="20"/>
          <w:szCs w:val="20"/>
        </w:rPr>
      </w:pPr>
    </w:p>
    <w:p w14:paraId="2ECF44D0" w14:textId="77777777" w:rsidR="00DC26D2" w:rsidRDefault="00AE6E29">
      <w:pPr>
        <w:ind w:left="500"/>
        <w:rPr>
          <w:sz w:val="20"/>
          <w:szCs w:val="20"/>
        </w:rPr>
      </w:pPr>
      <w:r>
        <w:rPr>
          <w:rFonts w:ascii="Arial" w:eastAsia="Arial" w:hAnsi="Arial" w:cs="Arial"/>
          <w:i/>
          <w:iCs/>
          <w:sz w:val="17"/>
          <w:szCs w:val="17"/>
        </w:rPr>
        <w:t>Containers - December 31, 201</w:t>
      </w:r>
      <w:r>
        <w:rPr>
          <w:rFonts w:ascii="Arial" w:eastAsia="Arial" w:hAnsi="Arial" w:cs="Arial"/>
          <w:i/>
          <w:iCs/>
          <w:sz w:val="17"/>
          <w:szCs w:val="17"/>
        </w:rPr>
        <w:t>8 and Prior</w:t>
      </w:r>
    </w:p>
    <w:p w14:paraId="608FB4FB" w14:textId="77777777" w:rsidR="00DC26D2" w:rsidRDefault="00DC26D2">
      <w:pPr>
        <w:spacing w:line="211" w:lineRule="exact"/>
        <w:rPr>
          <w:sz w:val="20"/>
          <w:szCs w:val="20"/>
        </w:rPr>
      </w:pPr>
    </w:p>
    <w:p w14:paraId="041EDDB9" w14:textId="77777777" w:rsidR="00DC26D2" w:rsidRDefault="00AE6E29">
      <w:pPr>
        <w:spacing w:line="272" w:lineRule="auto"/>
        <w:ind w:left="520" w:firstLine="236"/>
        <w:jc w:val="both"/>
        <w:rPr>
          <w:sz w:val="20"/>
          <w:szCs w:val="20"/>
        </w:rPr>
      </w:pPr>
      <w:r>
        <w:rPr>
          <w:rFonts w:ascii="Arial" w:eastAsia="Arial" w:hAnsi="Arial" w:cs="Arial"/>
          <w:sz w:val="17"/>
          <w:szCs w:val="17"/>
        </w:rPr>
        <w:t>Distribution expense to managed fleet container investors represents direct container expenses of the managed containers and the amounts distributed to the Container Investors, reduced by associated lease management fees earned and retained by</w:t>
      </w:r>
      <w:r>
        <w:rPr>
          <w:rFonts w:ascii="Arial" w:eastAsia="Arial" w:hAnsi="Arial" w:cs="Arial"/>
          <w:sz w:val="17"/>
          <w:szCs w:val="17"/>
        </w:rPr>
        <w:t xml:space="preserve"> the Company.</w:t>
      </w:r>
    </w:p>
    <w:p w14:paraId="2F2CC232" w14:textId="77777777" w:rsidR="00DC26D2" w:rsidRDefault="00DC26D2">
      <w:pPr>
        <w:spacing w:line="166" w:lineRule="exact"/>
        <w:rPr>
          <w:sz w:val="20"/>
          <w:szCs w:val="20"/>
        </w:rPr>
      </w:pPr>
    </w:p>
    <w:p w14:paraId="6322D6A6" w14:textId="77777777" w:rsidR="00DC26D2" w:rsidRDefault="00AE6E29">
      <w:pPr>
        <w:spacing w:line="272" w:lineRule="auto"/>
        <w:ind w:left="520" w:firstLine="236"/>
        <w:jc w:val="both"/>
        <w:rPr>
          <w:sz w:val="20"/>
          <w:szCs w:val="20"/>
        </w:rPr>
      </w:pPr>
      <w:r>
        <w:rPr>
          <w:rFonts w:ascii="Arial" w:eastAsia="Arial" w:hAnsi="Arial" w:cs="Arial"/>
          <w:sz w:val="17"/>
          <w:szCs w:val="17"/>
        </w:rPr>
        <w:t>Managed containers in the Company’s managed fleet on or before December 31, 2018 are not included in the Company’s container leasing equipment in the Company’s condensed consolidated balance sheet as of March 31, 2020 and December 31, 2019.</w:t>
      </w:r>
    </w:p>
    <w:p w14:paraId="4A917A04" w14:textId="77777777" w:rsidR="00DC26D2" w:rsidRDefault="00DC26D2">
      <w:pPr>
        <w:spacing w:line="166" w:lineRule="exact"/>
        <w:rPr>
          <w:sz w:val="20"/>
          <w:szCs w:val="20"/>
        </w:rPr>
      </w:pPr>
    </w:p>
    <w:p w14:paraId="4A02D1E1" w14:textId="77777777" w:rsidR="00DC26D2" w:rsidRDefault="00AE6E29">
      <w:pPr>
        <w:ind w:left="500"/>
        <w:rPr>
          <w:sz w:val="20"/>
          <w:szCs w:val="20"/>
        </w:rPr>
      </w:pPr>
      <w:r>
        <w:rPr>
          <w:rFonts w:ascii="Arial" w:eastAsia="Arial" w:hAnsi="Arial" w:cs="Arial"/>
          <w:i/>
          <w:iCs/>
          <w:sz w:val="17"/>
          <w:szCs w:val="17"/>
        </w:rPr>
        <w:t>Container Purchases On or After January 1, 2019</w:t>
      </w:r>
    </w:p>
    <w:p w14:paraId="693A8A30" w14:textId="77777777" w:rsidR="00DC26D2" w:rsidRDefault="00DC26D2">
      <w:pPr>
        <w:spacing w:line="211" w:lineRule="exact"/>
        <w:rPr>
          <w:sz w:val="20"/>
          <w:szCs w:val="20"/>
        </w:rPr>
      </w:pPr>
    </w:p>
    <w:p w14:paraId="05D45165" w14:textId="77777777" w:rsidR="00DC26D2" w:rsidRDefault="00AE6E29">
      <w:pPr>
        <w:ind w:left="760"/>
        <w:rPr>
          <w:sz w:val="20"/>
          <w:szCs w:val="20"/>
        </w:rPr>
      </w:pPr>
      <w:r>
        <w:rPr>
          <w:rFonts w:ascii="Arial" w:eastAsia="Arial" w:hAnsi="Arial" w:cs="Arial"/>
          <w:sz w:val="17"/>
          <w:szCs w:val="17"/>
        </w:rPr>
        <w:t>Distribution expense to managed fleet container investors represents direct container expenses of the managed containers.</w:t>
      </w:r>
    </w:p>
    <w:p w14:paraId="3D435021" w14:textId="77777777" w:rsidR="00DC26D2" w:rsidRDefault="00DC26D2">
      <w:pPr>
        <w:spacing w:line="211" w:lineRule="exact"/>
        <w:rPr>
          <w:sz w:val="20"/>
          <w:szCs w:val="20"/>
        </w:rPr>
      </w:pPr>
    </w:p>
    <w:p w14:paraId="5A65E3EB" w14:textId="77777777" w:rsidR="00DC26D2" w:rsidRDefault="00AE6E29">
      <w:pPr>
        <w:spacing w:line="311" w:lineRule="auto"/>
        <w:ind w:left="520" w:firstLine="236"/>
        <w:jc w:val="both"/>
        <w:rPr>
          <w:sz w:val="20"/>
          <w:szCs w:val="20"/>
        </w:rPr>
      </w:pPr>
      <w:r>
        <w:rPr>
          <w:rFonts w:ascii="Arial" w:eastAsia="Arial" w:hAnsi="Arial" w:cs="Arial"/>
          <w:sz w:val="15"/>
          <w:szCs w:val="15"/>
        </w:rPr>
        <w:t xml:space="preserve">From an accounting perspective, in accordance with Topic 842 which is </w:t>
      </w:r>
      <w:r>
        <w:rPr>
          <w:rFonts w:ascii="Arial" w:eastAsia="Arial" w:hAnsi="Arial" w:cs="Arial"/>
          <w:sz w:val="15"/>
          <w:szCs w:val="15"/>
        </w:rPr>
        <w:t>effective January 1, 2019 for the Company and under the above management arrangements, the Company is deemed to control the containers owned by the Container Investors before they are leased out. Furthermore, the deemed leaseback is considered a sales-type</w:t>
      </w:r>
      <w:r>
        <w:rPr>
          <w:rFonts w:ascii="Arial" w:eastAsia="Arial" w:hAnsi="Arial" w:cs="Arial"/>
          <w:sz w:val="15"/>
          <w:szCs w:val="15"/>
        </w:rPr>
        <w:t xml:space="preserve"> lease under Topic 842, with the Company as lessee and the Container Investors as lessors.</w:t>
      </w:r>
    </w:p>
    <w:p w14:paraId="11E597B9" w14:textId="77777777" w:rsidR="00DC26D2" w:rsidRDefault="00DC26D2">
      <w:pPr>
        <w:spacing w:line="345" w:lineRule="exact"/>
        <w:rPr>
          <w:sz w:val="20"/>
          <w:szCs w:val="20"/>
        </w:rPr>
      </w:pPr>
    </w:p>
    <w:p w14:paraId="2FFA5685" w14:textId="77777777" w:rsidR="00DC26D2" w:rsidRDefault="00AE6E29">
      <w:pPr>
        <w:jc w:val="center"/>
        <w:rPr>
          <w:sz w:val="20"/>
          <w:szCs w:val="20"/>
        </w:rPr>
      </w:pPr>
      <w:r>
        <w:rPr>
          <w:rFonts w:ascii="Arial" w:eastAsia="Arial" w:hAnsi="Arial" w:cs="Arial"/>
          <w:sz w:val="17"/>
          <w:szCs w:val="17"/>
        </w:rPr>
        <w:t>15</w:t>
      </w:r>
    </w:p>
    <w:p w14:paraId="31D5FCA4" w14:textId="77777777" w:rsidR="00DC26D2" w:rsidRDefault="00AE6E29">
      <w:pPr>
        <w:spacing w:line="20" w:lineRule="exact"/>
        <w:rPr>
          <w:sz w:val="20"/>
          <w:szCs w:val="20"/>
        </w:rPr>
      </w:pPr>
      <w:r>
        <w:rPr>
          <w:noProof/>
          <w:sz w:val="20"/>
          <w:szCs w:val="20"/>
        </w:rPr>
        <w:drawing>
          <wp:anchor distT="0" distB="0" distL="114300" distR="114300" simplePos="0" relativeHeight="251650048" behindDoc="1" locked="0" layoutInCell="0" allowOverlap="1" wp14:anchorId="7370FE0A" wp14:editId="50CEB9C5">
            <wp:simplePos x="0" y="0"/>
            <wp:positionH relativeFrom="column">
              <wp:posOffset>-10795</wp:posOffset>
            </wp:positionH>
            <wp:positionV relativeFrom="paragraph">
              <wp:posOffset>64770</wp:posOffset>
            </wp:positionV>
            <wp:extent cx="7165975" cy="412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949EEA0" w14:textId="77777777" w:rsidR="00DC26D2" w:rsidRDefault="00DC26D2">
      <w:pPr>
        <w:sectPr w:rsidR="00DC26D2">
          <w:pgSz w:w="11900" w:h="16838"/>
          <w:pgMar w:top="123" w:right="339" w:bottom="1440" w:left="320" w:header="0" w:footer="0" w:gutter="0"/>
          <w:cols w:space="720" w:equalWidth="0">
            <w:col w:w="11240"/>
          </w:cols>
        </w:sectPr>
      </w:pPr>
    </w:p>
    <w:p w14:paraId="2454622B" w14:textId="77777777" w:rsidR="00DC26D2" w:rsidRDefault="00AE6E29">
      <w:pPr>
        <w:ind w:right="320"/>
        <w:jc w:val="center"/>
        <w:rPr>
          <w:sz w:val="20"/>
          <w:szCs w:val="20"/>
        </w:rPr>
      </w:pPr>
      <w:bookmarkStart w:id="15" w:name="page16"/>
      <w:bookmarkEnd w:id="15"/>
      <w:r>
        <w:rPr>
          <w:rFonts w:ascii="Arial" w:eastAsia="Arial" w:hAnsi="Arial" w:cs="Arial"/>
          <w:b/>
          <w:bCs/>
          <w:sz w:val="17"/>
          <w:szCs w:val="17"/>
        </w:rPr>
        <w:lastRenderedPageBreak/>
        <w:t>TEXTAINER GROUP HOLDINGS LIMITED AND SUBSIDIARIES</w:t>
      </w:r>
    </w:p>
    <w:p w14:paraId="5446D0C7" w14:textId="77777777" w:rsidR="00DC26D2" w:rsidRDefault="00DC26D2">
      <w:pPr>
        <w:spacing w:line="23" w:lineRule="exact"/>
        <w:rPr>
          <w:sz w:val="20"/>
          <w:szCs w:val="20"/>
        </w:rPr>
      </w:pPr>
    </w:p>
    <w:p w14:paraId="3BC4553C" w14:textId="77777777" w:rsidR="00DC26D2" w:rsidRDefault="00AE6E29">
      <w:pPr>
        <w:ind w:right="320"/>
        <w:jc w:val="center"/>
        <w:rPr>
          <w:sz w:val="20"/>
          <w:szCs w:val="20"/>
        </w:rPr>
      </w:pPr>
      <w:r>
        <w:rPr>
          <w:rFonts w:ascii="Arial" w:eastAsia="Arial" w:hAnsi="Arial" w:cs="Arial"/>
          <w:sz w:val="17"/>
          <w:szCs w:val="17"/>
        </w:rPr>
        <w:t>Notes to Condensed Consolidated Financial Statements</w:t>
      </w:r>
    </w:p>
    <w:p w14:paraId="7606AAB2" w14:textId="77777777" w:rsidR="00DC26D2" w:rsidRDefault="00DC26D2">
      <w:pPr>
        <w:spacing w:line="8" w:lineRule="exact"/>
        <w:rPr>
          <w:sz w:val="20"/>
          <w:szCs w:val="20"/>
        </w:rPr>
      </w:pPr>
    </w:p>
    <w:p w14:paraId="78CF6EF0" w14:textId="77777777" w:rsidR="00DC26D2" w:rsidRDefault="00AE6E29">
      <w:pPr>
        <w:ind w:right="320"/>
        <w:jc w:val="center"/>
        <w:rPr>
          <w:sz w:val="20"/>
          <w:szCs w:val="20"/>
        </w:rPr>
      </w:pPr>
      <w:r>
        <w:rPr>
          <w:rFonts w:ascii="Arial" w:eastAsia="Arial" w:hAnsi="Arial" w:cs="Arial"/>
          <w:sz w:val="17"/>
          <w:szCs w:val="17"/>
        </w:rPr>
        <w:t>(Unaudited)</w:t>
      </w:r>
    </w:p>
    <w:p w14:paraId="48DFEC31" w14:textId="77777777" w:rsidR="00DC26D2" w:rsidRDefault="00DC26D2">
      <w:pPr>
        <w:spacing w:line="8" w:lineRule="exact"/>
        <w:rPr>
          <w:sz w:val="20"/>
          <w:szCs w:val="20"/>
        </w:rPr>
      </w:pPr>
    </w:p>
    <w:p w14:paraId="5174E925" w14:textId="77777777" w:rsidR="00DC26D2" w:rsidRDefault="00AE6E29">
      <w:pPr>
        <w:ind w:right="320"/>
        <w:jc w:val="center"/>
        <w:rPr>
          <w:sz w:val="20"/>
          <w:szCs w:val="20"/>
        </w:rPr>
      </w:pPr>
      <w:r>
        <w:rPr>
          <w:rFonts w:ascii="Arial" w:eastAsia="Arial" w:hAnsi="Arial" w:cs="Arial"/>
          <w:sz w:val="17"/>
          <w:szCs w:val="17"/>
        </w:rPr>
        <w:t>(All currency express</w:t>
      </w:r>
      <w:r>
        <w:rPr>
          <w:rFonts w:ascii="Arial" w:eastAsia="Arial" w:hAnsi="Arial" w:cs="Arial"/>
          <w:sz w:val="17"/>
          <w:szCs w:val="17"/>
        </w:rPr>
        <w:t>ed in United States dollars in thousands, except per share amounts)</w:t>
      </w:r>
    </w:p>
    <w:p w14:paraId="0D210603" w14:textId="77777777" w:rsidR="00DC26D2" w:rsidRDefault="00DC26D2">
      <w:pPr>
        <w:spacing w:line="224" w:lineRule="exact"/>
        <w:rPr>
          <w:sz w:val="20"/>
          <w:szCs w:val="20"/>
        </w:rPr>
      </w:pPr>
    </w:p>
    <w:p w14:paraId="46F06533" w14:textId="77777777" w:rsidR="00DC26D2" w:rsidRDefault="00AE6E29">
      <w:pPr>
        <w:spacing w:line="269" w:lineRule="auto"/>
        <w:ind w:left="200" w:firstLine="236"/>
        <w:jc w:val="both"/>
        <w:rPr>
          <w:sz w:val="20"/>
          <w:szCs w:val="20"/>
        </w:rPr>
      </w:pPr>
      <w:r>
        <w:rPr>
          <w:rFonts w:ascii="Arial" w:eastAsia="Arial" w:hAnsi="Arial" w:cs="Arial"/>
          <w:sz w:val="16"/>
          <w:szCs w:val="16"/>
        </w:rPr>
        <w:t>For accounting purposes, the Company is deemed to own the managed containers purchased by the Company on or after January 1, 2019 for and on behalf of Container Investors, notwithstanding</w:t>
      </w:r>
      <w:r>
        <w:rPr>
          <w:rFonts w:ascii="Arial" w:eastAsia="Arial" w:hAnsi="Arial" w:cs="Arial"/>
          <w:sz w:val="16"/>
          <w:szCs w:val="16"/>
        </w:rPr>
        <w:t xml:space="preserve"> the contractual management relationship which the Company has with the Container Investors. Accordingly, such managed containers are included in the Company’s container leasing equipment in the Company’s condensed consolidated balance sheet as of March 31</w:t>
      </w:r>
      <w:r>
        <w:rPr>
          <w:rFonts w:ascii="Arial" w:eastAsia="Arial" w:hAnsi="Arial" w:cs="Arial"/>
          <w:sz w:val="16"/>
          <w:szCs w:val="16"/>
        </w:rPr>
        <w:t>, 2020 and December 31, 2019 and depreciated using the straight-line method over their estimated useful lives to an estimated dollar residual value per the Company’s depreciation policy (see Note 2 (c) “Accounting Policies and Recent Accounting Pronounceme</w:t>
      </w:r>
      <w:r>
        <w:rPr>
          <w:rFonts w:ascii="Arial" w:eastAsia="Arial" w:hAnsi="Arial" w:cs="Arial"/>
          <w:sz w:val="16"/>
          <w:szCs w:val="16"/>
        </w:rPr>
        <w:t xml:space="preserve">nts – Containers”). The purchase consideration paid by the Container Investors for such containers is reported as a deemed financial liability of the Company. Subsequent net operating income distributions made by the Company to the Container Investors are </w:t>
      </w:r>
      <w:r>
        <w:rPr>
          <w:rFonts w:ascii="Arial" w:eastAsia="Arial" w:hAnsi="Arial" w:cs="Arial"/>
          <w:sz w:val="16"/>
          <w:szCs w:val="16"/>
        </w:rPr>
        <w:t xml:space="preserve">recorded as a reduction to the financial liability and as interest expense using the effective interest method. The net book value for these managed containers and the associated financial liability will reduce over time and will be removed upon container </w:t>
      </w:r>
      <w:r>
        <w:rPr>
          <w:rFonts w:ascii="Arial" w:eastAsia="Arial" w:hAnsi="Arial" w:cs="Arial"/>
          <w:sz w:val="16"/>
          <w:szCs w:val="16"/>
        </w:rPr>
        <w:t>sale, irrespective of the amount realized in such sale.</w:t>
      </w:r>
    </w:p>
    <w:p w14:paraId="0F6733A4" w14:textId="77777777" w:rsidR="00DC26D2" w:rsidRDefault="00DC26D2">
      <w:pPr>
        <w:spacing w:line="175" w:lineRule="exact"/>
        <w:rPr>
          <w:sz w:val="20"/>
          <w:szCs w:val="20"/>
        </w:rPr>
      </w:pPr>
    </w:p>
    <w:p w14:paraId="0534D374" w14:textId="77777777" w:rsidR="00DC26D2" w:rsidRDefault="00AE6E29">
      <w:pPr>
        <w:spacing w:line="272" w:lineRule="auto"/>
        <w:ind w:left="200" w:firstLine="345"/>
        <w:jc w:val="both"/>
        <w:rPr>
          <w:sz w:val="20"/>
          <w:szCs w:val="20"/>
        </w:rPr>
      </w:pPr>
      <w:r>
        <w:rPr>
          <w:rFonts w:ascii="Arial" w:eastAsia="Arial" w:hAnsi="Arial" w:cs="Arial"/>
          <w:sz w:val="17"/>
          <w:szCs w:val="17"/>
        </w:rPr>
        <w:t xml:space="preserve">As of March 31, 2020 and December 31, 2019, the Company’s deemed container leaseback financial liability to the Container Investor amounted to $17,319 and $17,449, respectively, which were </w:t>
      </w:r>
      <w:r>
        <w:rPr>
          <w:rFonts w:ascii="Arial" w:eastAsia="Arial" w:hAnsi="Arial" w:cs="Arial"/>
          <w:sz w:val="17"/>
          <w:szCs w:val="17"/>
        </w:rPr>
        <w:t>reported as "other liabilities” in the condensed consolidated balance sheet.</w:t>
      </w:r>
    </w:p>
    <w:p w14:paraId="56A0B772" w14:textId="77777777" w:rsidR="00DC26D2" w:rsidRDefault="00DC26D2">
      <w:pPr>
        <w:spacing w:line="65" w:lineRule="exact"/>
        <w:rPr>
          <w:sz w:val="20"/>
          <w:szCs w:val="20"/>
        </w:rPr>
      </w:pPr>
    </w:p>
    <w:p w14:paraId="6EAA73FE" w14:textId="77777777" w:rsidR="00DC26D2" w:rsidRDefault="00AE6E29">
      <w:pPr>
        <w:ind w:left="540"/>
        <w:rPr>
          <w:sz w:val="20"/>
          <w:szCs w:val="20"/>
        </w:rPr>
      </w:pPr>
      <w:r>
        <w:rPr>
          <w:rFonts w:ascii="Arial" w:eastAsia="Arial" w:hAnsi="Arial" w:cs="Arial"/>
          <w:sz w:val="15"/>
          <w:szCs w:val="15"/>
        </w:rPr>
        <w:t>The Company’s container leasing equipment includes such managed containers in the condensed consolidated balance sheet as of March 31, 2020 and</w:t>
      </w:r>
    </w:p>
    <w:p w14:paraId="1C30C07A" w14:textId="77777777" w:rsidR="00DC26D2" w:rsidRDefault="00DC26D2">
      <w:pPr>
        <w:spacing w:line="42" w:lineRule="exact"/>
        <w:rPr>
          <w:sz w:val="20"/>
          <w:szCs w:val="20"/>
        </w:rPr>
      </w:pPr>
    </w:p>
    <w:p w14:paraId="1554BCB3" w14:textId="77777777" w:rsidR="00DC26D2" w:rsidRDefault="00AE6E29">
      <w:pPr>
        <w:ind w:left="280"/>
        <w:rPr>
          <w:sz w:val="20"/>
          <w:szCs w:val="20"/>
        </w:rPr>
      </w:pPr>
      <w:r>
        <w:rPr>
          <w:rFonts w:ascii="Arial" w:eastAsia="Arial" w:hAnsi="Arial" w:cs="Arial"/>
          <w:sz w:val="17"/>
          <w:szCs w:val="17"/>
        </w:rPr>
        <w:t xml:space="preserve">December 31, 2019, which </w:t>
      </w:r>
      <w:r>
        <w:rPr>
          <w:rFonts w:ascii="Arial" w:eastAsia="Arial" w:hAnsi="Arial" w:cs="Arial"/>
          <w:sz w:val="17"/>
          <w:szCs w:val="17"/>
        </w:rPr>
        <w:t>consisted of the following:</w:t>
      </w:r>
    </w:p>
    <w:p w14:paraId="6ED7D13A" w14:textId="77777777" w:rsidR="00DC26D2" w:rsidRDefault="00DC26D2">
      <w:pPr>
        <w:spacing w:line="3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60"/>
        <w:gridCol w:w="280"/>
        <w:gridCol w:w="960"/>
        <w:gridCol w:w="200"/>
        <w:gridCol w:w="120"/>
        <w:gridCol w:w="1000"/>
        <w:gridCol w:w="180"/>
        <w:gridCol w:w="160"/>
        <w:gridCol w:w="880"/>
        <w:gridCol w:w="240"/>
        <w:gridCol w:w="220"/>
        <w:gridCol w:w="820"/>
        <w:gridCol w:w="160"/>
        <w:gridCol w:w="140"/>
        <w:gridCol w:w="1180"/>
        <w:gridCol w:w="160"/>
        <w:gridCol w:w="120"/>
        <w:gridCol w:w="180"/>
        <w:gridCol w:w="960"/>
        <w:gridCol w:w="80"/>
        <w:gridCol w:w="20"/>
      </w:tblGrid>
      <w:tr w:rsidR="00DC26D2" w14:paraId="33AE02F7" w14:textId="77777777">
        <w:trPr>
          <w:trHeight w:val="161"/>
        </w:trPr>
        <w:tc>
          <w:tcPr>
            <w:tcW w:w="2560" w:type="dxa"/>
            <w:vAlign w:val="bottom"/>
          </w:tcPr>
          <w:p w14:paraId="688292BB" w14:textId="77777777" w:rsidR="00DC26D2" w:rsidRDefault="00DC26D2">
            <w:pPr>
              <w:rPr>
                <w:sz w:val="14"/>
                <w:szCs w:val="14"/>
              </w:rPr>
            </w:pPr>
          </w:p>
        </w:tc>
        <w:tc>
          <w:tcPr>
            <w:tcW w:w="280" w:type="dxa"/>
            <w:tcBorders>
              <w:bottom w:val="single" w:sz="8" w:space="0" w:color="auto"/>
            </w:tcBorders>
            <w:vAlign w:val="bottom"/>
          </w:tcPr>
          <w:p w14:paraId="74440917" w14:textId="77777777" w:rsidR="00DC26D2" w:rsidRDefault="00DC26D2">
            <w:pPr>
              <w:rPr>
                <w:sz w:val="14"/>
                <w:szCs w:val="14"/>
              </w:rPr>
            </w:pPr>
          </w:p>
        </w:tc>
        <w:tc>
          <w:tcPr>
            <w:tcW w:w="960" w:type="dxa"/>
            <w:tcBorders>
              <w:bottom w:val="single" w:sz="8" w:space="0" w:color="auto"/>
            </w:tcBorders>
            <w:vAlign w:val="bottom"/>
          </w:tcPr>
          <w:p w14:paraId="711DAC8A" w14:textId="77777777" w:rsidR="00DC26D2" w:rsidRDefault="00DC26D2">
            <w:pPr>
              <w:rPr>
                <w:sz w:val="14"/>
                <w:szCs w:val="14"/>
              </w:rPr>
            </w:pPr>
          </w:p>
        </w:tc>
        <w:tc>
          <w:tcPr>
            <w:tcW w:w="200" w:type="dxa"/>
            <w:tcBorders>
              <w:bottom w:val="single" w:sz="8" w:space="0" w:color="auto"/>
            </w:tcBorders>
            <w:vAlign w:val="bottom"/>
          </w:tcPr>
          <w:p w14:paraId="1A712DA2" w14:textId="77777777" w:rsidR="00DC26D2" w:rsidRDefault="00DC26D2">
            <w:pPr>
              <w:rPr>
                <w:sz w:val="14"/>
                <w:szCs w:val="14"/>
              </w:rPr>
            </w:pPr>
          </w:p>
        </w:tc>
        <w:tc>
          <w:tcPr>
            <w:tcW w:w="1300" w:type="dxa"/>
            <w:gridSpan w:val="3"/>
            <w:tcBorders>
              <w:bottom w:val="single" w:sz="8" w:space="0" w:color="auto"/>
            </w:tcBorders>
            <w:vAlign w:val="bottom"/>
          </w:tcPr>
          <w:p w14:paraId="02F0714D" w14:textId="77777777" w:rsidR="00DC26D2" w:rsidRDefault="00AE6E29">
            <w:pPr>
              <w:rPr>
                <w:sz w:val="20"/>
                <w:szCs w:val="20"/>
              </w:rPr>
            </w:pPr>
            <w:r>
              <w:rPr>
                <w:rFonts w:ascii="Arial" w:eastAsia="Arial" w:hAnsi="Arial" w:cs="Arial"/>
                <w:b/>
                <w:bCs/>
                <w:sz w:val="14"/>
                <w:szCs w:val="14"/>
              </w:rPr>
              <w:t>March 31, 2020</w:t>
            </w:r>
          </w:p>
        </w:tc>
        <w:tc>
          <w:tcPr>
            <w:tcW w:w="160" w:type="dxa"/>
            <w:tcBorders>
              <w:bottom w:val="single" w:sz="8" w:space="0" w:color="auto"/>
            </w:tcBorders>
            <w:vAlign w:val="bottom"/>
          </w:tcPr>
          <w:p w14:paraId="5D375B75" w14:textId="77777777" w:rsidR="00DC26D2" w:rsidRDefault="00DC26D2">
            <w:pPr>
              <w:rPr>
                <w:sz w:val="14"/>
                <w:szCs w:val="14"/>
              </w:rPr>
            </w:pPr>
          </w:p>
        </w:tc>
        <w:tc>
          <w:tcPr>
            <w:tcW w:w="880" w:type="dxa"/>
            <w:tcBorders>
              <w:bottom w:val="single" w:sz="8" w:space="0" w:color="auto"/>
            </w:tcBorders>
            <w:vAlign w:val="bottom"/>
          </w:tcPr>
          <w:p w14:paraId="2FBC7219" w14:textId="77777777" w:rsidR="00DC26D2" w:rsidRDefault="00DC26D2">
            <w:pPr>
              <w:rPr>
                <w:sz w:val="14"/>
                <w:szCs w:val="14"/>
              </w:rPr>
            </w:pPr>
          </w:p>
        </w:tc>
        <w:tc>
          <w:tcPr>
            <w:tcW w:w="240" w:type="dxa"/>
            <w:vAlign w:val="bottom"/>
          </w:tcPr>
          <w:p w14:paraId="6B71E459" w14:textId="77777777" w:rsidR="00DC26D2" w:rsidRDefault="00DC26D2">
            <w:pPr>
              <w:rPr>
                <w:sz w:val="14"/>
                <w:szCs w:val="14"/>
              </w:rPr>
            </w:pPr>
          </w:p>
        </w:tc>
        <w:tc>
          <w:tcPr>
            <w:tcW w:w="220" w:type="dxa"/>
            <w:tcBorders>
              <w:bottom w:val="single" w:sz="8" w:space="0" w:color="auto"/>
            </w:tcBorders>
            <w:vAlign w:val="bottom"/>
          </w:tcPr>
          <w:p w14:paraId="0B521E2D" w14:textId="77777777" w:rsidR="00DC26D2" w:rsidRDefault="00DC26D2">
            <w:pPr>
              <w:rPr>
                <w:sz w:val="14"/>
                <w:szCs w:val="14"/>
              </w:rPr>
            </w:pPr>
          </w:p>
        </w:tc>
        <w:tc>
          <w:tcPr>
            <w:tcW w:w="820" w:type="dxa"/>
            <w:tcBorders>
              <w:bottom w:val="single" w:sz="8" w:space="0" w:color="auto"/>
            </w:tcBorders>
            <w:vAlign w:val="bottom"/>
          </w:tcPr>
          <w:p w14:paraId="685C50EE" w14:textId="77777777" w:rsidR="00DC26D2" w:rsidRDefault="00DC26D2">
            <w:pPr>
              <w:rPr>
                <w:sz w:val="14"/>
                <w:szCs w:val="14"/>
              </w:rPr>
            </w:pPr>
          </w:p>
        </w:tc>
        <w:tc>
          <w:tcPr>
            <w:tcW w:w="160" w:type="dxa"/>
            <w:tcBorders>
              <w:bottom w:val="single" w:sz="8" w:space="0" w:color="auto"/>
            </w:tcBorders>
            <w:vAlign w:val="bottom"/>
          </w:tcPr>
          <w:p w14:paraId="38999739" w14:textId="77777777" w:rsidR="00DC26D2" w:rsidRDefault="00DC26D2">
            <w:pPr>
              <w:rPr>
                <w:sz w:val="14"/>
                <w:szCs w:val="14"/>
              </w:rPr>
            </w:pPr>
          </w:p>
        </w:tc>
        <w:tc>
          <w:tcPr>
            <w:tcW w:w="140" w:type="dxa"/>
            <w:tcBorders>
              <w:bottom w:val="single" w:sz="8" w:space="0" w:color="auto"/>
            </w:tcBorders>
            <w:vAlign w:val="bottom"/>
          </w:tcPr>
          <w:p w14:paraId="774B3A99" w14:textId="77777777" w:rsidR="00DC26D2" w:rsidRDefault="00DC26D2">
            <w:pPr>
              <w:rPr>
                <w:sz w:val="14"/>
                <w:szCs w:val="14"/>
              </w:rPr>
            </w:pPr>
          </w:p>
        </w:tc>
        <w:tc>
          <w:tcPr>
            <w:tcW w:w="1340" w:type="dxa"/>
            <w:gridSpan w:val="2"/>
            <w:tcBorders>
              <w:bottom w:val="single" w:sz="8" w:space="0" w:color="auto"/>
            </w:tcBorders>
            <w:vAlign w:val="bottom"/>
          </w:tcPr>
          <w:p w14:paraId="1C13F812" w14:textId="77777777" w:rsidR="00DC26D2" w:rsidRDefault="00AE6E29">
            <w:pPr>
              <w:ind w:right="180"/>
              <w:jc w:val="right"/>
              <w:rPr>
                <w:sz w:val="20"/>
                <w:szCs w:val="20"/>
              </w:rPr>
            </w:pPr>
            <w:r>
              <w:rPr>
                <w:rFonts w:ascii="Arial" w:eastAsia="Arial" w:hAnsi="Arial" w:cs="Arial"/>
                <w:b/>
                <w:bCs/>
                <w:w w:val="90"/>
                <w:sz w:val="14"/>
                <w:szCs w:val="14"/>
              </w:rPr>
              <w:t>December 31, 2019</w:t>
            </w:r>
          </w:p>
        </w:tc>
        <w:tc>
          <w:tcPr>
            <w:tcW w:w="120" w:type="dxa"/>
            <w:tcBorders>
              <w:bottom w:val="single" w:sz="8" w:space="0" w:color="auto"/>
            </w:tcBorders>
            <w:vAlign w:val="bottom"/>
          </w:tcPr>
          <w:p w14:paraId="45208103" w14:textId="77777777" w:rsidR="00DC26D2" w:rsidRDefault="00DC26D2">
            <w:pPr>
              <w:rPr>
                <w:sz w:val="14"/>
                <w:szCs w:val="14"/>
              </w:rPr>
            </w:pPr>
          </w:p>
        </w:tc>
        <w:tc>
          <w:tcPr>
            <w:tcW w:w="180" w:type="dxa"/>
            <w:tcBorders>
              <w:bottom w:val="single" w:sz="8" w:space="0" w:color="auto"/>
            </w:tcBorders>
            <w:vAlign w:val="bottom"/>
          </w:tcPr>
          <w:p w14:paraId="0B022BF5" w14:textId="77777777" w:rsidR="00DC26D2" w:rsidRDefault="00DC26D2">
            <w:pPr>
              <w:rPr>
                <w:sz w:val="14"/>
                <w:szCs w:val="14"/>
              </w:rPr>
            </w:pPr>
          </w:p>
        </w:tc>
        <w:tc>
          <w:tcPr>
            <w:tcW w:w="960" w:type="dxa"/>
            <w:tcBorders>
              <w:bottom w:val="single" w:sz="8" w:space="0" w:color="auto"/>
            </w:tcBorders>
            <w:vAlign w:val="bottom"/>
          </w:tcPr>
          <w:p w14:paraId="6D5CFDA3" w14:textId="77777777" w:rsidR="00DC26D2" w:rsidRDefault="00DC26D2">
            <w:pPr>
              <w:rPr>
                <w:sz w:val="14"/>
                <w:szCs w:val="14"/>
              </w:rPr>
            </w:pPr>
          </w:p>
        </w:tc>
        <w:tc>
          <w:tcPr>
            <w:tcW w:w="80" w:type="dxa"/>
            <w:vAlign w:val="bottom"/>
          </w:tcPr>
          <w:p w14:paraId="237B59CA" w14:textId="77777777" w:rsidR="00DC26D2" w:rsidRDefault="00DC26D2">
            <w:pPr>
              <w:rPr>
                <w:sz w:val="14"/>
                <w:szCs w:val="14"/>
              </w:rPr>
            </w:pPr>
          </w:p>
        </w:tc>
        <w:tc>
          <w:tcPr>
            <w:tcW w:w="0" w:type="dxa"/>
            <w:vAlign w:val="bottom"/>
          </w:tcPr>
          <w:p w14:paraId="4E3072B9" w14:textId="77777777" w:rsidR="00DC26D2" w:rsidRDefault="00DC26D2">
            <w:pPr>
              <w:rPr>
                <w:sz w:val="1"/>
                <w:szCs w:val="1"/>
              </w:rPr>
            </w:pPr>
          </w:p>
        </w:tc>
      </w:tr>
      <w:tr w:rsidR="00DC26D2" w14:paraId="33F2043D" w14:textId="77777777">
        <w:trPr>
          <w:trHeight w:val="125"/>
        </w:trPr>
        <w:tc>
          <w:tcPr>
            <w:tcW w:w="2560" w:type="dxa"/>
            <w:vAlign w:val="bottom"/>
          </w:tcPr>
          <w:p w14:paraId="35B49CD1" w14:textId="77777777" w:rsidR="00DC26D2" w:rsidRDefault="00DC26D2">
            <w:pPr>
              <w:rPr>
                <w:sz w:val="10"/>
                <w:szCs w:val="10"/>
              </w:rPr>
            </w:pPr>
          </w:p>
        </w:tc>
        <w:tc>
          <w:tcPr>
            <w:tcW w:w="280" w:type="dxa"/>
            <w:vAlign w:val="bottom"/>
          </w:tcPr>
          <w:p w14:paraId="6CF0C4A8" w14:textId="77777777" w:rsidR="00DC26D2" w:rsidRDefault="00DC26D2">
            <w:pPr>
              <w:rPr>
                <w:sz w:val="10"/>
                <w:szCs w:val="10"/>
              </w:rPr>
            </w:pPr>
          </w:p>
        </w:tc>
        <w:tc>
          <w:tcPr>
            <w:tcW w:w="960" w:type="dxa"/>
            <w:vMerge w:val="restart"/>
            <w:vAlign w:val="bottom"/>
          </w:tcPr>
          <w:p w14:paraId="6BB54CDA" w14:textId="77777777" w:rsidR="00DC26D2" w:rsidRDefault="00AE6E29">
            <w:pPr>
              <w:ind w:right="420"/>
              <w:jc w:val="right"/>
              <w:rPr>
                <w:sz w:val="20"/>
                <w:szCs w:val="20"/>
              </w:rPr>
            </w:pPr>
            <w:r>
              <w:rPr>
                <w:rFonts w:ascii="Arial" w:eastAsia="Arial" w:hAnsi="Arial" w:cs="Arial"/>
                <w:b/>
                <w:bCs/>
                <w:sz w:val="14"/>
                <w:szCs w:val="14"/>
              </w:rPr>
              <w:t>Cost</w:t>
            </w:r>
          </w:p>
        </w:tc>
        <w:tc>
          <w:tcPr>
            <w:tcW w:w="200" w:type="dxa"/>
            <w:vMerge w:val="restart"/>
            <w:vAlign w:val="bottom"/>
          </w:tcPr>
          <w:p w14:paraId="25522FB9" w14:textId="77777777" w:rsidR="00DC26D2" w:rsidRDefault="00DC26D2">
            <w:pPr>
              <w:rPr>
                <w:sz w:val="10"/>
                <w:szCs w:val="10"/>
              </w:rPr>
            </w:pPr>
          </w:p>
        </w:tc>
        <w:tc>
          <w:tcPr>
            <w:tcW w:w="120" w:type="dxa"/>
            <w:vAlign w:val="bottom"/>
          </w:tcPr>
          <w:p w14:paraId="5CFD8EAB" w14:textId="77777777" w:rsidR="00DC26D2" w:rsidRDefault="00DC26D2">
            <w:pPr>
              <w:rPr>
                <w:sz w:val="10"/>
                <w:szCs w:val="10"/>
              </w:rPr>
            </w:pPr>
          </w:p>
        </w:tc>
        <w:tc>
          <w:tcPr>
            <w:tcW w:w="1180" w:type="dxa"/>
            <w:gridSpan w:val="2"/>
            <w:vAlign w:val="bottom"/>
          </w:tcPr>
          <w:p w14:paraId="06571462" w14:textId="77777777" w:rsidR="00DC26D2" w:rsidRDefault="00AE6E29">
            <w:pPr>
              <w:spacing w:line="125" w:lineRule="exact"/>
              <w:ind w:left="40"/>
              <w:rPr>
                <w:sz w:val="20"/>
                <w:szCs w:val="20"/>
              </w:rPr>
            </w:pPr>
            <w:r>
              <w:rPr>
                <w:rFonts w:ascii="Arial" w:eastAsia="Arial" w:hAnsi="Arial" w:cs="Arial"/>
                <w:b/>
                <w:bCs/>
                <w:sz w:val="14"/>
                <w:szCs w:val="14"/>
              </w:rPr>
              <w:t>Accumulated</w:t>
            </w:r>
          </w:p>
        </w:tc>
        <w:tc>
          <w:tcPr>
            <w:tcW w:w="160" w:type="dxa"/>
            <w:vAlign w:val="bottom"/>
          </w:tcPr>
          <w:p w14:paraId="55B5BA68" w14:textId="77777777" w:rsidR="00DC26D2" w:rsidRDefault="00DC26D2">
            <w:pPr>
              <w:rPr>
                <w:sz w:val="10"/>
                <w:szCs w:val="10"/>
              </w:rPr>
            </w:pPr>
          </w:p>
        </w:tc>
        <w:tc>
          <w:tcPr>
            <w:tcW w:w="880" w:type="dxa"/>
            <w:vAlign w:val="bottom"/>
          </w:tcPr>
          <w:p w14:paraId="37BD1A92" w14:textId="77777777" w:rsidR="00DC26D2" w:rsidRDefault="00AE6E29">
            <w:pPr>
              <w:spacing w:line="125" w:lineRule="exact"/>
              <w:ind w:right="182"/>
              <w:jc w:val="right"/>
              <w:rPr>
                <w:sz w:val="20"/>
                <w:szCs w:val="20"/>
              </w:rPr>
            </w:pPr>
            <w:r>
              <w:rPr>
                <w:rFonts w:ascii="Arial" w:eastAsia="Arial" w:hAnsi="Arial" w:cs="Arial"/>
                <w:b/>
                <w:bCs/>
                <w:w w:val="97"/>
                <w:sz w:val="14"/>
                <w:szCs w:val="14"/>
              </w:rPr>
              <w:t>Net Book</w:t>
            </w:r>
          </w:p>
        </w:tc>
        <w:tc>
          <w:tcPr>
            <w:tcW w:w="240" w:type="dxa"/>
            <w:vAlign w:val="bottom"/>
          </w:tcPr>
          <w:p w14:paraId="6CB1375E" w14:textId="77777777" w:rsidR="00DC26D2" w:rsidRDefault="00DC26D2">
            <w:pPr>
              <w:rPr>
                <w:sz w:val="10"/>
                <w:szCs w:val="10"/>
              </w:rPr>
            </w:pPr>
          </w:p>
        </w:tc>
        <w:tc>
          <w:tcPr>
            <w:tcW w:w="220" w:type="dxa"/>
            <w:vAlign w:val="bottom"/>
          </w:tcPr>
          <w:p w14:paraId="65A5F34D" w14:textId="77777777" w:rsidR="00DC26D2" w:rsidRDefault="00DC26D2">
            <w:pPr>
              <w:rPr>
                <w:sz w:val="10"/>
                <w:szCs w:val="10"/>
              </w:rPr>
            </w:pPr>
          </w:p>
        </w:tc>
        <w:tc>
          <w:tcPr>
            <w:tcW w:w="820" w:type="dxa"/>
            <w:vMerge w:val="restart"/>
            <w:vAlign w:val="bottom"/>
          </w:tcPr>
          <w:p w14:paraId="2A73CF61" w14:textId="77777777" w:rsidR="00DC26D2" w:rsidRDefault="00AE6E29">
            <w:pPr>
              <w:ind w:right="320"/>
              <w:jc w:val="right"/>
              <w:rPr>
                <w:sz w:val="20"/>
                <w:szCs w:val="20"/>
              </w:rPr>
            </w:pPr>
            <w:r>
              <w:rPr>
                <w:rFonts w:ascii="Arial" w:eastAsia="Arial" w:hAnsi="Arial" w:cs="Arial"/>
                <w:b/>
                <w:bCs/>
                <w:sz w:val="14"/>
                <w:szCs w:val="14"/>
              </w:rPr>
              <w:t>Cost</w:t>
            </w:r>
          </w:p>
        </w:tc>
        <w:tc>
          <w:tcPr>
            <w:tcW w:w="160" w:type="dxa"/>
            <w:vAlign w:val="bottom"/>
          </w:tcPr>
          <w:p w14:paraId="37E78020" w14:textId="77777777" w:rsidR="00DC26D2" w:rsidRDefault="00DC26D2">
            <w:pPr>
              <w:rPr>
                <w:sz w:val="10"/>
                <w:szCs w:val="10"/>
              </w:rPr>
            </w:pPr>
          </w:p>
        </w:tc>
        <w:tc>
          <w:tcPr>
            <w:tcW w:w="140" w:type="dxa"/>
            <w:vAlign w:val="bottom"/>
          </w:tcPr>
          <w:p w14:paraId="472B14D4" w14:textId="77777777" w:rsidR="00DC26D2" w:rsidRDefault="00DC26D2">
            <w:pPr>
              <w:rPr>
                <w:sz w:val="10"/>
                <w:szCs w:val="10"/>
              </w:rPr>
            </w:pPr>
          </w:p>
        </w:tc>
        <w:tc>
          <w:tcPr>
            <w:tcW w:w="1340" w:type="dxa"/>
            <w:gridSpan w:val="2"/>
            <w:vAlign w:val="bottom"/>
          </w:tcPr>
          <w:p w14:paraId="5ACAF49D" w14:textId="77777777" w:rsidR="00DC26D2" w:rsidRDefault="00AE6E29">
            <w:pPr>
              <w:spacing w:line="125" w:lineRule="exact"/>
              <w:ind w:right="440"/>
              <w:jc w:val="right"/>
              <w:rPr>
                <w:sz w:val="20"/>
                <w:szCs w:val="20"/>
              </w:rPr>
            </w:pPr>
            <w:r>
              <w:rPr>
                <w:rFonts w:ascii="Arial" w:eastAsia="Arial" w:hAnsi="Arial" w:cs="Arial"/>
                <w:b/>
                <w:bCs/>
                <w:sz w:val="14"/>
                <w:szCs w:val="14"/>
              </w:rPr>
              <w:t>Accumulated</w:t>
            </w:r>
          </w:p>
        </w:tc>
        <w:tc>
          <w:tcPr>
            <w:tcW w:w="120" w:type="dxa"/>
            <w:vAlign w:val="bottom"/>
          </w:tcPr>
          <w:p w14:paraId="3716FE95" w14:textId="77777777" w:rsidR="00DC26D2" w:rsidRDefault="00DC26D2">
            <w:pPr>
              <w:rPr>
                <w:sz w:val="10"/>
                <w:szCs w:val="10"/>
              </w:rPr>
            </w:pPr>
          </w:p>
        </w:tc>
        <w:tc>
          <w:tcPr>
            <w:tcW w:w="180" w:type="dxa"/>
            <w:vAlign w:val="bottom"/>
          </w:tcPr>
          <w:p w14:paraId="083161EA" w14:textId="77777777" w:rsidR="00DC26D2" w:rsidRDefault="00DC26D2">
            <w:pPr>
              <w:rPr>
                <w:sz w:val="10"/>
                <w:szCs w:val="10"/>
              </w:rPr>
            </w:pPr>
          </w:p>
        </w:tc>
        <w:tc>
          <w:tcPr>
            <w:tcW w:w="960" w:type="dxa"/>
            <w:vAlign w:val="bottom"/>
          </w:tcPr>
          <w:p w14:paraId="698601EE" w14:textId="77777777" w:rsidR="00DC26D2" w:rsidRDefault="00AE6E29">
            <w:pPr>
              <w:spacing w:line="125" w:lineRule="exact"/>
              <w:ind w:right="222"/>
              <w:jc w:val="right"/>
              <w:rPr>
                <w:sz w:val="20"/>
                <w:szCs w:val="20"/>
              </w:rPr>
            </w:pPr>
            <w:r>
              <w:rPr>
                <w:rFonts w:ascii="Arial" w:eastAsia="Arial" w:hAnsi="Arial" w:cs="Arial"/>
                <w:b/>
                <w:bCs/>
                <w:sz w:val="14"/>
                <w:szCs w:val="14"/>
              </w:rPr>
              <w:t>Net Book</w:t>
            </w:r>
          </w:p>
        </w:tc>
        <w:tc>
          <w:tcPr>
            <w:tcW w:w="80" w:type="dxa"/>
            <w:vAlign w:val="bottom"/>
          </w:tcPr>
          <w:p w14:paraId="550502F1" w14:textId="77777777" w:rsidR="00DC26D2" w:rsidRDefault="00DC26D2">
            <w:pPr>
              <w:rPr>
                <w:sz w:val="10"/>
                <w:szCs w:val="10"/>
              </w:rPr>
            </w:pPr>
          </w:p>
        </w:tc>
        <w:tc>
          <w:tcPr>
            <w:tcW w:w="0" w:type="dxa"/>
            <w:vAlign w:val="bottom"/>
          </w:tcPr>
          <w:p w14:paraId="3C4EBE94" w14:textId="77777777" w:rsidR="00DC26D2" w:rsidRDefault="00DC26D2">
            <w:pPr>
              <w:rPr>
                <w:sz w:val="1"/>
                <w:szCs w:val="1"/>
              </w:rPr>
            </w:pPr>
          </w:p>
        </w:tc>
      </w:tr>
      <w:tr w:rsidR="00DC26D2" w14:paraId="3292D023" w14:textId="77777777">
        <w:trPr>
          <w:trHeight w:val="160"/>
        </w:trPr>
        <w:tc>
          <w:tcPr>
            <w:tcW w:w="2560" w:type="dxa"/>
            <w:tcBorders>
              <w:bottom w:val="single" w:sz="8" w:space="0" w:color="CFF0FC"/>
            </w:tcBorders>
            <w:vAlign w:val="bottom"/>
          </w:tcPr>
          <w:p w14:paraId="66997525" w14:textId="77777777" w:rsidR="00DC26D2" w:rsidRDefault="00DC26D2">
            <w:pPr>
              <w:rPr>
                <w:sz w:val="13"/>
                <w:szCs w:val="13"/>
              </w:rPr>
            </w:pPr>
          </w:p>
        </w:tc>
        <w:tc>
          <w:tcPr>
            <w:tcW w:w="280" w:type="dxa"/>
            <w:tcBorders>
              <w:bottom w:val="single" w:sz="8" w:space="0" w:color="auto"/>
            </w:tcBorders>
            <w:vAlign w:val="bottom"/>
          </w:tcPr>
          <w:p w14:paraId="282FF63E" w14:textId="77777777" w:rsidR="00DC26D2" w:rsidRDefault="00DC26D2">
            <w:pPr>
              <w:rPr>
                <w:sz w:val="13"/>
                <w:szCs w:val="13"/>
              </w:rPr>
            </w:pPr>
          </w:p>
        </w:tc>
        <w:tc>
          <w:tcPr>
            <w:tcW w:w="960" w:type="dxa"/>
            <w:vMerge/>
            <w:tcBorders>
              <w:bottom w:val="single" w:sz="8" w:space="0" w:color="auto"/>
            </w:tcBorders>
            <w:vAlign w:val="bottom"/>
          </w:tcPr>
          <w:p w14:paraId="53066E48" w14:textId="77777777" w:rsidR="00DC26D2" w:rsidRDefault="00DC26D2">
            <w:pPr>
              <w:rPr>
                <w:sz w:val="13"/>
                <w:szCs w:val="13"/>
              </w:rPr>
            </w:pPr>
          </w:p>
        </w:tc>
        <w:tc>
          <w:tcPr>
            <w:tcW w:w="200" w:type="dxa"/>
            <w:vMerge/>
            <w:tcBorders>
              <w:bottom w:val="single" w:sz="8" w:space="0" w:color="CFF0FC"/>
            </w:tcBorders>
            <w:vAlign w:val="bottom"/>
          </w:tcPr>
          <w:p w14:paraId="38C19E1E" w14:textId="77777777" w:rsidR="00DC26D2" w:rsidRDefault="00DC26D2">
            <w:pPr>
              <w:rPr>
                <w:sz w:val="13"/>
                <w:szCs w:val="13"/>
              </w:rPr>
            </w:pPr>
          </w:p>
        </w:tc>
        <w:tc>
          <w:tcPr>
            <w:tcW w:w="120" w:type="dxa"/>
            <w:tcBorders>
              <w:bottom w:val="single" w:sz="8" w:space="0" w:color="auto"/>
            </w:tcBorders>
            <w:vAlign w:val="bottom"/>
          </w:tcPr>
          <w:p w14:paraId="76DBB631" w14:textId="77777777" w:rsidR="00DC26D2" w:rsidRDefault="00DC26D2">
            <w:pPr>
              <w:rPr>
                <w:sz w:val="13"/>
                <w:szCs w:val="13"/>
              </w:rPr>
            </w:pPr>
          </w:p>
        </w:tc>
        <w:tc>
          <w:tcPr>
            <w:tcW w:w="1000" w:type="dxa"/>
            <w:tcBorders>
              <w:bottom w:val="single" w:sz="8" w:space="0" w:color="auto"/>
            </w:tcBorders>
            <w:vAlign w:val="bottom"/>
          </w:tcPr>
          <w:p w14:paraId="65E97913" w14:textId="77777777" w:rsidR="00DC26D2" w:rsidRDefault="00AE6E29">
            <w:pPr>
              <w:spacing w:line="160" w:lineRule="exact"/>
              <w:ind w:left="60"/>
              <w:rPr>
                <w:sz w:val="20"/>
                <w:szCs w:val="20"/>
              </w:rPr>
            </w:pPr>
            <w:r>
              <w:rPr>
                <w:rFonts w:ascii="Arial" w:eastAsia="Arial" w:hAnsi="Arial" w:cs="Arial"/>
                <w:b/>
                <w:bCs/>
                <w:sz w:val="14"/>
                <w:szCs w:val="14"/>
              </w:rPr>
              <w:t>Depreciation</w:t>
            </w:r>
          </w:p>
        </w:tc>
        <w:tc>
          <w:tcPr>
            <w:tcW w:w="180" w:type="dxa"/>
            <w:tcBorders>
              <w:bottom w:val="single" w:sz="8" w:space="0" w:color="CFF0FC"/>
            </w:tcBorders>
            <w:vAlign w:val="bottom"/>
          </w:tcPr>
          <w:p w14:paraId="48D6B0BC" w14:textId="77777777" w:rsidR="00DC26D2" w:rsidRDefault="00DC26D2">
            <w:pPr>
              <w:rPr>
                <w:sz w:val="13"/>
                <w:szCs w:val="13"/>
              </w:rPr>
            </w:pPr>
          </w:p>
        </w:tc>
        <w:tc>
          <w:tcPr>
            <w:tcW w:w="160" w:type="dxa"/>
            <w:tcBorders>
              <w:bottom w:val="single" w:sz="8" w:space="0" w:color="auto"/>
            </w:tcBorders>
            <w:vAlign w:val="bottom"/>
          </w:tcPr>
          <w:p w14:paraId="6F46E62C" w14:textId="77777777" w:rsidR="00DC26D2" w:rsidRDefault="00DC26D2">
            <w:pPr>
              <w:rPr>
                <w:sz w:val="13"/>
                <w:szCs w:val="13"/>
              </w:rPr>
            </w:pPr>
          </w:p>
        </w:tc>
        <w:tc>
          <w:tcPr>
            <w:tcW w:w="880" w:type="dxa"/>
            <w:tcBorders>
              <w:bottom w:val="single" w:sz="8" w:space="0" w:color="auto"/>
            </w:tcBorders>
            <w:vAlign w:val="bottom"/>
          </w:tcPr>
          <w:p w14:paraId="0DF929F0" w14:textId="77777777" w:rsidR="00DC26D2" w:rsidRDefault="00AE6E29">
            <w:pPr>
              <w:spacing w:line="160" w:lineRule="exact"/>
              <w:ind w:right="282"/>
              <w:jc w:val="right"/>
              <w:rPr>
                <w:sz w:val="20"/>
                <w:szCs w:val="20"/>
              </w:rPr>
            </w:pPr>
            <w:r>
              <w:rPr>
                <w:rFonts w:ascii="Arial" w:eastAsia="Arial" w:hAnsi="Arial" w:cs="Arial"/>
                <w:b/>
                <w:bCs/>
                <w:sz w:val="14"/>
                <w:szCs w:val="14"/>
              </w:rPr>
              <w:t>Value</w:t>
            </w:r>
          </w:p>
        </w:tc>
        <w:tc>
          <w:tcPr>
            <w:tcW w:w="240" w:type="dxa"/>
            <w:tcBorders>
              <w:bottom w:val="single" w:sz="8" w:space="0" w:color="CFF0FC"/>
            </w:tcBorders>
            <w:vAlign w:val="bottom"/>
          </w:tcPr>
          <w:p w14:paraId="2ACA8AB8" w14:textId="77777777" w:rsidR="00DC26D2" w:rsidRDefault="00DC26D2">
            <w:pPr>
              <w:rPr>
                <w:sz w:val="13"/>
                <w:szCs w:val="13"/>
              </w:rPr>
            </w:pPr>
          </w:p>
        </w:tc>
        <w:tc>
          <w:tcPr>
            <w:tcW w:w="220" w:type="dxa"/>
            <w:tcBorders>
              <w:bottom w:val="single" w:sz="8" w:space="0" w:color="auto"/>
            </w:tcBorders>
            <w:vAlign w:val="bottom"/>
          </w:tcPr>
          <w:p w14:paraId="373886F7" w14:textId="77777777" w:rsidR="00DC26D2" w:rsidRDefault="00DC26D2">
            <w:pPr>
              <w:rPr>
                <w:sz w:val="13"/>
                <w:szCs w:val="13"/>
              </w:rPr>
            </w:pPr>
          </w:p>
        </w:tc>
        <w:tc>
          <w:tcPr>
            <w:tcW w:w="820" w:type="dxa"/>
            <w:vMerge/>
            <w:tcBorders>
              <w:bottom w:val="single" w:sz="8" w:space="0" w:color="auto"/>
            </w:tcBorders>
            <w:vAlign w:val="bottom"/>
          </w:tcPr>
          <w:p w14:paraId="0E9E8E92" w14:textId="77777777" w:rsidR="00DC26D2" w:rsidRDefault="00DC26D2">
            <w:pPr>
              <w:rPr>
                <w:sz w:val="13"/>
                <w:szCs w:val="13"/>
              </w:rPr>
            </w:pPr>
          </w:p>
        </w:tc>
        <w:tc>
          <w:tcPr>
            <w:tcW w:w="160" w:type="dxa"/>
            <w:tcBorders>
              <w:bottom w:val="single" w:sz="8" w:space="0" w:color="CFF0FC"/>
            </w:tcBorders>
            <w:vAlign w:val="bottom"/>
          </w:tcPr>
          <w:p w14:paraId="73D02C89" w14:textId="77777777" w:rsidR="00DC26D2" w:rsidRDefault="00DC26D2">
            <w:pPr>
              <w:rPr>
                <w:sz w:val="13"/>
                <w:szCs w:val="13"/>
              </w:rPr>
            </w:pPr>
          </w:p>
        </w:tc>
        <w:tc>
          <w:tcPr>
            <w:tcW w:w="140" w:type="dxa"/>
            <w:tcBorders>
              <w:bottom w:val="single" w:sz="8" w:space="0" w:color="auto"/>
            </w:tcBorders>
            <w:vAlign w:val="bottom"/>
          </w:tcPr>
          <w:p w14:paraId="14497823" w14:textId="77777777" w:rsidR="00DC26D2" w:rsidRDefault="00DC26D2">
            <w:pPr>
              <w:rPr>
                <w:sz w:val="13"/>
                <w:szCs w:val="13"/>
              </w:rPr>
            </w:pPr>
          </w:p>
        </w:tc>
        <w:tc>
          <w:tcPr>
            <w:tcW w:w="1180" w:type="dxa"/>
            <w:tcBorders>
              <w:bottom w:val="single" w:sz="8" w:space="0" w:color="auto"/>
            </w:tcBorders>
            <w:vAlign w:val="bottom"/>
          </w:tcPr>
          <w:p w14:paraId="61928DA3" w14:textId="77777777" w:rsidR="00DC26D2" w:rsidRDefault="00AE6E29">
            <w:pPr>
              <w:spacing w:line="160" w:lineRule="exact"/>
              <w:ind w:right="224"/>
              <w:jc w:val="right"/>
              <w:rPr>
                <w:sz w:val="20"/>
                <w:szCs w:val="20"/>
              </w:rPr>
            </w:pPr>
            <w:r>
              <w:rPr>
                <w:rFonts w:ascii="Arial" w:eastAsia="Arial" w:hAnsi="Arial" w:cs="Arial"/>
                <w:b/>
                <w:bCs/>
                <w:sz w:val="14"/>
                <w:szCs w:val="14"/>
              </w:rPr>
              <w:t>Depreciation</w:t>
            </w:r>
          </w:p>
        </w:tc>
        <w:tc>
          <w:tcPr>
            <w:tcW w:w="160" w:type="dxa"/>
            <w:tcBorders>
              <w:bottom w:val="single" w:sz="8" w:space="0" w:color="CFF0FC"/>
            </w:tcBorders>
            <w:vAlign w:val="bottom"/>
          </w:tcPr>
          <w:p w14:paraId="4E508586" w14:textId="77777777" w:rsidR="00DC26D2" w:rsidRDefault="00DC26D2">
            <w:pPr>
              <w:rPr>
                <w:sz w:val="13"/>
                <w:szCs w:val="13"/>
              </w:rPr>
            </w:pPr>
          </w:p>
        </w:tc>
        <w:tc>
          <w:tcPr>
            <w:tcW w:w="120" w:type="dxa"/>
            <w:tcBorders>
              <w:bottom w:val="single" w:sz="8" w:space="0" w:color="CFF0FC"/>
            </w:tcBorders>
            <w:vAlign w:val="bottom"/>
          </w:tcPr>
          <w:p w14:paraId="021F4152" w14:textId="77777777" w:rsidR="00DC26D2" w:rsidRDefault="00DC26D2">
            <w:pPr>
              <w:rPr>
                <w:sz w:val="13"/>
                <w:szCs w:val="13"/>
              </w:rPr>
            </w:pPr>
          </w:p>
        </w:tc>
        <w:tc>
          <w:tcPr>
            <w:tcW w:w="180" w:type="dxa"/>
            <w:tcBorders>
              <w:bottom w:val="single" w:sz="8" w:space="0" w:color="auto"/>
            </w:tcBorders>
            <w:vAlign w:val="bottom"/>
          </w:tcPr>
          <w:p w14:paraId="04199FE3" w14:textId="77777777" w:rsidR="00DC26D2" w:rsidRDefault="00DC26D2">
            <w:pPr>
              <w:rPr>
                <w:sz w:val="13"/>
                <w:szCs w:val="13"/>
              </w:rPr>
            </w:pPr>
          </w:p>
        </w:tc>
        <w:tc>
          <w:tcPr>
            <w:tcW w:w="960" w:type="dxa"/>
            <w:tcBorders>
              <w:bottom w:val="single" w:sz="8" w:space="0" w:color="auto"/>
            </w:tcBorders>
            <w:vAlign w:val="bottom"/>
          </w:tcPr>
          <w:p w14:paraId="66178AAD" w14:textId="77777777" w:rsidR="00DC26D2" w:rsidRDefault="00AE6E29">
            <w:pPr>
              <w:spacing w:line="160" w:lineRule="exact"/>
              <w:ind w:right="342"/>
              <w:jc w:val="right"/>
              <w:rPr>
                <w:sz w:val="20"/>
                <w:szCs w:val="20"/>
              </w:rPr>
            </w:pPr>
            <w:r>
              <w:rPr>
                <w:rFonts w:ascii="Arial" w:eastAsia="Arial" w:hAnsi="Arial" w:cs="Arial"/>
                <w:b/>
                <w:bCs/>
                <w:sz w:val="14"/>
                <w:szCs w:val="14"/>
              </w:rPr>
              <w:t>Value</w:t>
            </w:r>
          </w:p>
        </w:tc>
        <w:tc>
          <w:tcPr>
            <w:tcW w:w="80" w:type="dxa"/>
            <w:tcBorders>
              <w:bottom w:val="single" w:sz="8" w:space="0" w:color="CFF0FC"/>
            </w:tcBorders>
            <w:vAlign w:val="bottom"/>
          </w:tcPr>
          <w:p w14:paraId="302FFD0F" w14:textId="77777777" w:rsidR="00DC26D2" w:rsidRDefault="00DC26D2">
            <w:pPr>
              <w:rPr>
                <w:sz w:val="13"/>
                <w:szCs w:val="13"/>
              </w:rPr>
            </w:pPr>
          </w:p>
        </w:tc>
        <w:tc>
          <w:tcPr>
            <w:tcW w:w="0" w:type="dxa"/>
            <w:vAlign w:val="bottom"/>
          </w:tcPr>
          <w:p w14:paraId="3C0BFA6C" w14:textId="77777777" w:rsidR="00DC26D2" w:rsidRDefault="00DC26D2">
            <w:pPr>
              <w:rPr>
                <w:sz w:val="1"/>
                <w:szCs w:val="1"/>
              </w:rPr>
            </w:pPr>
          </w:p>
        </w:tc>
      </w:tr>
      <w:tr w:rsidR="00DC26D2" w14:paraId="0011CE11" w14:textId="77777777">
        <w:trPr>
          <w:trHeight w:val="208"/>
        </w:trPr>
        <w:tc>
          <w:tcPr>
            <w:tcW w:w="2560" w:type="dxa"/>
            <w:shd w:val="clear" w:color="auto" w:fill="CFF0FC"/>
            <w:vAlign w:val="bottom"/>
          </w:tcPr>
          <w:p w14:paraId="45478C75" w14:textId="77777777" w:rsidR="00DC26D2" w:rsidRDefault="00AE6E29">
            <w:pPr>
              <w:rPr>
                <w:sz w:val="20"/>
                <w:szCs w:val="20"/>
              </w:rPr>
            </w:pPr>
            <w:r>
              <w:rPr>
                <w:rFonts w:ascii="Arial" w:eastAsia="Arial" w:hAnsi="Arial" w:cs="Arial"/>
                <w:sz w:val="17"/>
                <w:szCs w:val="17"/>
              </w:rPr>
              <w:t>Containers - owned fleet</w:t>
            </w:r>
          </w:p>
        </w:tc>
        <w:tc>
          <w:tcPr>
            <w:tcW w:w="280" w:type="dxa"/>
            <w:shd w:val="clear" w:color="auto" w:fill="CFF0FC"/>
            <w:vAlign w:val="bottom"/>
          </w:tcPr>
          <w:p w14:paraId="64E431C1" w14:textId="77777777" w:rsidR="00DC26D2" w:rsidRDefault="00AE6E29">
            <w:pPr>
              <w:ind w:right="126"/>
              <w:jc w:val="right"/>
              <w:rPr>
                <w:sz w:val="20"/>
                <w:szCs w:val="20"/>
              </w:rPr>
            </w:pPr>
            <w:r>
              <w:rPr>
                <w:rFonts w:ascii="Arial" w:eastAsia="Arial" w:hAnsi="Arial" w:cs="Arial"/>
                <w:w w:val="71"/>
                <w:sz w:val="15"/>
                <w:szCs w:val="15"/>
              </w:rPr>
              <w:t>$</w:t>
            </w:r>
          </w:p>
        </w:tc>
        <w:tc>
          <w:tcPr>
            <w:tcW w:w="960" w:type="dxa"/>
            <w:shd w:val="clear" w:color="auto" w:fill="CFF0FC"/>
            <w:vAlign w:val="bottom"/>
          </w:tcPr>
          <w:p w14:paraId="21559D5F" w14:textId="77777777" w:rsidR="00DC26D2" w:rsidRDefault="00AE6E29">
            <w:pPr>
              <w:jc w:val="right"/>
              <w:rPr>
                <w:sz w:val="20"/>
                <w:szCs w:val="20"/>
              </w:rPr>
            </w:pPr>
            <w:r>
              <w:rPr>
                <w:rFonts w:ascii="Arial" w:eastAsia="Arial" w:hAnsi="Arial" w:cs="Arial"/>
                <w:sz w:val="17"/>
                <w:szCs w:val="17"/>
              </w:rPr>
              <w:t>5,474,139</w:t>
            </w:r>
          </w:p>
        </w:tc>
        <w:tc>
          <w:tcPr>
            <w:tcW w:w="200" w:type="dxa"/>
            <w:shd w:val="clear" w:color="auto" w:fill="CFF0FC"/>
            <w:vAlign w:val="bottom"/>
          </w:tcPr>
          <w:p w14:paraId="6C82FA55" w14:textId="77777777" w:rsidR="00DC26D2" w:rsidRDefault="00DC26D2">
            <w:pPr>
              <w:rPr>
                <w:sz w:val="18"/>
                <w:szCs w:val="18"/>
              </w:rPr>
            </w:pPr>
          </w:p>
        </w:tc>
        <w:tc>
          <w:tcPr>
            <w:tcW w:w="120" w:type="dxa"/>
            <w:shd w:val="clear" w:color="auto" w:fill="CFF0FC"/>
            <w:vAlign w:val="bottom"/>
          </w:tcPr>
          <w:p w14:paraId="77CA9140" w14:textId="77777777" w:rsidR="00DC26D2" w:rsidRDefault="00AE6E29">
            <w:pPr>
              <w:rPr>
                <w:sz w:val="20"/>
                <w:szCs w:val="20"/>
              </w:rPr>
            </w:pPr>
            <w:r>
              <w:rPr>
                <w:rFonts w:ascii="Arial" w:eastAsia="Arial" w:hAnsi="Arial" w:cs="Arial"/>
                <w:sz w:val="17"/>
                <w:szCs w:val="17"/>
              </w:rPr>
              <w:t>$</w:t>
            </w:r>
          </w:p>
        </w:tc>
        <w:tc>
          <w:tcPr>
            <w:tcW w:w="1180" w:type="dxa"/>
            <w:gridSpan w:val="2"/>
            <w:shd w:val="clear" w:color="auto" w:fill="CFF0FC"/>
            <w:vAlign w:val="bottom"/>
          </w:tcPr>
          <w:p w14:paraId="3133468D" w14:textId="77777777" w:rsidR="00DC26D2" w:rsidRDefault="00AE6E29">
            <w:pPr>
              <w:ind w:right="120"/>
              <w:jc w:val="right"/>
              <w:rPr>
                <w:sz w:val="20"/>
                <w:szCs w:val="20"/>
              </w:rPr>
            </w:pPr>
            <w:r>
              <w:rPr>
                <w:rFonts w:ascii="Arial" w:eastAsia="Arial" w:hAnsi="Arial" w:cs="Arial"/>
                <w:sz w:val="17"/>
                <w:szCs w:val="17"/>
              </w:rPr>
              <w:t>(1,482,366)</w:t>
            </w:r>
          </w:p>
        </w:tc>
        <w:tc>
          <w:tcPr>
            <w:tcW w:w="160" w:type="dxa"/>
            <w:shd w:val="clear" w:color="auto" w:fill="CFF0FC"/>
            <w:vAlign w:val="bottom"/>
          </w:tcPr>
          <w:p w14:paraId="17266445" w14:textId="77777777" w:rsidR="00DC26D2" w:rsidRDefault="00AE6E29">
            <w:pPr>
              <w:ind w:right="6"/>
              <w:jc w:val="right"/>
              <w:rPr>
                <w:sz w:val="20"/>
                <w:szCs w:val="20"/>
              </w:rPr>
            </w:pPr>
            <w:r>
              <w:rPr>
                <w:rFonts w:ascii="Arial" w:eastAsia="Arial" w:hAnsi="Arial" w:cs="Arial"/>
                <w:w w:val="71"/>
                <w:sz w:val="15"/>
                <w:szCs w:val="15"/>
              </w:rPr>
              <w:t>$</w:t>
            </w:r>
          </w:p>
        </w:tc>
        <w:tc>
          <w:tcPr>
            <w:tcW w:w="880" w:type="dxa"/>
            <w:shd w:val="clear" w:color="auto" w:fill="CFF0FC"/>
            <w:vAlign w:val="bottom"/>
          </w:tcPr>
          <w:p w14:paraId="36E164C3" w14:textId="77777777" w:rsidR="00DC26D2" w:rsidRDefault="00AE6E29">
            <w:pPr>
              <w:jc w:val="right"/>
              <w:rPr>
                <w:sz w:val="20"/>
                <w:szCs w:val="20"/>
              </w:rPr>
            </w:pPr>
            <w:r>
              <w:rPr>
                <w:rFonts w:ascii="Arial" w:eastAsia="Arial" w:hAnsi="Arial" w:cs="Arial"/>
                <w:sz w:val="17"/>
                <w:szCs w:val="17"/>
              </w:rPr>
              <w:t>3,991,773</w:t>
            </w:r>
          </w:p>
        </w:tc>
        <w:tc>
          <w:tcPr>
            <w:tcW w:w="240" w:type="dxa"/>
            <w:shd w:val="clear" w:color="auto" w:fill="CFF0FC"/>
            <w:vAlign w:val="bottom"/>
          </w:tcPr>
          <w:p w14:paraId="7FE3616E" w14:textId="77777777" w:rsidR="00DC26D2" w:rsidRDefault="00DC26D2">
            <w:pPr>
              <w:rPr>
                <w:sz w:val="18"/>
                <w:szCs w:val="18"/>
              </w:rPr>
            </w:pPr>
          </w:p>
        </w:tc>
        <w:tc>
          <w:tcPr>
            <w:tcW w:w="220" w:type="dxa"/>
            <w:shd w:val="clear" w:color="auto" w:fill="CFF0FC"/>
            <w:vAlign w:val="bottom"/>
          </w:tcPr>
          <w:p w14:paraId="511DBBEF" w14:textId="77777777" w:rsidR="00DC26D2" w:rsidRDefault="00AE6E29">
            <w:pPr>
              <w:ind w:right="66"/>
              <w:jc w:val="right"/>
              <w:rPr>
                <w:sz w:val="20"/>
                <w:szCs w:val="20"/>
              </w:rPr>
            </w:pPr>
            <w:r>
              <w:rPr>
                <w:rFonts w:ascii="Arial" w:eastAsia="Arial" w:hAnsi="Arial" w:cs="Arial"/>
                <w:w w:val="71"/>
                <w:sz w:val="15"/>
                <w:szCs w:val="15"/>
              </w:rPr>
              <w:t>$</w:t>
            </w:r>
          </w:p>
        </w:tc>
        <w:tc>
          <w:tcPr>
            <w:tcW w:w="820" w:type="dxa"/>
            <w:shd w:val="clear" w:color="auto" w:fill="CFF0FC"/>
            <w:vAlign w:val="bottom"/>
          </w:tcPr>
          <w:p w14:paraId="7CBFAD24" w14:textId="77777777" w:rsidR="00DC26D2" w:rsidRDefault="00AE6E29">
            <w:pPr>
              <w:jc w:val="right"/>
              <w:rPr>
                <w:sz w:val="20"/>
                <w:szCs w:val="20"/>
              </w:rPr>
            </w:pPr>
            <w:r>
              <w:rPr>
                <w:rFonts w:ascii="Arial" w:eastAsia="Arial" w:hAnsi="Arial" w:cs="Arial"/>
                <w:sz w:val="17"/>
                <w:szCs w:val="17"/>
              </w:rPr>
              <w:t>5,582,986</w:t>
            </w:r>
          </w:p>
        </w:tc>
        <w:tc>
          <w:tcPr>
            <w:tcW w:w="300" w:type="dxa"/>
            <w:gridSpan w:val="2"/>
            <w:shd w:val="clear" w:color="auto" w:fill="CFF0FC"/>
            <w:vAlign w:val="bottom"/>
          </w:tcPr>
          <w:p w14:paraId="60623ECE" w14:textId="77777777" w:rsidR="00DC26D2" w:rsidRDefault="00AE6E29">
            <w:pPr>
              <w:ind w:right="60"/>
              <w:jc w:val="right"/>
              <w:rPr>
                <w:sz w:val="20"/>
                <w:szCs w:val="20"/>
              </w:rPr>
            </w:pPr>
            <w:r>
              <w:rPr>
                <w:rFonts w:ascii="Arial" w:eastAsia="Arial" w:hAnsi="Arial" w:cs="Arial"/>
                <w:sz w:val="17"/>
                <w:szCs w:val="17"/>
              </w:rPr>
              <w:t>$</w:t>
            </w:r>
          </w:p>
        </w:tc>
        <w:tc>
          <w:tcPr>
            <w:tcW w:w="1340" w:type="dxa"/>
            <w:gridSpan w:val="2"/>
            <w:shd w:val="clear" w:color="auto" w:fill="CFF0FC"/>
            <w:vAlign w:val="bottom"/>
          </w:tcPr>
          <w:p w14:paraId="34104113" w14:textId="77777777" w:rsidR="00DC26D2" w:rsidRDefault="00AE6E29">
            <w:pPr>
              <w:ind w:right="100"/>
              <w:jc w:val="right"/>
              <w:rPr>
                <w:sz w:val="20"/>
                <w:szCs w:val="20"/>
              </w:rPr>
            </w:pPr>
            <w:r>
              <w:rPr>
                <w:rFonts w:ascii="Arial" w:eastAsia="Arial" w:hAnsi="Arial" w:cs="Arial"/>
                <w:sz w:val="17"/>
                <w:szCs w:val="17"/>
              </w:rPr>
              <w:t>(1,442,986)</w:t>
            </w:r>
          </w:p>
        </w:tc>
        <w:tc>
          <w:tcPr>
            <w:tcW w:w="300" w:type="dxa"/>
            <w:gridSpan w:val="2"/>
            <w:shd w:val="clear" w:color="auto" w:fill="CFF0FC"/>
            <w:vAlign w:val="bottom"/>
          </w:tcPr>
          <w:p w14:paraId="6E9D4061" w14:textId="77777777" w:rsidR="00DC26D2" w:rsidRDefault="00AE6E29">
            <w:pPr>
              <w:ind w:right="100"/>
              <w:jc w:val="right"/>
              <w:rPr>
                <w:sz w:val="20"/>
                <w:szCs w:val="20"/>
              </w:rPr>
            </w:pPr>
            <w:r>
              <w:rPr>
                <w:rFonts w:ascii="Arial" w:eastAsia="Arial" w:hAnsi="Arial" w:cs="Arial"/>
                <w:sz w:val="17"/>
                <w:szCs w:val="17"/>
              </w:rPr>
              <w:t>$</w:t>
            </w:r>
          </w:p>
        </w:tc>
        <w:tc>
          <w:tcPr>
            <w:tcW w:w="960" w:type="dxa"/>
            <w:shd w:val="clear" w:color="auto" w:fill="CFF0FC"/>
            <w:vAlign w:val="bottom"/>
          </w:tcPr>
          <w:p w14:paraId="21BBB836" w14:textId="77777777" w:rsidR="00DC26D2" w:rsidRDefault="00AE6E29">
            <w:pPr>
              <w:jc w:val="right"/>
              <w:rPr>
                <w:sz w:val="20"/>
                <w:szCs w:val="20"/>
              </w:rPr>
            </w:pPr>
            <w:r>
              <w:rPr>
                <w:rFonts w:ascii="Arial" w:eastAsia="Arial" w:hAnsi="Arial" w:cs="Arial"/>
                <w:sz w:val="17"/>
                <w:szCs w:val="17"/>
              </w:rPr>
              <w:t>4,140,000</w:t>
            </w:r>
          </w:p>
        </w:tc>
        <w:tc>
          <w:tcPr>
            <w:tcW w:w="80" w:type="dxa"/>
            <w:shd w:val="clear" w:color="auto" w:fill="CFF0FC"/>
            <w:vAlign w:val="bottom"/>
          </w:tcPr>
          <w:p w14:paraId="3996A38B" w14:textId="77777777" w:rsidR="00DC26D2" w:rsidRDefault="00DC26D2">
            <w:pPr>
              <w:rPr>
                <w:sz w:val="18"/>
                <w:szCs w:val="18"/>
              </w:rPr>
            </w:pPr>
          </w:p>
        </w:tc>
        <w:tc>
          <w:tcPr>
            <w:tcW w:w="0" w:type="dxa"/>
            <w:vAlign w:val="bottom"/>
          </w:tcPr>
          <w:p w14:paraId="630CE09D" w14:textId="77777777" w:rsidR="00DC26D2" w:rsidRDefault="00DC26D2">
            <w:pPr>
              <w:rPr>
                <w:sz w:val="1"/>
                <w:szCs w:val="1"/>
              </w:rPr>
            </w:pPr>
          </w:p>
        </w:tc>
      </w:tr>
      <w:tr w:rsidR="00DC26D2" w14:paraId="732CAC10" w14:textId="77777777">
        <w:trPr>
          <w:trHeight w:val="215"/>
        </w:trPr>
        <w:tc>
          <w:tcPr>
            <w:tcW w:w="2560" w:type="dxa"/>
            <w:vAlign w:val="bottom"/>
          </w:tcPr>
          <w:p w14:paraId="461B0C49" w14:textId="77777777" w:rsidR="00DC26D2" w:rsidRDefault="00AE6E29">
            <w:pPr>
              <w:rPr>
                <w:sz w:val="20"/>
                <w:szCs w:val="20"/>
              </w:rPr>
            </w:pPr>
            <w:r>
              <w:rPr>
                <w:rFonts w:ascii="Arial" w:eastAsia="Arial" w:hAnsi="Arial" w:cs="Arial"/>
                <w:sz w:val="17"/>
                <w:szCs w:val="17"/>
              </w:rPr>
              <w:t>Containers - managed fleet</w:t>
            </w:r>
          </w:p>
        </w:tc>
        <w:tc>
          <w:tcPr>
            <w:tcW w:w="280" w:type="dxa"/>
            <w:vAlign w:val="bottom"/>
          </w:tcPr>
          <w:p w14:paraId="16B32983" w14:textId="77777777" w:rsidR="00DC26D2" w:rsidRDefault="00DC26D2">
            <w:pPr>
              <w:rPr>
                <w:sz w:val="18"/>
                <w:szCs w:val="18"/>
              </w:rPr>
            </w:pPr>
          </w:p>
        </w:tc>
        <w:tc>
          <w:tcPr>
            <w:tcW w:w="960" w:type="dxa"/>
            <w:vAlign w:val="bottom"/>
          </w:tcPr>
          <w:p w14:paraId="724C314C" w14:textId="77777777" w:rsidR="00DC26D2" w:rsidRDefault="00AE6E29">
            <w:pPr>
              <w:jc w:val="right"/>
              <w:rPr>
                <w:sz w:val="20"/>
                <w:szCs w:val="20"/>
              </w:rPr>
            </w:pPr>
            <w:r>
              <w:rPr>
                <w:rFonts w:ascii="Arial" w:eastAsia="Arial" w:hAnsi="Arial" w:cs="Arial"/>
                <w:sz w:val="17"/>
                <w:szCs w:val="17"/>
              </w:rPr>
              <w:t>15,971</w:t>
            </w:r>
          </w:p>
        </w:tc>
        <w:tc>
          <w:tcPr>
            <w:tcW w:w="200" w:type="dxa"/>
            <w:vAlign w:val="bottom"/>
          </w:tcPr>
          <w:p w14:paraId="700C1EFA" w14:textId="77777777" w:rsidR="00DC26D2" w:rsidRDefault="00DC26D2">
            <w:pPr>
              <w:rPr>
                <w:sz w:val="18"/>
                <w:szCs w:val="18"/>
              </w:rPr>
            </w:pPr>
          </w:p>
        </w:tc>
        <w:tc>
          <w:tcPr>
            <w:tcW w:w="120" w:type="dxa"/>
            <w:vAlign w:val="bottom"/>
          </w:tcPr>
          <w:p w14:paraId="1C0D4C17" w14:textId="77777777" w:rsidR="00DC26D2" w:rsidRDefault="00DC26D2">
            <w:pPr>
              <w:rPr>
                <w:sz w:val="18"/>
                <w:szCs w:val="18"/>
              </w:rPr>
            </w:pPr>
          </w:p>
        </w:tc>
        <w:tc>
          <w:tcPr>
            <w:tcW w:w="1180" w:type="dxa"/>
            <w:gridSpan w:val="2"/>
            <w:vAlign w:val="bottom"/>
          </w:tcPr>
          <w:p w14:paraId="452CDE27" w14:textId="77777777" w:rsidR="00DC26D2" w:rsidRDefault="00AE6E29">
            <w:pPr>
              <w:ind w:right="120"/>
              <w:jc w:val="right"/>
              <w:rPr>
                <w:sz w:val="20"/>
                <w:szCs w:val="20"/>
              </w:rPr>
            </w:pPr>
            <w:r>
              <w:rPr>
                <w:rFonts w:ascii="Arial" w:eastAsia="Arial" w:hAnsi="Arial" w:cs="Arial"/>
                <w:sz w:val="17"/>
                <w:szCs w:val="17"/>
              </w:rPr>
              <w:t>(311)</w:t>
            </w:r>
          </w:p>
        </w:tc>
        <w:tc>
          <w:tcPr>
            <w:tcW w:w="160" w:type="dxa"/>
            <w:vAlign w:val="bottom"/>
          </w:tcPr>
          <w:p w14:paraId="6553692A" w14:textId="77777777" w:rsidR="00DC26D2" w:rsidRDefault="00DC26D2">
            <w:pPr>
              <w:rPr>
                <w:sz w:val="18"/>
                <w:szCs w:val="18"/>
              </w:rPr>
            </w:pPr>
          </w:p>
        </w:tc>
        <w:tc>
          <w:tcPr>
            <w:tcW w:w="880" w:type="dxa"/>
            <w:vAlign w:val="bottom"/>
          </w:tcPr>
          <w:p w14:paraId="4BF658C8" w14:textId="77777777" w:rsidR="00DC26D2" w:rsidRDefault="00AE6E29">
            <w:pPr>
              <w:jc w:val="right"/>
              <w:rPr>
                <w:sz w:val="20"/>
                <w:szCs w:val="20"/>
              </w:rPr>
            </w:pPr>
            <w:r>
              <w:rPr>
                <w:rFonts w:ascii="Arial" w:eastAsia="Arial" w:hAnsi="Arial" w:cs="Arial"/>
                <w:sz w:val="17"/>
                <w:szCs w:val="17"/>
              </w:rPr>
              <w:t>15,660</w:t>
            </w:r>
          </w:p>
        </w:tc>
        <w:tc>
          <w:tcPr>
            <w:tcW w:w="240" w:type="dxa"/>
            <w:vAlign w:val="bottom"/>
          </w:tcPr>
          <w:p w14:paraId="44B8D968" w14:textId="77777777" w:rsidR="00DC26D2" w:rsidRDefault="00DC26D2">
            <w:pPr>
              <w:rPr>
                <w:sz w:val="18"/>
                <w:szCs w:val="18"/>
              </w:rPr>
            </w:pPr>
          </w:p>
        </w:tc>
        <w:tc>
          <w:tcPr>
            <w:tcW w:w="220" w:type="dxa"/>
            <w:vAlign w:val="bottom"/>
          </w:tcPr>
          <w:p w14:paraId="02794214" w14:textId="77777777" w:rsidR="00DC26D2" w:rsidRDefault="00DC26D2">
            <w:pPr>
              <w:rPr>
                <w:sz w:val="18"/>
                <w:szCs w:val="18"/>
              </w:rPr>
            </w:pPr>
          </w:p>
        </w:tc>
        <w:tc>
          <w:tcPr>
            <w:tcW w:w="820" w:type="dxa"/>
            <w:vAlign w:val="bottom"/>
          </w:tcPr>
          <w:p w14:paraId="00E89DD6" w14:textId="77777777" w:rsidR="00DC26D2" w:rsidRDefault="00AE6E29">
            <w:pPr>
              <w:jc w:val="right"/>
              <w:rPr>
                <w:sz w:val="20"/>
                <w:szCs w:val="20"/>
              </w:rPr>
            </w:pPr>
            <w:r>
              <w:rPr>
                <w:rFonts w:ascii="Arial" w:eastAsia="Arial" w:hAnsi="Arial" w:cs="Arial"/>
                <w:sz w:val="17"/>
                <w:szCs w:val="17"/>
              </w:rPr>
              <w:t>16,332</w:t>
            </w:r>
          </w:p>
        </w:tc>
        <w:tc>
          <w:tcPr>
            <w:tcW w:w="160" w:type="dxa"/>
            <w:vAlign w:val="bottom"/>
          </w:tcPr>
          <w:p w14:paraId="76FBC06E" w14:textId="77777777" w:rsidR="00DC26D2" w:rsidRDefault="00DC26D2">
            <w:pPr>
              <w:rPr>
                <w:sz w:val="18"/>
                <w:szCs w:val="18"/>
              </w:rPr>
            </w:pPr>
          </w:p>
        </w:tc>
        <w:tc>
          <w:tcPr>
            <w:tcW w:w="140" w:type="dxa"/>
            <w:vAlign w:val="bottom"/>
          </w:tcPr>
          <w:p w14:paraId="33123ACF" w14:textId="77777777" w:rsidR="00DC26D2" w:rsidRDefault="00DC26D2">
            <w:pPr>
              <w:rPr>
                <w:sz w:val="18"/>
                <w:szCs w:val="18"/>
              </w:rPr>
            </w:pPr>
          </w:p>
        </w:tc>
        <w:tc>
          <w:tcPr>
            <w:tcW w:w="1340" w:type="dxa"/>
            <w:gridSpan w:val="2"/>
            <w:vAlign w:val="bottom"/>
          </w:tcPr>
          <w:p w14:paraId="5D66F1C9" w14:textId="77777777" w:rsidR="00DC26D2" w:rsidRDefault="00AE6E29">
            <w:pPr>
              <w:ind w:right="100"/>
              <w:jc w:val="right"/>
              <w:rPr>
                <w:sz w:val="20"/>
                <w:szCs w:val="20"/>
              </w:rPr>
            </w:pPr>
            <w:r>
              <w:rPr>
                <w:rFonts w:ascii="Arial" w:eastAsia="Arial" w:hAnsi="Arial" w:cs="Arial"/>
                <w:sz w:val="17"/>
                <w:szCs w:val="17"/>
              </w:rPr>
              <w:t>(181)</w:t>
            </w:r>
          </w:p>
        </w:tc>
        <w:tc>
          <w:tcPr>
            <w:tcW w:w="120" w:type="dxa"/>
            <w:vAlign w:val="bottom"/>
          </w:tcPr>
          <w:p w14:paraId="51569D03" w14:textId="77777777" w:rsidR="00DC26D2" w:rsidRDefault="00DC26D2">
            <w:pPr>
              <w:rPr>
                <w:sz w:val="18"/>
                <w:szCs w:val="18"/>
              </w:rPr>
            </w:pPr>
          </w:p>
        </w:tc>
        <w:tc>
          <w:tcPr>
            <w:tcW w:w="180" w:type="dxa"/>
            <w:vAlign w:val="bottom"/>
          </w:tcPr>
          <w:p w14:paraId="02D252A3" w14:textId="77777777" w:rsidR="00DC26D2" w:rsidRDefault="00DC26D2">
            <w:pPr>
              <w:rPr>
                <w:sz w:val="18"/>
                <w:szCs w:val="18"/>
              </w:rPr>
            </w:pPr>
          </w:p>
        </w:tc>
        <w:tc>
          <w:tcPr>
            <w:tcW w:w="960" w:type="dxa"/>
            <w:vAlign w:val="bottom"/>
          </w:tcPr>
          <w:p w14:paraId="59B8E2D2" w14:textId="77777777" w:rsidR="00DC26D2" w:rsidRDefault="00AE6E29">
            <w:pPr>
              <w:jc w:val="right"/>
              <w:rPr>
                <w:sz w:val="20"/>
                <w:szCs w:val="20"/>
              </w:rPr>
            </w:pPr>
            <w:r>
              <w:rPr>
                <w:rFonts w:ascii="Arial" w:eastAsia="Arial" w:hAnsi="Arial" w:cs="Arial"/>
                <w:sz w:val="17"/>
                <w:szCs w:val="17"/>
              </w:rPr>
              <w:t>16,151</w:t>
            </w:r>
          </w:p>
        </w:tc>
        <w:tc>
          <w:tcPr>
            <w:tcW w:w="80" w:type="dxa"/>
            <w:vAlign w:val="bottom"/>
          </w:tcPr>
          <w:p w14:paraId="24E2878E" w14:textId="77777777" w:rsidR="00DC26D2" w:rsidRDefault="00DC26D2">
            <w:pPr>
              <w:rPr>
                <w:sz w:val="18"/>
                <w:szCs w:val="18"/>
              </w:rPr>
            </w:pPr>
          </w:p>
        </w:tc>
        <w:tc>
          <w:tcPr>
            <w:tcW w:w="0" w:type="dxa"/>
            <w:vAlign w:val="bottom"/>
          </w:tcPr>
          <w:p w14:paraId="21772755" w14:textId="77777777" w:rsidR="00DC26D2" w:rsidRDefault="00DC26D2">
            <w:pPr>
              <w:rPr>
                <w:sz w:val="1"/>
                <w:szCs w:val="1"/>
              </w:rPr>
            </w:pPr>
          </w:p>
        </w:tc>
      </w:tr>
      <w:tr w:rsidR="00DC26D2" w14:paraId="47694AF7" w14:textId="77777777">
        <w:trPr>
          <w:trHeight w:val="20"/>
        </w:trPr>
        <w:tc>
          <w:tcPr>
            <w:tcW w:w="2560" w:type="dxa"/>
            <w:vMerge w:val="restart"/>
            <w:shd w:val="clear" w:color="auto" w:fill="CFF0FC"/>
            <w:vAlign w:val="bottom"/>
          </w:tcPr>
          <w:p w14:paraId="13D1C6E5" w14:textId="77777777" w:rsidR="00DC26D2" w:rsidRDefault="00AE6E29">
            <w:pPr>
              <w:ind w:left="240"/>
              <w:rPr>
                <w:sz w:val="20"/>
                <w:szCs w:val="20"/>
              </w:rPr>
            </w:pPr>
            <w:r>
              <w:rPr>
                <w:rFonts w:ascii="Arial" w:eastAsia="Arial" w:hAnsi="Arial" w:cs="Arial"/>
                <w:sz w:val="17"/>
                <w:szCs w:val="17"/>
              </w:rPr>
              <w:t>Total containers</w:t>
            </w:r>
          </w:p>
        </w:tc>
        <w:tc>
          <w:tcPr>
            <w:tcW w:w="280" w:type="dxa"/>
            <w:shd w:val="clear" w:color="auto" w:fill="000000"/>
            <w:vAlign w:val="bottom"/>
          </w:tcPr>
          <w:p w14:paraId="71C7F403" w14:textId="77777777" w:rsidR="00DC26D2" w:rsidRDefault="00DC26D2">
            <w:pPr>
              <w:spacing w:line="20" w:lineRule="exact"/>
              <w:rPr>
                <w:sz w:val="1"/>
                <w:szCs w:val="1"/>
              </w:rPr>
            </w:pPr>
          </w:p>
        </w:tc>
        <w:tc>
          <w:tcPr>
            <w:tcW w:w="960" w:type="dxa"/>
            <w:shd w:val="clear" w:color="auto" w:fill="000000"/>
            <w:vAlign w:val="bottom"/>
          </w:tcPr>
          <w:p w14:paraId="1EE91978" w14:textId="77777777" w:rsidR="00DC26D2" w:rsidRDefault="00DC26D2">
            <w:pPr>
              <w:spacing w:line="20" w:lineRule="exact"/>
              <w:rPr>
                <w:sz w:val="1"/>
                <w:szCs w:val="1"/>
              </w:rPr>
            </w:pPr>
          </w:p>
        </w:tc>
        <w:tc>
          <w:tcPr>
            <w:tcW w:w="200" w:type="dxa"/>
            <w:shd w:val="clear" w:color="auto" w:fill="CFF0FC"/>
            <w:vAlign w:val="bottom"/>
          </w:tcPr>
          <w:p w14:paraId="6F82C62A" w14:textId="77777777" w:rsidR="00DC26D2" w:rsidRDefault="00DC26D2">
            <w:pPr>
              <w:spacing w:line="20" w:lineRule="exact"/>
              <w:rPr>
                <w:sz w:val="1"/>
                <w:szCs w:val="1"/>
              </w:rPr>
            </w:pPr>
          </w:p>
        </w:tc>
        <w:tc>
          <w:tcPr>
            <w:tcW w:w="120" w:type="dxa"/>
            <w:shd w:val="clear" w:color="auto" w:fill="000000"/>
            <w:vAlign w:val="bottom"/>
          </w:tcPr>
          <w:p w14:paraId="06F93498" w14:textId="77777777" w:rsidR="00DC26D2" w:rsidRDefault="00DC26D2">
            <w:pPr>
              <w:spacing w:line="20" w:lineRule="exact"/>
              <w:rPr>
                <w:sz w:val="1"/>
                <w:szCs w:val="1"/>
              </w:rPr>
            </w:pPr>
          </w:p>
        </w:tc>
        <w:tc>
          <w:tcPr>
            <w:tcW w:w="1000" w:type="dxa"/>
            <w:shd w:val="clear" w:color="auto" w:fill="000000"/>
            <w:vAlign w:val="bottom"/>
          </w:tcPr>
          <w:p w14:paraId="21635E19" w14:textId="77777777" w:rsidR="00DC26D2" w:rsidRDefault="00DC26D2">
            <w:pPr>
              <w:spacing w:line="20" w:lineRule="exact"/>
              <w:rPr>
                <w:sz w:val="1"/>
                <w:szCs w:val="1"/>
              </w:rPr>
            </w:pPr>
          </w:p>
        </w:tc>
        <w:tc>
          <w:tcPr>
            <w:tcW w:w="180" w:type="dxa"/>
            <w:shd w:val="clear" w:color="auto" w:fill="CFF0FC"/>
            <w:vAlign w:val="bottom"/>
          </w:tcPr>
          <w:p w14:paraId="7C1DA55E" w14:textId="77777777" w:rsidR="00DC26D2" w:rsidRDefault="00DC26D2">
            <w:pPr>
              <w:spacing w:line="20" w:lineRule="exact"/>
              <w:rPr>
                <w:sz w:val="1"/>
                <w:szCs w:val="1"/>
              </w:rPr>
            </w:pPr>
          </w:p>
        </w:tc>
        <w:tc>
          <w:tcPr>
            <w:tcW w:w="160" w:type="dxa"/>
            <w:shd w:val="clear" w:color="auto" w:fill="000000"/>
            <w:vAlign w:val="bottom"/>
          </w:tcPr>
          <w:p w14:paraId="185E0182" w14:textId="77777777" w:rsidR="00DC26D2" w:rsidRDefault="00DC26D2">
            <w:pPr>
              <w:spacing w:line="20" w:lineRule="exact"/>
              <w:rPr>
                <w:sz w:val="1"/>
                <w:szCs w:val="1"/>
              </w:rPr>
            </w:pPr>
          </w:p>
        </w:tc>
        <w:tc>
          <w:tcPr>
            <w:tcW w:w="880" w:type="dxa"/>
            <w:shd w:val="clear" w:color="auto" w:fill="000000"/>
            <w:vAlign w:val="bottom"/>
          </w:tcPr>
          <w:p w14:paraId="696CA387" w14:textId="77777777" w:rsidR="00DC26D2" w:rsidRDefault="00DC26D2">
            <w:pPr>
              <w:spacing w:line="20" w:lineRule="exact"/>
              <w:rPr>
                <w:sz w:val="1"/>
                <w:szCs w:val="1"/>
              </w:rPr>
            </w:pPr>
          </w:p>
        </w:tc>
        <w:tc>
          <w:tcPr>
            <w:tcW w:w="240" w:type="dxa"/>
            <w:shd w:val="clear" w:color="auto" w:fill="CFF0FC"/>
            <w:vAlign w:val="bottom"/>
          </w:tcPr>
          <w:p w14:paraId="07CA60F1" w14:textId="77777777" w:rsidR="00DC26D2" w:rsidRDefault="00DC26D2">
            <w:pPr>
              <w:spacing w:line="20" w:lineRule="exact"/>
              <w:rPr>
                <w:sz w:val="1"/>
                <w:szCs w:val="1"/>
              </w:rPr>
            </w:pPr>
          </w:p>
        </w:tc>
        <w:tc>
          <w:tcPr>
            <w:tcW w:w="220" w:type="dxa"/>
            <w:shd w:val="clear" w:color="auto" w:fill="000000"/>
            <w:vAlign w:val="bottom"/>
          </w:tcPr>
          <w:p w14:paraId="79F5AA6E" w14:textId="77777777" w:rsidR="00DC26D2" w:rsidRDefault="00DC26D2">
            <w:pPr>
              <w:spacing w:line="20" w:lineRule="exact"/>
              <w:rPr>
                <w:sz w:val="1"/>
                <w:szCs w:val="1"/>
              </w:rPr>
            </w:pPr>
          </w:p>
        </w:tc>
        <w:tc>
          <w:tcPr>
            <w:tcW w:w="820" w:type="dxa"/>
            <w:shd w:val="clear" w:color="auto" w:fill="000000"/>
            <w:vAlign w:val="bottom"/>
          </w:tcPr>
          <w:p w14:paraId="60983698" w14:textId="77777777" w:rsidR="00DC26D2" w:rsidRDefault="00DC26D2">
            <w:pPr>
              <w:spacing w:line="20" w:lineRule="exact"/>
              <w:rPr>
                <w:sz w:val="1"/>
                <w:szCs w:val="1"/>
              </w:rPr>
            </w:pPr>
          </w:p>
        </w:tc>
        <w:tc>
          <w:tcPr>
            <w:tcW w:w="160" w:type="dxa"/>
            <w:shd w:val="clear" w:color="auto" w:fill="CFF0FC"/>
            <w:vAlign w:val="bottom"/>
          </w:tcPr>
          <w:p w14:paraId="4A735024" w14:textId="77777777" w:rsidR="00DC26D2" w:rsidRDefault="00DC26D2">
            <w:pPr>
              <w:spacing w:line="20" w:lineRule="exact"/>
              <w:rPr>
                <w:sz w:val="1"/>
                <w:szCs w:val="1"/>
              </w:rPr>
            </w:pPr>
          </w:p>
        </w:tc>
        <w:tc>
          <w:tcPr>
            <w:tcW w:w="140" w:type="dxa"/>
            <w:shd w:val="clear" w:color="auto" w:fill="000000"/>
            <w:vAlign w:val="bottom"/>
          </w:tcPr>
          <w:p w14:paraId="44D656A3" w14:textId="77777777" w:rsidR="00DC26D2" w:rsidRDefault="00DC26D2">
            <w:pPr>
              <w:spacing w:line="20" w:lineRule="exact"/>
              <w:rPr>
                <w:sz w:val="1"/>
                <w:szCs w:val="1"/>
              </w:rPr>
            </w:pPr>
          </w:p>
        </w:tc>
        <w:tc>
          <w:tcPr>
            <w:tcW w:w="1180" w:type="dxa"/>
            <w:shd w:val="clear" w:color="auto" w:fill="000000"/>
            <w:vAlign w:val="bottom"/>
          </w:tcPr>
          <w:p w14:paraId="6DC671B8" w14:textId="77777777" w:rsidR="00DC26D2" w:rsidRDefault="00DC26D2">
            <w:pPr>
              <w:spacing w:line="20" w:lineRule="exact"/>
              <w:rPr>
                <w:sz w:val="1"/>
                <w:szCs w:val="1"/>
              </w:rPr>
            </w:pPr>
          </w:p>
        </w:tc>
        <w:tc>
          <w:tcPr>
            <w:tcW w:w="160" w:type="dxa"/>
            <w:shd w:val="clear" w:color="auto" w:fill="CFF0FC"/>
            <w:vAlign w:val="bottom"/>
          </w:tcPr>
          <w:p w14:paraId="71059D1F" w14:textId="77777777" w:rsidR="00DC26D2" w:rsidRDefault="00DC26D2">
            <w:pPr>
              <w:spacing w:line="20" w:lineRule="exact"/>
              <w:rPr>
                <w:sz w:val="1"/>
                <w:szCs w:val="1"/>
              </w:rPr>
            </w:pPr>
          </w:p>
        </w:tc>
        <w:tc>
          <w:tcPr>
            <w:tcW w:w="120" w:type="dxa"/>
            <w:shd w:val="clear" w:color="auto" w:fill="CFF0FC"/>
            <w:vAlign w:val="bottom"/>
          </w:tcPr>
          <w:p w14:paraId="7F69A312" w14:textId="77777777" w:rsidR="00DC26D2" w:rsidRDefault="00DC26D2">
            <w:pPr>
              <w:spacing w:line="20" w:lineRule="exact"/>
              <w:rPr>
                <w:sz w:val="1"/>
                <w:szCs w:val="1"/>
              </w:rPr>
            </w:pPr>
          </w:p>
        </w:tc>
        <w:tc>
          <w:tcPr>
            <w:tcW w:w="180" w:type="dxa"/>
            <w:shd w:val="clear" w:color="auto" w:fill="000000"/>
            <w:vAlign w:val="bottom"/>
          </w:tcPr>
          <w:p w14:paraId="12A1F0A3" w14:textId="77777777" w:rsidR="00DC26D2" w:rsidRDefault="00DC26D2">
            <w:pPr>
              <w:spacing w:line="20" w:lineRule="exact"/>
              <w:rPr>
                <w:sz w:val="1"/>
                <w:szCs w:val="1"/>
              </w:rPr>
            </w:pPr>
          </w:p>
        </w:tc>
        <w:tc>
          <w:tcPr>
            <w:tcW w:w="960" w:type="dxa"/>
            <w:shd w:val="clear" w:color="auto" w:fill="000000"/>
            <w:vAlign w:val="bottom"/>
          </w:tcPr>
          <w:p w14:paraId="699963DF" w14:textId="77777777" w:rsidR="00DC26D2" w:rsidRDefault="00DC26D2">
            <w:pPr>
              <w:spacing w:line="20" w:lineRule="exact"/>
              <w:rPr>
                <w:sz w:val="1"/>
                <w:szCs w:val="1"/>
              </w:rPr>
            </w:pPr>
          </w:p>
        </w:tc>
        <w:tc>
          <w:tcPr>
            <w:tcW w:w="80" w:type="dxa"/>
            <w:shd w:val="clear" w:color="auto" w:fill="CFF0FC"/>
            <w:vAlign w:val="bottom"/>
          </w:tcPr>
          <w:p w14:paraId="3C9946DE" w14:textId="77777777" w:rsidR="00DC26D2" w:rsidRDefault="00DC26D2">
            <w:pPr>
              <w:spacing w:line="20" w:lineRule="exact"/>
              <w:rPr>
                <w:sz w:val="1"/>
                <w:szCs w:val="1"/>
              </w:rPr>
            </w:pPr>
          </w:p>
        </w:tc>
        <w:tc>
          <w:tcPr>
            <w:tcW w:w="0" w:type="dxa"/>
            <w:vAlign w:val="bottom"/>
          </w:tcPr>
          <w:p w14:paraId="5F4078DB" w14:textId="77777777" w:rsidR="00DC26D2" w:rsidRDefault="00DC26D2">
            <w:pPr>
              <w:spacing w:line="20" w:lineRule="exact"/>
              <w:rPr>
                <w:sz w:val="1"/>
                <w:szCs w:val="1"/>
              </w:rPr>
            </w:pPr>
          </w:p>
        </w:tc>
      </w:tr>
      <w:tr w:rsidR="00DC26D2" w14:paraId="32B64B5E" w14:textId="77777777">
        <w:trPr>
          <w:trHeight w:val="208"/>
        </w:trPr>
        <w:tc>
          <w:tcPr>
            <w:tcW w:w="2560" w:type="dxa"/>
            <w:vMerge/>
            <w:shd w:val="clear" w:color="auto" w:fill="CFF0FC"/>
            <w:vAlign w:val="bottom"/>
          </w:tcPr>
          <w:p w14:paraId="2D6DC4AB" w14:textId="77777777" w:rsidR="00DC26D2" w:rsidRDefault="00DC26D2">
            <w:pPr>
              <w:rPr>
                <w:sz w:val="18"/>
                <w:szCs w:val="18"/>
              </w:rPr>
            </w:pPr>
          </w:p>
        </w:tc>
        <w:tc>
          <w:tcPr>
            <w:tcW w:w="280" w:type="dxa"/>
            <w:shd w:val="clear" w:color="auto" w:fill="CFF0FC"/>
            <w:vAlign w:val="bottom"/>
          </w:tcPr>
          <w:p w14:paraId="671E8CEA" w14:textId="77777777" w:rsidR="00DC26D2" w:rsidRDefault="00AE6E29">
            <w:pPr>
              <w:ind w:right="126"/>
              <w:jc w:val="right"/>
              <w:rPr>
                <w:sz w:val="20"/>
                <w:szCs w:val="20"/>
              </w:rPr>
            </w:pPr>
            <w:r>
              <w:rPr>
                <w:rFonts w:ascii="Arial" w:eastAsia="Arial" w:hAnsi="Arial" w:cs="Arial"/>
                <w:w w:val="71"/>
                <w:sz w:val="15"/>
                <w:szCs w:val="15"/>
              </w:rPr>
              <w:t>$</w:t>
            </w:r>
          </w:p>
        </w:tc>
        <w:tc>
          <w:tcPr>
            <w:tcW w:w="960" w:type="dxa"/>
            <w:shd w:val="clear" w:color="auto" w:fill="CFF0FC"/>
            <w:vAlign w:val="bottom"/>
          </w:tcPr>
          <w:p w14:paraId="1A10E113" w14:textId="77777777" w:rsidR="00DC26D2" w:rsidRDefault="00AE6E29">
            <w:pPr>
              <w:jc w:val="right"/>
              <w:rPr>
                <w:sz w:val="20"/>
                <w:szCs w:val="20"/>
              </w:rPr>
            </w:pPr>
            <w:r>
              <w:rPr>
                <w:rFonts w:ascii="Arial" w:eastAsia="Arial" w:hAnsi="Arial" w:cs="Arial"/>
                <w:sz w:val="17"/>
                <w:szCs w:val="17"/>
              </w:rPr>
              <w:t>5,490,110</w:t>
            </w:r>
          </w:p>
        </w:tc>
        <w:tc>
          <w:tcPr>
            <w:tcW w:w="200" w:type="dxa"/>
            <w:shd w:val="clear" w:color="auto" w:fill="CFF0FC"/>
            <w:vAlign w:val="bottom"/>
          </w:tcPr>
          <w:p w14:paraId="1497573E" w14:textId="77777777" w:rsidR="00DC26D2" w:rsidRDefault="00DC26D2">
            <w:pPr>
              <w:rPr>
                <w:sz w:val="18"/>
                <w:szCs w:val="18"/>
              </w:rPr>
            </w:pPr>
          </w:p>
        </w:tc>
        <w:tc>
          <w:tcPr>
            <w:tcW w:w="120" w:type="dxa"/>
            <w:shd w:val="clear" w:color="auto" w:fill="CFF0FC"/>
            <w:vAlign w:val="bottom"/>
          </w:tcPr>
          <w:p w14:paraId="0CFAA7FD" w14:textId="77777777" w:rsidR="00DC26D2" w:rsidRDefault="00AE6E29">
            <w:pPr>
              <w:rPr>
                <w:sz w:val="20"/>
                <w:szCs w:val="20"/>
              </w:rPr>
            </w:pPr>
            <w:r>
              <w:rPr>
                <w:rFonts w:ascii="Arial" w:eastAsia="Arial" w:hAnsi="Arial" w:cs="Arial"/>
                <w:sz w:val="17"/>
                <w:szCs w:val="17"/>
              </w:rPr>
              <w:t>$</w:t>
            </w:r>
          </w:p>
        </w:tc>
        <w:tc>
          <w:tcPr>
            <w:tcW w:w="1180" w:type="dxa"/>
            <w:gridSpan w:val="2"/>
            <w:shd w:val="clear" w:color="auto" w:fill="CFF0FC"/>
            <w:vAlign w:val="bottom"/>
          </w:tcPr>
          <w:p w14:paraId="070B4CCF" w14:textId="77777777" w:rsidR="00DC26D2" w:rsidRDefault="00AE6E29">
            <w:pPr>
              <w:ind w:right="120"/>
              <w:jc w:val="right"/>
              <w:rPr>
                <w:sz w:val="20"/>
                <w:szCs w:val="20"/>
              </w:rPr>
            </w:pPr>
            <w:r>
              <w:rPr>
                <w:rFonts w:ascii="Arial" w:eastAsia="Arial" w:hAnsi="Arial" w:cs="Arial"/>
                <w:sz w:val="17"/>
                <w:szCs w:val="17"/>
              </w:rPr>
              <w:t>(1,482,677)</w:t>
            </w:r>
          </w:p>
        </w:tc>
        <w:tc>
          <w:tcPr>
            <w:tcW w:w="160" w:type="dxa"/>
            <w:shd w:val="clear" w:color="auto" w:fill="CFF0FC"/>
            <w:vAlign w:val="bottom"/>
          </w:tcPr>
          <w:p w14:paraId="578E6801" w14:textId="77777777" w:rsidR="00DC26D2" w:rsidRDefault="00AE6E29">
            <w:pPr>
              <w:ind w:right="6"/>
              <w:jc w:val="right"/>
              <w:rPr>
                <w:sz w:val="20"/>
                <w:szCs w:val="20"/>
              </w:rPr>
            </w:pPr>
            <w:r>
              <w:rPr>
                <w:rFonts w:ascii="Arial" w:eastAsia="Arial" w:hAnsi="Arial" w:cs="Arial"/>
                <w:w w:val="71"/>
                <w:sz w:val="15"/>
                <w:szCs w:val="15"/>
              </w:rPr>
              <w:t>$</w:t>
            </w:r>
          </w:p>
        </w:tc>
        <w:tc>
          <w:tcPr>
            <w:tcW w:w="880" w:type="dxa"/>
            <w:shd w:val="clear" w:color="auto" w:fill="CFF0FC"/>
            <w:vAlign w:val="bottom"/>
          </w:tcPr>
          <w:p w14:paraId="0D38E128" w14:textId="77777777" w:rsidR="00DC26D2" w:rsidRDefault="00AE6E29">
            <w:pPr>
              <w:jc w:val="right"/>
              <w:rPr>
                <w:sz w:val="20"/>
                <w:szCs w:val="20"/>
              </w:rPr>
            </w:pPr>
            <w:r>
              <w:rPr>
                <w:rFonts w:ascii="Arial" w:eastAsia="Arial" w:hAnsi="Arial" w:cs="Arial"/>
                <w:sz w:val="17"/>
                <w:szCs w:val="17"/>
              </w:rPr>
              <w:t>4,007,433</w:t>
            </w:r>
          </w:p>
        </w:tc>
        <w:tc>
          <w:tcPr>
            <w:tcW w:w="240" w:type="dxa"/>
            <w:shd w:val="clear" w:color="auto" w:fill="CFF0FC"/>
            <w:vAlign w:val="bottom"/>
          </w:tcPr>
          <w:p w14:paraId="5A22797F" w14:textId="77777777" w:rsidR="00DC26D2" w:rsidRDefault="00DC26D2">
            <w:pPr>
              <w:rPr>
                <w:sz w:val="18"/>
                <w:szCs w:val="18"/>
              </w:rPr>
            </w:pPr>
          </w:p>
        </w:tc>
        <w:tc>
          <w:tcPr>
            <w:tcW w:w="220" w:type="dxa"/>
            <w:shd w:val="clear" w:color="auto" w:fill="CFF0FC"/>
            <w:vAlign w:val="bottom"/>
          </w:tcPr>
          <w:p w14:paraId="779BDF4A" w14:textId="77777777" w:rsidR="00DC26D2" w:rsidRDefault="00AE6E29">
            <w:pPr>
              <w:ind w:right="66"/>
              <w:jc w:val="right"/>
              <w:rPr>
                <w:sz w:val="20"/>
                <w:szCs w:val="20"/>
              </w:rPr>
            </w:pPr>
            <w:r>
              <w:rPr>
                <w:rFonts w:ascii="Arial" w:eastAsia="Arial" w:hAnsi="Arial" w:cs="Arial"/>
                <w:w w:val="71"/>
                <w:sz w:val="15"/>
                <w:szCs w:val="15"/>
              </w:rPr>
              <w:t>$</w:t>
            </w:r>
          </w:p>
        </w:tc>
        <w:tc>
          <w:tcPr>
            <w:tcW w:w="820" w:type="dxa"/>
            <w:shd w:val="clear" w:color="auto" w:fill="CFF0FC"/>
            <w:vAlign w:val="bottom"/>
          </w:tcPr>
          <w:p w14:paraId="31D21823" w14:textId="77777777" w:rsidR="00DC26D2" w:rsidRDefault="00AE6E29">
            <w:pPr>
              <w:jc w:val="right"/>
              <w:rPr>
                <w:sz w:val="20"/>
                <w:szCs w:val="20"/>
              </w:rPr>
            </w:pPr>
            <w:r>
              <w:rPr>
                <w:rFonts w:ascii="Arial" w:eastAsia="Arial" w:hAnsi="Arial" w:cs="Arial"/>
                <w:sz w:val="17"/>
                <w:szCs w:val="17"/>
              </w:rPr>
              <w:t>5,599,318</w:t>
            </w:r>
          </w:p>
        </w:tc>
        <w:tc>
          <w:tcPr>
            <w:tcW w:w="300" w:type="dxa"/>
            <w:gridSpan w:val="2"/>
            <w:shd w:val="clear" w:color="auto" w:fill="CFF0FC"/>
            <w:vAlign w:val="bottom"/>
          </w:tcPr>
          <w:p w14:paraId="63F4D319" w14:textId="77777777" w:rsidR="00DC26D2" w:rsidRDefault="00AE6E29">
            <w:pPr>
              <w:ind w:right="60"/>
              <w:jc w:val="right"/>
              <w:rPr>
                <w:sz w:val="20"/>
                <w:szCs w:val="20"/>
              </w:rPr>
            </w:pPr>
            <w:r>
              <w:rPr>
                <w:rFonts w:ascii="Arial" w:eastAsia="Arial" w:hAnsi="Arial" w:cs="Arial"/>
                <w:sz w:val="17"/>
                <w:szCs w:val="17"/>
              </w:rPr>
              <w:t>$</w:t>
            </w:r>
          </w:p>
        </w:tc>
        <w:tc>
          <w:tcPr>
            <w:tcW w:w="1340" w:type="dxa"/>
            <w:gridSpan w:val="2"/>
            <w:shd w:val="clear" w:color="auto" w:fill="CFF0FC"/>
            <w:vAlign w:val="bottom"/>
          </w:tcPr>
          <w:p w14:paraId="425364DC" w14:textId="77777777" w:rsidR="00DC26D2" w:rsidRDefault="00AE6E29">
            <w:pPr>
              <w:ind w:right="100"/>
              <w:jc w:val="right"/>
              <w:rPr>
                <w:sz w:val="20"/>
                <w:szCs w:val="20"/>
              </w:rPr>
            </w:pPr>
            <w:r>
              <w:rPr>
                <w:rFonts w:ascii="Arial" w:eastAsia="Arial" w:hAnsi="Arial" w:cs="Arial"/>
                <w:sz w:val="17"/>
                <w:szCs w:val="17"/>
              </w:rPr>
              <w:t>(1,443,167)</w:t>
            </w:r>
          </w:p>
        </w:tc>
        <w:tc>
          <w:tcPr>
            <w:tcW w:w="300" w:type="dxa"/>
            <w:gridSpan w:val="2"/>
            <w:shd w:val="clear" w:color="auto" w:fill="CFF0FC"/>
            <w:vAlign w:val="bottom"/>
          </w:tcPr>
          <w:p w14:paraId="145132A7" w14:textId="77777777" w:rsidR="00DC26D2" w:rsidRDefault="00AE6E29">
            <w:pPr>
              <w:ind w:right="100"/>
              <w:jc w:val="right"/>
              <w:rPr>
                <w:sz w:val="20"/>
                <w:szCs w:val="20"/>
              </w:rPr>
            </w:pPr>
            <w:r>
              <w:rPr>
                <w:rFonts w:ascii="Arial" w:eastAsia="Arial" w:hAnsi="Arial" w:cs="Arial"/>
                <w:sz w:val="17"/>
                <w:szCs w:val="17"/>
              </w:rPr>
              <w:t>$</w:t>
            </w:r>
          </w:p>
        </w:tc>
        <w:tc>
          <w:tcPr>
            <w:tcW w:w="960" w:type="dxa"/>
            <w:shd w:val="clear" w:color="auto" w:fill="CFF0FC"/>
            <w:vAlign w:val="bottom"/>
          </w:tcPr>
          <w:p w14:paraId="0A10E545" w14:textId="77777777" w:rsidR="00DC26D2" w:rsidRDefault="00AE6E29">
            <w:pPr>
              <w:jc w:val="right"/>
              <w:rPr>
                <w:sz w:val="20"/>
                <w:szCs w:val="20"/>
              </w:rPr>
            </w:pPr>
            <w:r>
              <w:rPr>
                <w:rFonts w:ascii="Arial" w:eastAsia="Arial" w:hAnsi="Arial" w:cs="Arial"/>
                <w:sz w:val="17"/>
                <w:szCs w:val="17"/>
              </w:rPr>
              <w:t>4,156,151</w:t>
            </w:r>
          </w:p>
        </w:tc>
        <w:tc>
          <w:tcPr>
            <w:tcW w:w="80" w:type="dxa"/>
            <w:shd w:val="clear" w:color="auto" w:fill="CFF0FC"/>
            <w:vAlign w:val="bottom"/>
          </w:tcPr>
          <w:p w14:paraId="45384F2C" w14:textId="77777777" w:rsidR="00DC26D2" w:rsidRDefault="00DC26D2">
            <w:pPr>
              <w:rPr>
                <w:sz w:val="18"/>
                <w:szCs w:val="18"/>
              </w:rPr>
            </w:pPr>
          </w:p>
        </w:tc>
        <w:tc>
          <w:tcPr>
            <w:tcW w:w="0" w:type="dxa"/>
            <w:vAlign w:val="bottom"/>
          </w:tcPr>
          <w:p w14:paraId="1C423349" w14:textId="77777777" w:rsidR="00DC26D2" w:rsidRDefault="00DC26D2">
            <w:pPr>
              <w:rPr>
                <w:sz w:val="1"/>
                <w:szCs w:val="1"/>
              </w:rPr>
            </w:pPr>
          </w:p>
        </w:tc>
      </w:tr>
      <w:tr w:rsidR="00DC26D2" w14:paraId="185EEE66" w14:textId="77777777">
        <w:trPr>
          <w:trHeight w:val="20"/>
        </w:trPr>
        <w:tc>
          <w:tcPr>
            <w:tcW w:w="2560" w:type="dxa"/>
            <w:tcBorders>
              <w:top w:val="single" w:sz="8" w:space="0" w:color="CFF0FC"/>
            </w:tcBorders>
            <w:vAlign w:val="bottom"/>
          </w:tcPr>
          <w:p w14:paraId="16761271"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4AAE42DB"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1A47A22E" w14:textId="77777777" w:rsidR="00DC26D2" w:rsidRDefault="00DC26D2">
            <w:pPr>
              <w:spacing w:line="20" w:lineRule="exact"/>
              <w:rPr>
                <w:sz w:val="1"/>
                <w:szCs w:val="1"/>
              </w:rPr>
            </w:pPr>
          </w:p>
        </w:tc>
        <w:tc>
          <w:tcPr>
            <w:tcW w:w="200" w:type="dxa"/>
            <w:tcBorders>
              <w:top w:val="single" w:sz="8" w:space="0" w:color="CFF0FC"/>
            </w:tcBorders>
            <w:vAlign w:val="bottom"/>
          </w:tcPr>
          <w:p w14:paraId="4925714A"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3C77EEA9" w14:textId="77777777" w:rsidR="00DC26D2" w:rsidRDefault="00DC26D2">
            <w:pPr>
              <w:spacing w:line="20" w:lineRule="exact"/>
              <w:rPr>
                <w:sz w:val="1"/>
                <w:szCs w:val="1"/>
              </w:rPr>
            </w:pPr>
          </w:p>
        </w:tc>
        <w:tc>
          <w:tcPr>
            <w:tcW w:w="1000" w:type="dxa"/>
            <w:tcBorders>
              <w:top w:val="single" w:sz="8" w:space="0" w:color="auto"/>
              <w:bottom w:val="single" w:sz="8" w:space="0" w:color="auto"/>
            </w:tcBorders>
            <w:vAlign w:val="bottom"/>
          </w:tcPr>
          <w:p w14:paraId="600BADDF" w14:textId="77777777" w:rsidR="00DC26D2" w:rsidRDefault="00DC26D2">
            <w:pPr>
              <w:spacing w:line="20" w:lineRule="exact"/>
              <w:rPr>
                <w:sz w:val="1"/>
                <w:szCs w:val="1"/>
              </w:rPr>
            </w:pPr>
          </w:p>
        </w:tc>
        <w:tc>
          <w:tcPr>
            <w:tcW w:w="180" w:type="dxa"/>
            <w:tcBorders>
              <w:top w:val="single" w:sz="8" w:space="0" w:color="CFF0FC"/>
            </w:tcBorders>
            <w:vAlign w:val="bottom"/>
          </w:tcPr>
          <w:p w14:paraId="3B1A341B"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774DBF74"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7CB6C890" w14:textId="77777777" w:rsidR="00DC26D2" w:rsidRDefault="00DC26D2">
            <w:pPr>
              <w:spacing w:line="20" w:lineRule="exact"/>
              <w:rPr>
                <w:sz w:val="1"/>
                <w:szCs w:val="1"/>
              </w:rPr>
            </w:pPr>
          </w:p>
        </w:tc>
        <w:tc>
          <w:tcPr>
            <w:tcW w:w="240" w:type="dxa"/>
            <w:tcBorders>
              <w:top w:val="single" w:sz="8" w:space="0" w:color="CFF0FC"/>
            </w:tcBorders>
            <w:vAlign w:val="bottom"/>
          </w:tcPr>
          <w:p w14:paraId="0B392D3C" w14:textId="77777777" w:rsidR="00DC26D2" w:rsidRDefault="00DC26D2">
            <w:pPr>
              <w:spacing w:line="20" w:lineRule="exact"/>
              <w:rPr>
                <w:sz w:val="1"/>
                <w:szCs w:val="1"/>
              </w:rPr>
            </w:pPr>
          </w:p>
        </w:tc>
        <w:tc>
          <w:tcPr>
            <w:tcW w:w="220" w:type="dxa"/>
            <w:tcBorders>
              <w:top w:val="single" w:sz="8" w:space="0" w:color="auto"/>
              <w:bottom w:val="single" w:sz="8" w:space="0" w:color="auto"/>
            </w:tcBorders>
            <w:vAlign w:val="bottom"/>
          </w:tcPr>
          <w:p w14:paraId="2B890015" w14:textId="77777777" w:rsidR="00DC26D2" w:rsidRDefault="00DC26D2">
            <w:pPr>
              <w:spacing w:line="20" w:lineRule="exact"/>
              <w:rPr>
                <w:sz w:val="1"/>
                <w:szCs w:val="1"/>
              </w:rPr>
            </w:pPr>
          </w:p>
        </w:tc>
        <w:tc>
          <w:tcPr>
            <w:tcW w:w="820" w:type="dxa"/>
            <w:tcBorders>
              <w:top w:val="single" w:sz="8" w:space="0" w:color="auto"/>
              <w:bottom w:val="single" w:sz="8" w:space="0" w:color="auto"/>
            </w:tcBorders>
            <w:vAlign w:val="bottom"/>
          </w:tcPr>
          <w:p w14:paraId="41D502B1" w14:textId="77777777" w:rsidR="00DC26D2" w:rsidRDefault="00DC26D2">
            <w:pPr>
              <w:spacing w:line="20" w:lineRule="exact"/>
              <w:rPr>
                <w:sz w:val="1"/>
                <w:szCs w:val="1"/>
              </w:rPr>
            </w:pPr>
          </w:p>
        </w:tc>
        <w:tc>
          <w:tcPr>
            <w:tcW w:w="160" w:type="dxa"/>
            <w:tcBorders>
              <w:top w:val="single" w:sz="8" w:space="0" w:color="CFF0FC"/>
            </w:tcBorders>
            <w:vAlign w:val="bottom"/>
          </w:tcPr>
          <w:p w14:paraId="23D50AB5"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3F088364" w14:textId="77777777" w:rsidR="00DC26D2" w:rsidRDefault="00DC26D2">
            <w:pPr>
              <w:spacing w:line="20" w:lineRule="exact"/>
              <w:rPr>
                <w:sz w:val="1"/>
                <w:szCs w:val="1"/>
              </w:rPr>
            </w:pPr>
          </w:p>
        </w:tc>
        <w:tc>
          <w:tcPr>
            <w:tcW w:w="1180" w:type="dxa"/>
            <w:tcBorders>
              <w:top w:val="single" w:sz="8" w:space="0" w:color="auto"/>
              <w:bottom w:val="single" w:sz="8" w:space="0" w:color="auto"/>
            </w:tcBorders>
            <w:vAlign w:val="bottom"/>
          </w:tcPr>
          <w:p w14:paraId="44A571AA" w14:textId="77777777" w:rsidR="00DC26D2" w:rsidRDefault="00DC26D2">
            <w:pPr>
              <w:spacing w:line="20" w:lineRule="exact"/>
              <w:rPr>
                <w:sz w:val="1"/>
                <w:szCs w:val="1"/>
              </w:rPr>
            </w:pPr>
          </w:p>
        </w:tc>
        <w:tc>
          <w:tcPr>
            <w:tcW w:w="160" w:type="dxa"/>
            <w:tcBorders>
              <w:top w:val="single" w:sz="8" w:space="0" w:color="CFF0FC"/>
            </w:tcBorders>
            <w:vAlign w:val="bottom"/>
          </w:tcPr>
          <w:p w14:paraId="1A065489" w14:textId="77777777" w:rsidR="00DC26D2" w:rsidRDefault="00DC26D2">
            <w:pPr>
              <w:spacing w:line="20" w:lineRule="exact"/>
              <w:rPr>
                <w:sz w:val="1"/>
                <w:szCs w:val="1"/>
              </w:rPr>
            </w:pPr>
          </w:p>
        </w:tc>
        <w:tc>
          <w:tcPr>
            <w:tcW w:w="120" w:type="dxa"/>
            <w:tcBorders>
              <w:top w:val="single" w:sz="8" w:space="0" w:color="CFF0FC"/>
            </w:tcBorders>
            <w:vAlign w:val="bottom"/>
          </w:tcPr>
          <w:p w14:paraId="7FE5D412"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2F05C19B"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0AE135F2" w14:textId="77777777" w:rsidR="00DC26D2" w:rsidRDefault="00DC26D2">
            <w:pPr>
              <w:spacing w:line="20" w:lineRule="exact"/>
              <w:rPr>
                <w:sz w:val="1"/>
                <w:szCs w:val="1"/>
              </w:rPr>
            </w:pPr>
          </w:p>
        </w:tc>
        <w:tc>
          <w:tcPr>
            <w:tcW w:w="80" w:type="dxa"/>
            <w:tcBorders>
              <w:top w:val="single" w:sz="8" w:space="0" w:color="CFF0FC"/>
            </w:tcBorders>
            <w:vAlign w:val="bottom"/>
          </w:tcPr>
          <w:p w14:paraId="7CDF4832" w14:textId="77777777" w:rsidR="00DC26D2" w:rsidRDefault="00DC26D2">
            <w:pPr>
              <w:spacing w:line="20" w:lineRule="exact"/>
              <w:rPr>
                <w:sz w:val="1"/>
                <w:szCs w:val="1"/>
              </w:rPr>
            </w:pPr>
          </w:p>
        </w:tc>
        <w:tc>
          <w:tcPr>
            <w:tcW w:w="0" w:type="dxa"/>
            <w:vAlign w:val="bottom"/>
          </w:tcPr>
          <w:p w14:paraId="1CE1AAB7" w14:textId="77777777" w:rsidR="00DC26D2" w:rsidRDefault="00DC26D2">
            <w:pPr>
              <w:spacing w:line="20" w:lineRule="exact"/>
              <w:rPr>
                <w:sz w:val="1"/>
                <w:szCs w:val="1"/>
              </w:rPr>
            </w:pPr>
          </w:p>
        </w:tc>
      </w:tr>
    </w:tbl>
    <w:p w14:paraId="0CEC7036" w14:textId="77777777" w:rsidR="00DC26D2" w:rsidRDefault="00DC26D2">
      <w:pPr>
        <w:spacing w:line="394" w:lineRule="exact"/>
        <w:rPr>
          <w:sz w:val="20"/>
          <w:szCs w:val="20"/>
        </w:rPr>
      </w:pPr>
    </w:p>
    <w:p w14:paraId="65998116" w14:textId="77777777" w:rsidR="00DC26D2" w:rsidRDefault="00AE6E29">
      <w:pPr>
        <w:spacing w:line="272" w:lineRule="auto"/>
        <w:ind w:left="200" w:firstLine="236"/>
        <w:jc w:val="both"/>
        <w:rPr>
          <w:sz w:val="20"/>
          <w:szCs w:val="20"/>
        </w:rPr>
      </w:pPr>
      <w:r>
        <w:rPr>
          <w:rFonts w:ascii="Arial" w:eastAsia="Arial" w:hAnsi="Arial" w:cs="Arial"/>
          <w:sz w:val="17"/>
          <w:szCs w:val="17"/>
        </w:rPr>
        <w:t xml:space="preserve">Total management fee income from the managed fleet, including management fees earned from acquisition fees and sales commissions during the three months ended March 31, 2020 and 2019 were as follows </w:t>
      </w:r>
      <w:r>
        <w:rPr>
          <w:rFonts w:ascii="Arial" w:eastAsia="Arial" w:hAnsi="Arial" w:cs="Arial"/>
          <w:sz w:val="17"/>
          <w:szCs w:val="17"/>
        </w:rPr>
        <w:t>(see Note 5 “Transactions with Affiliates and Container Investors”):</w:t>
      </w:r>
    </w:p>
    <w:p w14:paraId="4CFA0F0B" w14:textId="77777777" w:rsidR="00DC26D2" w:rsidRDefault="00DC26D2">
      <w:pPr>
        <w:spacing w:line="233"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20"/>
        <w:gridCol w:w="5320"/>
        <w:gridCol w:w="1080"/>
        <w:gridCol w:w="1180"/>
        <w:gridCol w:w="660"/>
        <w:gridCol w:w="160"/>
        <w:gridCol w:w="120"/>
        <w:gridCol w:w="1160"/>
        <w:gridCol w:w="680"/>
        <w:gridCol w:w="100"/>
        <w:gridCol w:w="20"/>
      </w:tblGrid>
      <w:tr w:rsidR="00DC26D2" w14:paraId="13DD956E" w14:textId="77777777">
        <w:trPr>
          <w:trHeight w:val="161"/>
        </w:trPr>
        <w:tc>
          <w:tcPr>
            <w:tcW w:w="20" w:type="dxa"/>
            <w:vAlign w:val="bottom"/>
          </w:tcPr>
          <w:p w14:paraId="302001F9" w14:textId="77777777" w:rsidR="00DC26D2" w:rsidRDefault="00DC26D2">
            <w:pPr>
              <w:rPr>
                <w:sz w:val="14"/>
                <w:szCs w:val="14"/>
              </w:rPr>
            </w:pPr>
          </w:p>
        </w:tc>
        <w:tc>
          <w:tcPr>
            <w:tcW w:w="5320" w:type="dxa"/>
            <w:vAlign w:val="bottom"/>
          </w:tcPr>
          <w:p w14:paraId="56F8734A" w14:textId="77777777" w:rsidR="00DC26D2" w:rsidRDefault="00DC26D2">
            <w:pPr>
              <w:rPr>
                <w:sz w:val="14"/>
                <w:szCs w:val="14"/>
              </w:rPr>
            </w:pPr>
          </w:p>
        </w:tc>
        <w:tc>
          <w:tcPr>
            <w:tcW w:w="1080" w:type="dxa"/>
            <w:vAlign w:val="bottom"/>
          </w:tcPr>
          <w:p w14:paraId="146BC2D0" w14:textId="77777777" w:rsidR="00DC26D2" w:rsidRDefault="00DC26D2">
            <w:pPr>
              <w:rPr>
                <w:sz w:val="14"/>
                <w:szCs w:val="14"/>
              </w:rPr>
            </w:pPr>
          </w:p>
        </w:tc>
        <w:tc>
          <w:tcPr>
            <w:tcW w:w="3280" w:type="dxa"/>
            <w:gridSpan w:val="5"/>
            <w:tcBorders>
              <w:bottom w:val="single" w:sz="8" w:space="0" w:color="auto"/>
            </w:tcBorders>
            <w:vAlign w:val="bottom"/>
          </w:tcPr>
          <w:p w14:paraId="051D72BE" w14:textId="77777777" w:rsidR="00DC26D2" w:rsidRDefault="00AE6E29">
            <w:pPr>
              <w:ind w:right="312"/>
              <w:jc w:val="right"/>
              <w:rPr>
                <w:sz w:val="20"/>
                <w:szCs w:val="20"/>
              </w:rPr>
            </w:pPr>
            <w:r>
              <w:rPr>
                <w:rFonts w:ascii="Arial" w:eastAsia="Arial" w:hAnsi="Arial" w:cs="Arial"/>
                <w:b/>
                <w:bCs/>
                <w:sz w:val="14"/>
                <w:szCs w:val="14"/>
              </w:rPr>
              <w:t>Three Months Ended March 31,</w:t>
            </w:r>
          </w:p>
        </w:tc>
        <w:tc>
          <w:tcPr>
            <w:tcW w:w="680" w:type="dxa"/>
            <w:tcBorders>
              <w:bottom w:val="single" w:sz="8" w:space="0" w:color="auto"/>
            </w:tcBorders>
            <w:vAlign w:val="bottom"/>
          </w:tcPr>
          <w:p w14:paraId="55C799F2" w14:textId="77777777" w:rsidR="00DC26D2" w:rsidRDefault="00DC26D2">
            <w:pPr>
              <w:rPr>
                <w:sz w:val="14"/>
                <w:szCs w:val="14"/>
              </w:rPr>
            </w:pPr>
          </w:p>
        </w:tc>
        <w:tc>
          <w:tcPr>
            <w:tcW w:w="100" w:type="dxa"/>
            <w:vAlign w:val="bottom"/>
          </w:tcPr>
          <w:p w14:paraId="6569B839" w14:textId="77777777" w:rsidR="00DC26D2" w:rsidRDefault="00DC26D2">
            <w:pPr>
              <w:rPr>
                <w:sz w:val="14"/>
                <w:szCs w:val="14"/>
              </w:rPr>
            </w:pPr>
          </w:p>
        </w:tc>
        <w:tc>
          <w:tcPr>
            <w:tcW w:w="0" w:type="dxa"/>
            <w:vAlign w:val="bottom"/>
          </w:tcPr>
          <w:p w14:paraId="23CD3E59" w14:textId="77777777" w:rsidR="00DC26D2" w:rsidRDefault="00DC26D2">
            <w:pPr>
              <w:rPr>
                <w:sz w:val="1"/>
                <w:szCs w:val="1"/>
              </w:rPr>
            </w:pPr>
          </w:p>
        </w:tc>
      </w:tr>
      <w:tr w:rsidR="00DC26D2" w14:paraId="24079C11" w14:textId="77777777">
        <w:trPr>
          <w:trHeight w:val="208"/>
        </w:trPr>
        <w:tc>
          <w:tcPr>
            <w:tcW w:w="5340" w:type="dxa"/>
            <w:gridSpan w:val="2"/>
            <w:vMerge w:val="restart"/>
            <w:vAlign w:val="bottom"/>
          </w:tcPr>
          <w:p w14:paraId="36BA602C" w14:textId="77777777" w:rsidR="00DC26D2" w:rsidRDefault="00AE6E29">
            <w:pPr>
              <w:rPr>
                <w:sz w:val="20"/>
                <w:szCs w:val="20"/>
              </w:rPr>
            </w:pPr>
            <w:r>
              <w:rPr>
                <w:rFonts w:ascii="Arial" w:eastAsia="Arial" w:hAnsi="Arial" w:cs="Arial"/>
                <w:sz w:val="17"/>
                <w:szCs w:val="17"/>
              </w:rPr>
              <w:t>Lease rental income - managed fleet</w:t>
            </w:r>
          </w:p>
        </w:tc>
        <w:tc>
          <w:tcPr>
            <w:tcW w:w="1080" w:type="dxa"/>
            <w:vAlign w:val="bottom"/>
          </w:tcPr>
          <w:p w14:paraId="27084F34" w14:textId="77777777" w:rsidR="00DC26D2" w:rsidRDefault="00DC26D2">
            <w:pPr>
              <w:rPr>
                <w:sz w:val="18"/>
                <w:szCs w:val="18"/>
              </w:rPr>
            </w:pPr>
          </w:p>
        </w:tc>
        <w:tc>
          <w:tcPr>
            <w:tcW w:w="1180" w:type="dxa"/>
            <w:tcBorders>
              <w:bottom w:val="single" w:sz="8" w:space="0" w:color="auto"/>
            </w:tcBorders>
            <w:vAlign w:val="bottom"/>
          </w:tcPr>
          <w:p w14:paraId="04D341DB" w14:textId="77777777" w:rsidR="00DC26D2" w:rsidRDefault="00AE6E29">
            <w:pPr>
              <w:ind w:right="72"/>
              <w:jc w:val="right"/>
              <w:rPr>
                <w:sz w:val="20"/>
                <w:szCs w:val="20"/>
              </w:rPr>
            </w:pPr>
            <w:r>
              <w:rPr>
                <w:rFonts w:ascii="Arial" w:eastAsia="Arial" w:hAnsi="Arial" w:cs="Arial"/>
                <w:b/>
                <w:bCs/>
                <w:sz w:val="14"/>
                <w:szCs w:val="14"/>
              </w:rPr>
              <w:t>2020</w:t>
            </w:r>
          </w:p>
        </w:tc>
        <w:tc>
          <w:tcPr>
            <w:tcW w:w="660" w:type="dxa"/>
            <w:tcBorders>
              <w:bottom w:val="single" w:sz="8" w:space="0" w:color="auto"/>
            </w:tcBorders>
            <w:vAlign w:val="bottom"/>
          </w:tcPr>
          <w:p w14:paraId="3792185F" w14:textId="77777777" w:rsidR="00DC26D2" w:rsidRDefault="00DC26D2">
            <w:pPr>
              <w:rPr>
                <w:sz w:val="18"/>
                <w:szCs w:val="18"/>
              </w:rPr>
            </w:pPr>
          </w:p>
        </w:tc>
        <w:tc>
          <w:tcPr>
            <w:tcW w:w="160" w:type="dxa"/>
            <w:vAlign w:val="bottom"/>
          </w:tcPr>
          <w:p w14:paraId="7ABDB59F" w14:textId="77777777" w:rsidR="00DC26D2" w:rsidRDefault="00DC26D2">
            <w:pPr>
              <w:rPr>
                <w:sz w:val="18"/>
                <w:szCs w:val="18"/>
              </w:rPr>
            </w:pPr>
          </w:p>
        </w:tc>
        <w:tc>
          <w:tcPr>
            <w:tcW w:w="120" w:type="dxa"/>
            <w:vAlign w:val="bottom"/>
          </w:tcPr>
          <w:p w14:paraId="5AED8F0B" w14:textId="77777777" w:rsidR="00DC26D2" w:rsidRDefault="00DC26D2">
            <w:pPr>
              <w:rPr>
                <w:sz w:val="18"/>
                <w:szCs w:val="18"/>
              </w:rPr>
            </w:pPr>
          </w:p>
        </w:tc>
        <w:tc>
          <w:tcPr>
            <w:tcW w:w="1160" w:type="dxa"/>
            <w:tcBorders>
              <w:bottom w:val="single" w:sz="8" w:space="0" w:color="auto"/>
            </w:tcBorders>
            <w:vAlign w:val="bottom"/>
          </w:tcPr>
          <w:p w14:paraId="6695839E" w14:textId="77777777" w:rsidR="00DC26D2" w:rsidRDefault="00AE6E29">
            <w:pPr>
              <w:ind w:right="52"/>
              <w:jc w:val="right"/>
              <w:rPr>
                <w:sz w:val="20"/>
                <w:szCs w:val="20"/>
              </w:rPr>
            </w:pPr>
            <w:r>
              <w:rPr>
                <w:rFonts w:ascii="Arial" w:eastAsia="Arial" w:hAnsi="Arial" w:cs="Arial"/>
                <w:b/>
                <w:bCs/>
                <w:sz w:val="14"/>
                <w:szCs w:val="14"/>
              </w:rPr>
              <w:t>2019</w:t>
            </w:r>
          </w:p>
        </w:tc>
        <w:tc>
          <w:tcPr>
            <w:tcW w:w="680" w:type="dxa"/>
            <w:tcBorders>
              <w:bottom w:val="single" w:sz="8" w:space="0" w:color="auto"/>
            </w:tcBorders>
            <w:vAlign w:val="bottom"/>
          </w:tcPr>
          <w:p w14:paraId="10E73073" w14:textId="77777777" w:rsidR="00DC26D2" w:rsidRDefault="00DC26D2">
            <w:pPr>
              <w:rPr>
                <w:sz w:val="18"/>
                <w:szCs w:val="18"/>
              </w:rPr>
            </w:pPr>
          </w:p>
        </w:tc>
        <w:tc>
          <w:tcPr>
            <w:tcW w:w="100" w:type="dxa"/>
            <w:vAlign w:val="bottom"/>
          </w:tcPr>
          <w:p w14:paraId="103A5C69" w14:textId="77777777" w:rsidR="00DC26D2" w:rsidRDefault="00DC26D2">
            <w:pPr>
              <w:rPr>
                <w:sz w:val="18"/>
                <w:szCs w:val="18"/>
              </w:rPr>
            </w:pPr>
          </w:p>
        </w:tc>
        <w:tc>
          <w:tcPr>
            <w:tcW w:w="0" w:type="dxa"/>
            <w:vAlign w:val="bottom"/>
          </w:tcPr>
          <w:p w14:paraId="29F7D734" w14:textId="77777777" w:rsidR="00DC26D2" w:rsidRDefault="00DC26D2">
            <w:pPr>
              <w:rPr>
                <w:sz w:val="1"/>
                <w:szCs w:val="1"/>
              </w:rPr>
            </w:pPr>
          </w:p>
        </w:tc>
      </w:tr>
      <w:tr w:rsidR="00DC26D2" w14:paraId="55778025" w14:textId="77777777">
        <w:trPr>
          <w:trHeight w:val="208"/>
        </w:trPr>
        <w:tc>
          <w:tcPr>
            <w:tcW w:w="5340" w:type="dxa"/>
            <w:gridSpan w:val="2"/>
            <w:vMerge/>
            <w:vAlign w:val="bottom"/>
          </w:tcPr>
          <w:p w14:paraId="52FAF82A" w14:textId="77777777" w:rsidR="00DC26D2" w:rsidRDefault="00DC26D2">
            <w:pPr>
              <w:rPr>
                <w:sz w:val="18"/>
                <w:szCs w:val="18"/>
              </w:rPr>
            </w:pPr>
          </w:p>
        </w:tc>
        <w:tc>
          <w:tcPr>
            <w:tcW w:w="2260" w:type="dxa"/>
            <w:gridSpan w:val="2"/>
            <w:vAlign w:val="bottom"/>
          </w:tcPr>
          <w:p w14:paraId="010F41BF" w14:textId="77777777" w:rsidR="00DC26D2" w:rsidRDefault="00AE6E29">
            <w:pPr>
              <w:ind w:right="1032"/>
              <w:jc w:val="right"/>
              <w:rPr>
                <w:sz w:val="20"/>
                <w:szCs w:val="20"/>
              </w:rPr>
            </w:pPr>
            <w:r>
              <w:rPr>
                <w:rFonts w:ascii="Arial" w:eastAsia="Arial" w:hAnsi="Arial" w:cs="Arial"/>
                <w:sz w:val="17"/>
                <w:szCs w:val="17"/>
              </w:rPr>
              <w:t>$</w:t>
            </w:r>
          </w:p>
        </w:tc>
        <w:tc>
          <w:tcPr>
            <w:tcW w:w="660" w:type="dxa"/>
            <w:vAlign w:val="bottom"/>
          </w:tcPr>
          <w:p w14:paraId="4159F1BC" w14:textId="77777777" w:rsidR="00DC26D2" w:rsidRDefault="00AE6E29">
            <w:pPr>
              <w:jc w:val="right"/>
              <w:rPr>
                <w:sz w:val="20"/>
                <w:szCs w:val="20"/>
              </w:rPr>
            </w:pPr>
            <w:r>
              <w:rPr>
                <w:rFonts w:ascii="Arial" w:eastAsia="Arial" w:hAnsi="Arial" w:cs="Arial"/>
                <w:sz w:val="17"/>
                <w:szCs w:val="17"/>
              </w:rPr>
              <w:t>15,406</w:t>
            </w:r>
          </w:p>
        </w:tc>
        <w:tc>
          <w:tcPr>
            <w:tcW w:w="160" w:type="dxa"/>
            <w:vAlign w:val="bottom"/>
          </w:tcPr>
          <w:p w14:paraId="329B9FBA" w14:textId="77777777" w:rsidR="00DC26D2" w:rsidRDefault="00DC26D2">
            <w:pPr>
              <w:rPr>
                <w:sz w:val="18"/>
                <w:szCs w:val="18"/>
              </w:rPr>
            </w:pPr>
          </w:p>
        </w:tc>
        <w:tc>
          <w:tcPr>
            <w:tcW w:w="1280" w:type="dxa"/>
            <w:gridSpan w:val="2"/>
            <w:vAlign w:val="bottom"/>
          </w:tcPr>
          <w:p w14:paraId="174B6D20" w14:textId="77777777" w:rsidR="00DC26D2" w:rsidRDefault="00AE6E29">
            <w:pPr>
              <w:ind w:right="1032"/>
              <w:jc w:val="right"/>
              <w:rPr>
                <w:sz w:val="20"/>
                <w:szCs w:val="20"/>
              </w:rPr>
            </w:pPr>
            <w:r>
              <w:rPr>
                <w:rFonts w:ascii="Arial" w:eastAsia="Arial" w:hAnsi="Arial" w:cs="Arial"/>
                <w:sz w:val="17"/>
                <w:szCs w:val="17"/>
              </w:rPr>
              <w:t>$</w:t>
            </w:r>
          </w:p>
        </w:tc>
        <w:tc>
          <w:tcPr>
            <w:tcW w:w="680" w:type="dxa"/>
            <w:vAlign w:val="bottom"/>
          </w:tcPr>
          <w:p w14:paraId="43A63433" w14:textId="77777777" w:rsidR="00DC26D2" w:rsidRDefault="00AE6E29">
            <w:pPr>
              <w:jc w:val="right"/>
              <w:rPr>
                <w:sz w:val="20"/>
                <w:szCs w:val="20"/>
              </w:rPr>
            </w:pPr>
            <w:r>
              <w:rPr>
                <w:rFonts w:ascii="Arial" w:eastAsia="Arial" w:hAnsi="Arial" w:cs="Arial"/>
                <w:sz w:val="17"/>
                <w:szCs w:val="17"/>
              </w:rPr>
              <w:t>26,553</w:t>
            </w:r>
          </w:p>
        </w:tc>
        <w:tc>
          <w:tcPr>
            <w:tcW w:w="100" w:type="dxa"/>
            <w:vAlign w:val="bottom"/>
          </w:tcPr>
          <w:p w14:paraId="5A2D5E9E" w14:textId="77777777" w:rsidR="00DC26D2" w:rsidRDefault="00DC26D2">
            <w:pPr>
              <w:rPr>
                <w:sz w:val="18"/>
                <w:szCs w:val="18"/>
              </w:rPr>
            </w:pPr>
          </w:p>
        </w:tc>
        <w:tc>
          <w:tcPr>
            <w:tcW w:w="0" w:type="dxa"/>
            <w:vAlign w:val="bottom"/>
          </w:tcPr>
          <w:p w14:paraId="1993C84A" w14:textId="77777777" w:rsidR="00DC26D2" w:rsidRDefault="00DC26D2">
            <w:pPr>
              <w:rPr>
                <w:sz w:val="1"/>
                <w:szCs w:val="1"/>
              </w:rPr>
            </w:pPr>
          </w:p>
        </w:tc>
      </w:tr>
      <w:tr w:rsidR="00DC26D2" w14:paraId="68D47C62" w14:textId="77777777">
        <w:trPr>
          <w:trHeight w:val="229"/>
        </w:trPr>
        <w:tc>
          <w:tcPr>
            <w:tcW w:w="20" w:type="dxa"/>
            <w:vAlign w:val="bottom"/>
          </w:tcPr>
          <w:p w14:paraId="647BED4C" w14:textId="77777777" w:rsidR="00DC26D2" w:rsidRDefault="00DC26D2">
            <w:pPr>
              <w:rPr>
                <w:sz w:val="19"/>
                <w:szCs w:val="19"/>
              </w:rPr>
            </w:pPr>
          </w:p>
        </w:tc>
        <w:tc>
          <w:tcPr>
            <w:tcW w:w="5320" w:type="dxa"/>
            <w:shd w:val="clear" w:color="auto" w:fill="CFF0FC"/>
            <w:vAlign w:val="bottom"/>
          </w:tcPr>
          <w:p w14:paraId="014B5EFF" w14:textId="77777777" w:rsidR="00DC26D2" w:rsidRDefault="00AE6E29">
            <w:pPr>
              <w:rPr>
                <w:sz w:val="20"/>
                <w:szCs w:val="20"/>
              </w:rPr>
            </w:pPr>
            <w:r>
              <w:rPr>
                <w:rFonts w:ascii="Arial" w:eastAsia="Arial" w:hAnsi="Arial" w:cs="Arial"/>
                <w:sz w:val="17"/>
                <w:szCs w:val="17"/>
              </w:rPr>
              <w:t>Less: distribution expense to managed fleet container investors</w:t>
            </w:r>
          </w:p>
        </w:tc>
        <w:tc>
          <w:tcPr>
            <w:tcW w:w="1080" w:type="dxa"/>
            <w:shd w:val="clear" w:color="auto" w:fill="CFF0FC"/>
            <w:vAlign w:val="bottom"/>
          </w:tcPr>
          <w:p w14:paraId="4387FCB5" w14:textId="77777777" w:rsidR="00DC26D2" w:rsidRDefault="00DC26D2">
            <w:pPr>
              <w:rPr>
                <w:sz w:val="19"/>
                <w:szCs w:val="19"/>
              </w:rPr>
            </w:pPr>
          </w:p>
        </w:tc>
        <w:tc>
          <w:tcPr>
            <w:tcW w:w="1180" w:type="dxa"/>
            <w:shd w:val="clear" w:color="auto" w:fill="CFF0FC"/>
            <w:vAlign w:val="bottom"/>
          </w:tcPr>
          <w:p w14:paraId="52F67BB4" w14:textId="77777777" w:rsidR="00DC26D2" w:rsidRDefault="00DC26D2">
            <w:pPr>
              <w:rPr>
                <w:sz w:val="19"/>
                <w:szCs w:val="19"/>
              </w:rPr>
            </w:pPr>
          </w:p>
        </w:tc>
        <w:tc>
          <w:tcPr>
            <w:tcW w:w="820" w:type="dxa"/>
            <w:gridSpan w:val="2"/>
            <w:shd w:val="clear" w:color="auto" w:fill="CFF0FC"/>
            <w:vAlign w:val="bottom"/>
          </w:tcPr>
          <w:p w14:paraId="54F4866D" w14:textId="77777777" w:rsidR="00DC26D2" w:rsidRDefault="00AE6E29">
            <w:pPr>
              <w:ind w:right="100"/>
              <w:jc w:val="right"/>
              <w:rPr>
                <w:sz w:val="20"/>
                <w:szCs w:val="20"/>
              </w:rPr>
            </w:pPr>
            <w:r>
              <w:rPr>
                <w:rFonts w:ascii="Arial" w:eastAsia="Arial" w:hAnsi="Arial" w:cs="Arial"/>
                <w:sz w:val="17"/>
                <w:szCs w:val="17"/>
              </w:rPr>
              <w:t>(14,163)</w:t>
            </w:r>
          </w:p>
        </w:tc>
        <w:tc>
          <w:tcPr>
            <w:tcW w:w="120" w:type="dxa"/>
            <w:shd w:val="clear" w:color="auto" w:fill="CFF0FC"/>
            <w:vAlign w:val="bottom"/>
          </w:tcPr>
          <w:p w14:paraId="43D5DBDD" w14:textId="77777777" w:rsidR="00DC26D2" w:rsidRDefault="00DC26D2">
            <w:pPr>
              <w:rPr>
                <w:sz w:val="19"/>
                <w:szCs w:val="19"/>
              </w:rPr>
            </w:pPr>
          </w:p>
        </w:tc>
        <w:tc>
          <w:tcPr>
            <w:tcW w:w="1160" w:type="dxa"/>
            <w:shd w:val="clear" w:color="auto" w:fill="CFF0FC"/>
            <w:vAlign w:val="bottom"/>
          </w:tcPr>
          <w:p w14:paraId="7E608612" w14:textId="77777777" w:rsidR="00DC26D2" w:rsidRDefault="00DC26D2">
            <w:pPr>
              <w:rPr>
                <w:sz w:val="19"/>
                <w:szCs w:val="19"/>
              </w:rPr>
            </w:pPr>
          </w:p>
        </w:tc>
        <w:tc>
          <w:tcPr>
            <w:tcW w:w="780" w:type="dxa"/>
            <w:gridSpan w:val="2"/>
            <w:shd w:val="clear" w:color="auto" w:fill="CFF0FC"/>
            <w:vAlign w:val="bottom"/>
          </w:tcPr>
          <w:p w14:paraId="58046A1B" w14:textId="77777777" w:rsidR="00DC26D2" w:rsidRDefault="00AE6E29">
            <w:pPr>
              <w:ind w:right="60"/>
              <w:jc w:val="right"/>
              <w:rPr>
                <w:sz w:val="20"/>
                <w:szCs w:val="20"/>
              </w:rPr>
            </w:pPr>
            <w:r>
              <w:rPr>
                <w:rFonts w:ascii="Arial" w:eastAsia="Arial" w:hAnsi="Arial" w:cs="Arial"/>
                <w:sz w:val="17"/>
                <w:szCs w:val="17"/>
              </w:rPr>
              <w:t>(24,480)</w:t>
            </w:r>
          </w:p>
        </w:tc>
        <w:tc>
          <w:tcPr>
            <w:tcW w:w="0" w:type="dxa"/>
            <w:vAlign w:val="bottom"/>
          </w:tcPr>
          <w:p w14:paraId="3C677A88" w14:textId="77777777" w:rsidR="00DC26D2" w:rsidRDefault="00DC26D2">
            <w:pPr>
              <w:rPr>
                <w:sz w:val="1"/>
                <w:szCs w:val="1"/>
              </w:rPr>
            </w:pPr>
          </w:p>
        </w:tc>
      </w:tr>
      <w:tr w:rsidR="00DC26D2" w14:paraId="54EC4212" w14:textId="77777777">
        <w:trPr>
          <w:trHeight w:val="203"/>
        </w:trPr>
        <w:tc>
          <w:tcPr>
            <w:tcW w:w="5340" w:type="dxa"/>
            <w:gridSpan w:val="2"/>
            <w:vAlign w:val="bottom"/>
          </w:tcPr>
          <w:p w14:paraId="3AB4B8A8" w14:textId="77777777" w:rsidR="00DC26D2" w:rsidRDefault="00AE6E29">
            <w:pPr>
              <w:rPr>
                <w:sz w:val="20"/>
                <w:szCs w:val="20"/>
              </w:rPr>
            </w:pPr>
            <w:r>
              <w:rPr>
                <w:rFonts w:ascii="Arial" w:eastAsia="Arial" w:hAnsi="Arial" w:cs="Arial"/>
                <w:sz w:val="17"/>
                <w:szCs w:val="17"/>
              </w:rPr>
              <w:t>Less: depreciation and interest expense on managed containers</w:t>
            </w:r>
          </w:p>
        </w:tc>
        <w:tc>
          <w:tcPr>
            <w:tcW w:w="1080" w:type="dxa"/>
            <w:vAlign w:val="bottom"/>
          </w:tcPr>
          <w:p w14:paraId="421CE4F1" w14:textId="77777777" w:rsidR="00DC26D2" w:rsidRDefault="00DC26D2">
            <w:pPr>
              <w:rPr>
                <w:sz w:val="17"/>
                <w:szCs w:val="17"/>
              </w:rPr>
            </w:pPr>
          </w:p>
        </w:tc>
        <w:tc>
          <w:tcPr>
            <w:tcW w:w="1180" w:type="dxa"/>
            <w:vAlign w:val="bottom"/>
          </w:tcPr>
          <w:p w14:paraId="6987B835" w14:textId="77777777" w:rsidR="00DC26D2" w:rsidRDefault="00DC26D2">
            <w:pPr>
              <w:rPr>
                <w:sz w:val="17"/>
                <w:szCs w:val="17"/>
              </w:rPr>
            </w:pPr>
          </w:p>
        </w:tc>
        <w:tc>
          <w:tcPr>
            <w:tcW w:w="660" w:type="dxa"/>
            <w:vAlign w:val="bottom"/>
          </w:tcPr>
          <w:p w14:paraId="16B2AE1C" w14:textId="77777777" w:rsidR="00DC26D2" w:rsidRDefault="00DC26D2">
            <w:pPr>
              <w:rPr>
                <w:sz w:val="17"/>
                <w:szCs w:val="17"/>
              </w:rPr>
            </w:pPr>
          </w:p>
        </w:tc>
        <w:tc>
          <w:tcPr>
            <w:tcW w:w="160" w:type="dxa"/>
            <w:vAlign w:val="bottom"/>
          </w:tcPr>
          <w:p w14:paraId="5FCE2E61" w14:textId="77777777" w:rsidR="00DC26D2" w:rsidRDefault="00DC26D2">
            <w:pPr>
              <w:rPr>
                <w:sz w:val="17"/>
                <w:szCs w:val="17"/>
              </w:rPr>
            </w:pPr>
          </w:p>
        </w:tc>
        <w:tc>
          <w:tcPr>
            <w:tcW w:w="120" w:type="dxa"/>
            <w:vAlign w:val="bottom"/>
          </w:tcPr>
          <w:p w14:paraId="03D620A6" w14:textId="77777777" w:rsidR="00DC26D2" w:rsidRDefault="00DC26D2">
            <w:pPr>
              <w:rPr>
                <w:sz w:val="17"/>
                <w:szCs w:val="17"/>
              </w:rPr>
            </w:pPr>
          </w:p>
        </w:tc>
        <w:tc>
          <w:tcPr>
            <w:tcW w:w="1160" w:type="dxa"/>
            <w:vAlign w:val="bottom"/>
          </w:tcPr>
          <w:p w14:paraId="48AF38E0" w14:textId="77777777" w:rsidR="00DC26D2" w:rsidRDefault="00DC26D2">
            <w:pPr>
              <w:rPr>
                <w:sz w:val="17"/>
                <w:szCs w:val="17"/>
              </w:rPr>
            </w:pPr>
          </w:p>
        </w:tc>
        <w:tc>
          <w:tcPr>
            <w:tcW w:w="680" w:type="dxa"/>
            <w:vAlign w:val="bottom"/>
          </w:tcPr>
          <w:p w14:paraId="0525C88A" w14:textId="77777777" w:rsidR="00DC26D2" w:rsidRDefault="00DC26D2">
            <w:pPr>
              <w:rPr>
                <w:sz w:val="17"/>
                <w:szCs w:val="17"/>
              </w:rPr>
            </w:pPr>
          </w:p>
        </w:tc>
        <w:tc>
          <w:tcPr>
            <w:tcW w:w="100" w:type="dxa"/>
            <w:vAlign w:val="bottom"/>
          </w:tcPr>
          <w:p w14:paraId="158AFD79" w14:textId="77777777" w:rsidR="00DC26D2" w:rsidRDefault="00DC26D2">
            <w:pPr>
              <w:rPr>
                <w:sz w:val="17"/>
                <w:szCs w:val="17"/>
              </w:rPr>
            </w:pPr>
          </w:p>
        </w:tc>
        <w:tc>
          <w:tcPr>
            <w:tcW w:w="0" w:type="dxa"/>
            <w:vAlign w:val="bottom"/>
          </w:tcPr>
          <w:p w14:paraId="102ACC4C" w14:textId="77777777" w:rsidR="00DC26D2" w:rsidRDefault="00DC26D2">
            <w:pPr>
              <w:rPr>
                <w:sz w:val="1"/>
                <w:szCs w:val="1"/>
              </w:rPr>
            </w:pPr>
          </w:p>
        </w:tc>
      </w:tr>
      <w:tr w:rsidR="00DC26D2" w14:paraId="152FAA17" w14:textId="77777777">
        <w:trPr>
          <w:trHeight w:val="215"/>
        </w:trPr>
        <w:tc>
          <w:tcPr>
            <w:tcW w:w="20" w:type="dxa"/>
            <w:vAlign w:val="bottom"/>
          </w:tcPr>
          <w:p w14:paraId="06AF8ACD" w14:textId="77777777" w:rsidR="00DC26D2" w:rsidRDefault="00DC26D2">
            <w:pPr>
              <w:rPr>
                <w:sz w:val="18"/>
                <w:szCs w:val="18"/>
              </w:rPr>
            </w:pPr>
          </w:p>
        </w:tc>
        <w:tc>
          <w:tcPr>
            <w:tcW w:w="5320" w:type="dxa"/>
            <w:vAlign w:val="bottom"/>
          </w:tcPr>
          <w:p w14:paraId="176CA148" w14:textId="77777777" w:rsidR="00DC26D2" w:rsidRDefault="00AE6E29">
            <w:pPr>
              <w:ind w:left="160"/>
              <w:rPr>
                <w:sz w:val="20"/>
                <w:szCs w:val="20"/>
              </w:rPr>
            </w:pPr>
            <w:r>
              <w:rPr>
                <w:rFonts w:ascii="Arial" w:eastAsia="Arial" w:hAnsi="Arial" w:cs="Arial"/>
                <w:sz w:val="17"/>
                <w:szCs w:val="17"/>
              </w:rPr>
              <w:t>purchased on or after January 1, 2019</w:t>
            </w:r>
          </w:p>
        </w:tc>
        <w:tc>
          <w:tcPr>
            <w:tcW w:w="1080" w:type="dxa"/>
            <w:vAlign w:val="bottom"/>
          </w:tcPr>
          <w:p w14:paraId="3D741395" w14:textId="77777777" w:rsidR="00DC26D2" w:rsidRDefault="00DC26D2">
            <w:pPr>
              <w:rPr>
                <w:sz w:val="18"/>
                <w:szCs w:val="18"/>
              </w:rPr>
            </w:pPr>
          </w:p>
        </w:tc>
        <w:tc>
          <w:tcPr>
            <w:tcW w:w="1180" w:type="dxa"/>
            <w:vAlign w:val="bottom"/>
          </w:tcPr>
          <w:p w14:paraId="29201F76" w14:textId="77777777" w:rsidR="00DC26D2" w:rsidRDefault="00DC26D2">
            <w:pPr>
              <w:rPr>
                <w:sz w:val="18"/>
                <w:szCs w:val="18"/>
              </w:rPr>
            </w:pPr>
          </w:p>
        </w:tc>
        <w:tc>
          <w:tcPr>
            <w:tcW w:w="820" w:type="dxa"/>
            <w:gridSpan w:val="2"/>
            <w:vAlign w:val="bottom"/>
          </w:tcPr>
          <w:p w14:paraId="5063ADA9" w14:textId="77777777" w:rsidR="00DC26D2" w:rsidRDefault="00AE6E29">
            <w:pPr>
              <w:ind w:right="100"/>
              <w:jc w:val="right"/>
              <w:rPr>
                <w:sz w:val="20"/>
                <w:szCs w:val="20"/>
              </w:rPr>
            </w:pPr>
            <w:r>
              <w:rPr>
                <w:rFonts w:ascii="Arial" w:eastAsia="Arial" w:hAnsi="Arial" w:cs="Arial"/>
                <w:sz w:val="17"/>
                <w:szCs w:val="17"/>
              </w:rPr>
              <w:t>(239)</w:t>
            </w:r>
          </w:p>
        </w:tc>
        <w:tc>
          <w:tcPr>
            <w:tcW w:w="120" w:type="dxa"/>
            <w:vAlign w:val="bottom"/>
          </w:tcPr>
          <w:p w14:paraId="1B0A044A" w14:textId="77777777" w:rsidR="00DC26D2" w:rsidRDefault="00DC26D2">
            <w:pPr>
              <w:rPr>
                <w:sz w:val="18"/>
                <w:szCs w:val="18"/>
              </w:rPr>
            </w:pPr>
          </w:p>
        </w:tc>
        <w:tc>
          <w:tcPr>
            <w:tcW w:w="1160" w:type="dxa"/>
            <w:vAlign w:val="bottom"/>
          </w:tcPr>
          <w:p w14:paraId="6A5340D4" w14:textId="77777777" w:rsidR="00DC26D2" w:rsidRDefault="00DC26D2">
            <w:pPr>
              <w:rPr>
                <w:sz w:val="18"/>
                <w:szCs w:val="18"/>
              </w:rPr>
            </w:pPr>
          </w:p>
        </w:tc>
        <w:tc>
          <w:tcPr>
            <w:tcW w:w="780" w:type="dxa"/>
            <w:gridSpan w:val="2"/>
            <w:vAlign w:val="bottom"/>
          </w:tcPr>
          <w:p w14:paraId="16EAFCD4" w14:textId="77777777" w:rsidR="00DC26D2" w:rsidRDefault="00AE6E29">
            <w:pPr>
              <w:ind w:right="120"/>
              <w:jc w:val="right"/>
              <w:rPr>
                <w:sz w:val="20"/>
                <w:szCs w:val="20"/>
              </w:rPr>
            </w:pPr>
            <w:r>
              <w:rPr>
                <w:rFonts w:ascii="Arial" w:eastAsia="Arial" w:hAnsi="Arial" w:cs="Arial"/>
                <w:sz w:val="17"/>
                <w:szCs w:val="17"/>
              </w:rPr>
              <w:t>—</w:t>
            </w:r>
          </w:p>
        </w:tc>
        <w:tc>
          <w:tcPr>
            <w:tcW w:w="0" w:type="dxa"/>
            <w:vAlign w:val="bottom"/>
          </w:tcPr>
          <w:p w14:paraId="4FF21580" w14:textId="77777777" w:rsidR="00DC26D2" w:rsidRDefault="00DC26D2">
            <w:pPr>
              <w:rPr>
                <w:sz w:val="1"/>
                <w:szCs w:val="1"/>
              </w:rPr>
            </w:pPr>
          </w:p>
        </w:tc>
      </w:tr>
      <w:tr w:rsidR="00DC26D2" w14:paraId="09032062" w14:textId="77777777">
        <w:trPr>
          <w:trHeight w:val="209"/>
        </w:trPr>
        <w:tc>
          <w:tcPr>
            <w:tcW w:w="20" w:type="dxa"/>
            <w:vAlign w:val="bottom"/>
          </w:tcPr>
          <w:p w14:paraId="609CFEFB" w14:textId="77777777" w:rsidR="00DC26D2" w:rsidRDefault="00DC26D2">
            <w:pPr>
              <w:rPr>
                <w:sz w:val="18"/>
                <w:szCs w:val="18"/>
              </w:rPr>
            </w:pPr>
          </w:p>
        </w:tc>
        <w:tc>
          <w:tcPr>
            <w:tcW w:w="5320" w:type="dxa"/>
            <w:tcBorders>
              <w:top w:val="single" w:sz="8" w:space="0" w:color="CFF0FC"/>
            </w:tcBorders>
            <w:shd w:val="clear" w:color="auto" w:fill="CFF0FC"/>
            <w:vAlign w:val="bottom"/>
          </w:tcPr>
          <w:p w14:paraId="01EEE018" w14:textId="77777777" w:rsidR="00DC26D2" w:rsidRDefault="00AE6E29">
            <w:pPr>
              <w:rPr>
                <w:sz w:val="20"/>
                <w:szCs w:val="20"/>
              </w:rPr>
            </w:pPr>
            <w:r>
              <w:rPr>
                <w:rFonts w:ascii="Arial" w:eastAsia="Arial" w:hAnsi="Arial" w:cs="Arial"/>
                <w:sz w:val="17"/>
                <w:szCs w:val="17"/>
              </w:rPr>
              <w:t>Management fees from leasing</w:t>
            </w:r>
          </w:p>
        </w:tc>
        <w:tc>
          <w:tcPr>
            <w:tcW w:w="1080" w:type="dxa"/>
            <w:tcBorders>
              <w:top w:val="single" w:sz="8" w:space="0" w:color="CFF0FC"/>
            </w:tcBorders>
            <w:shd w:val="clear" w:color="auto" w:fill="CFF0FC"/>
            <w:vAlign w:val="bottom"/>
          </w:tcPr>
          <w:p w14:paraId="4417A454" w14:textId="77777777" w:rsidR="00DC26D2" w:rsidRDefault="00DC26D2">
            <w:pPr>
              <w:rPr>
                <w:sz w:val="18"/>
                <w:szCs w:val="18"/>
              </w:rPr>
            </w:pPr>
          </w:p>
        </w:tc>
        <w:tc>
          <w:tcPr>
            <w:tcW w:w="1180" w:type="dxa"/>
            <w:tcBorders>
              <w:top w:val="single" w:sz="8" w:space="0" w:color="auto"/>
            </w:tcBorders>
            <w:shd w:val="clear" w:color="auto" w:fill="CFF0FC"/>
            <w:vAlign w:val="bottom"/>
          </w:tcPr>
          <w:p w14:paraId="5A07F96B" w14:textId="77777777" w:rsidR="00DC26D2" w:rsidRDefault="00DC26D2">
            <w:pPr>
              <w:rPr>
                <w:sz w:val="18"/>
                <w:szCs w:val="18"/>
              </w:rPr>
            </w:pPr>
          </w:p>
        </w:tc>
        <w:tc>
          <w:tcPr>
            <w:tcW w:w="660" w:type="dxa"/>
            <w:tcBorders>
              <w:top w:val="single" w:sz="8" w:space="0" w:color="auto"/>
            </w:tcBorders>
            <w:shd w:val="clear" w:color="auto" w:fill="CFF0FC"/>
            <w:vAlign w:val="bottom"/>
          </w:tcPr>
          <w:p w14:paraId="7EF8529D" w14:textId="77777777" w:rsidR="00DC26D2" w:rsidRDefault="00AE6E29">
            <w:pPr>
              <w:jc w:val="right"/>
              <w:rPr>
                <w:sz w:val="20"/>
                <w:szCs w:val="20"/>
              </w:rPr>
            </w:pPr>
            <w:r>
              <w:rPr>
                <w:rFonts w:ascii="Arial" w:eastAsia="Arial" w:hAnsi="Arial" w:cs="Arial"/>
                <w:sz w:val="17"/>
                <w:szCs w:val="17"/>
              </w:rPr>
              <w:t>1,004</w:t>
            </w:r>
          </w:p>
        </w:tc>
        <w:tc>
          <w:tcPr>
            <w:tcW w:w="160" w:type="dxa"/>
            <w:tcBorders>
              <w:top w:val="single" w:sz="8" w:space="0" w:color="CFF0FC"/>
            </w:tcBorders>
            <w:shd w:val="clear" w:color="auto" w:fill="CFF0FC"/>
            <w:vAlign w:val="bottom"/>
          </w:tcPr>
          <w:p w14:paraId="17863B96" w14:textId="77777777" w:rsidR="00DC26D2" w:rsidRDefault="00DC26D2">
            <w:pPr>
              <w:rPr>
                <w:sz w:val="18"/>
                <w:szCs w:val="18"/>
              </w:rPr>
            </w:pPr>
          </w:p>
        </w:tc>
        <w:tc>
          <w:tcPr>
            <w:tcW w:w="120" w:type="dxa"/>
            <w:tcBorders>
              <w:top w:val="single" w:sz="8" w:space="0" w:color="CFF0FC"/>
            </w:tcBorders>
            <w:shd w:val="clear" w:color="auto" w:fill="CFF0FC"/>
            <w:vAlign w:val="bottom"/>
          </w:tcPr>
          <w:p w14:paraId="13A8A85C" w14:textId="77777777" w:rsidR="00DC26D2" w:rsidRDefault="00DC26D2">
            <w:pPr>
              <w:rPr>
                <w:sz w:val="18"/>
                <w:szCs w:val="18"/>
              </w:rPr>
            </w:pPr>
          </w:p>
        </w:tc>
        <w:tc>
          <w:tcPr>
            <w:tcW w:w="1160" w:type="dxa"/>
            <w:tcBorders>
              <w:top w:val="single" w:sz="8" w:space="0" w:color="auto"/>
            </w:tcBorders>
            <w:shd w:val="clear" w:color="auto" w:fill="CFF0FC"/>
            <w:vAlign w:val="bottom"/>
          </w:tcPr>
          <w:p w14:paraId="484F941C" w14:textId="77777777" w:rsidR="00DC26D2" w:rsidRDefault="00DC26D2">
            <w:pPr>
              <w:rPr>
                <w:sz w:val="18"/>
                <w:szCs w:val="18"/>
              </w:rPr>
            </w:pPr>
          </w:p>
        </w:tc>
        <w:tc>
          <w:tcPr>
            <w:tcW w:w="680" w:type="dxa"/>
            <w:tcBorders>
              <w:top w:val="single" w:sz="8" w:space="0" w:color="auto"/>
            </w:tcBorders>
            <w:shd w:val="clear" w:color="auto" w:fill="CFF0FC"/>
            <w:vAlign w:val="bottom"/>
          </w:tcPr>
          <w:p w14:paraId="2FF1C2FA" w14:textId="77777777" w:rsidR="00DC26D2" w:rsidRDefault="00AE6E29">
            <w:pPr>
              <w:jc w:val="right"/>
              <w:rPr>
                <w:sz w:val="20"/>
                <w:szCs w:val="20"/>
              </w:rPr>
            </w:pPr>
            <w:r>
              <w:rPr>
                <w:rFonts w:ascii="Arial" w:eastAsia="Arial" w:hAnsi="Arial" w:cs="Arial"/>
                <w:sz w:val="17"/>
                <w:szCs w:val="17"/>
              </w:rPr>
              <w:t>2,073</w:t>
            </w:r>
          </w:p>
        </w:tc>
        <w:tc>
          <w:tcPr>
            <w:tcW w:w="100" w:type="dxa"/>
            <w:tcBorders>
              <w:top w:val="single" w:sz="8" w:space="0" w:color="CFF0FC"/>
            </w:tcBorders>
            <w:shd w:val="clear" w:color="auto" w:fill="CFF0FC"/>
            <w:vAlign w:val="bottom"/>
          </w:tcPr>
          <w:p w14:paraId="68D1AB43" w14:textId="77777777" w:rsidR="00DC26D2" w:rsidRDefault="00DC26D2">
            <w:pPr>
              <w:rPr>
                <w:sz w:val="18"/>
                <w:szCs w:val="18"/>
              </w:rPr>
            </w:pPr>
          </w:p>
        </w:tc>
        <w:tc>
          <w:tcPr>
            <w:tcW w:w="0" w:type="dxa"/>
            <w:vAlign w:val="bottom"/>
          </w:tcPr>
          <w:p w14:paraId="4EA41D41" w14:textId="77777777" w:rsidR="00DC26D2" w:rsidRDefault="00DC26D2">
            <w:pPr>
              <w:rPr>
                <w:sz w:val="1"/>
                <w:szCs w:val="1"/>
              </w:rPr>
            </w:pPr>
          </w:p>
        </w:tc>
      </w:tr>
      <w:tr w:rsidR="00DC26D2" w14:paraId="421D2EAB" w14:textId="77777777">
        <w:trPr>
          <w:trHeight w:val="228"/>
        </w:trPr>
        <w:tc>
          <w:tcPr>
            <w:tcW w:w="5340" w:type="dxa"/>
            <w:gridSpan w:val="2"/>
            <w:vAlign w:val="bottom"/>
          </w:tcPr>
          <w:p w14:paraId="57FDF3F1" w14:textId="77777777" w:rsidR="00DC26D2" w:rsidRDefault="00AE6E29">
            <w:pPr>
              <w:rPr>
                <w:sz w:val="20"/>
                <w:szCs w:val="20"/>
              </w:rPr>
            </w:pPr>
            <w:r>
              <w:rPr>
                <w:rFonts w:ascii="Arial" w:eastAsia="Arial" w:hAnsi="Arial" w:cs="Arial"/>
                <w:sz w:val="17"/>
                <w:szCs w:val="17"/>
              </w:rPr>
              <w:t>Management fees from non-leasing services</w:t>
            </w:r>
          </w:p>
        </w:tc>
        <w:tc>
          <w:tcPr>
            <w:tcW w:w="1080" w:type="dxa"/>
            <w:vAlign w:val="bottom"/>
          </w:tcPr>
          <w:p w14:paraId="44844210" w14:textId="77777777" w:rsidR="00DC26D2" w:rsidRDefault="00DC26D2">
            <w:pPr>
              <w:rPr>
                <w:sz w:val="19"/>
                <w:szCs w:val="19"/>
              </w:rPr>
            </w:pPr>
          </w:p>
        </w:tc>
        <w:tc>
          <w:tcPr>
            <w:tcW w:w="1180" w:type="dxa"/>
            <w:vAlign w:val="bottom"/>
          </w:tcPr>
          <w:p w14:paraId="20E72DAA" w14:textId="77777777" w:rsidR="00DC26D2" w:rsidRDefault="00DC26D2">
            <w:pPr>
              <w:rPr>
                <w:sz w:val="19"/>
                <w:szCs w:val="19"/>
              </w:rPr>
            </w:pPr>
          </w:p>
        </w:tc>
        <w:tc>
          <w:tcPr>
            <w:tcW w:w="660" w:type="dxa"/>
            <w:vAlign w:val="bottom"/>
          </w:tcPr>
          <w:p w14:paraId="5FCFA208" w14:textId="77777777" w:rsidR="00DC26D2" w:rsidRDefault="00AE6E29">
            <w:pPr>
              <w:jc w:val="right"/>
              <w:rPr>
                <w:sz w:val="20"/>
                <w:szCs w:val="20"/>
              </w:rPr>
            </w:pPr>
            <w:r>
              <w:rPr>
                <w:rFonts w:ascii="Arial" w:eastAsia="Arial" w:hAnsi="Arial" w:cs="Arial"/>
                <w:sz w:val="17"/>
                <w:szCs w:val="17"/>
              </w:rPr>
              <w:t>1,484</w:t>
            </w:r>
          </w:p>
        </w:tc>
        <w:tc>
          <w:tcPr>
            <w:tcW w:w="160" w:type="dxa"/>
            <w:vAlign w:val="bottom"/>
          </w:tcPr>
          <w:p w14:paraId="3B87ED7D" w14:textId="77777777" w:rsidR="00DC26D2" w:rsidRDefault="00DC26D2">
            <w:pPr>
              <w:rPr>
                <w:sz w:val="19"/>
                <w:szCs w:val="19"/>
              </w:rPr>
            </w:pPr>
          </w:p>
        </w:tc>
        <w:tc>
          <w:tcPr>
            <w:tcW w:w="120" w:type="dxa"/>
            <w:vAlign w:val="bottom"/>
          </w:tcPr>
          <w:p w14:paraId="68AEB36B" w14:textId="77777777" w:rsidR="00DC26D2" w:rsidRDefault="00DC26D2">
            <w:pPr>
              <w:rPr>
                <w:sz w:val="19"/>
                <w:szCs w:val="19"/>
              </w:rPr>
            </w:pPr>
          </w:p>
        </w:tc>
        <w:tc>
          <w:tcPr>
            <w:tcW w:w="1160" w:type="dxa"/>
            <w:vAlign w:val="bottom"/>
          </w:tcPr>
          <w:p w14:paraId="1125F600" w14:textId="77777777" w:rsidR="00DC26D2" w:rsidRDefault="00DC26D2">
            <w:pPr>
              <w:rPr>
                <w:sz w:val="19"/>
                <w:szCs w:val="19"/>
              </w:rPr>
            </w:pPr>
          </w:p>
        </w:tc>
        <w:tc>
          <w:tcPr>
            <w:tcW w:w="680" w:type="dxa"/>
            <w:vAlign w:val="bottom"/>
          </w:tcPr>
          <w:p w14:paraId="785B2794" w14:textId="77777777" w:rsidR="00DC26D2" w:rsidRDefault="00AE6E29">
            <w:pPr>
              <w:jc w:val="right"/>
              <w:rPr>
                <w:sz w:val="20"/>
                <w:szCs w:val="20"/>
              </w:rPr>
            </w:pPr>
            <w:r>
              <w:rPr>
                <w:rFonts w:ascii="Arial" w:eastAsia="Arial" w:hAnsi="Arial" w:cs="Arial"/>
                <w:sz w:val="17"/>
                <w:szCs w:val="17"/>
              </w:rPr>
              <w:t>2,301</w:t>
            </w:r>
          </w:p>
        </w:tc>
        <w:tc>
          <w:tcPr>
            <w:tcW w:w="100" w:type="dxa"/>
            <w:vAlign w:val="bottom"/>
          </w:tcPr>
          <w:p w14:paraId="5C0A40D7" w14:textId="77777777" w:rsidR="00DC26D2" w:rsidRDefault="00DC26D2">
            <w:pPr>
              <w:rPr>
                <w:sz w:val="19"/>
                <w:szCs w:val="19"/>
              </w:rPr>
            </w:pPr>
          </w:p>
        </w:tc>
        <w:tc>
          <w:tcPr>
            <w:tcW w:w="0" w:type="dxa"/>
            <w:vAlign w:val="bottom"/>
          </w:tcPr>
          <w:p w14:paraId="10665D7D" w14:textId="77777777" w:rsidR="00DC26D2" w:rsidRDefault="00DC26D2">
            <w:pPr>
              <w:rPr>
                <w:sz w:val="1"/>
                <w:szCs w:val="1"/>
              </w:rPr>
            </w:pPr>
          </w:p>
        </w:tc>
      </w:tr>
      <w:tr w:rsidR="00DC26D2" w14:paraId="647862C5" w14:textId="77777777">
        <w:trPr>
          <w:trHeight w:val="20"/>
        </w:trPr>
        <w:tc>
          <w:tcPr>
            <w:tcW w:w="20" w:type="dxa"/>
            <w:vAlign w:val="bottom"/>
          </w:tcPr>
          <w:p w14:paraId="7494410A" w14:textId="77777777" w:rsidR="00DC26D2" w:rsidRDefault="00DC26D2">
            <w:pPr>
              <w:spacing w:line="20" w:lineRule="exact"/>
              <w:rPr>
                <w:sz w:val="1"/>
                <w:szCs w:val="1"/>
              </w:rPr>
            </w:pPr>
          </w:p>
        </w:tc>
        <w:tc>
          <w:tcPr>
            <w:tcW w:w="5320" w:type="dxa"/>
            <w:vMerge w:val="restart"/>
            <w:shd w:val="clear" w:color="auto" w:fill="CFF0FC"/>
            <w:vAlign w:val="bottom"/>
          </w:tcPr>
          <w:p w14:paraId="7690248D" w14:textId="77777777" w:rsidR="00DC26D2" w:rsidRDefault="00AE6E29">
            <w:pPr>
              <w:ind w:left="200"/>
              <w:rPr>
                <w:sz w:val="20"/>
                <w:szCs w:val="20"/>
              </w:rPr>
            </w:pPr>
            <w:r>
              <w:rPr>
                <w:rFonts w:ascii="Arial" w:eastAsia="Arial" w:hAnsi="Arial" w:cs="Arial"/>
                <w:sz w:val="17"/>
                <w:szCs w:val="17"/>
              </w:rPr>
              <w:t>Total management fees</w:t>
            </w:r>
          </w:p>
        </w:tc>
        <w:tc>
          <w:tcPr>
            <w:tcW w:w="1080" w:type="dxa"/>
            <w:shd w:val="clear" w:color="auto" w:fill="CFF0FC"/>
            <w:vAlign w:val="bottom"/>
          </w:tcPr>
          <w:p w14:paraId="12D7223F" w14:textId="77777777" w:rsidR="00DC26D2" w:rsidRDefault="00DC26D2">
            <w:pPr>
              <w:spacing w:line="20" w:lineRule="exact"/>
              <w:rPr>
                <w:sz w:val="1"/>
                <w:szCs w:val="1"/>
              </w:rPr>
            </w:pPr>
          </w:p>
        </w:tc>
        <w:tc>
          <w:tcPr>
            <w:tcW w:w="1180" w:type="dxa"/>
            <w:shd w:val="clear" w:color="auto" w:fill="000000"/>
            <w:vAlign w:val="bottom"/>
          </w:tcPr>
          <w:p w14:paraId="62498973" w14:textId="77777777" w:rsidR="00DC26D2" w:rsidRDefault="00DC26D2">
            <w:pPr>
              <w:spacing w:line="20" w:lineRule="exact"/>
              <w:rPr>
                <w:sz w:val="1"/>
                <w:szCs w:val="1"/>
              </w:rPr>
            </w:pPr>
          </w:p>
        </w:tc>
        <w:tc>
          <w:tcPr>
            <w:tcW w:w="660" w:type="dxa"/>
            <w:shd w:val="clear" w:color="auto" w:fill="000000"/>
            <w:vAlign w:val="bottom"/>
          </w:tcPr>
          <w:p w14:paraId="3A2AF451" w14:textId="77777777" w:rsidR="00DC26D2" w:rsidRDefault="00DC26D2">
            <w:pPr>
              <w:spacing w:line="20" w:lineRule="exact"/>
              <w:rPr>
                <w:sz w:val="1"/>
                <w:szCs w:val="1"/>
              </w:rPr>
            </w:pPr>
          </w:p>
        </w:tc>
        <w:tc>
          <w:tcPr>
            <w:tcW w:w="160" w:type="dxa"/>
            <w:shd w:val="clear" w:color="auto" w:fill="CFF0FC"/>
            <w:vAlign w:val="bottom"/>
          </w:tcPr>
          <w:p w14:paraId="1CEBA4B7" w14:textId="77777777" w:rsidR="00DC26D2" w:rsidRDefault="00DC26D2">
            <w:pPr>
              <w:spacing w:line="20" w:lineRule="exact"/>
              <w:rPr>
                <w:sz w:val="1"/>
                <w:szCs w:val="1"/>
              </w:rPr>
            </w:pPr>
          </w:p>
        </w:tc>
        <w:tc>
          <w:tcPr>
            <w:tcW w:w="120" w:type="dxa"/>
            <w:shd w:val="clear" w:color="auto" w:fill="CFF0FC"/>
            <w:vAlign w:val="bottom"/>
          </w:tcPr>
          <w:p w14:paraId="171AB96E" w14:textId="77777777" w:rsidR="00DC26D2" w:rsidRDefault="00DC26D2">
            <w:pPr>
              <w:spacing w:line="20" w:lineRule="exact"/>
              <w:rPr>
                <w:sz w:val="1"/>
                <w:szCs w:val="1"/>
              </w:rPr>
            </w:pPr>
          </w:p>
        </w:tc>
        <w:tc>
          <w:tcPr>
            <w:tcW w:w="1160" w:type="dxa"/>
            <w:shd w:val="clear" w:color="auto" w:fill="000000"/>
            <w:vAlign w:val="bottom"/>
          </w:tcPr>
          <w:p w14:paraId="7748663B" w14:textId="77777777" w:rsidR="00DC26D2" w:rsidRDefault="00DC26D2">
            <w:pPr>
              <w:spacing w:line="20" w:lineRule="exact"/>
              <w:rPr>
                <w:sz w:val="1"/>
                <w:szCs w:val="1"/>
              </w:rPr>
            </w:pPr>
          </w:p>
        </w:tc>
        <w:tc>
          <w:tcPr>
            <w:tcW w:w="680" w:type="dxa"/>
            <w:shd w:val="clear" w:color="auto" w:fill="000000"/>
            <w:vAlign w:val="bottom"/>
          </w:tcPr>
          <w:p w14:paraId="2F86EB42" w14:textId="77777777" w:rsidR="00DC26D2" w:rsidRDefault="00DC26D2">
            <w:pPr>
              <w:spacing w:line="20" w:lineRule="exact"/>
              <w:rPr>
                <w:sz w:val="1"/>
                <w:szCs w:val="1"/>
              </w:rPr>
            </w:pPr>
          </w:p>
        </w:tc>
        <w:tc>
          <w:tcPr>
            <w:tcW w:w="100" w:type="dxa"/>
            <w:shd w:val="clear" w:color="auto" w:fill="CFF0FC"/>
            <w:vAlign w:val="bottom"/>
          </w:tcPr>
          <w:p w14:paraId="65FC0656" w14:textId="77777777" w:rsidR="00DC26D2" w:rsidRDefault="00DC26D2">
            <w:pPr>
              <w:spacing w:line="20" w:lineRule="exact"/>
              <w:rPr>
                <w:sz w:val="1"/>
                <w:szCs w:val="1"/>
              </w:rPr>
            </w:pPr>
          </w:p>
        </w:tc>
        <w:tc>
          <w:tcPr>
            <w:tcW w:w="0" w:type="dxa"/>
            <w:vAlign w:val="bottom"/>
          </w:tcPr>
          <w:p w14:paraId="108BF666" w14:textId="77777777" w:rsidR="00DC26D2" w:rsidRDefault="00DC26D2">
            <w:pPr>
              <w:spacing w:line="20" w:lineRule="exact"/>
              <w:rPr>
                <w:sz w:val="1"/>
                <w:szCs w:val="1"/>
              </w:rPr>
            </w:pPr>
          </w:p>
        </w:tc>
      </w:tr>
      <w:tr w:rsidR="00DC26D2" w14:paraId="6BCF7037" w14:textId="77777777">
        <w:trPr>
          <w:trHeight w:val="208"/>
        </w:trPr>
        <w:tc>
          <w:tcPr>
            <w:tcW w:w="20" w:type="dxa"/>
            <w:vAlign w:val="bottom"/>
          </w:tcPr>
          <w:p w14:paraId="797216D9" w14:textId="77777777" w:rsidR="00DC26D2" w:rsidRDefault="00DC26D2">
            <w:pPr>
              <w:rPr>
                <w:sz w:val="18"/>
                <w:szCs w:val="18"/>
              </w:rPr>
            </w:pPr>
          </w:p>
        </w:tc>
        <w:tc>
          <w:tcPr>
            <w:tcW w:w="5320" w:type="dxa"/>
            <w:vMerge/>
            <w:shd w:val="clear" w:color="auto" w:fill="CFF0FC"/>
            <w:vAlign w:val="bottom"/>
          </w:tcPr>
          <w:p w14:paraId="28E389A1" w14:textId="77777777" w:rsidR="00DC26D2" w:rsidRDefault="00DC26D2">
            <w:pPr>
              <w:rPr>
                <w:sz w:val="18"/>
                <w:szCs w:val="18"/>
              </w:rPr>
            </w:pPr>
          </w:p>
        </w:tc>
        <w:tc>
          <w:tcPr>
            <w:tcW w:w="2260" w:type="dxa"/>
            <w:gridSpan w:val="2"/>
            <w:shd w:val="clear" w:color="auto" w:fill="CFF0FC"/>
            <w:vAlign w:val="bottom"/>
          </w:tcPr>
          <w:p w14:paraId="3C23B6A3" w14:textId="77777777" w:rsidR="00DC26D2" w:rsidRDefault="00AE6E29">
            <w:pPr>
              <w:ind w:right="1032"/>
              <w:jc w:val="right"/>
              <w:rPr>
                <w:sz w:val="20"/>
                <w:szCs w:val="20"/>
              </w:rPr>
            </w:pPr>
            <w:r>
              <w:rPr>
                <w:rFonts w:ascii="Arial" w:eastAsia="Arial" w:hAnsi="Arial" w:cs="Arial"/>
                <w:sz w:val="17"/>
                <w:szCs w:val="17"/>
              </w:rPr>
              <w:t>$</w:t>
            </w:r>
          </w:p>
        </w:tc>
        <w:tc>
          <w:tcPr>
            <w:tcW w:w="660" w:type="dxa"/>
            <w:shd w:val="clear" w:color="auto" w:fill="CFF0FC"/>
            <w:vAlign w:val="bottom"/>
          </w:tcPr>
          <w:p w14:paraId="41225A31" w14:textId="77777777" w:rsidR="00DC26D2" w:rsidRDefault="00AE6E29">
            <w:pPr>
              <w:jc w:val="right"/>
              <w:rPr>
                <w:sz w:val="20"/>
                <w:szCs w:val="20"/>
              </w:rPr>
            </w:pPr>
            <w:r>
              <w:rPr>
                <w:rFonts w:ascii="Arial" w:eastAsia="Arial" w:hAnsi="Arial" w:cs="Arial"/>
                <w:sz w:val="17"/>
                <w:szCs w:val="17"/>
              </w:rPr>
              <w:t>2,488</w:t>
            </w:r>
          </w:p>
        </w:tc>
        <w:tc>
          <w:tcPr>
            <w:tcW w:w="160" w:type="dxa"/>
            <w:shd w:val="clear" w:color="auto" w:fill="CFF0FC"/>
            <w:vAlign w:val="bottom"/>
          </w:tcPr>
          <w:p w14:paraId="5DEACE82" w14:textId="77777777" w:rsidR="00DC26D2" w:rsidRDefault="00DC26D2">
            <w:pPr>
              <w:rPr>
                <w:sz w:val="18"/>
                <w:szCs w:val="18"/>
              </w:rPr>
            </w:pPr>
          </w:p>
        </w:tc>
        <w:tc>
          <w:tcPr>
            <w:tcW w:w="1280" w:type="dxa"/>
            <w:gridSpan w:val="2"/>
            <w:shd w:val="clear" w:color="auto" w:fill="CFF0FC"/>
            <w:vAlign w:val="bottom"/>
          </w:tcPr>
          <w:p w14:paraId="140140B9" w14:textId="77777777" w:rsidR="00DC26D2" w:rsidRDefault="00AE6E29">
            <w:pPr>
              <w:ind w:right="1032"/>
              <w:jc w:val="right"/>
              <w:rPr>
                <w:sz w:val="20"/>
                <w:szCs w:val="20"/>
              </w:rPr>
            </w:pPr>
            <w:r>
              <w:rPr>
                <w:rFonts w:ascii="Arial" w:eastAsia="Arial" w:hAnsi="Arial" w:cs="Arial"/>
                <w:sz w:val="17"/>
                <w:szCs w:val="17"/>
              </w:rPr>
              <w:t>$</w:t>
            </w:r>
          </w:p>
        </w:tc>
        <w:tc>
          <w:tcPr>
            <w:tcW w:w="680" w:type="dxa"/>
            <w:shd w:val="clear" w:color="auto" w:fill="CFF0FC"/>
            <w:vAlign w:val="bottom"/>
          </w:tcPr>
          <w:p w14:paraId="0F1CB77A" w14:textId="77777777" w:rsidR="00DC26D2" w:rsidRDefault="00AE6E29">
            <w:pPr>
              <w:jc w:val="right"/>
              <w:rPr>
                <w:sz w:val="20"/>
                <w:szCs w:val="20"/>
              </w:rPr>
            </w:pPr>
            <w:r>
              <w:rPr>
                <w:rFonts w:ascii="Arial" w:eastAsia="Arial" w:hAnsi="Arial" w:cs="Arial"/>
                <w:sz w:val="17"/>
                <w:szCs w:val="17"/>
              </w:rPr>
              <w:t>4,374</w:t>
            </w:r>
          </w:p>
        </w:tc>
        <w:tc>
          <w:tcPr>
            <w:tcW w:w="100" w:type="dxa"/>
            <w:shd w:val="clear" w:color="auto" w:fill="CFF0FC"/>
            <w:vAlign w:val="bottom"/>
          </w:tcPr>
          <w:p w14:paraId="5BB7749F" w14:textId="77777777" w:rsidR="00DC26D2" w:rsidRDefault="00DC26D2">
            <w:pPr>
              <w:rPr>
                <w:sz w:val="18"/>
                <w:szCs w:val="18"/>
              </w:rPr>
            </w:pPr>
          </w:p>
        </w:tc>
        <w:tc>
          <w:tcPr>
            <w:tcW w:w="0" w:type="dxa"/>
            <w:vAlign w:val="bottom"/>
          </w:tcPr>
          <w:p w14:paraId="2801E589" w14:textId="77777777" w:rsidR="00DC26D2" w:rsidRDefault="00DC26D2">
            <w:pPr>
              <w:rPr>
                <w:sz w:val="1"/>
                <w:szCs w:val="1"/>
              </w:rPr>
            </w:pPr>
          </w:p>
        </w:tc>
      </w:tr>
      <w:tr w:rsidR="00DC26D2" w14:paraId="55D626E0" w14:textId="77777777">
        <w:trPr>
          <w:trHeight w:val="20"/>
        </w:trPr>
        <w:tc>
          <w:tcPr>
            <w:tcW w:w="20" w:type="dxa"/>
            <w:vAlign w:val="bottom"/>
          </w:tcPr>
          <w:p w14:paraId="1010D7B5" w14:textId="77777777" w:rsidR="00DC26D2" w:rsidRDefault="00DC26D2">
            <w:pPr>
              <w:spacing w:line="20" w:lineRule="exact"/>
              <w:rPr>
                <w:sz w:val="1"/>
                <w:szCs w:val="1"/>
              </w:rPr>
            </w:pPr>
          </w:p>
        </w:tc>
        <w:tc>
          <w:tcPr>
            <w:tcW w:w="5320" w:type="dxa"/>
            <w:tcBorders>
              <w:top w:val="single" w:sz="8" w:space="0" w:color="CFF0FC"/>
            </w:tcBorders>
            <w:vAlign w:val="bottom"/>
          </w:tcPr>
          <w:p w14:paraId="712FF99E" w14:textId="77777777" w:rsidR="00DC26D2" w:rsidRDefault="00DC26D2">
            <w:pPr>
              <w:spacing w:line="20" w:lineRule="exact"/>
              <w:rPr>
                <w:sz w:val="1"/>
                <w:szCs w:val="1"/>
              </w:rPr>
            </w:pPr>
          </w:p>
        </w:tc>
        <w:tc>
          <w:tcPr>
            <w:tcW w:w="1080" w:type="dxa"/>
            <w:tcBorders>
              <w:top w:val="single" w:sz="8" w:space="0" w:color="CFF0FC"/>
            </w:tcBorders>
            <w:vAlign w:val="bottom"/>
          </w:tcPr>
          <w:p w14:paraId="58880B72" w14:textId="77777777" w:rsidR="00DC26D2" w:rsidRDefault="00DC26D2">
            <w:pPr>
              <w:spacing w:line="20" w:lineRule="exact"/>
              <w:rPr>
                <w:sz w:val="1"/>
                <w:szCs w:val="1"/>
              </w:rPr>
            </w:pPr>
          </w:p>
        </w:tc>
        <w:tc>
          <w:tcPr>
            <w:tcW w:w="1180" w:type="dxa"/>
            <w:tcBorders>
              <w:top w:val="single" w:sz="8" w:space="0" w:color="auto"/>
              <w:bottom w:val="single" w:sz="8" w:space="0" w:color="auto"/>
            </w:tcBorders>
            <w:vAlign w:val="bottom"/>
          </w:tcPr>
          <w:p w14:paraId="762C07BA"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12315951" w14:textId="77777777" w:rsidR="00DC26D2" w:rsidRDefault="00DC26D2">
            <w:pPr>
              <w:spacing w:line="20" w:lineRule="exact"/>
              <w:rPr>
                <w:sz w:val="1"/>
                <w:szCs w:val="1"/>
              </w:rPr>
            </w:pPr>
          </w:p>
        </w:tc>
        <w:tc>
          <w:tcPr>
            <w:tcW w:w="160" w:type="dxa"/>
            <w:tcBorders>
              <w:top w:val="single" w:sz="8" w:space="0" w:color="CFF0FC"/>
            </w:tcBorders>
            <w:vAlign w:val="bottom"/>
          </w:tcPr>
          <w:p w14:paraId="0A3C3DE3" w14:textId="77777777" w:rsidR="00DC26D2" w:rsidRDefault="00DC26D2">
            <w:pPr>
              <w:spacing w:line="20" w:lineRule="exact"/>
              <w:rPr>
                <w:sz w:val="1"/>
                <w:szCs w:val="1"/>
              </w:rPr>
            </w:pPr>
          </w:p>
        </w:tc>
        <w:tc>
          <w:tcPr>
            <w:tcW w:w="120" w:type="dxa"/>
            <w:tcBorders>
              <w:top w:val="single" w:sz="8" w:space="0" w:color="CFF0FC"/>
            </w:tcBorders>
            <w:vAlign w:val="bottom"/>
          </w:tcPr>
          <w:p w14:paraId="441EEF8D" w14:textId="77777777" w:rsidR="00DC26D2" w:rsidRDefault="00DC26D2">
            <w:pPr>
              <w:spacing w:line="20" w:lineRule="exact"/>
              <w:rPr>
                <w:sz w:val="1"/>
                <w:szCs w:val="1"/>
              </w:rPr>
            </w:pPr>
          </w:p>
        </w:tc>
        <w:tc>
          <w:tcPr>
            <w:tcW w:w="1160" w:type="dxa"/>
            <w:tcBorders>
              <w:top w:val="single" w:sz="8" w:space="0" w:color="auto"/>
              <w:bottom w:val="single" w:sz="8" w:space="0" w:color="auto"/>
            </w:tcBorders>
            <w:vAlign w:val="bottom"/>
          </w:tcPr>
          <w:p w14:paraId="71D8D600"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2696BFC7" w14:textId="77777777" w:rsidR="00DC26D2" w:rsidRDefault="00DC26D2">
            <w:pPr>
              <w:spacing w:line="20" w:lineRule="exact"/>
              <w:rPr>
                <w:sz w:val="1"/>
                <w:szCs w:val="1"/>
              </w:rPr>
            </w:pPr>
          </w:p>
        </w:tc>
        <w:tc>
          <w:tcPr>
            <w:tcW w:w="100" w:type="dxa"/>
            <w:tcBorders>
              <w:top w:val="single" w:sz="8" w:space="0" w:color="CFF0FC"/>
            </w:tcBorders>
            <w:vAlign w:val="bottom"/>
          </w:tcPr>
          <w:p w14:paraId="0047FFDA" w14:textId="77777777" w:rsidR="00DC26D2" w:rsidRDefault="00DC26D2">
            <w:pPr>
              <w:spacing w:line="20" w:lineRule="exact"/>
              <w:rPr>
                <w:sz w:val="1"/>
                <w:szCs w:val="1"/>
              </w:rPr>
            </w:pPr>
          </w:p>
        </w:tc>
        <w:tc>
          <w:tcPr>
            <w:tcW w:w="0" w:type="dxa"/>
            <w:vAlign w:val="bottom"/>
          </w:tcPr>
          <w:p w14:paraId="652EF767" w14:textId="77777777" w:rsidR="00DC26D2" w:rsidRDefault="00DC26D2">
            <w:pPr>
              <w:spacing w:line="20" w:lineRule="exact"/>
              <w:rPr>
                <w:sz w:val="1"/>
                <w:szCs w:val="1"/>
              </w:rPr>
            </w:pPr>
          </w:p>
        </w:tc>
      </w:tr>
    </w:tbl>
    <w:p w14:paraId="139E3C4A" w14:textId="77777777" w:rsidR="00DC26D2" w:rsidRDefault="00DC26D2">
      <w:pPr>
        <w:spacing w:line="200" w:lineRule="exact"/>
        <w:rPr>
          <w:sz w:val="20"/>
          <w:szCs w:val="20"/>
        </w:rPr>
      </w:pPr>
    </w:p>
    <w:p w14:paraId="387B9F5A" w14:textId="77777777" w:rsidR="00DC26D2" w:rsidRDefault="00DC26D2">
      <w:pPr>
        <w:spacing w:line="206" w:lineRule="exact"/>
        <w:rPr>
          <w:sz w:val="20"/>
          <w:szCs w:val="20"/>
        </w:rPr>
      </w:pPr>
    </w:p>
    <w:p w14:paraId="799D0992" w14:textId="77777777" w:rsidR="00DC26D2" w:rsidRDefault="00AE6E29">
      <w:pPr>
        <w:spacing w:line="272" w:lineRule="auto"/>
        <w:ind w:left="200" w:firstLine="236"/>
        <w:jc w:val="both"/>
        <w:rPr>
          <w:sz w:val="20"/>
          <w:szCs w:val="20"/>
        </w:rPr>
      </w:pPr>
      <w:r>
        <w:rPr>
          <w:rFonts w:ascii="Arial" w:eastAsia="Arial" w:hAnsi="Arial" w:cs="Arial"/>
          <w:sz w:val="16"/>
          <w:szCs w:val="16"/>
        </w:rPr>
        <w:t xml:space="preserve">The Company’s condensed consolidated balance sheets also include the accounts receivable from the lessees of the managed fleet which are uncollected lease billings related to </w:t>
      </w:r>
      <w:r>
        <w:rPr>
          <w:rFonts w:ascii="Arial" w:eastAsia="Arial" w:hAnsi="Arial" w:cs="Arial"/>
          <w:sz w:val="16"/>
          <w:szCs w:val="16"/>
        </w:rPr>
        <w:t>the containers managed by the Company for the Container Investors. Amounts billed under leases for the managed fleet (“sub-leases”) are recorded in accounts receivable with a corresponding credit to due to Container Investors. As sub-lessor, accounts recei</w:t>
      </w:r>
      <w:r>
        <w:rPr>
          <w:rFonts w:ascii="Arial" w:eastAsia="Arial" w:hAnsi="Arial" w:cs="Arial"/>
          <w:sz w:val="16"/>
          <w:szCs w:val="16"/>
        </w:rPr>
        <w:t>vable from the managed fleet represent receivables from lessees that the Company is required to remit, in terms of the management agreements, to the Container Investors once paid. The Company’s condensed consolidated balance sheets also include the prepaid</w:t>
      </w:r>
      <w:r>
        <w:rPr>
          <w:rFonts w:ascii="Arial" w:eastAsia="Arial" w:hAnsi="Arial" w:cs="Arial"/>
          <w:sz w:val="16"/>
          <w:szCs w:val="16"/>
        </w:rPr>
        <w:t xml:space="preserve"> expenses, accounts payable and accrued expenses and container contracts payable related to the containers managed by the Company for the Container Investors.</w:t>
      </w:r>
    </w:p>
    <w:p w14:paraId="188529FE" w14:textId="77777777" w:rsidR="00DC26D2" w:rsidRDefault="00DC26D2">
      <w:pPr>
        <w:spacing w:line="373" w:lineRule="exact"/>
        <w:rPr>
          <w:sz w:val="20"/>
          <w:szCs w:val="20"/>
        </w:rPr>
      </w:pPr>
    </w:p>
    <w:p w14:paraId="47A8A3CE" w14:textId="77777777" w:rsidR="00DC26D2" w:rsidRDefault="00AE6E29">
      <w:pPr>
        <w:ind w:right="320"/>
        <w:jc w:val="center"/>
        <w:rPr>
          <w:sz w:val="20"/>
          <w:szCs w:val="20"/>
        </w:rPr>
      </w:pPr>
      <w:r>
        <w:rPr>
          <w:rFonts w:ascii="Arial" w:eastAsia="Arial" w:hAnsi="Arial" w:cs="Arial"/>
          <w:sz w:val="17"/>
          <w:szCs w:val="17"/>
        </w:rPr>
        <w:t>16</w:t>
      </w:r>
    </w:p>
    <w:p w14:paraId="2BA0E7F5" w14:textId="77777777" w:rsidR="00DC26D2" w:rsidRDefault="00AE6E29">
      <w:pPr>
        <w:spacing w:line="20" w:lineRule="exact"/>
        <w:rPr>
          <w:sz w:val="20"/>
          <w:szCs w:val="20"/>
        </w:rPr>
      </w:pPr>
      <w:r>
        <w:rPr>
          <w:noProof/>
          <w:sz w:val="20"/>
          <w:szCs w:val="20"/>
        </w:rPr>
        <w:drawing>
          <wp:anchor distT="0" distB="0" distL="114300" distR="114300" simplePos="0" relativeHeight="251651072" behindDoc="1" locked="0" layoutInCell="0" allowOverlap="1" wp14:anchorId="25B9A963" wp14:editId="5EA4073E">
            <wp:simplePos x="0" y="0"/>
            <wp:positionH relativeFrom="column">
              <wp:posOffset>-213995</wp:posOffset>
            </wp:positionH>
            <wp:positionV relativeFrom="paragraph">
              <wp:posOffset>64770</wp:posOffset>
            </wp:positionV>
            <wp:extent cx="7165975" cy="412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56EF7ED7" w14:textId="77777777" w:rsidR="00DC26D2" w:rsidRDefault="00DC26D2">
      <w:pPr>
        <w:sectPr w:rsidR="00DC26D2">
          <w:pgSz w:w="11900" w:h="16838"/>
          <w:pgMar w:top="123" w:right="339" w:bottom="1440" w:left="640" w:header="0" w:footer="0" w:gutter="0"/>
          <w:cols w:space="720" w:equalWidth="0">
            <w:col w:w="10920"/>
          </w:cols>
        </w:sectPr>
      </w:pPr>
    </w:p>
    <w:p w14:paraId="3CE1D9F8" w14:textId="77777777" w:rsidR="00DC26D2" w:rsidRDefault="00AE6E29">
      <w:pPr>
        <w:ind w:right="400"/>
        <w:jc w:val="center"/>
        <w:rPr>
          <w:sz w:val="20"/>
          <w:szCs w:val="20"/>
        </w:rPr>
      </w:pPr>
      <w:bookmarkStart w:id="16" w:name="page17"/>
      <w:bookmarkEnd w:id="16"/>
      <w:r>
        <w:rPr>
          <w:rFonts w:ascii="Arial" w:eastAsia="Arial" w:hAnsi="Arial" w:cs="Arial"/>
          <w:b/>
          <w:bCs/>
          <w:sz w:val="17"/>
          <w:szCs w:val="17"/>
        </w:rPr>
        <w:lastRenderedPageBreak/>
        <w:t>TEXTAINER GROUP HOLDINGS LIMITED AND SUBSIDIARIES</w:t>
      </w:r>
    </w:p>
    <w:p w14:paraId="3F73CD18" w14:textId="77777777" w:rsidR="00DC26D2" w:rsidRDefault="00DC26D2">
      <w:pPr>
        <w:spacing w:line="23" w:lineRule="exact"/>
        <w:rPr>
          <w:sz w:val="20"/>
          <w:szCs w:val="20"/>
        </w:rPr>
      </w:pPr>
    </w:p>
    <w:p w14:paraId="588FEEEE" w14:textId="77777777" w:rsidR="00DC26D2" w:rsidRDefault="00AE6E29">
      <w:pPr>
        <w:ind w:right="400"/>
        <w:jc w:val="center"/>
        <w:rPr>
          <w:sz w:val="20"/>
          <w:szCs w:val="20"/>
        </w:rPr>
      </w:pPr>
      <w:r>
        <w:rPr>
          <w:rFonts w:ascii="Arial" w:eastAsia="Arial" w:hAnsi="Arial" w:cs="Arial"/>
          <w:sz w:val="17"/>
          <w:szCs w:val="17"/>
        </w:rPr>
        <w:t xml:space="preserve">Notes to </w:t>
      </w:r>
      <w:r>
        <w:rPr>
          <w:rFonts w:ascii="Arial" w:eastAsia="Arial" w:hAnsi="Arial" w:cs="Arial"/>
          <w:sz w:val="17"/>
          <w:szCs w:val="17"/>
        </w:rPr>
        <w:t>Condensed Consolidated Financial Statements</w:t>
      </w:r>
    </w:p>
    <w:p w14:paraId="24CDF8CE" w14:textId="77777777" w:rsidR="00DC26D2" w:rsidRDefault="00DC26D2">
      <w:pPr>
        <w:spacing w:line="8" w:lineRule="exact"/>
        <w:rPr>
          <w:sz w:val="20"/>
          <w:szCs w:val="20"/>
        </w:rPr>
      </w:pPr>
    </w:p>
    <w:p w14:paraId="0CCEB03C" w14:textId="77777777" w:rsidR="00DC26D2" w:rsidRDefault="00AE6E29">
      <w:pPr>
        <w:ind w:right="400"/>
        <w:jc w:val="center"/>
        <w:rPr>
          <w:sz w:val="20"/>
          <w:szCs w:val="20"/>
        </w:rPr>
      </w:pPr>
      <w:r>
        <w:rPr>
          <w:rFonts w:ascii="Arial" w:eastAsia="Arial" w:hAnsi="Arial" w:cs="Arial"/>
          <w:sz w:val="17"/>
          <w:szCs w:val="17"/>
        </w:rPr>
        <w:t>(Unaudited)</w:t>
      </w:r>
    </w:p>
    <w:p w14:paraId="704BA684" w14:textId="77777777" w:rsidR="00DC26D2" w:rsidRDefault="00DC26D2">
      <w:pPr>
        <w:spacing w:line="8" w:lineRule="exact"/>
        <w:rPr>
          <w:sz w:val="20"/>
          <w:szCs w:val="20"/>
        </w:rPr>
      </w:pPr>
    </w:p>
    <w:p w14:paraId="2140030D" w14:textId="77777777" w:rsidR="00DC26D2" w:rsidRDefault="00AE6E29">
      <w:pPr>
        <w:ind w:right="400"/>
        <w:jc w:val="center"/>
        <w:rPr>
          <w:sz w:val="20"/>
          <w:szCs w:val="20"/>
        </w:rPr>
      </w:pPr>
      <w:r>
        <w:rPr>
          <w:rFonts w:ascii="Arial" w:eastAsia="Arial" w:hAnsi="Arial" w:cs="Arial"/>
          <w:sz w:val="17"/>
          <w:szCs w:val="17"/>
        </w:rPr>
        <w:t>(All currency expressed in United States dollars in thousands, except per share amounts)</w:t>
      </w:r>
    </w:p>
    <w:p w14:paraId="2FC1CF2F" w14:textId="77777777" w:rsidR="00DC26D2" w:rsidRDefault="00DC26D2">
      <w:pPr>
        <w:spacing w:line="224" w:lineRule="exact"/>
        <w:rPr>
          <w:sz w:val="20"/>
          <w:szCs w:val="20"/>
        </w:rPr>
      </w:pPr>
    </w:p>
    <w:p w14:paraId="39360029" w14:textId="77777777" w:rsidR="00DC26D2" w:rsidRDefault="00AE6E29">
      <w:pPr>
        <w:ind w:left="360"/>
        <w:rPr>
          <w:sz w:val="20"/>
          <w:szCs w:val="20"/>
        </w:rPr>
      </w:pPr>
      <w:r>
        <w:rPr>
          <w:rFonts w:ascii="Arial" w:eastAsia="Arial" w:hAnsi="Arial" w:cs="Arial"/>
          <w:sz w:val="16"/>
          <w:szCs w:val="16"/>
        </w:rPr>
        <w:t>The following table provides a reconciliation of the balance sheet accounts from the managed fleet to the to</w:t>
      </w:r>
      <w:r>
        <w:rPr>
          <w:rFonts w:ascii="Arial" w:eastAsia="Arial" w:hAnsi="Arial" w:cs="Arial"/>
          <w:sz w:val="16"/>
          <w:szCs w:val="16"/>
        </w:rPr>
        <w:t>tal amount as of March 31, 2020 and</w:t>
      </w:r>
    </w:p>
    <w:p w14:paraId="67B106AD" w14:textId="77777777" w:rsidR="00DC26D2" w:rsidRDefault="00DC26D2">
      <w:pPr>
        <w:spacing w:line="31" w:lineRule="exact"/>
        <w:rPr>
          <w:sz w:val="20"/>
          <w:szCs w:val="20"/>
        </w:rPr>
      </w:pPr>
    </w:p>
    <w:p w14:paraId="0D59F643" w14:textId="77777777" w:rsidR="00DC26D2" w:rsidRDefault="00AE6E29">
      <w:pPr>
        <w:ind w:left="80"/>
        <w:rPr>
          <w:sz w:val="20"/>
          <w:szCs w:val="20"/>
        </w:rPr>
      </w:pPr>
      <w:r>
        <w:rPr>
          <w:rFonts w:ascii="Arial" w:eastAsia="Arial" w:hAnsi="Arial" w:cs="Arial"/>
          <w:sz w:val="17"/>
          <w:szCs w:val="17"/>
        </w:rPr>
        <w:t>December 31, 2019 in the condensed consolidated balance sheets (also, see Note 5 “Transactions with Affiliates and Container Investors”):</w:t>
      </w:r>
    </w:p>
    <w:p w14:paraId="4F4932E5" w14:textId="77777777" w:rsidR="00DC26D2" w:rsidRDefault="00DC26D2">
      <w:pPr>
        <w:spacing w:line="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0"/>
        <w:gridCol w:w="1100"/>
        <w:gridCol w:w="300"/>
        <w:gridCol w:w="1700"/>
        <w:gridCol w:w="280"/>
        <w:gridCol w:w="260"/>
        <w:gridCol w:w="1720"/>
        <w:gridCol w:w="100"/>
      </w:tblGrid>
      <w:tr w:rsidR="00DC26D2" w14:paraId="09820428" w14:textId="77777777">
        <w:trPr>
          <w:trHeight w:val="161"/>
        </w:trPr>
        <w:tc>
          <w:tcPr>
            <w:tcW w:w="5000" w:type="dxa"/>
            <w:tcBorders>
              <w:bottom w:val="single" w:sz="8" w:space="0" w:color="CFF0FC"/>
            </w:tcBorders>
            <w:vAlign w:val="bottom"/>
          </w:tcPr>
          <w:p w14:paraId="46324AC4" w14:textId="77777777" w:rsidR="00DC26D2" w:rsidRDefault="00DC26D2">
            <w:pPr>
              <w:rPr>
                <w:sz w:val="14"/>
                <w:szCs w:val="14"/>
              </w:rPr>
            </w:pPr>
          </w:p>
        </w:tc>
        <w:tc>
          <w:tcPr>
            <w:tcW w:w="1100" w:type="dxa"/>
            <w:tcBorders>
              <w:bottom w:val="single" w:sz="8" w:space="0" w:color="CFF0FC"/>
            </w:tcBorders>
            <w:vAlign w:val="bottom"/>
          </w:tcPr>
          <w:p w14:paraId="126B174D" w14:textId="77777777" w:rsidR="00DC26D2" w:rsidRDefault="00DC26D2">
            <w:pPr>
              <w:rPr>
                <w:sz w:val="14"/>
                <w:szCs w:val="14"/>
              </w:rPr>
            </w:pPr>
          </w:p>
        </w:tc>
        <w:tc>
          <w:tcPr>
            <w:tcW w:w="300" w:type="dxa"/>
            <w:tcBorders>
              <w:bottom w:val="single" w:sz="8" w:space="0" w:color="auto"/>
            </w:tcBorders>
            <w:vAlign w:val="bottom"/>
          </w:tcPr>
          <w:p w14:paraId="31698D23" w14:textId="77777777" w:rsidR="00DC26D2" w:rsidRDefault="00DC26D2">
            <w:pPr>
              <w:rPr>
                <w:sz w:val="14"/>
                <w:szCs w:val="14"/>
              </w:rPr>
            </w:pPr>
          </w:p>
        </w:tc>
        <w:tc>
          <w:tcPr>
            <w:tcW w:w="1700" w:type="dxa"/>
            <w:tcBorders>
              <w:bottom w:val="single" w:sz="8" w:space="0" w:color="auto"/>
            </w:tcBorders>
            <w:vAlign w:val="bottom"/>
          </w:tcPr>
          <w:p w14:paraId="395838FA" w14:textId="77777777" w:rsidR="00DC26D2" w:rsidRDefault="00AE6E29">
            <w:pPr>
              <w:ind w:right="477"/>
              <w:jc w:val="right"/>
              <w:rPr>
                <w:sz w:val="20"/>
                <w:szCs w:val="20"/>
              </w:rPr>
            </w:pPr>
            <w:r>
              <w:rPr>
                <w:rFonts w:ascii="Arial" w:eastAsia="Arial" w:hAnsi="Arial" w:cs="Arial"/>
                <w:b/>
                <w:bCs/>
                <w:sz w:val="14"/>
                <w:szCs w:val="14"/>
              </w:rPr>
              <w:t>March 31, 2020</w:t>
            </w:r>
          </w:p>
        </w:tc>
        <w:tc>
          <w:tcPr>
            <w:tcW w:w="280" w:type="dxa"/>
            <w:tcBorders>
              <w:bottom w:val="single" w:sz="8" w:space="0" w:color="CFF0FC"/>
            </w:tcBorders>
            <w:vAlign w:val="bottom"/>
          </w:tcPr>
          <w:p w14:paraId="088EB0AE" w14:textId="77777777" w:rsidR="00DC26D2" w:rsidRDefault="00DC26D2">
            <w:pPr>
              <w:rPr>
                <w:sz w:val="14"/>
                <w:szCs w:val="14"/>
              </w:rPr>
            </w:pPr>
          </w:p>
        </w:tc>
        <w:tc>
          <w:tcPr>
            <w:tcW w:w="260" w:type="dxa"/>
            <w:tcBorders>
              <w:bottom w:val="single" w:sz="8" w:space="0" w:color="auto"/>
            </w:tcBorders>
            <w:vAlign w:val="bottom"/>
          </w:tcPr>
          <w:p w14:paraId="651CBF3A" w14:textId="77777777" w:rsidR="00DC26D2" w:rsidRDefault="00DC26D2">
            <w:pPr>
              <w:rPr>
                <w:sz w:val="14"/>
                <w:szCs w:val="14"/>
              </w:rPr>
            </w:pPr>
          </w:p>
        </w:tc>
        <w:tc>
          <w:tcPr>
            <w:tcW w:w="1720" w:type="dxa"/>
            <w:tcBorders>
              <w:bottom w:val="single" w:sz="8" w:space="0" w:color="auto"/>
            </w:tcBorders>
            <w:vAlign w:val="bottom"/>
          </w:tcPr>
          <w:p w14:paraId="1AE100DE" w14:textId="77777777" w:rsidR="00DC26D2" w:rsidRDefault="00AE6E29">
            <w:pPr>
              <w:ind w:right="377"/>
              <w:jc w:val="right"/>
              <w:rPr>
                <w:sz w:val="20"/>
                <w:szCs w:val="20"/>
              </w:rPr>
            </w:pPr>
            <w:r>
              <w:rPr>
                <w:rFonts w:ascii="Arial" w:eastAsia="Arial" w:hAnsi="Arial" w:cs="Arial"/>
                <w:b/>
                <w:bCs/>
                <w:w w:val="98"/>
                <w:sz w:val="14"/>
                <w:szCs w:val="14"/>
              </w:rPr>
              <w:t>December 31, 2019</w:t>
            </w:r>
          </w:p>
        </w:tc>
        <w:tc>
          <w:tcPr>
            <w:tcW w:w="100" w:type="dxa"/>
            <w:tcBorders>
              <w:bottom w:val="single" w:sz="8" w:space="0" w:color="CFF0FC"/>
            </w:tcBorders>
            <w:vAlign w:val="bottom"/>
          </w:tcPr>
          <w:p w14:paraId="44EB1499" w14:textId="77777777" w:rsidR="00DC26D2" w:rsidRDefault="00DC26D2">
            <w:pPr>
              <w:rPr>
                <w:sz w:val="14"/>
                <w:szCs w:val="14"/>
              </w:rPr>
            </w:pPr>
          </w:p>
        </w:tc>
      </w:tr>
      <w:tr w:rsidR="00DC26D2" w14:paraId="5433CBAB" w14:textId="77777777">
        <w:trPr>
          <w:trHeight w:val="208"/>
        </w:trPr>
        <w:tc>
          <w:tcPr>
            <w:tcW w:w="5000" w:type="dxa"/>
            <w:shd w:val="clear" w:color="auto" w:fill="CFF0FC"/>
            <w:vAlign w:val="bottom"/>
          </w:tcPr>
          <w:p w14:paraId="5BE62C73" w14:textId="77777777" w:rsidR="00DC26D2" w:rsidRDefault="00AE6E29">
            <w:pPr>
              <w:rPr>
                <w:sz w:val="20"/>
                <w:szCs w:val="20"/>
              </w:rPr>
            </w:pPr>
            <w:r>
              <w:rPr>
                <w:rFonts w:ascii="Arial" w:eastAsia="Arial" w:hAnsi="Arial" w:cs="Arial"/>
                <w:sz w:val="17"/>
                <w:szCs w:val="17"/>
              </w:rPr>
              <w:t>Accounts receivable - owned fleet</w:t>
            </w:r>
          </w:p>
        </w:tc>
        <w:tc>
          <w:tcPr>
            <w:tcW w:w="1400" w:type="dxa"/>
            <w:gridSpan w:val="2"/>
            <w:shd w:val="clear" w:color="auto" w:fill="CFF0FC"/>
            <w:vAlign w:val="bottom"/>
          </w:tcPr>
          <w:p w14:paraId="28442147"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58BD710A" w14:textId="77777777" w:rsidR="00DC26D2" w:rsidRDefault="00AE6E29">
            <w:pPr>
              <w:jc w:val="right"/>
              <w:rPr>
                <w:sz w:val="20"/>
                <w:szCs w:val="20"/>
              </w:rPr>
            </w:pPr>
            <w:r>
              <w:rPr>
                <w:rFonts w:ascii="Arial" w:eastAsia="Arial" w:hAnsi="Arial" w:cs="Arial"/>
                <w:sz w:val="17"/>
                <w:szCs w:val="17"/>
              </w:rPr>
              <w:t>103,855</w:t>
            </w:r>
          </w:p>
        </w:tc>
        <w:tc>
          <w:tcPr>
            <w:tcW w:w="540" w:type="dxa"/>
            <w:gridSpan w:val="2"/>
            <w:shd w:val="clear" w:color="auto" w:fill="CFF0FC"/>
            <w:vAlign w:val="bottom"/>
          </w:tcPr>
          <w:p w14:paraId="76A67B13"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6BCC7E10" w14:textId="77777777" w:rsidR="00DC26D2" w:rsidRDefault="00AE6E29">
            <w:pPr>
              <w:jc w:val="right"/>
              <w:rPr>
                <w:sz w:val="20"/>
                <w:szCs w:val="20"/>
              </w:rPr>
            </w:pPr>
            <w:r>
              <w:rPr>
                <w:rFonts w:ascii="Arial" w:eastAsia="Arial" w:hAnsi="Arial" w:cs="Arial"/>
                <w:sz w:val="17"/>
                <w:szCs w:val="17"/>
              </w:rPr>
              <w:t>96,158</w:t>
            </w:r>
          </w:p>
        </w:tc>
        <w:tc>
          <w:tcPr>
            <w:tcW w:w="100" w:type="dxa"/>
            <w:shd w:val="clear" w:color="auto" w:fill="CFF0FC"/>
            <w:vAlign w:val="bottom"/>
          </w:tcPr>
          <w:p w14:paraId="1F0D16E3" w14:textId="77777777" w:rsidR="00DC26D2" w:rsidRDefault="00DC26D2">
            <w:pPr>
              <w:rPr>
                <w:sz w:val="18"/>
                <w:szCs w:val="18"/>
              </w:rPr>
            </w:pPr>
          </w:p>
        </w:tc>
      </w:tr>
      <w:tr w:rsidR="00DC26D2" w14:paraId="24E30B71" w14:textId="77777777">
        <w:trPr>
          <w:trHeight w:val="215"/>
        </w:trPr>
        <w:tc>
          <w:tcPr>
            <w:tcW w:w="5000" w:type="dxa"/>
            <w:tcBorders>
              <w:bottom w:val="single" w:sz="8" w:space="0" w:color="CFF0FC"/>
            </w:tcBorders>
            <w:vAlign w:val="bottom"/>
          </w:tcPr>
          <w:p w14:paraId="62194AB7" w14:textId="77777777" w:rsidR="00DC26D2" w:rsidRDefault="00AE6E29">
            <w:pPr>
              <w:rPr>
                <w:sz w:val="20"/>
                <w:szCs w:val="20"/>
              </w:rPr>
            </w:pPr>
            <w:r>
              <w:rPr>
                <w:rFonts w:ascii="Arial" w:eastAsia="Arial" w:hAnsi="Arial" w:cs="Arial"/>
                <w:sz w:val="17"/>
                <w:szCs w:val="17"/>
              </w:rPr>
              <w:t>Accounts receivable - managed fleet</w:t>
            </w:r>
          </w:p>
        </w:tc>
        <w:tc>
          <w:tcPr>
            <w:tcW w:w="1100" w:type="dxa"/>
            <w:tcBorders>
              <w:bottom w:val="single" w:sz="8" w:space="0" w:color="CFF0FC"/>
            </w:tcBorders>
            <w:vAlign w:val="bottom"/>
          </w:tcPr>
          <w:p w14:paraId="7F544863" w14:textId="77777777" w:rsidR="00DC26D2" w:rsidRDefault="00DC26D2">
            <w:pPr>
              <w:rPr>
                <w:sz w:val="18"/>
                <w:szCs w:val="18"/>
              </w:rPr>
            </w:pPr>
          </w:p>
        </w:tc>
        <w:tc>
          <w:tcPr>
            <w:tcW w:w="300" w:type="dxa"/>
            <w:tcBorders>
              <w:bottom w:val="single" w:sz="8" w:space="0" w:color="auto"/>
            </w:tcBorders>
            <w:vAlign w:val="bottom"/>
          </w:tcPr>
          <w:p w14:paraId="5F69EC1C" w14:textId="77777777" w:rsidR="00DC26D2" w:rsidRDefault="00DC26D2">
            <w:pPr>
              <w:rPr>
                <w:sz w:val="18"/>
                <w:szCs w:val="18"/>
              </w:rPr>
            </w:pPr>
          </w:p>
        </w:tc>
        <w:tc>
          <w:tcPr>
            <w:tcW w:w="1700" w:type="dxa"/>
            <w:tcBorders>
              <w:bottom w:val="single" w:sz="8" w:space="0" w:color="auto"/>
            </w:tcBorders>
            <w:vAlign w:val="bottom"/>
          </w:tcPr>
          <w:p w14:paraId="7D93C89B" w14:textId="77777777" w:rsidR="00DC26D2" w:rsidRDefault="00AE6E29">
            <w:pPr>
              <w:jc w:val="right"/>
              <w:rPr>
                <w:sz w:val="20"/>
                <w:szCs w:val="20"/>
              </w:rPr>
            </w:pPr>
            <w:r>
              <w:rPr>
                <w:rFonts w:ascii="Arial" w:eastAsia="Arial" w:hAnsi="Arial" w:cs="Arial"/>
                <w:sz w:val="17"/>
                <w:szCs w:val="17"/>
              </w:rPr>
              <w:t>15,050</w:t>
            </w:r>
          </w:p>
        </w:tc>
        <w:tc>
          <w:tcPr>
            <w:tcW w:w="280" w:type="dxa"/>
            <w:tcBorders>
              <w:bottom w:val="single" w:sz="8" w:space="0" w:color="CFF0FC"/>
            </w:tcBorders>
            <w:vAlign w:val="bottom"/>
          </w:tcPr>
          <w:p w14:paraId="2983EBBB" w14:textId="77777777" w:rsidR="00DC26D2" w:rsidRDefault="00DC26D2">
            <w:pPr>
              <w:rPr>
                <w:sz w:val="18"/>
                <w:szCs w:val="18"/>
              </w:rPr>
            </w:pPr>
          </w:p>
        </w:tc>
        <w:tc>
          <w:tcPr>
            <w:tcW w:w="260" w:type="dxa"/>
            <w:tcBorders>
              <w:bottom w:val="single" w:sz="8" w:space="0" w:color="auto"/>
            </w:tcBorders>
            <w:vAlign w:val="bottom"/>
          </w:tcPr>
          <w:p w14:paraId="44F71D81" w14:textId="77777777" w:rsidR="00DC26D2" w:rsidRDefault="00DC26D2">
            <w:pPr>
              <w:rPr>
                <w:sz w:val="18"/>
                <w:szCs w:val="18"/>
              </w:rPr>
            </w:pPr>
          </w:p>
        </w:tc>
        <w:tc>
          <w:tcPr>
            <w:tcW w:w="1720" w:type="dxa"/>
            <w:tcBorders>
              <w:bottom w:val="single" w:sz="8" w:space="0" w:color="auto"/>
            </w:tcBorders>
            <w:vAlign w:val="bottom"/>
          </w:tcPr>
          <w:p w14:paraId="5733BD05" w14:textId="77777777" w:rsidR="00DC26D2" w:rsidRDefault="00AE6E29">
            <w:pPr>
              <w:jc w:val="right"/>
              <w:rPr>
                <w:sz w:val="20"/>
                <w:szCs w:val="20"/>
              </w:rPr>
            </w:pPr>
            <w:r>
              <w:rPr>
                <w:rFonts w:ascii="Arial" w:eastAsia="Arial" w:hAnsi="Arial" w:cs="Arial"/>
                <w:sz w:val="17"/>
                <w:szCs w:val="17"/>
              </w:rPr>
              <w:t>13,226</w:t>
            </w:r>
          </w:p>
        </w:tc>
        <w:tc>
          <w:tcPr>
            <w:tcW w:w="100" w:type="dxa"/>
            <w:tcBorders>
              <w:bottom w:val="single" w:sz="8" w:space="0" w:color="CFF0FC"/>
            </w:tcBorders>
            <w:vAlign w:val="bottom"/>
          </w:tcPr>
          <w:p w14:paraId="76E75CE1" w14:textId="77777777" w:rsidR="00DC26D2" w:rsidRDefault="00DC26D2">
            <w:pPr>
              <w:rPr>
                <w:sz w:val="18"/>
                <w:szCs w:val="18"/>
              </w:rPr>
            </w:pPr>
          </w:p>
        </w:tc>
      </w:tr>
      <w:tr w:rsidR="00DC26D2" w14:paraId="29239D79" w14:textId="77777777">
        <w:trPr>
          <w:trHeight w:val="208"/>
        </w:trPr>
        <w:tc>
          <w:tcPr>
            <w:tcW w:w="5000" w:type="dxa"/>
            <w:shd w:val="clear" w:color="auto" w:fill="CFF0FC"/>
            <w:vAlign w:val="bottom"/>
          </w:tcPr>
          <w:p w14:paraId="353AB083" w14:textId="77777777" w:rsidR="00DC26D2" w:rsidRDefault="00AE6E29">
            <w:pPr>
              <w:ind w:left="240"/>
              <w:rPr>
                <w:sz w:val="20"/>
                <w:szCs w:val="20"/>
              </w:rPr>
            </w:pPr>
            <w:r>
              <w:rPr>
                <w:rFonts w:ascii="Arial" w:eastAsia="Arial" w:hAnsi="Arial" w:cs="Arial"/>
                <w:sz w:val="17"/>
                <w:szCs w:val="17"/>
              </w:rPr>
              <w:t>Total accounts receivable</w:t>
            </w:r>
          </w:p>
        </w:tc>
        <w:tc>
          <w:tcPr>
            <w:tcW w:w="1400" w:type="dxa"/>
            <w:gridSpan w:val="2"/>
            <w:shd w:val="clear" w:color="auto" w:fill="CFF0FC"/>
            <w:vAlign w:val="bottom"/>
          </w:tcPr>
          <w:p w14:paraId="27926FDA"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37D9C501" w14:textId="77777777" w:rsidR="00DC26D2" w:rsidRDefault="00AE6E29">
            <w:pPr>
              <w:jc w:val="right"/>
              <w:rPr>
                <w:sz w:val="20"/>
                <w:szCs w:val="20"/>
              </w:rPr>
            </w:pPr>
            <w:r>
              <w:rPr>
                <w:rFonts w:ascii="Arial" w:eastAsia="Arial" w:hAnsi="Arial" w:cs="Arial"/>
                <w:sz w:val="17"/>
                <w:szCs w:val="17"/>
              </w:rPr>
              <w:t>118,905</w:t>
            </w:r>
          </w:p>
        </w:tc>
        <w:tc>
          <w:tcPr>
            <w:tcW w:w="540" w:type="dxa"/>
            <w:gridSpan w:val="2"/>
            <w:shd w:val="clear" w:color="auto" w:fill="CFF0FC"/>
            <w:vAlign w:val="bottom"/>
          </w:tcPr>
          <w:p w14:paraId="386783CA"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7637C0B5" w14:textId="77777777" w:rsidR="00DC26D2" w:rsidRDefault="00AE6E29">
            <w:pPr>
              <w:jc w:val="right"/>
              <w:rPr>
                <w:sz w:val="20"/>
                <w:szCs w:val="20"/>
              </w:rPr>
            </w:pPr>
            <w:r>
              <w:rPr>
                <w:rFonts w:ascii="Arial" w:eastAsia="Arial" w:hAnsi="Arial" w:cs="Arial"/>
                <w:sz w:val="17"/>
                <w:szCs w:val="17"/>
              </w:rPr>
              <w:t>109,384</w:t>
            </w:r>
          </w:p>
        </w:tc>
        <w:tc>
          <w:tcPr>
            <w:tcW w:w="100" w:type="dxa"/>
            <w:shd w:val="clear" w:color="auto" w:fill="CFF0FC"/>
            <w:vAlign w:val="bottom"/>
          </w:tcPr>
          <w:p w14:paraId="53E8E846" w14:textId="77777777" w:rsidR="00DC26D2" w:rsidRDefault="00DC26D2">
            <w:pPr>
              <w:rPr>
                <w:sz w:val="18"/>
                <w:szCs w:val="18"/>
              </w:rPr>
            </w:pPr>
          </w:p>
        </w:tc>
      </w:tr>
      <w:tr w:rsidR="00DC26D2" w14:paraId="3DC8865D" w14:textId="77777777">
        <w:trPr>
          <w:trHeight w:val="20"/>
        </w:trPr>
        <w:tc>
          <w:tcPr>
            <w:tcW w:w="5000" w:type="dxa"/>
            <w:tcBorders>
              <w:top w:val="single" w:sz="8" w:space="0" w:color="CFF0FC"/>
            </w:tcBorders>
            <w:vAlign w:val="bottom"/>
          </w:tcPr>
          <w:p w14:paraId="565CEED7" w14:textId="77777777" w:rsidR="00DC26D2" w:rsidRDefault="00DC26D2">
            <w:pPr>
              <w:spacing w:line="20" w:lineRule="exact"/>
              <w:rPr>
                <w:sz w:val="1"/>
                <w:szCs w:val="1"/>
              </w:rPr>
            </w:pPr>
          </w:p>
        </w:tc>
        <w:tc>
          <w:tcPr>
            <w:tcW w:w="1100" w:type="dxa"/>
            <w:tcBorders>
              <w:top w:val="single" w:sz="8" w:space="0" w:color="CFF0FC"/>
            </w:tcBorders>
            <w:vAlign w:val="bottom"/>
          </w:tcPr>
          <w:p w14:paraId="46439DAC" w14:textId="77777777" w:rsidR="00DC26D2" w:rsidRDefault="00DC26D2">
            <w:pPr>
              <w:spacing w:line="20" w:lineRule="exact"/>
              <w:rPr>
                <w:sz w:val="1"/>
                <w:szCs w:val="1"/>
              </w:rPr>
            </w:pPr>
          </w:p>
        </w:tc>
        <w:tc>
          <w:tcPr>
            <w:tcW w:w="300" w:type="dxa"/>
            <w:tcBorders>
              <w:top w:val="single" w:sz="8" w:space="0" w:color="auto"/>
              <w:bottom w:val="single" w:sz="8" w:space="0" w:color="auto"/>
            </w:tcBorders>
            <w:vAlign w:val="bottom"/>
          </w:tcPr>
          <w:p w14:paraId="2B04BB15" w14:textId="77777777" w:rsidR="00DC26D2" w:rsidRDefault="00DC26D2">
            <w:pPr>
              <w:spacing w:line="20" w:lineRule="exact"/>
              <w:rPr>
                <w:sz w:val="1"/>
                <w:szCs w:val="1"/>
              </w:rPr>
            </w:pPr>
          </w:p>
        </w:tc>
        <w:tc>
          <w:tcPr>
            <w:tcW w:w="1700" w:type="dxa"/>
            <w:tcBorders>
              <w:top w:val="single" w:sz="8" w:space="0" w:color="auto"/>
              <w:bottom w:val="single" w:sz="8" w:space="0" w:color="auto"/>
            </w:tcBorders>
            <w:vAlign w:val="bottom"/>
          </w:tcPr>
          <w:p w14:paraId="6F89E82C" w14:textId="77777777" w:rsidR="00DC26D2" w:rsidRDefault="00DC26D2">
            <w:pPr>
              <w:spacing w:line="20" w:lineRule="exact"/>
              <w:rPr>
                <w:sz w:val="1"/>
                <w:szCs w:val="1"/>
              </w:rPr>
            </w:pPr>
          </w:p>
        </w:tc>
        <w:tc>
          <w:tcPr>
            <w:tcW w:w="280" w:type="dxa"/>
            <w:tcBorders>
              <w:top w:val="single" w:sz="8" w:space="0" w:color="CFF0FC"/>
            </w:tcBorders>
            <w:vAlign w:val="bottom"/>
          </w:tcPr>
          <w:p w14:paraId="189CCE22" w14:textId="77777777" w:rsidR="00DC26D2" w:rsidRDefault="00DC26D2">
            <w:pPr>
              <w:spacing w:line="20" w:lineRule="exact"/>
              <w:rPr>
                <w:sz w:val="1"/>
                <w:szCs w:val="1"/>
              </w:rPr>
            </w:pPr>
          </w:p>
        </w:tc>
        <w:tc>
          <w:tcPr>
            <w:tcW w:w="260" w:type="dxa"/>
            <w:tcBorders>
              <w:top w:val="single" w:sz="8" w:space="0" w:color="auto"/>
              <w:bottom w:val="single" w:sz="8" w:space="0" w:color="auto"/>
            </w:tcBorders>
            <w:vAlign w:val="bottom"/>
          </w:tcPr>
          <w:p w14:paraId="529CA26D" w14:textId="77777777" w:rsidR="00DC26D2" w:rsidRDefault="00DC26D2">
            <w:pPr>
              <w:spacing w:line="20" w:lineRule="exact"/>
              <w:rPr>
                <w:sz w:val="1"/>
                <w:szCs w:val="1"/>
              </w:rPr>
            </w:pPr>
          </w:p>
        </w:tc>
        <w:tc>
          <w:tcPr>
            <w:tcW w:w="1720" w:type="dxa"/>
            <w:tcBorders>
              <w:top w:val="single" w:sz="8" w:space="0" w:color="auto"/>
              <w:bottom w:val="single" w:sz="8" w:space="0" w:color="auto"/>
            </w:tcBorders>
            <w:vAlign w:val="bottom"/>
          </w:tcPr>
          <w:p w14:paraId="5E1012A7" w14:textId="77777777" w:rsidR="00DC26D2" w:rsidRDefault="00DC26D2">
            <w:pPr>
              <w:spacing w:line="20" w:lineRule="exact"/>
              <w:rPr>
                <w:sz w:val="1"/>
                <w:szCs w:val="1"/>
              </w:rPr>
            </w:pPr>
          </w:p>
        </w:tc>
        <w:tc>
          <w:tcPr>
            <w:tcW w:w="100" w:type="dxa"/>
            <w:tcBorders>
              <w:top w:val="single" w:sz="8" w:space="0" w:color="CFF0FC"/>
            </w:tcBorders>
            <w:vAlign w:val="bottom"/>
          </w:tcPr>
          <w:p w14:paraId="29A86F74" w14:textId="77777777" w:rsidR="00DC26D2" w:rsidRDefault="00DC26D2">
            <w:pPr>
              <w:spacing w:line="20" w:lineRule="exact"/>
              <w:rPr>
                <w:sz w:val="1"/>
                <w:szCs w:val="1"/>
              </w:rPr>
            </w:pPr>
          </w:p>
        </w:tc>
      </w:tr>
      <w:tr w:rsidR="00DC26D2" w14:paraId="5EA39578" w14:textId="77777777">
        <w:trPr>
          <w:trHeight w:val="194"/>
        </w:trPr>
        <w:tc>
          <w:tcPr>
            <w:tcW w:w="5000" w:type="dxa"/>
            <w:vAlign w:val="bottom"/>
          </w:tcPr>
          <w:p w14:paraId="50D773BA" w14:textId="77777777" w:rsidR="00DC26D2" w:rsidRDefault="00DC26D2">
            <w:pPr>
              <w:rPr>
                <w:sz w:val="16"/>
                <w:szCs w:val="16"/>
              </w:rPr>
            </w:pPr>
          </w:p>
        </w:tc>
        <w:tc>
          <w:tcPr>
            <w:tcW w:w="1100" w:type="dxa"/>
            <w:vAlign w:val="bottom"/>
          </w:tcPr>
          <w:p w14:paraId="747F8D85" w14:textId="77777777" w:rsidR="00DC26D2" w:rsidRDefault="00DC26D2">
            <w:pPr>
              <w:rPr>
                <w:sz w:val="16"/>
                <w:szCs w:val="16"/>
              </w:rPr>
            </w:pPr>
          </w:p>
        </w:tc>
        <w:tc>
          <w:tcPr>
            <w:tcW w:w="300" w:type="dxa"/>
            <w:vAlign w:val="bottom"/>
          </w:tcPr>
          <w:p w14:paraId="5C65172F" w14:textId="77777777" w:rsidR="00DC26D2" w:rsidRDefault="00DC26D2">
            <w:pPr>
              <w:rPr>
                <w:sz w:val="16"/>
                <w:szCs w:val="16"/>
              </w:rPr>
            </w:pPr>
          </w:p>
        </w:tc>
        <w:tc>
          <w:tcPr>
            <w:tcW w:w="1700" w:type="dxa"/>
            <w:vAlign w:val="bottom"/>
          </w:tcPr>
          <w:p w14:paraId="2D374742" w14:textId="77777777" w:rsidR="00DC26D2" w:rsidRDefault="00DC26D2">
            <w:pPr>
              <w:rPr>
                <w:sz w:val="16"/>
                <w:szCs w:val="16"/>
              </w:rPr>
            </w:pPr>
          </w:p>
        </w:tc>
        <w:tc>
          <w:tcPr>
            <w:tcW w:w="280" w:type="dxa"/>
            <w:vAlign w:val="bottom"/>
          </w:tcPr>
          <w:p w14:paraId="3CB57902" w14:textId="77777777" w:rsidR="00DC26D2" w:rsidRDefault="00DC26D2">
            <w:pPr>
              <w:rPr>
                <w:sz w:val="16"/>
                <w:szCs w:val="16"/>
              </w:rPr>
            </w:pPr>
          </w:p>
        </w:tc>
        <w:tc>
          <w:tcPr>
            <w:tcW w:w="260" w:type="dxa"/>
            <w:vAlign w:val="bottom"/>
          </w:tcPr>
          <w:p w14:paraId="18F006E3" w14:textId="77777777" w:rsidR="00DC26D2" w:rsidRDefault="00DC26D2">
            <w:pPr>
              <w:rPr>
                <w:sz w:val="16"/>
                <w:szCs w:val="16"/>
              </w:rPr>
            </w:pPr>
          </w:p>
        </w:tc>
        <w:tc>
          <w:tcPr>
            <w:tcW w:w="1720" w:type="dxa"/>
            <w:vAlign w:val="bottom"/>
          </w:tcPr>
          <w:p w14:paraId="4B44FF0B" w14:textId="77777777" w:rsidR="00DC26D2" w:rsidRDefault="00DC26D2">
            <w:pPr>
              <w:rPr>
                <w:sz w:val="16"/>
                <w:szCs w:val="16"/>
              </w:rPr>
            </w:pPr>
          </w:p>
        </w:tc>
        <w:tc>
          <w:tcPr>
            <w:tcW w:w="100" w:type="dxa"/>
            <w:vAlign w:val="bottom"/>
          </w:tcPr>
          <w:p w14:paraId="30F914E6" w14:textId="77777777" w:rsidR="00DC26D2" w:rsidRDefault="00DC26D2">
            <w:pPr>
              <w:rPr>
                <w:sz w:val="16"/>
                <w:szCs w:val="16"/>
              </w:rPr>
            </w:pPr>
          </w:p>
        </w:tc>
      </w:tr>
      <w:tr w:rsidR="00DC26D2" w14:paraId="4305469D" w14:textId="77777777">
        <w:trPr>
          <w:trHeight w:val="216"/>
        </w:trPr>
        <w:tc>
          <w:tcPr>
            <w:tcW w:w="5000" w:type="dxa"/>
            <w:shd w:val="clear" w:color="auto" w:fill="CFF0FC"/>
            <w:vAlign w:val="bottom"/>
          </w:tcPr>
          <w:p w14:paraId="44A9F53C" w14:textId="77777777" w:rsidR="00DC26D2" w:rsidRDefault="00AE6E29">
            <w:pPr>
              <w:rPr>
                <w:sz w:val="20"/>
                <w:szCs w:val="20"/>
              </w:rPr>
            </w:pPr>
            <w:r>
              <w:rPr>
                <w:rFonts w:ascii="Arial" w:eastAsia="Arial" w:hAnsi="Arial" w:cs="Arial"/>
                <w:sz w:val="17"/>
                <w:szCs w:val="17"/>
              </w:rPr>
              <w:t>Prepaid expenses and other current assets - owned fleet</w:t>
            </w:r>
          </w:p>
        </w:tc>
        <w:tc>
          <w:tcPr>
            <w:tcW w:w="1400" w:type="dxa"/>
            <w:gridSpan w:val="2"/>
            <w:shd w:val="clear" w:color="auto" w:fill="CFF0FC"/>
            <w:vAlign w:val="bottom"/>
          </w:tcPr>
          <w:p w14:paraId="4731D411"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5DA15EC6" w14:textId="77777777" w:rsidR="00DC26D2" w:rsidRDefault="00AE6E29">
            <w:pPr>
              <w:jc w:val="right"/>
              <w:rPr>
                <w:sz w:val="20"/>
                <w:szCs w:val="20"/>
              </w:rPr>
            </w:pPr>
            <w:r>
              <w:rPr>
                <w:rFonts w:ascii="Arial" w:eastAsia="Arial" w:hAnsi="Arial" w:cs="Arial"/>
                <w:sz w:val="17"/>
                <w:szCs w:val="17"/>
              </w:rPr>
              <w:t>14,224</w:t>
            </w:r>
          </w:p>
        </w:tc>
        <w:tc>
          <w:tcPr>
            <w:tcW w:w="540" w:type="dxa"/>
            <w:gridSpan w:val="2"/>
            <w:shd w:val="clear" w:color="auto" w:fill="CFF0FC"/>
            <w:vAlign w:val="bottom"/>
          </w:tcPr>
          <w:p w14:paraId="12BDC087"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148FB26B" w14:textId="77777777" w:rsidR="00DC26D2" w:rsidRDefault="00AE6E29">
            <w:pPr>
              <w:jc w:val="right"/>
              <w:rPr>
                <w:sz w:val="20"/>
                <w:szCs w:val="20"/>
              </w:rPr>
            </w:pPr>
            <w:r>
              <w:rPr>
                <w:rFonts w:ascii="Arial" w:eastAsia="Arial" w:hAnsi="Arial" w:cs="Arial"/>
                <w:sz w:val="17"/>
                <w:szCs w:val="17"/>
              </w:rPr>
              <w:t>14,627</w:t>
            </w:r>
          </w:p>
        </w:tc>
        <w:tc>
          <w:tcPr>
            <w:tcW w:w="100" w:type="dxa"/>
            <w:shd w:val="clear" w:color="auto" w:fill="CFF0FC"/>
            <w:vAlign w:val="bottom"/>
          </w:tcPr>
          <w:p w14:paraId="67BC6F43" w14:textId="77777777" w:rsidR="00DC26D2" w:rsidRDefault="00DC26D2">
            <w:pPr>
              <w:rPr>
                <w:sz w:val="18"/>
                <w:szCs w:val="18"/>
              </w:rPr>
            </w:pPr>
          </w:p>
        </w:tc>
      </w:tr>
      <w:tr w:rsidR="00DC26D2" w14:paraId="4F4A4E52" w14:textId="77777777">
        <w:trPr>
          <w:trHeight w:val="215"/>
        </w:trPr>
        <w:tc>
          <w:tcPr>
            <w:tcW w:w="5000" w:type="dxa"/>
            <w:tcBorders>
              <w:bottom w:val="single" w:sz="8" w:space="0" w:color="CFF0FC"/>
            </w:tcBorders>
            <w:vAlign w:val="bottom"/>
          </w:tcPr>
          <w:p w14:paraId="3C72D6BE" w14:textId="77777777" w:rsidR="00DC26D2" w:rsidRDefault="00AE6E29">
            <w:pPr>
              <w:rPr>
                <w:sz w:val="20"/>
                <w:szCs w:val="20"/>
              </w:rPr>
            </w:pPr>
            <w:r>
              <w:rPr>
                <w:rFonts w:ascii="Arial" w:eastAsia="Arial" w:hAnsi="Arial" w:cs="Arial"/>
                <w:sz w:val="17"/>
                <w:szCs w:val="17"/>
              </w:rPr>
              <w:t xml:space="preserve">Prepaid expenses and other </w:t>
            </w:r>
            <w:r>
              <w:rPr>
                <w:rFonts w:ascii="Arial" w:eastAsia="Arial" w:hAnsi="Arial" w:cs="Arial"/>
                <w:sz w:val="17"/>
                <w:szCs w:val="17"/>
              </w:rPr>
              <w:t>current assets - managed fleet</w:t>
            </w:r>
          </w:p>
        </w:tc>
        <w:tc>
          <w:tcPr>
            <w:tcW w:w="1100" w:type="dxa"/>
            <w:tcBorders>
              <w:bottom w:val="single" w:sz="8" w:space="0" w:color="CFF0FC"/>
            </w:tcBorders>
            <w:vAlign w:val="bottom"/>
          </w:tcPr>
          <w:p w14:paraId="1CA50B78" w14:textId="77777777" w:rsidR="00DC26D2" w:rsidRDefault="00DC26D2">
            <w:pPr>
              <w:rPr>
                <w:sz w:val="18"/>
                <w:szCs w:val="18"/>
              </w:rPr>
            </w:pPr>
          </w:p>
        </w:tc>
        <w:tc>
          <w:tcPr>
            <w:tcW w:w="300" w:type="dxa"/>
            <w:tcBorders>
              <w:bottom w:val="single" w:sz="8" w:space="0" w:color="auto"/>
            </w:tcBorders>
            <w:vAlign w:val="bottom"/>
          </w:tcPr>
          <w:p w14:paraId="02B5C946" w14:textId="77777777" w:rsidR="00DC26D2" w:rsidRDefault="00DC26D2">
            <w:pPr>
              <w:rPr>
                <w:sz w:val="18"/>
                <w:szCs w:val="18"/>
              </w:rPr>
            </w:pPr>
          </w:p>
        </w:tc>
        <w:tc>
          <w:tcPr>
            <w:tcW w:w="1700" w:type="dxa"/>
            <w:tcBorders>
              <w:bottom w:val="single" w:sz="8" w:space="0" w:color="auto"/>
            </w:tcBorders>
            <w:vAlign w:val="bottom"/>
          </w:tcPr>
          <w:p w14:paraId="12F72B45" w14:textId="77777777" w:rsidR="00DC26D2" w:rsidRDefault="00AE6E29">
            <w:pPr>
              <w:jc w:val="right"/>
              <w:rPr>
                <w:sz w:val="20"/>
                <w:szCs w:val="20"/>
              </w:rPr>
            </w:pPr>
            <w:r>
              <w:rPr>
                <w:rFonts w:ascii="Arial" w:eastAsia="Arial" w:hAnsi="Arial" w:cs="Arial"/>
                <w:sz w:val="17"/>
                <w:szCs w:val="17"/>
              </w:rPr>
              <w:t>143</w:t>
            </w:r>
          </w:p>
        </w:tc>
        <w:tc>
          <w:tcPr>
            <w:tcW w:w="280" w:type="dxa"/>
            <w:tcBorders>
              <w:bottom w:val="single" w:sz="8" w:space="0" w:color="CFF0FC"/>
            </w:tcBorders>
            <w:vAlign w:val="bottom"/>
          </w:tcPr>
          <w:p w14:paraId="2F43A952" w14:textId="77777777" w:rsidR="00DC26D2" w:rsidRDefault="00DC26D2">
            <w:pPr>
              <w:rPr>
                <w:sz w:val="18"/>
                <w:szCs w:val="18"/>
              </w:rPr>
            </w:pPr>
          </w:p>
        </w:tc>
        <w:tc>
          <w:tcPr>
            <w:tcW w:w="260" w:type="dxa"/>
            <w:tcBorders>
              <w:bottom w:val="single" w:sz="8" w:space="0" w:color="auto"/>
            </w:tcBorders>
            <w:vAlign w:val="bottom"/>
          </w:tcPr>
          <w:p w14:paraId="51C3828F" w14:textId="77777777" w:rsidR="00DC26D2" w:rsidRDefault="00DC26D2">
            <w:pPr>
              <w:rPr>
                <w:sz w:val="18"/>
                <w:szCs w:val="18"/>
              </w:rPr>
            </w:pPr>
          </w:p>
        </w:tc>
        <w:tc>
          <w:tcPr>
            <w:tcW w:w="1720" w:type="dxa"/>
            <w:tcBorders>
              <w:bottom w:val="single" w:sz="8" w:space="0" w:color="auto"/>
            </w:tcBorders>
            <w:vAlign w:val="bottom"/>
          </w:tcPr>
          <w:p w14:paraId="547484A2" w14:textId="77777777" w:rsidR="00DC26D2" w:rsidRDefault="00AE6E29">
            <w:pPr>
              <w:jc w:val="right"/>
              <w:rPr>
                <w:sz w:val="20"/>
                <w:szCs w:val="20"/>
              </w:rPr>
            </w:pPr>
            <w:r>
              <w:rPr>
                <w:rFonts w:ascii="Arial" w:eastAsia="Arial" w:hAnsi="Arial" w:cs="Arial"/>
                <w:sz w:val="17"/>
                <w:szCs w:val="17"/>
              </w:rPr>
              <w:t>189</w:t>
            </w:r>
          </w:p>
        </w:tc>
        <w:tc>
          <w:tcPr>
            <w:tcW w:w="100" w:type="dxa"/>
            <w:tcBorders>
              <w:bottom w:val="single" w:sz="8" w:space="0" w:color="CFF0FC"/>
            </w:tcBorders>
            <w:vAlign w:val="bottom"/>
          </w:tcPr>
          <w:p w14:paraId="15112F25" w14:textId="77777777" w:rsidR="00DC26D2" w:rsidRDefault="00DC26D2">
            <w:pPr>
              <w:rPr>
                <w:sz w:val="18"/>
                <w:szCs w:val="18"/>
              </w:rPr>
            </w:pPr>
          </w:p>
        </w:tc>
      </w:tr>
      <w:tr w:rsidR="00DC26D2" w14:paraId="59CD25F2" w14:textId="77777777">
        <w:trPr>
          <w:trHeight w:val="208"/>
        </w:trPr>
        <w:tc>
          <w:tcPr>
            <w:tcW w:w="5000" w:type="dxa"/>
            <w:shd w:val="clear" w:color="auto" w:fill="CFF0FC"/>
            <w:vAlign w:val="bottom"/>
          </w:tcPr>
          <w:p w14:paraId="70AB7C3F" w14:textId="77777777" w:rsidR="00DC26D2" w:rsidRDefault="00AE6E29">
            <w:pPr>
              <w:ind w:left="240"/>
              <w:rPr>
                <w:sz w:val="20"/>
                <w:szCs w:val="20"/>
              </w:rPr>
            </w:pPr>
            <w:r>
              <w:rPr>
                <w:rFonts w:ascii="Arial" w:eastAsia="Arial" w:hAnsi="Arial" w:cs="Arial"/>
                <w:sz w:val="17"/>
                <w:szCs w:val="17"/>
              </w:rPr>
              <w:t>Total prepaid expenses and other current assets</w:t>
            </w:r>
          </w:p>
        </w:tc>
        <w:tc>
          <w:tcPr>
            <w:tcW w:w="1400" w:type="dxa"/>
            <w:gridSpan w:val="2"/>
            <w:shd w:val="clear" w:color="auto" w:fill="CFF0FC"/>
            <w:vAlign w:val="bottom"/>
          </w:tcPr>
          <w:p w14:paraId="7DCA82A1"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5D026388" w14:textId="77777777" w:rsidR="00DC26D2" w:rsidRDefault="00AE6E29">
            <w:pPr>
              <w:jc w:val="right"/>
              <w:rPr>
                <w:sz w:val="20"/>
                <w:szCs w:val="20"/>
              </w:rPr>
            </w:pPr>
            <w:r>
              <w:rPr>
                <w:rFonts w:ascii="Arial" w:eastAsia="Arial" w:hAnsi="Arial" w:cs="Arial"/>
                <w:sz w:val="17"/>
                <w:szCs w:val="17"/>
              </w:rPr>
              <w:t>14,367</w:t>
            </w:r>
          </w:p>
        </w:tc>
        <w:tc>
          <w:tcPr>
            <w:tcW w:w="540" w:type="dxa"/>
            <w:gridSpan w:val="2"/>
            <w:shd w:val="clear" w:color="auto" w:fill="CFF0FC"/>
            <w:vAlign w:val="bottom"/>
          </w:tcPr>
          <w:p w14:paraId="3FB13ACA"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0D291DD2" w14:textId="77777777" w:rsidR="00DC26D2" w:rsidRDefault="00AE6E29">
            <w:pPr>
              <w:jc w:val="right"/>
              <w:rPr>
                <w:sz w:val="20"/>
                <w:szCs w:val="20"/>
              </w:rPr>
            </w:pPr>
            <w:r>
              <w:rPr>
                <w:rFonts w:ascii="Arial" w:eastAsia="Arial" w:hAnsi="Arial" w:cs="Arial"/>
                <w:sz w:val="17"/>
                <w:szCs w:val="17"/>
              </w:rPr>
              <w:t>14,816</w:t>
            </w:r>
          </w:p>
        </w:tc>
        <w:tc>
          <w:tcPr>
            <w:tcW w:w="100" w:type="dxa"/>
            <w:shd w:val="clear" w:color="auto" w:fill="CFF0FC"/>
            <w:vAlign w:val="bottom"/>
          </w:tcPr>
          <w:p w14:paraId="7D69AADF" w14:textId="77777777" w:rsidR="00DC26D2" w:rsidRDefault="00DC26D2">
            <w:pPr>
              <w:rPr>
                <w:sz w:val="18"/>
                <w:szCs w:val="18"/>
              </w:rPr>
            </w:pPr>
          </w:p>
        </w:tc>
      </w:tr>
      <w:tr w:rsidR="00DC26D2" w14:paraId="7FC71C40" w14:textId="77777777">
        <w:trPr>
          <w:trHeight w:val="20"/>
        </w:trPr>
        <w:tc>
          <w:tcPr>
            <w:tcW w:w="5000" w:type="dxa"/>
            <w:tcBorders>
              <w:top w:val="single" w:sz="8" w:space="0" w:color="CFF0FC"/>
            </w:tcBorders>
            <w:vAlign w:val="bottom"/>
          </w:tcPr>
          <w:p w14:paraId="2E359559" w14:textId="77777777" w:rsidR="00DC26D2" w:rsidRDefault="00DC26D2">
            <w:pPr>
              <w:spacing w:line="20" w:lineRule="exact"/>
              <w:rPr>
                <w:sz w:val="1"/>
                <w:szCs w:val="1"/>
              </w:rPr>
            </w:pPr>
          </w:p>
        </w:tc>
        <w:tc>
          <w:tcPr>
            <w:tcW w:w="1100" w:type="dxa"/>
            <w:tcBorders>
              <w:top w:val="single" w:sz="8" w:space="0" w:color="CFF0FC"/>
            </w:tcBorders>
            <w:vAlign w:val="bottom"/>
          </w:tcPr>
          <w:p w14:paraId="58AF4867" w14:textId="77777777" w:rsidR="00DC26D2" w:rsidRDefault="00DC26D2">
            <w:pPr>
              <w:spacing w:line="20" w:lineRule="exact"/>
              <w:rPr>
                <w:sz w:val="1"/>
                <w:szCs w:val="1"/>
              </w:rPr>
            </w:pPr>
          </w:p>
        </w:tc>
        <w:tc>
          <w:tcPr>
            <w:tcW w:w="300" w:type="dxa"/>
            <w:tcBorders>
              <w:top w:val="single" w:sz="8" w:space="0" w:color="auto"/>
              <w:bottom w:val="single" w:sz="8" w:space="0" w:color="auto"/>
            </w:tcBorders>
            <w:vAlign w:val="bottom"/>
          </w:tcPr>
          <w:p w14:paraId="577985C9" w14:textId="77777777" w:rsidR="00DC26D2" w:rsidRDefault="00DC26D2">
            <w:pPr>
              <w:spacing w:line="20" w:lineRule="exact"/>
              <w:rPr>
                <w:sz w:val="1"/>
                <w:szCs w:val="1"/>
              </w:rPr>
            </w:pPr>
          </w:p>
        </w:tc>
        <w:tc>
          <w:tcPr>
            <w:tcW w:w="1700" w:type="dxa"/>
            <w:tcBorders>
              <w:top w:val="single" w:sz="8" w:space="0" w:color="auto"/>
              <w:bottom w:val="single" w:sz="8" w:space="0" w:color="auto"/>
            </w:tcBorders>
            <w:vAlign w:val="bottom"/>
          </w:tcPr>
          <w:p w14:paraId="6C0E5F36" w14:textId="77777777" w:rsidR="00DC26D2" w:rsidRDefault="00DC26D2">
            <w:pPr>
              <w:spacing w:line="20" w:lineRule="exact"/>
              <w:rPr>
                <w:sz w:val="1"/>
                <w:szCs w:val="1"/>
              </w:rPr>
            </w:pPr>
          </w:p>
        </w:tc>
        <w:tc>
          <w:tcPr>
            <w:tcW w:w="280" w:type="dxa"/>
            <w:tcBorders>
              <w:top w:val="single" w:sz="8" w:space="0" w:color="CFF0FC"/>
            </w:tcBorders>
            <w:vAlign w:val="bottom"/>
          </w:tcPr>
          <w:p w14:paraId="7E6789BB" w14:textId="77777777" w:rsidR="00DC26D2" w:rsidRDefault="00DC26D2">
            <w:pPr>
              <w:spacing w:line="20" w:lineRule="exact"/>
              <w:rPr>
                <w:sz w:val="1"/>
                <w:szCs w:val="1"/>
              </w:rPr>
            </w:pPr>
          </w:p>
        </w:tc>
        <w:tc>
          <w:tcPr>
            <w:tcW w:w="260" w:type="dxa"/>
            <w:tcBorders>
              <w:top w:val="single" w:sz="8" w:space="0" w:color="auto"/>
              <w:bottom w:val="single" w:sz="8" w:space="0" w:color="auto"/>
            </w:tcBorders>
            <w:vAlign w:val="bottom"/>
          </w:tcPr>
          <w:p w14:paraId="651BD985" w14:textId="77777777" w:rsidR="00DC26D2" w:rsidRDefault="00DC26D2">
            <w:pPr>
              <w:spacing w:line="20" w:lineRule="exact"/>
              <w:rPr>
                <w:sz w:val="1"/>
                <w:szCs w:val="1"/>
              </w:rPr>
            </w:pPr>
          </w:p>
        </w:tc>
        <w:tc>
          <w:tcPr>
            <w:tcW w:w="1720" w:type="dxa"/>
            <w:tcBorders>
              <w:top w:val="single" w:sz="8" w:space="0" w:color="auto"/>
              <w:bottom w:val="single" w:sz="8" w:space="0" w:color="auto"/>
            </w:tcBorders>
            <w:vAlign w:val="bottom"/>
          </w:tcPr>
          <w:p w14:paraId="7874B6A1" w14:textId="77777777" w:rsidR="00DC26D2" w:rsidRDefault="00DC26D2">
            <w:pPr>
              <w:spacing w:line="20" w:lineRule="exact"/>
              <w:rPr>
                <w:sz w:val="1"/>
                <w:szCs w:val="1"/>
              </w:rPr>
            </w:pPr>
          </w:p>
        </w:tc>
        <w:tc>
          <w:tcPr>
            <w:tcW w:w="100" w:type="dxa"/>
            <w:tcBorders>
              <w:top w:val="single" w:sz="8" w:space="0" w:color="CFF0FC"/>
            </w:tcBorders>
            <w:vAlign w:val="bottom"/>
          </w:tcPr>
          <w:p w14:paraId="308F2D3C" w14:textId="77777777" w:rsidR="00DC26D2" w:rsidRDefault="00DC26D2">
            <w:pPr>
              <w:spacing w:line="20" w:lineRule="exact"/>
              <w:rPr>
                <w:sz w:val="1"/>
                <w:szCs w:val="1"/>
              </w:rPr>
            </w:pPr>
          </w:p>
        </w:tc>
      </w:tr>
      <w:tr w:rsidR="00DC26D2" w14:paraId="1E623E90" w14:textId="77777777">
        <w:trPr>
          <w:trHeight w:val="194"/>
        </w:trPr>
        <w:tc>
          <w:tcPr>
            <w:tcW w:w="5000" w:type="dxa"/>
            <w:vAlign w:val="bottom"/>
          </w:tcPr>
          <w:p w14:paraId="1493D211" w14:textId="77777777" w:rsidR="00DC26D2" w:rsidRDefault="00DC26D2">
            <w:pPr>
              <w:rPr>
                <w:sz w:val="16"/>
                <w:szCs w:val="16"/>
              </w:rPr>
            </w:pPr>
          </w:p>
        </w:tc>
        <w:tc>
          <w:tcPr>
            <w:tcW w:w="1100" w:type="dxa"/>
            <w:vAlign w:val="bottom"/>
          </w:tcPr>
          <w:p w14:paraId="05EE91BF" w14:textId="77777777" w:rsidR="00DC26D2" w:rsidRDefault="00DC26D2">
            <w:pPr>
              <w:rPr>
                <w:sz w:val="16"/>
                <w:szCs w:val="16"/>
              </w:rPr>
            </w:pPr>
          </w:p>
        </w:tc>
        <w:tc>
          <w:tcPr>
            <w:tcW w:w="300" w:type="dxa"/>
            <w:vAlign w:val="bottom"/>
          </w:tcPr>
          <w:p w14:paraId="2C5A0F60" w14:textId="77777777" w:rsidR="00DC26D2" w:rsidRDefault="00DC26D2">
            <w:pPr>
              <w:rPr>
                <w:sz w:val="16"/>
                <w:szCs w:val="16"/>
              </w:rPr>
            </w:pPr>
          </w:p>
        </w:tc>
        <w:tc>
          <w:tcPr>
            <w:tcW w:w="1700" w:type="dxa"/>
            <w:vAlign w:val="bottom"/>
          </w:tcPr>
          <w:p w14:paraId="160C9830" w14:textId="77777777" w:rsidR="00DC26D2" w:rsidRDefault="00DC26D2">
            <w:pPr>
              <w:rPr>
                <w:sz w:val="16"/>
                <w:szCs w:val="16"/>
              </w:rPr>
            </w:pPr>
          </w:p>
        </w:tc>
        <w:tc>
          <w:tcPr>
            <w:tcW w:w="280" w:type="dxa"/>
            <w:vAlign w:val="bottom"/>
          </w:tcPr>
          <w:p w14:paraId="7C3739C2" w14:textId="77777777" w:rsidR="00DC26D2" w:rsidRDefault="00DC26D2">
            <w:pPr>
              <w:rPr>
                <w:sz w:val="16"/>
                <w:szCs w:val="16"/>
              </w:rPr>
            </w:pPr>
          </w:p>
        </w:tc>
        <w:tc>
          <w:tcPr>
            <w:tcW w:w="260" w:type="dxa"/>
            <w:vAlign w:val="bottom"/>
          </w:tcPr>
          <w:p w14:paraId="6DAFBCE3" w14:textId="77777777" w:rsidR="00DC26D2" w:rsidRDefault="00DC26D2">
            <w:pPr>
              <w:rPr>
                <w:sz w:val="16"/>
                <w:szCs w:val="16"/>
              </w:rPr>
            </w:pPr>
          </w:p>
        </w:tc>
        <w:tc>
          <w:tcPr>
            <w:tcW w:w="1720" w:type="dxa"/>
            <w:vAlign w:val="bottom"/>
          </w:tcPr>
          <w:p w14:paraId="09EE4296" w14:textId="77777777" w:rsidR="00DC26D2" w:rsidRDefault="00DC26D2">
            <w:pPr>
              <w:rPr>
                <w:sz w:val="16"/>
                <w:szCs w:val="16"/>
              </w:rPr>
            </w:pPr>
          </w:p>
        </w:tc>
        <w:tc>
          <w:tcPr>
            <w:tcW w:w="100" w:type="dxa"/>
            <w:vAlign w:val="bottom"/>
          </w:tcPr>
          <w:p w14:paraId="147D1A2F" w14:textId="77777777" w:rsidR="00DC26D2" w:rsidRDefault="00DC26D2">
            <w:pPr>
              <w:rPr>
                <w:sz w:val="16"/>
                <w:szCs w:val="16"/>
              </w:rPr>
            </w:pPr>
          </w:p>
        </w:tc>
      </w:tr>
      <w:tr w:rsidR="00DC26D2" w14:paraId="54ECFC97" w14:textId="77777777">
        <w:trPr>
          <w:trHeight w:val="216"/>
        </w:trPr>
        <w:tc>
          <w:tcPr>
            <w:tcW w:w="5000" w:type="dxa"/>
            <w:shd w:val="clear" w:color="auto" w:fill="CFF0FC"/>
            <w:vAlign w:val="bottom"/>
          </w:tcPr>
          <w:p w14:paraId="3A06EAB6" w14:textId="77777777" w:rsidR="00DC26D2" w:rsidRDefault="00AE6E29">
            <w:pPr>
              <w:rPr>
                <w:sz w:val="20"/>
                <w:szCs w:val="20"/>
              </w:rPr>
            </w:pPr>
            <w:r>
              <w:rPr>
                <w:rFonts w:ascii="Arial" w:eastAsia="Arial" w:hAnsi="Arial" w:cs="Arial"/>
                <w:sz w:val="17"/>
                <w:szCs w:val="17"/>
              </w:rPr>
              <w:t>Accounts payable and accrued expenses - owned fleet</w:t>
            </w:r>
          </w:p>
        </w:tc>
        <w:tc>
          <w:tcPr>
            <w:tcW w:w="1400" w:type="dxa"/>
            <w:gridSpan w:val="2"/>
            <w:shd w:val="clear" w:color="auto" w:fill="CFF0FC"/>
            <w:vAlign w:val="bottom"/>
          </w:tcPr>
          <w:p w14:paraId="36671E23"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2CFBEC46" w14:textId="77777777" w:rsidR="00DC26D2" w:rsidRDefault="00AE6E29">
            <w:pPr>
              <w:jc w:val="right"/>
              <w:rPr>
                <w:sz w:val="20"/>
                <w:szCs w:val="20"/>
              </w:rPr>
            </w:pPr>
            <w:r>
              <w:rPr>
                <w:rFonts w:ascii="Arial" w:eastAsia="Arial" w:hAnsi="Arial" w:cs="Arial"/>
                <w:sz w:val="17"/>
                <w:szCs w:val="17"/>
              </w:rPr>
              <w:t>19,659</w:t>
            </w:r>
          </w:p>
        </w:tc>
        <w:tc>
          <w:tcPr>
            <w:tcW w:w="540" w:type="dxa"/>
            <w:gridSpan w:val="2"/>
            <w:shd w:val="clear" w:color="auto" w:fill="CFF0FC"/>
            <w:vAlign w:val="bottom"/>
          </w:tcPr>
          <w:p w14:paraId="57A3FED0"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4973530B" w14:textId="77777777" w:rsidR="00DC26D2" w:rsidRDefault="00AE6E29">
            <w:pPr>
              <w:jc w:val="right"/>
              <w:rPr>
                <w:sz w:val="20"/>
                <w:szCs w:val="20"/>
              </w:rPr>
            </w:pPr>
            <w:r>
              <w:rPr>
                <w:rFonts w:ascii="Arial" w:eastAsia="Arial" w:hAnsi="Arial" w:cs="Arial"/>
                <w:sz w:val="17"/>
                <w:szCs w:val="17"/>
              </w:rPr>
              <w:t>21,451</w:t>
            </w:r>
          </w:p>
        </w:tc>
        <w:tc>
          <w:tcPr>
            <w:tcW w:w="100" w:type="dxa"/>
            <w:shd w:val="clear" w:color="auto" w:fill="CFF0FC"/>
            <w:vAlign w:val="bottom"/>
          </w:tcPr>
          <w:p w14:paraId="6845B2E5" w14:textId="77777777" w:rsidR="00DC26D2" w:rsidRDefault="00DC26D2">
            <w:pPr>
              <w:rPr>
                <w:sz w:val="18"/>
                <w:szCs w:val="18"/>
              </w:rPr>
            </w:pPr>
          </w:p>
        </w:tc>
      </w:tr>
      <w:tr w:rsidR="00DC26D2" w14:paraId="6EECD499" w14:textId="77777777">
        <w:trPr>
          <w:trHeight w:val="215"/>
        </w:trPr>
        <w:tc>
          <w:tcPr>
            <w:tcW w:w="5000" w:type="dxa"/>
            <w:tcBorders>
              <w:bottom w:val="single" w:sz="8" w:space="0" w:color="CFF0FC"/>
            </w:tcBorders>
            <w:vAlign w:val="bottom"/>
          </w:tcPr>
          <w:p w14:paraId="22A3214C" w14:textId="77777777" w:rsidR="00DC26D2" w:rsidRDefault="00AE6E29">
            <w:pPr>
              <w:rPr>
                <w:sz w:val="20"/>
                <w:szCs w:val="20"/>
              </w:rPr>
            </w:pPr>
            <w:r>
              <w:rPr>
                <w:rFonts w:ascii="Arial" w:eastAsia="Arial" w:hAnsi="Arial" w:cs="Arial"/>
                <w:sz w:val="17"/>
                <w:szCs w:val="17"/>
              </w:rPr>
              <w:t xml:space="preserve">Accounts payable and accrued expenses - </w:t>
            </w:r>
            <w:r>
              <w:rPr>
                <w:rFonts w:ascii="Arial" w:eastAsia="Arial" w:hAnsi="Arial" w:cs="Arial"/>
                <w:sz w:val="17"/>
                <w:szCs w:val="17"/>
              </w:rPr>
              <w:t>managed fleet</w:t>
            </w:r>
          </w:p>
        </w:tc>
        <w:tc>
          <w:tcPr>
            <w:tcW w:w="1100" w:type="dxa"/>
            <w:tcBorders>
              <w:bottom w:val="single" w:sz="8" w:space="0" w:color="CFF0FC"/>
            </w:tcBorders>
            <w:vAlign w:val="bottom"/>
          </w:tcPr>
          <w:p w14:paraId="67411E6C" w14:textId="77777777" w:rsidR="00DC26D2" w:rsidRDefault="00DC26D2">
            <w:pPr>
              <w:rPr>
                <w:sz w:val="18"/>
                <w:szCs w:val="18"/>
              </w:rPr>
            </w:pPr>
          </w:p>
        </w:tc>
        <w:tc>
          <w:tcPr>
            <w:tcW w:w="300" w:type="dxa"/>
            <w:tcBorders>
              <w:bottom w:val="single" w:sz="8" w:space="0" w:color="auto"/>
            </w:tcBorders>
            <w:vAlign w:val="bottom"/>
          </w:tcPr>
          <w:p w14:paraId="48390FD1" w14:textId="77777777" w:rsidR="00DC26D2" w:rsidRDefault="00DC26D2">
            <w:pPr>
              <w:rPr>
                <w:sz w:val="18"/>
                <w:szCs w:val="18"/>
              </w:rPr>
            </w:pPr>
          </w:p>
        </w:tc>
        <w:tc>
          <w:tcPr>
            <w:tcW w:w="1700" w:type="dxa"/>
            <w:tcBorders>
              <w:bottom w:val="single" w:sz="8" w:space="0" w:color="auto"/>
            </w:tcBorders>
            <w:vAlign w:val="bottom"/>
          </w:tcPr>
          <w:p w14:paraId="5020A50F" w14:textId="77777777" w:rsidR="00DC26D2" w:rsidRDefault="00AE6E29">
            <w:pPr>
              <w:jc w:val="right"/>
              <w:rPr>
                <w:sz w:val="20"/>
                <w:szCs w:val="20"/>
              </w:rPr>
            </w:pPr>
            <w:r>
              <w:rPr>
                <w:rFonts w:ascii="Arial" w:eastAsia="Arial" w:hAnsi="Arial" w:cs="Arial"/>
                <w:sz w:val="17"/>
                <w:szCs w:val="17"/>
              </w:rPr>
              <w:t>1,840</w:t>
            </w:r>
          </w:p>
        </w:tc>
        <w:tc>
          <w:tcPr>
            <w:tcW w:w="280" w:type="dxa"/>
            <w:tcBorders>
              <w:bottom w:val="single" w:sz="8" w:space="0" w:color="CFF0FC"/>
            </w:tcBorders>
            <w:vAlign w:val="bottom"/>
          </w:tcPr>
          <w:p w14:paraId="0F690C04" w14:textId="77777777" w:rsidR="00DC26D2" w:rsidRDefault="00DC26D2">
            <w:pPr>
              <w:rPr>
                <w:sz w:val="18"/>
                <w:szCs w:val="18"/>
              </w:rPr>
            </w:pPr>
          </w:p>
        </w:tc>
        <w:tc>
          <w:tcPr>
            <w:tcW w:w="260" w:type="dxa"/>
            <w:tcBorders>
              <w:bottom w:val="single" w:sz="8" w:space="0" w:color="auto"/>
            </w:tcBorders>
            <w:vAlign w:val="bottom"/>
          </w:tcPr>
          <w:p w14:paraId="4BFEA794" w14:textId="77777777" w:rsidR="00DC26D2" w:rsidRDefault="00DC26D2">
            <w:pPr>
              <w:rPr>
                <w:sz w:val="18"/>
                <w:szCs w:val="18"/>
              </w:rPr>
            </w:pPr>
          </w:p>
        </w:tc>
        <w:tc>
          <w:tcPr>
            <w:tcW w:w="1720" w:type="dxa"/>
            <w:tcBorders>
              <w:bottom w:val="single" w:sz="8" w:space="0" w:color="auto"/>
            </w:tcBorders>
            <w:vAlign w:val="bottom"/>
          </w:tcPr>
          <w:p w14:paraId="036FC677" w14:textId="77777777" w:rsidR="00DC26D2" w:rsidRDefault="00AE6E29">
            <w:pPr>
              <w:jc w:val="right"/>
              <w:rPr>
                <w:sz w:val="20"/>
                <w:szCs w:val="20"/>
              </w:rPr>
            </w:pPr>
            <w:r>
              <w:rPr>
                <w:rFonts w:ascii="Arial" w:eastAsia="Arial" w:hAnsi="Arial" w:cs="Arial"/>
                <w:sz w:val="17"/>
                <w:szCs w:val="17"/>
              </w:rPr>
              <w:t>1,953</w:t>
            </w:r>
          </w:p>
        </w:tc>
        <w:tc>
          <w:tcPr>
            <w:tcW w:w="100" w:type="dxa"/>
            <w:tcBorders>
              <w:bottom w:val="single" w:sz="8" w:space="0" w:color="CFF0FC"/>
            </w:tcBorders>
            <w:vAlign w:val="bottom"/>
          </w:tcPr>
          <w:p w14:paraId="721D73B5" w14:textId="77777777" w:rsidR="00DC26D2" w:rsidRDefault="00DC26D2">
            <w:pPr>
              <w:rPr>
                <w:sz w:val="18"/>
                <w:szCs w:val="18"/>
              </w:rPr>
            </w:pPr>
          </w:p>
        </w:tc>
      </w:tr>
      <w:tr w:rsidR="00DC26D2" w14:paraId="2EB3FFA3" w14:textId="77777777">
        <w:trPr>
          <w:trHeight w:val="208"/>
        </w:trPr>
        <w:tc>
          <w:tcPr>
            <w:tcW w:w="5000" w:type="dxa"/>
            <w:shd w:val="clear" w:color="auto" w:fill="CFF0FC"/>
            <w:vAlign w:val="bottom"/>
          </w:tcPr>
          <w:p w14:paraId="0EA4D684" w14:textId="77777777" w:rsidR="00DC26D2" w:rsidRDefault="00AE6E29">
            <w:pPr>
              <w:ind w:left="240"/>
              <w:rPr>
                <w:sz w:val="20"/>
                <w:szCs w:val="20"/>
              </w:rPr>
            </w:pPr>
            <w:r>
              <w:rPr>
                <w:rFonts w:ascii="Arial" w:eastAsia="Arial" w:hAnsi="Arial" w:cs="Arial"/>
                <w:sz w:val="17"/>
                <w:szCs w:val="17"/>
              </w:rPr>
              <w:t>Total accounts payable and accrued expenses</w:t>
            </w:r>
          </w:p>
        </w:tc>
        <w:tc>
          <w:tcPr>
            <w:tcW w:w="1400" w:type="dxa"/>
            <w:gridSpan w:val="2"/>
            <w:shd w:val="clear" w:color="auto" w:fill="CFF0FC"/>
            <w:vAlign w:val="bottom"/>
          </w:tcPr>
          <w:p w14:paraId="64C62CD7"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21B3185D" w14:textId="77777777" w:rsidR="00DC26D2" w:rsidRDefault="00AE6E29">
            <w:pPr>
              <w:jc w:val="right"/>
              <w:rPr>
                <w:sz w:val="20"/>
                <w:szCs w:val="20"/>
              </w:rPr>
            </w:pPr>
            <w:r>
              <w:rPr>
                <w:rFonts w:ascii="Arial" w:eastAsia="Arial" w:hAnsi="Arial" w:cs="Arial"/>
                <w:sz w:val="17"/>
                <w:szCs w:val="17"/>
              </w:rPr>
              <w:t>21,499</w:t>
            </w:r>
          </w:p>
        </w:tc>
        <w:tc>
          <w:tcPr>
            <w:tcW w:w="540" w:type="dxa"/>
            <w:gridSpan w:val="2"/>
            <w:shd w:val="clear" w:color="auto" w:fill="CFF0FC"/>
            <w:vAlign w:val="bottom"/>
          </w:tcPr>
          <w:p w14:paraId="6EBA5C9B"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7E7FA8AE" w14:textId="77777777" w:rsidR="00DC26D2" w:rsidRDefault="00AE6E29">
            <w:pPr>
              <w:jc w:val="right"/>
              <w:rPr>
                <w:sz w:val="20"/>
                <w:szCs w:val="20"/>
              </w:rPr>
            </w:pPr>
            <w:r>
              <w:rPr>
                <w:rFonts w:ascii="Arial" w:eastAsia="Arial" w:hAnsi="Arial" w:cs="Arial"/>
                <w:sz w:val="17"/>
                <w:szCs w:val="17"/>
              </w:rPr>
              <w:t>23,404</w:t>
            </w:r>
          </w:p>
        </w:tc>
        <w:tc>
          <w:tcPr>
            <w:tcW w:w="100" w:type="dxa"/>
            <w:shd w:val="clear" w:color="auto" w:fill="CFF0FC"/>
            <w:vAlign w:val="bottom"/>
          </w:tcPr>
          <w:p w14:paraId="02771D84" w14:textId="77777777" w:rsidR="00DC26D2" w:rsidRDefault="00DC26D2">
            <w:pPr>
              <w:rPr>
                <w:sz w:val="18"/>
                <w:szCs w:val="18"/>
              </w:rPr>
            </w:pPr>
          </w:p>
        </w:tc>
      </w:tr>
      <w:tr w:rsidR="00DC26D2" w14:paraId="6CB90F5A" w14:textId="77777777">
        <w:trPr>
          <w:trHeight w:val="20"/>
        </w:trPr>
        <w:tc>
          <w:tcPr>
            <w:tcW w:w="5000" w:type="dxa"/>
            <w:tcBorders>
              <w:top w:val="single" w:sz="8" w:space="0" w:color="CFF0FC"/>
            </w:tcBorders>
            <w:vAlign w:val="bottom"/>
          </w:tcPr>
          <w:p w14:paraId="4A62C9E9" w14:textId="77777777" w:rsidR="00DC26D2" w:rsidRDefault="00DC26D2">
            <w:pPr>
              <w:spacing w:line="20" w:lineRule="exact"/>
              <w:rPr>
                <w:sz w:val="1"/>
                <w:szCs w:val="1"/>
              </w:rPr>
            </w:pPr>
          </w:p>
        </w:tc>
        <w:tc>
          <w:tcPr>
            <w:tcW w:w="1100" w:type="dxa"/>
            <w:tcBorders>
              <w:top w:val="single" w:sz="8" w:space="0" w:color="CFF0FC"/>
            </w:tcBorders>
            <w:vAlign w:val="bottom"/>
          </w:tcPr>
          <w:p w14:paraId="4AE8DB3E" w14:textId="77777777" w:rsidR="00DC26D2" w:rsidRDefault="00DC26D2">
            <w:pPr>
              <w:spacing w:line="20" w:lineRule="exact"/>
              <w:rPr>
                <w:sz w:val="1"/>
                <w:szCs w:val="1"/>
              </w:rPr>
            </w:pPr>
          </w:p>
        </w:tc>
        <w:tc>
          <w:tcPr>
            <w:tcW w:w="300" w:type="dxa"/>
            <w:tcBorders>
              <w:top w:val="single" w:sz="8" w:space="0" w:color="auto"/>
              <w:bottom w:val="single" w:sz="8" w:space="0" w:color="auto"/>
            </w:tcBorders>
            <w:vAlign w:val="bottom"/>
          </w:tcPr>
          <w:p w14:paraId="622FAD11" w14:textId="77777777" w:rsidR="00DC26D2" w:rsidRDefault="00DC26D2">
            <w:pPr>
              <w:spacing w:line="20" w:lineRule="exact"/>
              <w:rPr>
                <w:sz w:val="1"/>
                <w:szCs w:val="1"/>
              </w:rPr>
            </w:pPr>
          </w:p>
        </w:tc>
        <w:tc>
          <w:tcPr>
            <w:tcW w:w="1700" w:type="dxa"/>
            <w:tcBorders>
              <w:top w:val="single" w:sz="8" w:space="0" w:color="auto"/>
              <w:bottom w:val="single" w:sz="8" w:space="0" w:color="auto"/>
            </w:tcBorders>
            <w:vAlign w:val="bottom"/>
          </w:tcPr>
          <w:p w14:paraId="5A0F5352" w14:textId="77777777" w:rsidR="00DC26D2" w:rsidRDefault="00DC26D2">
            <w:pPr>
              <w:spacing w:line="20" w:lineRule="exact"/>
              <w:rPr>
                <w:sz w:val="1"/>
                <w:szCs w:val="1"/>
              </w:rPr>
            </w:pPr>
          </w:p>
        </w:tc>
        <w:tc>
          <w:tcPr>
            <w:tcW w:w="280" w:type="dxa"/>
            <w:tcBorders>
              <w:top w:val="single" w:sz="8" w:space="0" w:color="CFF0FC"/>
            </w:tcBorders>
            <w:vAlign w:val="bottom"/>
          </w:tcPr>
          <w:p w14:paraId="18FC4B15" w14:textId="77777777" w:rsidR="00DC26D2" w:rsidRDefault="00DC26D2">
            <w:pPr>
              <w:spacing w:line="20" w:lineRule="exact"/>
              <w:rPr>
                <w:sz w:val="1"/>
                <w:szCs w:val="1"/>
              </w:rPr>
            </w:pPr>
          </w:p>
        </w:tc>
        <w:tc>
          <w:tcPr>
            <w:tcW w:w="260" w:type="dxa"/>
            <w:tcBorders>
              <w:top w:val="single" w:sz="8" w:space="0" w:color="auto"/>
              <w:bottom w:val="single" w:sz="8" w:space="0" w:color="auto"/>
            </w:tcBorders>
            <w:vAlign w:val="bottom"/>
          </w:tcPr>
          <w:p w14:paraId="21D91363" w14:textId="77777777" w:rsidR="00DC26D2" w:rsidRDefault="00DC26D2">
            <w:pPr>
              <w:spacing w:line="20" w:lineRule="exact"/>
              <w:rPr>
                <w:sz w:val="1"/>
                <w:szCs w:val="1"/>
              </w:rPr>
            </w:pPr>
          </w:p>
        </w:tc>
        <w:tc>
          <w:tcPr>
            <w:tcW w:w="1720" w:type="dxa"/>
            <w:tcBorders>
              <w:top w:val="single" w:sz="8" w:space="0" w:color="auto"/>
              <w:bottom w:val="single" w:sz="8" w:space="0" w:color="auto"/>
            </w:tcBorders>
            <w:vAlign w:val="bottom"/>
          </w:tcPr>
          <w:p w14:paraId="1FC97DA1" w14:textId="77777777" w:rsidR="00DC26D2" w:rsidRDefault="00DC26D2">
            <w:pPr>
              <w:spacing w:line="20" w:lineRule="exact"/>
              <w:rPr>
                <w:sz w:val="1"/>
                <w:szCs w:val="1"/>
              </w:rPr>
            </w:pPr>
          </w:p>
        </w:tc>
        <w:tc>
          <w:tcPr>
            <w:tcW w:w="100" w:type="dxa"/>
            <w:tcBorders>
              <w:top w:val="single" w:sz="8" w:space="0" w:color="CFF0FC"/>
            </w:tcBorders>
            <w:vAlign w:val="bottom"/>
          </w:tcPr>
          <w:p w14:paraId="0FE559F7" w14:textId="77777777" w:rsidR="00DC26D2" w:rsidRDefault="00DC26D2">
            <w:pPr>
              <w:spacing w:line="20" w:lineRule="exact"/>
              <w:rPr>
                <w:sz w:val="1"/>
                <w:szCs w:val="1"/>
              </w:rPr>
            </w:pPr>
          </w:p>
        </w:tc>
      </w:tr>
      <w:tr w:rsidR="00DC26D2" w14:paraId="00CF4E87" w14:textId="77777777">
        <w:trPr>
          <w:trHeight w:val="207"/>
        </w:trPr>
        <w:tc>
          <w:tcPr>
            <w:tcW w:w="5000" w:type="dxa"/>
            <w:vAlign w:val="bottom"/>
          </w:tcPr>
          <w:p w14:paraId="128ED97F" w14:textId="77777777" w:rsidR="00DC26D2" w:rsidRDefault="00DC26D2">
            <w:pPr>
              <w:rPr>
                <w:sz w:val="17"/>
                <w:szCs w:val="17"/>
              </w:rPr>
            </w:pPr>
          </w:p>
        </w:tc>
        <w:tc>
          <w:tcPr>
            <w:tcW w:w="1100" w:type="dxa"/>
            <w:vAlign w:val="bottom"/>
          </w:tcPr>
          <w:p w14:paraId="0D3AA2E6" w14:textId="77777777" w:rsidR="00DC26D2" w:rsidRDefault="00DC26D2">
            <w:pPr>
              <w:rPr>
                <w:sz w:val="17"/>
                <w:szCs w:val="17"/>
              </w:rPr>
            </w:pPr>
          </w:p>
        </w:tc>
        <w:tc>
          <w:tcPr>
            <w:tcW w:w="300" w:type="dxa"/>
            <w:vAlign w:val="bottom"/>
          </w:tcPr>
          <w:p w14:paraId="1D880927" w14:textId="77777777" w:rsidR="00DC26D2" w:rsidRDefault="00DC26D2">
            <w:pPr>
              <w:rPr>
                <w:sz w:val="17"/>
                <w:szCs w:val="17"/>
              </w:rPr>
            </w:pPr>
          </w:p>
        </w:tc>
        <w:tc>
          <w:tcPr>
            <w:tcW w:w="1700" w:type="dxa"/>
            <w:vAlign w:val="bottom"/>
          </w:tcPr>
          <w:p w14:paraId="06D3EE78" w14:textId="77777777" w:rsidR="00DC26D2" w:rsidRDefault="00DC26D2">
            <w:pPr>
              <w:rPr>
                <w:sz w:val="17"/>
                <w:szCs w:val="17"/>
              </w:rPr>
            </w:pPr>
          </w:p>
        </w:tc>
        <w:tc>
          <w:tcPr>
            <w:tcW w:w="280" w:type="dxa"/>
            <w:vAlign w:val="bottom"/>
          </w:tcPr>
          <w:p w14:paraId="0B702825" w14:textId="77777777" w:rsidR="00DC26D2" w:rsidRDefault="00DC26D2">
            <w:pPr>
              <w:rPr>
                <w:sz w:val="17"/>
                <w:szCs w:val="17"/>
              </w:rPr>
            </w:pPr>
          </w:p>
        </w:tc>
        <w:tc>
          <w:tcPr>
            <w:tcW w:w="260" w:type="dxa"/>
            <w:vAlign w:val="bottom"/>
          </w:tcPr>
          <w:p w14:paraId="68C0CFE8" w14:textId="77777777" w:rsidR="00DC26D2" w:rsidRDefault="00DC26D2">
            <w:pPr>
              <w:rPr>
                <w:sz w:val="17"/>
                <w:szCs w:val="17"/>
              </w:rPr>
            </w:pPr>
          </w:p>
        </w:tc>
        <w:tc>
          <w:tcPr>
            <w:tcW w:w="1720" w:type="dxa"/>
            <w:vAlign w:val="bottom"/>
          </w:tcPr>
          <w:p w14:paraId="47F4E786" w14:textId="77777777" w:rsidR="00DC26D2" w:rsidRDefault="00DC26D2">
            <w:pPr>
              <w:rPr>
                <w:sz w:val="17"/>
                <w:szCs w:val="17"/>
              </w:rPr>
            </w:pPr>
          </w:p>
        </w:tc>
        <w:tc>
          <w:tcPr>
            <w:tcW w:w="100" w:type="dxa"/>
            <w:vAlign w:val="bottom"/>
          </w:tcPr>
          <w:p w14:paraId="1962DD45" w14:textId="77777777" w:rsidR="00DC26D2" w:rsidRDefault="00DC26D2">
            <w:pPr>
              <w:rPr>
                <w:sz w:val="17"/>
                <w:szCs w:val="17"/>
              </w:rPr>
            </w:pPr>
          </w:p>
        </w:tc>
      </w:tr>
      <w:tr w:rsidR="00DC26D2" w14:paraId="0436F635" w14:textId="77777777">
        <w:trPr>
          <w:trHeight w:val="216"/>
        </w:trPr>
        <w:tc>
          <w:tcPr>
            <w:tcW w:w="5000" w:type="dxa"/>
            <w:shd w:val="clear" w:color="auto" w:fill="CFF0FC"/>
            <w:vAlign w:val="bottom"/>
          </w:tcPr>
          <w:p w14:paraId="2C0435D6" w14:textId="77777777" w:rsidR="00DC26D2" w:rsidRDefault="00AE6E29">
            <w:pPr>
              <w:rPr>
                <w:sz w:val="20"/>
                <w:szCs w:val="20"/>
              </w:rPr>
            </w:pPr>
            <w:r>
              <w:rPr>
                <w:rFonts w:ascii="Arial" w:eastAsia="Arial" w:hAnsi="Arial" w:cs="Arial"/>
                <w:sz w:val="17"/>
                <w:szCs w:val="17"/>
              </w:rPr>
              <w:t>Container contracts payable - owned fleet</w:t>
            </w:r>
          </w:p>
        </w:tc>
        <w:tc>
          <w:tcPr>
            <w:tcW w:w="1400" w:type="dxa"/>
            <w:gridSpan w:val="2"/>
            <w:shd w:val="clear" w:color="auto" w:fill="CFF0FC"/>
            <w:vAlign w:val="bottom"/>
          </w:tcPr>
          <w:p w14:paraId="38920D57"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5616833B" w14:textId="77777777" w:rsidR="00DC26D2" w:rsidRDefault="00AE6E29">
            <w:pPr>
              <w:jc w:val="right"/>
              <w:rPr>
                <w:sz w:val="20"/>
                <w:szCs w:val="20"/>
              </w:rPr>
            </w:pPr>
            <w:r>
              <w:rPr>
                <w:rFonts w:ascii="Arial" w:eastAsia="Arial" w:hAnsi="Arial" w:cs="Arial"/>
                <w:sz w:val="17"/>
                <w:szCs w:val="17"/>
              </w:rPr>
              <w:t>5,294</w:t>
            </w:r>
          </w:p>
        </w:tc>
        <w:tc>
          <w:tcPr>
            <w:tcW w:w="540" w:type="dxa"/>
            <w:gridSpan w:val="2"/>
            <w:shd w:val="clear" w:color="auto" w:fill="CFF0FC"/>
            <w:vAlign w:val="bottom"/>
          </w:tcPr>
          <w:p w14:paraId="38B54EA4"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1E96CC1C" w14:textId="77777777" w:rsidR="00DC26D2" w:rsidRDefault="00AE6E29">
            <w:pPr>
              <w:jc w:val="right"/>
              <w:rPr>
                <w:sz w:val="20"/>
                <w:szCs w:val="20"/>
              </w:rPr>
            </w:pPr>
            <w:r>
              <w:rPr>
                <w:rFonts w:ascii="Arial" w:eastAsia="Arial" w:hAnsi="Arial" w:cs="Arial"/>
                <w:sz w:val="17"/>
                <w:szCs w:val="17"/>
              </w:rPr>
              <w:t>9,394</w:t>
            </w:r>
          </w:p>
        </w:tc>
        <w:tc>
          <w:tcPr>
            <w:tcW w:w="100" w:type="dxa"/>
            <w:shd w:val="clear" w:color="auto" w:fill="CFF0FC"/>
            <w:vAlign w:val="bottom"/>
          </w:tcPr>
          <w:p w14:paraId="1A21228B" w14:textId="77777777" w:rsidR="00DC26D2" w:rsidRDefault="00DC26D2">
            <w:pPr>
              <w:rPr>
                <w:sz w:val="18"/>
                <w:szCs w:val="18"/>
              </w:rPr>
            </w:pPr>
          </w:p>
        </w:tc>
      </w:tr>
      <w:tr w:rsidR="00DC26D2" w14:paraId="5727B16E" w14:textId="77777777">
        <w:trPr>
          <w:trHeight w:val="215"/>
        </w:trPr>
        <w:tc>
          <w:tcPr>
            <w:tcW w:w="5000" w:type="dxa"/>
            <w:tcBorders>
              <w:bottom w:val="single" w:sz="8" w:space="0" w:color="CFF0FC"/>
            </w:tcBorders>
            <w:vAlign w:val="bottom"/>
          </w:tcPr>
          <w:p w14:paraId="4B8FFC36" w14:textId="77777777" w:rsidR="00DC26D2" w:rsidRDefault="00AE6E29">
            <w:pPr>
              <w:rPr>
                <w:sz w:val="20"/>
                <w:szCs w:val="20"/>
              </w:rPr>
            </w:pPr>
            <w:r>
              <w:rPr>
                <w:rFonts w:ascii="Arial" w:eastAsia="Arial" w:hAnsi="Arial" w:cs="Arial"/>
                <w:sz w:val="17"/>
                <w:szCs w:val="17"/>
              </w:rPr>
              <w:t>Container contracts payable - managed fleet</w:t>
            </w:r>
          </w:p>
        </w:tc>
        <w:tc>
          <w:tcPr>
            <w:tcW w:w="1100" w:type="dxa"/>
            <w:tcBorders>
              <w:bottom w:val="single" w:sz="8" w:space="0" w:color="CFF0FC"/>
            </w:tcBorders>
            <w:vAlign w:val="bottom"/>
          </w:tcPr>
          <w:p w14:paraId="6DCB7CDB" w14:textId="77777777" w:rsidR="00DC26D2" w:rsidRDefault="00DC26D2">
            <w:pPr>
              <w:rPr>
                <w:sz w:val="18"/>
                <w:szCs w:val="18"/>
              </w:rPr>
            </w:pPr>
          </w:p>
        </w:tc>
        <w:tc>
          <w:tcPr>
            <w:tcW w:w="300" w:type="dxa"/>
            <w:tcBorders>
              <w:bottom w:val="single" w:sz="8" w:space="0" w:color="auto"/>
            </w:tcBorders>
            <w:vAlign w:val="bottom"/>
          </w:tcPr>
          <w:p w14:paraId="3281C436" w14:textId="77777777" w:rsidR="00DC26D2" w:rsidRDefault="00DC26D2">
            <w:pPr>
              <w:rPr>
                <w:sz w:val="18"/>
                <w:szCs w:val="18"/>
              </w:rPr>
            </w:pPr>
          </w:p>
        </w:tc>
        <w:tc>
          <w:tcPr>
            <w:tcW w:w="1700" w:type="dxa"/>
            <w:tcBorders>
              <w:bottom w:val="single" w:sz="8" w:space="0" w:color="auto"/>
            </w:tcBorders>
            <w:vAlign w:val="bottom"/>
          </w:tcPr>
          <w:p w14:paraId="37511FC3" w14:textId="77777777" w:rsidR="00DC26D2" w:rsidRDefault="00AE6E29">
            <w:pPr>
              <w:jc w:val="right"/>
              <w:rPr>
                <w:sz w:val="20"/>
                <w:szCs w:val="20"/>
              </w:rPr>
            </w:pPr>
            <w:r>
              <w:rPr>
                <w:rFonts w:ascii="Arial" w:eastAsia="Arial" w:hAnsi="Arial" w:cs="Arial"/>
                <w:sz w:val="17"/>
                <w:szCs w:val="17"/>
              </w:rPr>
              <w:t>—</w:t>
            </w:r>
          </w:p>
        </w:tc>
        <w:tc>
          <w:tcPr>
            <w:tcW w:w="280" w:type="dxa"/>
            <w:tcBorders>
              <w:bottom w:val="single" w:sz="8" w:space="0" w:color="CFF0FC"/>
            </w:tcBorders>
            <w:vAlign w:val="bottom"/>
          </w:tcPr>
          <w:p w14:paraId="3E3C5501" w14:textId="77777777" w:rsidR="00DC26D2" w:rsidRDefault="00DC26D2">
            <w:pPr>
              <w:rPr>
                <w:sz w:val="18"/>
                <w:szCs w:val="18"/>
              </w:rPr>
            </w:pPr>
          </w:p>
        </w:tc>
        <w:tc>
          <w:tcPr>
            <w:tcW w:w="260" w:type="dxa"/>
            <w:tcBorders>
              <w:bottom w:val="single" w:sz="8" w:space="0" w:color="auto"/>
            </w:tcBorders>
            <w:vAlign w:val="bottom"/>
          </w:tcPr>
          <w:p w14:paraId="2B95E70C" w14:textId="77777777" w:rsidR="00DC26D2" w:rsidRDefault="00DC26D2">
            <w:pPr>
              <w:rPr>
                <w:sz w:val="18"/>
                <w:szCs w:val="18"/>
              </w:rPr>
            </w:pPr>
          </w:p>
        </w:tc>
        <w:tc>
          <w:tcPr>
            <w:tcW w:w="1720" w:type="dxa"/>
            <w:tcBorders>
              <w:bottom w:val="single" w:sz="8" w:space="0" w:color="auto"/>
            </w:tcBorders>
            <w:vAlign w:val="bottom"/>
          </w:tcPr>
          <w:p w14:paraId="30CD8F7A" w14:textId="77777777" w:rsidR="00DC26D2" w:rsidRDefault="00AE6E29">
            <w:pPr>
              <w:jc w:val="right"/>
              <w:rPr>
                <w:sz w:val="20"/>
                <w:szCs w:val="20"/>
              </w:rPr>
            </w:pPr>
            <w:r>
              <w:rPr>
                <w:rFonts w:ascii="Arial" w:eastAsia="Arial" w:hAnsi="Arial" w:cs="Arial"/>
                <w:sz w:val="17"/>
                <w:szCs w:val="17"/>
              </w:rPr>
              <w:t>—</w:t>
            </w:r>
          </w:p>
        </w:tc>
        <w:tc>
          <w:tcPr>
            <w:tcW w:w="100" w:type="dxa"/>
            <w:tcBorders>
              <w:bottom w:val="single" w:sz="8" w:space="0" w:color="CFF0FC"/>
            </w:tcBorders>
            <w:vAlign w:val="bottom"/>
          </w:tcPr>
          <w:p w14:paraId="5906062C" w14:textId="77777777" w:rsidR="00DC26D2" w:rsidRDefault="00DC26D2">
            <w:pPr>
              <w:rPr>
                <w:sz w:val="18"/>
                <w:szCs w:val="18"/>
              </w:rPr>
            </w:pPr>
          </w:p>
        </w:tc>
      </w:tr>
      <w:tr w:rsidR="00DC26D2" w14:paraId="56690383" w14:textId="77777777">
        <w:trPr>
          <w:trHeight w:val="208"/>
        </w:trPr>
        <w:tc>
          <w:tcPr>
            <w:tcW w:w="5000" w:type="dxa"/>
            <w:shd w:val="clear" w:color="auto" w:fill="CFF0FC"/>
            <w:vAlign w:val="bottom"/>
          </w:tcPr>
          <w:p w14:paraId="28CEB4EF" w14:textId="77777777" w:rsidR="00DC26D2" w:rsidRDefault="00AE6E29">
            <w:pPr>
              <w:ind w:left="240"/>
              <w:rPr>
                <w:sz w:val="20"/>
                <w:szCs w:val="20"/>
              </w:rPr>
            </w:pPr>
            <w:r>
              <w:rPr>
                <w:rFonts w:ascii="Arial" w:eastAsia="Arial" w:hAnsi="Arial" w:cs="Arial"/>
                <w:sz w:val="17"/>
                <w:szCs w:val="17"/>
              </w:rPr>
              <w:t xml:space="preserve">Total container </w:t>
            </w:r>
            <w:r>
              <w:rPr>
                <w:rFonts w:ascii="Arial" w:eastAsia="Arial" w:hAnsi="Arial" w:cs="Arial"/>
                <w:sz w:val="17"/>
                <w:szCs w:val="17"/>
              </w:rPr>
              <w:t>contracts payable</w:t>
            </w:r>
          </w:p>
        </w:tc>
        <w:tc>
          <w:tcPr>
            <w:tcW w:w="1400" w:type="dxa"/>
            <w:gridSpan w:val="2"/>
            <w:shd w:val="clear" w:color="auto" w:fill="CFF0FC"/>
            <w:vAlign w:val="bottom"/>
          </w:tcPr>
          <w:p w14:paraId="1D0004DA" w14:textId="77777777" w:rsidR="00DC26D2" w:rsidRDefault="00AE6E29">
            <w:pPr>
              <w:ind w:right="220"/>
              <w:jc w:val="right"/>
              <w:rPr>
                <w:sz w:val="20"/>
                <w:szCs w:val="20"/>
              </w:rPr>
            </w:pPr>
            <w:r>
              <w:rPr>
                <w:rFonts w:ascii="Arial" w:eastAsia="Arial" w:hAnsi="Arial" w:cs="Arial"/>
                <w:sz w:val="17"/>
                <w:szCs w:val="17"/>
              </w:rPr>
              <w:t>$</w:t>
            </w:r>
          </w:p>
        </w:tc>
        <w:tc>
          <w:tcPr>
            <w:tcW w:w="1700" w:type="dxa"/>
            <w:shd w:val="clear" w:color="auto" w:fill="CFF0FC"/>
            <w:vAlign w:val="bottom"/>
          </w:tcPr>
          <w:p w14:paraId="24C6D260" w14:textId="77777777" w:rsidR="00DC26D2" w:rsidRDefault="00AE6E29">
            <w:pPr>
              <w:jc w:val="right"/>
              <w:rPr>
                <w:sz w:val="20"/>
                <w:szCs w:val="20"/>
              </w:rPr>
            </w:pPr>
            <w:r>
              <w:rPr>
                <w:rFonts w:ascii="Arial" w:eastAsia="Arial" w:hAnsi="Arial" w:cs="Arial"/>
                <w:sz w:val="17"/>
                <w:szCs w:val="17"/>
              </w:rPr>
              <w:t>5,294</w:t>
            </w:r>
          </w:p>
        </w:tc>
        <w:tc>
          <w:tcPr>
            <w:tcW w:w="540" w:type="dxa"/>
            <w:gridSpan w:val="2"/>
            <w:shd w:val="clear" w:color="auto" w:fill="CFF0FC"/>
            <w:vAlign w:val="bottom"/>
          </w:tcPr>
          <w:p w14:paraId="7A8162AC" w14:textId="77777777" w:rsidR="00DC26D2" w:rsidRDefault="00AE6E29">
            <w:pPr>
              <w:ind w:right="180"/>
              <w:jc w:val="right"/>
              <w:rPr>
                <w:sz w:val="20"/>
                <w:szCs w:val="20"/>
              </w:rPr>
            </w:pPr>
            <w:r>
              <w:rPr>
                <w:rFonts w:ascii="Arial" w:eastAsia="Arial" w:hAnsi="Arial" w:cs="Arial"/>
                <w:sz w:val="17"/>
                <w:szCs w:val="17"/>
              </w:rPr>
              <w:t>$</w:t>
            </w:r>
          </w:p>
        </w:tc>
        <w:tc>
          <w:tcPr>
            <w:tcW w:w="1720" w:type="dxa"/>
            <w:shd w:val="clear" w:color="auto" w:fill="CFF0FC"/>
            <w:vAlign w:val="bottom"/>
          </w:tcPr>
          <w:p w14:paraId="50B34A5B" w14:textId="77777777" w:rsidR="00DC26D2" w:rsidRDefault="00AE6E29">
            <w:pPr>
              <w:jc w:val="right"/>
              <w:rPr>
                <w:sz w:val="20"/>
                <w:szCs w:val="20"/>
              </w:rPr>
            </w:pPr>
            <w:r>
              <w:rPr>
                <w:rFonts w:ascii="Arial" w:eastAsia="Arial" w:hAnsi="Arial" w:cs="Arial"/>
                <w:sz w:val="17"/>
                <w:szCs w:val="17"/>
              </w:rPr>
              <w:t>9,394</w:t>
            </w:r>
          </w:p>
        </w:tc>
        <w:tc>
          <w:tcPr>
            <w:tcW w:w="100" w:type="dxa"/>
            <w:shd w:val="clear" w:color="auto" w:fill="CFF0FC"/>
            <w:vAlign w:val="bottom"/>
          </w:tcPr>
          <w:p w14:paraId="0938783A" w14:textId="77777777" w:rsidR="00DC26D2" w:rsidRDefault="00DC26D2">
            <w:pPr>
              <w:rPr>
                <w:sz w:val="18"/>
                <w:szCs w:val="18"/>
              </w:rPr>
            </w:pPr>
          </w:p>
        </w:tc>
      </w:tr>
      <w:tr w:rsidR="00DC26D2" w14:paraId="07BEE109" w14:textId="77777777">
        <w:trPr>
          <w:trHeight w:val="20"/>
        </w:trPr>
        <w:tc>
          <w:tcPr>
            <w:tcW w:w="5000" w:type="dxa"/>
            <w:tcBorders>
              <w:top w:val="single" w:sz="8" w:space="0" w:color="CFF0FC"/>
            </w:tcBorders>
            <w:vAlign w:val="bottom"/>
          </w:tcPr>
          <w:p w14:paraId="15B8AC82" w14:textId="77777777" w:rsidR="00DC26D2" w:rsidRDefault="00DC26D2">
            <w:pPr>
              <w:spacing w:line="20" w:lineRule="exact"/>
              <w:rPr>
                <w:sz w:val="1"/>
                <w:szCs w:val="1"/>
              </w:rPr>
            </w:pPr>
          </w:p>
        </w:tc>
        <w:tc>
          <w:tcPr>
            <w:tcW w:w="1100" w:type="dxa"/>
            <w:tcBorders>
              <w:top w:val="single" w:sz="8" w:space="0" w:color="CFF0FC"/>
            </w:tcBorders>
            <w:vAlign w:val="bottom"/>
          </w:tcPr>
          <w:p w14:paraId="68BEAAA0" w14:textId="77777777" w:rsidR="00DC26D2" w:rsidRDefault="00DC26D2">
            <w:pPr>
              <w:spacing w:line="20" w:lineRule="exact"/>
              <w:rPr>
                <w:sz w:val="1"/>
                <w:szCs w:val="1"/>
              </w:rPr>
            </w:pPr>
          </w:p>
        </w:tc>
        <w:tc>
          <w:tcPr>
            <w:tcW w:w="300" w:type="dxa"/>
            <w:tcBorders>
              <w:top w:val="single" w:sz="8" w:space="0" w:color="auto"/>
              <w:bottom w:val="single" w:sz="8" w:space="0" w:color="auto"/>
            </w:tcBorders>
            <w:vAlign w:val="bottom"/>
          </w:tcPr>
          <w:p w14:paraId="75A4AD30" w14:textId="77777777" w:rsidR="00DC26D2" w:rsidRDefault="00DC26D2">
            <w:pPr>
              <w:spacing w:line="20" w:lineRule="exact"/>
              <w:rPr>
                <w:sz w:val="1"/>
                <w:szCs w:val="1"/>
              </w:rPr>
            </w:pPr>
          </w:p>
        </w:tc>
        <w:tc>
          <w:tcPr>
            <w:tcW w:w="1700" w:type="dxa"/>
            <w:tcBorders>
              <w:top w:val="single" w:sz="8" w:space="0" w:color="auto"/>
              <w:bottom w:val="single" w:sz="8" w:space="0" w:color="auto"/>
            </w:tcBorders>
            <w:vAlign w:val="bottom"/>
          </w:tcPr>
          <w:p w14:paraId="49950E50" w14:textId="77777777" w:rsidR="00DC26D2" w:rsidRDefault="00DC26D2">
            <w:pPr>
              <w:spacing w:line="20" w:lineRule="exact"/>
              <w:rPr>
                <w:sz w:val="1"/>
                <w:szCs w:val="1"/>
              </w:rPr>
            </w:pPr>
          </w:p>
        </w:tc>
        <w:tc>
          <w:tcPr>
            <w:tcW w:w="280" w:type="dxa"/>
            <w:tcBorders>
              <w:top w:val="single" w:sz="8" w:space="0" w:color="CFF0FC"/>
            </w:tcBorders>
            <w:vAlign w:val="bottom"/>
          </w:tcPr>
          <w:p w14:paraId="7652E0E9" w14:textId="77777777" w:rsidR="00DC26D2" w:rsidRDefault="00DC26D2">
            <w:pPr>
              <w:spacing w:line="20" w:lineRule="exact"/>
              <w:rPr>
                <w:sz w:val="1"/>
                <w:szCs w:val="1"/>
              </w:rPr>
            </w:pPr>
          </w:p>
        </w:tc>
        <w:tc>
          <w:tcPr>
            <w:tcW w:w="260" w:type="dxa"/>
            <w:tcBorders>
              <w:top w:val="single" w:sz="8" w:space="0" w:color="auto"/>
              <w:bottom w:val="single" w:sz="8" w:space="0" w:color="auto"/>
            </w:tcBorders>
            <w:vAlign w:val="bottom"/>
          </w:tcPr>
          <w:p w14:paraId="648B4048" w14:textId="77777777" w:rsidR="00DC26D2" w:rsidRDefault="00DC26D2">
            <w:pPr>
              <w:spacing w:line="20" w:lineRule="exact"/>
              <w:rPr>
                <w:sz w:val="1"/>
                <w:szCs w:val="1"/>
              </w:rPr>
            </w:pPr>
          </w:p>
        </w:tc>
        <w:tc>
          <w:tcPr>
            <w:tcW w:w="1720" w:type="dxa"/>
            <w:tcBorders>
              <w:top w:val="single" w:sz="8" w:space="0" w:color="auto"/>
              <w:bottom w:val="single" w:sz="8" w:space="0" w:color="auto"/>
            </w:tcBorders>
            <w:vAlign w:val="bottom"/>
          </w:tcPr>
          <w:p w14:paraId="4D2DEAE3" w14:textId="77777777" w:rsidR="00DC26D2" w:rsidRDefault="00DC26D2">
            <w:pPr>
              <w:spacing w:line="20" w:lineRule="exact"/>
              <w:rPr>
                <w:sz w:val="1"/>
                <w:szCs w:val="1"/>
              </w:rPr>
            </w:pPr>
          </w:p>
        </w:tc>
        <w:tc>
          <w:tcPr>
            <w:tcW w:w="100" w:type="dxa"/>
            <w:tcBorders>
              <w:top w:val="single" w:sz="8" w:space="0" w:color="CFF0FC"/>
            </w:tcBorders>
            <w:vAlign w:val="bottom"/>
          </w:tcPr>
          <w:p w14:paraId="7598F368" w14:textId="77777777" w:rsidR="00DC26D2" w:rsidRDefault="00DC26D2">
            <w:pPr>
              <w:spacing w:line="20" w:lineRule="exact"/>
              <w:rPr>
                <w:sz w:val="1"/>
                <w:szCs w:val="1"/>
              </w:rPr>
            </w:pPr>
          </w:p>
        </w:tc>
      </w:tr>
    </w:tbl>
    <w:p w14:paraId="40CBBA4F" w14:textId="77777777" w:rsidR="00DC26D2" w:rsidRDefault="00DC26D2">
      <w:pPr>
        <w:spacing w:line="200" w:lineRule="exact"/>
        <w:rPr>
          <w:sz w:val="20"/>
          <w:szCs w:val="20"/>
        </w:rPr>
      </w:pPr>
    </w:p>
    <w:p w14:paraId="62B750B3" w14:textId="77777777" w:rsidR="00DC26D2" w:rsidRDefault="00DC26D2">
      <w:pPr>
        <w:spacing w:line="200" w:lineRule="exact"/>
        <w:rPr>
          <w:sz w:val="20"/>
          <w:szCs w:val="20"/>
        </w:rPr>
      </w:pPr>
    </w:p>
    <w:p w14:paraId="2D9FC15D" w14:textId="77777777" w:rsidR="00DC26D2" w:rsidRDefault="00DC26D2">
      <w:pPr>
        <w:spacing w:line="400" w:lineRule="exact"/>
        <w:rPr>
          <w:sz w:val="20"/>
          <w:szCs w:val="20"/>
        </w:rPr>
      </w:pPr>
    </w:p>
    <w:p w14:paraId="64C9DA8F" w14:textId="77777777" w:rsidR="00DC26D2" w:rsidRDefault="00AE6E29">
      <w:pPr>
        <w:ind w:right="400"/>
        <w:jc w:val="center"/>
        <w:rPr>
          <w:sz w:val="20"/>
          <w:szCs w:val="20"/>
        </w:rPr>
      </w:pPr>
      <w:r>
        <w:rPr>
          <w:rFonts w:ascii="Arial" w:eastAsia="Arial" w:hAnsi="Arial" w:cs="Arial"/>
          <w:sz w:val="17"/>
          <w:szCs w:val="17"/>
        </w:rPr>
        <w:t>17</w:t>
      </w:r>
    </w:p>
    <w:p w14:paraId="2ED28E9F" w14:textId="77777777" w:rsidR="00DC26D2" w:rsidRDefault="00AE6E29">
      <w:pPr>
        <w:spacing w:line="20" w:lineRule="exact"/>
        <w:rPr>
          <w:sz w:val="20"/>
          <w:szCs w:val="20"/>
        </w:rPr>
      </w:pPr>
      <w:r>
        <w:rPr>
          <w:noProof/>
          <w:sz w:val="20"/>
          <w:szCs w:val="20"/>
        </w:rPr>
        <w:drawing>
          <wp:anchor distT="0" distB="0" distL="114300" distR="114300" simplePos="0" relativeHeight="251652096" behindDoc="1" locked="0" layoutInCell="0" allowOverlap="1" wp14:anchorId="55B6ABEA" wp14:editId="5BEE1A68">
            <wp:simplePos x="0" y="0"/>
            <wp:positionH relativeFrom="column">
              <wp:posOffset>-264795</wp:posOffset>
            </wp:positionH>
            <wp:positionV relativeFrom="paragraph">
              <wp:posOffset>64770</wp:posOffset>
            </wp:positionV>
            <wp:extent cx="7165975" cy="41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5EB6281A" w14:textId="77777777" w:rsidR="00DC26D2" w:rsidRDefault="00DC26D2">
      <w:pPr>
        <w:sectPr w:rsidR="00DC26D2">
          <w:pgSz w:w="11900" w:h="16838"/>
          <w:pgMar w:top="123" w:right="339" w:bottom="1440" w:left="720" w:header="0" w:footer="0" w:gutter="0"/>
          <w:cols w:space="720" w:equalWidth="0">
            <w:col w:w="10840"/>
          </w:cols>
        </w:sectPr>
      </w:pPr>
    </w:p>
    <w:p w14:paraId="0D2D4C15" w14:textId="77777777" w:rsidR="00DC26D2" w:rsidRDefault="00AE6E29">
      <w:pPr>
        <w:jc w:val="center"/>
        <w:rPr>
          <w:sz w:val="20"/>
          <w:szCs w:val="20"/>
        </w:rPr>
      </w:pPr>
      <w:bookmarkStart w:id="17" w:name="page18"/>
      <w:bookmarkEnd w:id="17"/>
      <w:r>
        <w:rPr>
          <w:rFonts w:ascii="Arial" w:eastAsia="Arial" w:hAnsi="Arial" w:cs="Arial"/>
          <w:b/>
          <w:bCs/>
          <w:sz w:val="17"/>
          <w:szCs w:val="17"/>
        </w:rPr>
        <w:lastRenderedPageBreak/>
        <w:t>TEXTAINER GROUP HOLDINGS LIMITED AND SUBSIDIARIES</w:t>
      </w:r>
    </w:p>
    <w:p w14:paraId="1DCC84EB" w14:textId="77777777" w:rsidR="00DC26D2" w:rsidRDefault="00DC26D2">
      <w:pPr>
        <w:spacing w:line="23" w:lineRule="exact"/>
        <w:rPr>
          <w:sz w:val="20"/>
          <w:szCs w:val="20"/>
        </w:rPr>
      </w:pPr>
    </w:p>
    <w:p w14:paraId="4A13E331" w14:textId="77777777" w:rsidR="00DC26D2" w:rsidRDefault="00AE6E29">
      <w:pPr>
        <w:jc w:val="center"/>
        <w:rPr>
          <w:sz w:val="20"/>
          <w:szCs w:val="20"/>
        </w:rPr>
      </w:pPr>
      <w:r>
        <w:rPr>
          <w:rFonts w:ascii="Arial" w:eastAsia="Arial" w:hAnsi="Arial" w:cs="Arial"/>
          <w:sz w:val="17"/>
          <w:szCs w:val="17"/>
        </w:rPr>
        <w:t>Notes to Condensed Consolidated Financial Statements</w:t>
      </w:r>
    </w:p>
    <w:p w14:paraId="77FFB500" w14:textId="77777777" w:rsidR="00DC26D2" w:rsidRDefault="00DC26D2">
      <w:pPr>
        <w:spacing w:line="8" w:lineRule="exact"/>
        <w:rPr>
          <w:sz w:val="20"/>
          <w:szCs w:val="20"/>
        </w:rPr>
      </w:pPr>
    </w:p>
    <w:p w14:paraId="27CFB7EA" w14:textId="77777777" w:rsidR="00DC26D2" w:rsidRDefault="00AE6E29">
      <w:pPr>
        <w:jc w:val="center"/>
        <w:rPr>
          <w:sz w:val="20"/>
          <w:szCs w:val="20"/>
        </w:rPr>
      </w:pPr>
      <w:r>
        <w:rPr>
          <w:rFonts w:ascii="Arial" w:eastAsia="Arial" w:hAnsi="Arial" w:cs="Arial"/>
          <w:sz w:val="17"/>
          <w:szCs w:val="17"/>
        </w:rPr>
        <w:t>(Unaudited)</w:t>
      </w:r>
    </w:p>
    <w:p w14:paraId="66CF49AC" w14:textId="77777777" w:rsidR="00DC26D2" w:rsidRDefault="00DC26D2">
      <w:pPr>
        <w:spacing w:line="8" w:lineRule="exact"/>
        <w:rPr>
          <w:sz w:val="20"/>
          <w:szCs w:val="20"/>
        </w:rPr>
      </w:pPr>
    </w:p>
    <w:p w14:paraId="394A3822" w14:textId="77777777" w:rsidR="00DC26D2" w:rsidRDefault="00AE6E29">
      <w:pPr>
        <w:jc w:val="center"/>
        <w:rPr>
          <w:sz w:val="20"/>
          <w:szCs w:val="20"/>
        </w:rPr>
      </w:pPr>
      <w:r>
        <w:rPr>
          <w:rFonts w:ascii="Arial" w:eastAsia="Arial" w:hAnsi="Arial" w:cs="Arial"/>
          <w:sz w:val="17"/>
          <w:szCs w:val="17"/>
        </w:rPr>
        <w:t xml:space="preserve">(All currency expressed in United States dollars in </w:t>
      </w:r>
      <w:r>
        <w:rPr>
          <w:rFonts w:ascii="Arial" w:eastAsia="Arial" w:hAnsi="Arial" w:cs="Arial"/>
          <w:sz w:val="17"/>
          <w:szCs w:val="17"/>
        </w:rPr>
        <w:t>thousands, except per share amounts)</w:t>
      </w:r>
    </w:p>
    <w:p w14:paraId="6F58325C" w14:textId="77777777" w:rsidR="00DC26D2" w:rsidRDefault="00DC26D2">
      <w:pPr>
        <w:spacing w:line="220" w:lineRule="exact"/>
        <w:rPr>
          <w:sz w:val="20"/>
          <w:szCs w:val="20"/>
        </w:rPr>
      </w:pPr>
    </w:p>
    <w:p w14:paraId="2590F49A" w14:textId="77777777" w:rsidR="00DC26D2" w:rsidRDefault="00AE6E29">
      <w:pPr>
        <w:numPr>
          <w:ilvl w:val="0"/>
          <w:numId w:val="15"/>
        </w:numPr>
        <w:tabs>
          <w:tab w:val="left" w:pos="520"/>
        </w:tabs>
        <w:ind w:left="520" w:hanging="518"/>
        <w:rPr>
          <w:rFonts w:ascii="Arial" w:eastAsia="Arial" w:hAnsi="Arial" w:cs="Arial"/>
          <w:b/>
          <w:bCs/>
          <w:sz w:val="17"/>
          <w:szCs w:val="17"/>
        </w:rPr>
      </w:pPr>
      <w:r>
        <w:rPr>
          <w:rFonts w:ascii="Arial" w:eastAsia="Arial" w:hAnsi="Arial" w:cs="Arial"/>
          <w:b/>
          <w:bCs/>
          <w:sz w:val="17"/>
          <w:szCs w:val="17"/>
        </w:rPr>
        <w:t>Transactions with Affiliates and Container Investors</w:t>
      </w:r>
    </w:p>
    <w:p w14:paraId="4504711E" w14:textId="77777777" w:rsidR="00DC26D2" w:rsidRDefault="00DC26D2">
      <w:pPr>
        <w:spacing w:line="113" w:lineRule="exact"/>
        <w:rPr>
          <w:sz w:val="20"/>
          <w:szCs w:val="20"/>
        </w:rPr>
      </w:pPr>
    </w:p>
    <w:p w14:paraId="56745614" w14:textId="77777777" w:rsidR="00DC26D2" w:rsidRDefault="00AE6E29">
      <w:pPr>
        <w:spacing w:line="341" w:lineRule="auto"/>
        <w:ind w:left="520" w:firstLine="237"/>
        <w:rPr>
          <w:sz w:val="20"/>
          <w:szCs w:val="20"/>
        </w:rPr>
      </w:pPr>
      <w:r>
        <w:rPr>
          <w:rFonts w:ascii="Arial" w:eastAsia="Arial" w:hAnsi="Arial" w:cs="Arial"/>
          <w:sz w:val="15"/>
          <w:szCs w:val="15"/>
        </w:rPr>
        <w:t xml:space="preserve">Due from affiliates, net of $2,112 and $1,880, as of March 31, 2020 and December 31, 2019, respectively, represents lease rentals on tank containers </w:t>
      </w:r>
      <w:r>
        <w:rPr>
          <w:rFonts w:ascii="Arial" w:eastAsia="Arial" w:hAnsi="Arial" w:cs="Arial"/>
          <w:sz w:val="15"/>
          <w:szCs w:val="15"/>
        </w:rPr>
        <w:t>collected on behalf of and payable to the Company from the Company’s tank container manager, net of direct container expenses and management fees.</w:t>
      </w:r>
    </w:p>
    <w:p w14:paraId="4817105C" w14:textId="77777777" w:rsidR="00DC26D2" w:rsidRDefault="00DC26D2">
      <w:pPr>
        <w:spacing w:line="18" w:lineRule="exact"/>
        <w:rPr>
          <w:sz w:val="20"/>
          <w:szCs w:val="20"/>
        </w:rPr>
      </w:pPr>
    </w:p>
    <w:p w14:paraId="37DB841F" w14:textId="77777777" w:rsidR="00DC26D2" w:rsidRDefault="00AE6E29">
      <w:pPr>
        <w:spacing w:line="272" w:lineRule="auto"/>
        <w:ind w:left="520" w:firstLine="237"/>
        <w:rPr>
          <w:sz w:val="20"/>
          <w:szCs w:val="20"/>
        </w:rPr>
      </w:pPr>
      <w:r>
        <w:rPr>
          <w:rFonts w:ascii="Arial" w:eastAsia="Arial" w:hAnsi="Arial" w:cs="Arial"/>
          <w:sz w:val="17"/>
          <w:szCs w:val="17"/>
        </w:rPr>
        <w:t>Total management fees earned from the Company’s managed fleet, including acquisition fees and sales commissi</w:t>
      </w:r>
      <w:r>
        <w:rPr>
          <w:rFonts w:ascii="Arial" w:eastAsia="Arial" w:hAnsi="Arial" w:cs="Arial"/>
          <w:sz w:val="17"/>
          <w:szCs w:val="17"/>
        </w:rPr>
        <w:t>ons for the three months ended March 31, 2020 and 2019 were as follows:</w:t>
      </w:r>
    </w:p>
    <w:p w14:paraId="7B6865E9" w14:textId="77777777" w:rsidR="00DC26D2" w:rsidRDefault="00DC26D2">
      <w:pPr>
        <w:spacing w:line="335" w:lineRule="exact"/>
        <w:rPr>
          <w:sz w:val="20"/>
          <w:szCs w:val="20"/>
        </w:rPr>
      </w:pPr>
    </w:p>
    <w:tbl>
      <w:tblPr>
        <w:tblW w:w="0" w:type="auto"/>
        <w:tblInd w:w="500" w:type="dxa"/>
        <w:tblLayout w:type="fixed"/>
        <w:tblCellMar>
          <w:left w:w="0" w:type="dxa"/>
          <w:right w:w="0" w:type="dxa"/>
        </w:tblCellMar>
        <w:tblLook w:val="04A0" w:firstRow="1" w:lastRow="0" w:firstColumn="1" w:lastColumn="0" w:noHBand="0" w:noVBand="1"/>
      </w:tblPr>
      <w:tblGrid>
        <w:gridCol w:w="40"/>
        <w:gridCol w:w="5420"/>
        <w:gridCol w:w="540"/>
        <w:gridCol w:w="720"/>
        <w:gridCol w:w="80"/>
        <w:gridCol w:w="1100"/>
        <w:gridCol w:w="60"/>
        <w:gridCol w:w="260"/>
        <w:gridCol w:w="20"/>
        <w:gridCol w:w="20"/>
        <w:gridCol w:w="280"/>
        <w:gridCol w:w="160"/>
        <w:gridCol w:w="1400"/>
        <w:gridCol w:w="40"/>
        <w:gridCol w:w="80"/>
        <w:gridCol w:w="40"/>
        <w:gridCol w:w="20"/>
      </w:tblGrid>
      <w:tr w:rsidR="00DC26D2" w14:paraId="5494DE93" w14:textId="77777777">
        <w:trPr>
          <w:trHeight w:val="161"/>
        </w:trPr>
        <w:tc>
          <w:tcPr>
            <w:tcW w:w="40" w:type="dxa"/>
            <w:vAlign w:val="bottom"/>
          </w:tcPr>
          <w:p w14:paraId="6F1A94E0" w14:textId="77777777" w:rsidR="00DC26D2" w:rsidRDefault="00DC26D2">
            <w:pPr>
              <w:rPr>
                <w:sz w:val="14"/>
                <w:szCs w:val="14"/>
              </w:rPr>
            </w:pPr>
          </w:p>
        </w:tc>
        <w:tc>
          <w:tcPr>
            <w:tcW w:w="5420" w:type="dxa"/>
            <w:vAlign w:val="bottom"/>
          </w:tcPr>
          <w:p w14:paraId="69CE51AE" w14:textId="77777777" w:rsidR="00DC26D2" w:rsidRDefault="00DC26D2">
            <w:pPr>
              <w:rPr>
                <w:sz w:val="14"/>
                <w:szCs w:val="14"/>
              </w:rPr>
            </w:pPr>
          </w:p>
        </w:tc>
        <w:tc>
          <w:tcPr>
            <w:tcW w:w="540" w:type="dxa"/>
            <w:vAlign w:val="bottom"/>
          </w:tcPr>
          <w:p w14:paraId="2B20673D" w14:textId="77777777" w:rsidR="00DC26D2" w:rsidRDefault="00DC26D2">
            <w:pPr>
              <w:rPr>
                <w:sz w:val="14"/>
                <w:szCs w:val="14"/>
              </w:rPr>
            </w:pPr>
          </w:p>
        </w:tc>
        <w:tc>
          <w:tcPr>
            <w:tcW w:w="720" w:type="dxa"/>
            <w:vAlign w:val="bottom"/>
          </w:tcPr>
          <w:p w14:paraId="15255FA3" w14:textId="77777777" w:rsidR="00DC26D2" w:rsidRDefault="00DC26D2">
            <w:pPr>
              <w:rPr>
                <w:sz w:val="14"/>
                <w:szCs w:val="14"/>
              </w:rPr>
            </w:pPr>
          </w:p>
        </w:tc>
        <w:tc>
          <w:tcPr>
            <w:tcW w:w="80" w:type="dxa"/>
            <w:vAlign w:val="bottom"/>
          </w:tcPr>
          <w:p w14:paraId="55D2A6D6" w14:textId="77777777" w:rsidR="00DC26D2" w:rsidRDefault="00DC26D2">
            <w:pPr>
              <w:rPr>
                <w:sz w:val="14"/>
                <w:szCs w:val="14"/>
              </w:rPr>
            </w:pPr>
          </w:p>
        </w:tc>
        <w:tc>
          <w:tcPr>
            <w:tcW w:w="3460" w:type="dxa"/>
            <w:gridSpan w:val="11"/>
            <w:vAlign w:val="bottom"/>
          </w:tcPr>
          <w:p w14:paraId="0D57498B" w14:textId="77777777" w:rsidR="00DC26D2" w:rsidRDefault="00AE6E29">
            <w:pPr>
              <w:ind w:left="320"/>
              <w:rPr>
                <w:sz w:val="20"/>
                <w:szCs w:val="20"/>
              </w:rPr>
            </w:pPr>
            <w:r>
              <w:rPr>
                <w:rFonts w:ascii="Arial" w:eastAsia="Arial" w:hAnsi="Arial" w:cs="Arial"/>
                <w:b/>
                <w:bCs/>
                <w:sz w:val="14"/>
                <w:szCs w:val="14"/>
              </w:rPr>
              <w:t>Three Months Ended March 31,</w:t>
            </w:r>
          </w:p>
        </w:tc>
        <w:tc>
          <w:tcPr>
            <w:tcW w:w="0" w:type="dxa"/>
            <w:vAlign w:val="bottom"/>
          </w:tcPr>
          <w:p w14:paraId="68AD1F41" w14:textId="77777777" w:rsidR="00DC26D2" w:rsidRDefault="00DC26D2">
            <w:pPr>
              <w:rPr>
                <w:sz w:val="1"/>
                <w:szCs w:val="1"/>
              </w:rPr>
            </w:pPr>
          </w:p>
        </w:tc>
      </w:tr>
      <w:tr w:rsidR="00DC26D2" w14:paraId="057A8509" w14:textId="77777777">
        <w:trPr>
          <w:trHeight w:val="158"/>
        </w:trPr>
        <w:tc>
          <w:tcPr>
            <w:tcW w:w="5460" w:type="dxa"/>
            <w:gridSpan w:val="2"/>
            <w:vMerge w:val="restart"/>
            <w:vAlign w:val="bottom"/>
          </w:tcPr>
          <w:p w14:paraId="6E2B7EB2" w14:textId="77777777" w:rsidR="00DC26D2" w:rsidRDefault="00AE6E29">
            <w:pPr>
              <w:rPr>
                <w:sz w:val="20"/>
                <w:szCs w:val="20"/>
              </w:rPr>
            </w:pPr>
            <w:r>
              <w:rPr>
                <w:rFonts w:ascii="Arial" w:eastAsia="Arial" w:hAnsi="Arial" w:cs="Arial"/>
                <w:sz w:val="17"/>
                <w:szCs w:val="17"/>
              </w:rPr>
              <w:t>Fees from affiliated Container Investors</w:t>
            </w:r>
          </w:p>
        </w:tc>
        <w:tc>
          <w:tcPr>
            <w:tcW w:w="540" w:type="dxa"/>
            <w:vAlign w:val="bottom"/>
          </w:tcPr>
          <w:p w14:paraId="15A875F1" w14:textId="77777777" w:rsidR="00DC26D2" w:rsidRDefault="00DC26D2">
            <w:pPr>
              <w:rPr>
                <w:sz w:val="13"/>
                <w:szCs w:val="13"/>
              </w:rPr>
            </w:pPr>
          </w:p>
        </w:tc>
        <w:tc>
          <w:tcPr>
            <w:tcW w:w="720" w:type="dxa"/>
            <w:tcBorders>
              <w:top w:val="single" w:sz="8" w:space="0" w:color="auto"/>
              <w:bottom w:val="single" w:sz="8" w:space="0" w:color="auto"/>
            </w:tcBorders>
            <w:vAlign w:val="bottom"/>
          </w:tcPr>
          <w:p w14:paraId="7AC15B04" w14:textId="77777777" w:rsidR="00DC26D2" w:rsidRDefault="00DC26D2">
            <w:pPr>
              <w:rPr>
                <w:sz w:val="13"/>
                <w:szCs w:val="13"/>
              </w:rPr>
            </w:pPr>
          </w:p>
        </w:tc>
        <w:tc>
          <w:tcPr>
            <w:tcW w:w="80" w:type="dxa"/>
            <w:tcBorders>
              <w:top w:val="single" w:sz="8" w:space="0" w:color="auto"/>
              <w:bottom w:val="single" w:sz="8" w:space="0" w:color="auto"/>
            </w:tcBorders>
            <w:vAlign w:val="bottom"/>
          </w:tcPr>
          <w:p w14:paraId="66CD98B2" w14:textId="77777777" w:rsidR="00DC26D2" w:rsidRDefault="00DC26D2">
            <w:pPr>
              <w:rPr>
                <w:sz w:val="13"/>
                <w:szCs w:val="13"/>
              </w:rPr>
            </w:pPr>
          </w:p>
        </w:tc>
        <w:tc>
          <w:tcPr>
            <w:tcW w:w="1100" w:type="dxa"/>
            <w:tcBorders>
              <w:top w:val="single" w:sz="8" w:space="0" w:color="auto"/>
              <w:bottom w:val="single" w:sz="8" w:space="0" w:color="auto"/>
            </w:tcBorders>
            <w:vAlign w:val="bottom"/>
          </w:tcPr>
          <w:p w14:paraId="7867C265" w14:textId="77777777" w:rsidR="00DC26D2" w:rsidRDefault="00AE6E29">
            <w:pPr>
              <w:spacing w:line="158" w:lineRule="exact"/>
              <w:ind w:right="739"/>
              <w:jc w:val="right"/>
              <w:rPr>
                <w:sz w:val="20"/>
                <w:szCs w:val="20"/>
              </w:rPr>
            </w:pPr>
            <w:r>
              <w:rPr>
                <w:rFonts w:ascii="Arial" w:eastAsia="Arial" w:hAnsi="Arial" w:cs="Arial"/>
                <w:b/>
                <w:bCs/>
                <w:w w:val="83"/>
                <w:sz w:val="14"/>
                <w:szCs w:val="14"/>
              </w:rPr>
              <w:t>2020</w:t>
            </w:r>
          </w:p>
        </w:tc>
        <w:tc>
          <w:tcPr>
            <w:tcW w:w="60" w:type="dxa"/>
            <w:tcBorders>
              <w:top w:val="single" w:sz="8" w:space="0" w:color="auto"/>
            </w:tcBorders>
            <w:vAlign w:val="bottom"/>
          </w:tcPr>
          <w:p w14:paraId="3F99A5CF" w14:textId="77777777" w:rsidR="00DC26D2" w:rsidRDefault="00DC26D2">
            <w:pPr>
              <w:rPr>
                <w:sz w:val="13"/>
                <w:szCs w:val="13"/>
              </w:rPr>
            </w:pPr>
          </w:p>
        </w:tc>
        <w:tc>
          <w:tcPr>
            <w:tcW w:w="260" w:type="dxa"/>
            <w:tcBorders>
              <w:top w:val="single" w:sz="8" w:space="0" w:color="auto"/>
            </w:tcBorders>
            <w:vAlign w:val="bottom"/>
          </w:tcPr>
          <w:p w14:paraId="047ADFA1" w14:textId="77777777" w:rsidR="00DC26D2" w:rsidRDefault="00DC26D2">
            <w:pPr>
              <w:rPr>
                <w:sz w:val="13"/>
                <w:szCs w:val="13"/>
              </w:rPr>
            </w:pPr>
          </w:p>
        </w:tc>
        <w:tc>
          <w:tcPr>
            <w:tcW w:w="20" w:type="dxa"/>
            <w:tcBorders>
              <w:top w:val="single" w:sz="8" w:space="0" w:color="auto"/>
            </w:tcBorders>
            <w:vAlign w:val="bottom"/>
          </w:tcPr>
          <w:p w14:paraId="78E1C667" w14:textId="77777777" w:rsidR="00DC26D2" w:rsidRDefault="00DC26D2">
            <w:pPr>
              <w:rPr>
                <w:sz w:val="13"/>
                <w:szCs w:val="13"/>
              </w:rPr>
            </w:pPr>
          </w:p>
        </w:tc>
        <w:tc>
          <w:tcPr>
            <w:tcW w:w="20" w:type="dxa"/>
            <w:tcBorders>
              <w:top w:val="single" w:sz="8" w:space="0" w:color="auto"/>
              <w:bottom w:val="single" w:sz="8" w:space="0" w:color="auto"/>
            </w:tcBorders>
            <w:vAlign w:val="bottom"/>
          </w:tcPr>
          <w:p w14:paraId="08854FFD" w14:textId="77777777" w:rsidR="00DC26D2" w:rsidRDefault="00DC26D2">
            <w:pPr>
              <w:rPr>
                <w:sz w:val="13"/>
                <w:szCs w:val="13"/>
              </w:rPr>
            </w:pPr>
          </w:p>
        </w:tc>
        <w:tc>
          <w:tcPr>
            <w:tcW w:w="280" w:type="dxa"/>
            <w:tcBorders>
              <w:top w:val="single" w:sz="8" w:space="0" w:color="auto"/>
              <w:bottom w:val="single" w:sz="8" w:space="0" w:color="auto"/>
            </w:tcBorders>
            <w:vAlign w:val="bottom"/>
          </w:tcPr>
          <w:p w14:paraId="7D5A460B" w14:textId="77777777" w:rsidR="00DC26D2" w:rsidRDefault="00DC26D2">
            <w:pPr>
              <w:rPr>
                <w:sz w:val="13"/>
                <w:szCs w:val="13"/>
              </w:rPr>
            </w:pPr>
          </w:p>
        </w:tc>
        <w:tc>
          <w:tcPr>
            <w:tcW w:w="160" w:type="dxa"/>
            <w:tcBorders>
              <w:top w:val="single" w:sz="8" w:space="0" w:color="auto"/>
              <w:bottom w:val="single" w:sz="8" w:space="0" w:color="auto"/>
            </w:tcBorders>
            <w:vAlign w:val="bottom"/>
          </w:tcPr>
          <w:p w14:paraId="0B3E097D" w14:textId="77777777" w:rsidR="00DC26D2" w:rsidRDefault="00DC26D2">
            <w:pPr>
              <w:rPr>
                <w:sz w:val="13"/>
                <w:szCs w:val="13"/>
              </w:rPr>
            </w:pPr>
          </w:p>
        </w:tc>
        <w:tc>
          <w:tcPr>
            <w:tcW w:w="1400" w:type="dxa"/>
            <w:tcBorders>
              <w:top w:val="single" w:sz="8" w:space="0" w:color="auto"/>
              <w:bottom w:val="single" w:sz="8" w:space="0" w:color="auto"/>
            </w:tcBorders>
            <w:vAlign w:val="bottom"/>
          </w:tcPr>
          <w:p w14:paraId="65FEACB1" w14:textId="77777777" w:rsidR="00DC26D2" w:rsidRDefault="00AE6E29">
            <w:pPr>
              <w:spacing w:line="158" w:lineRule="exact"/>
              <w:ind w:right="718"/>
              <w:jc w:val="right"/>
              <w:rPr>
                <w:sz w:val="20"/>
                <w:szCs w:val="20"/>
              </w:rPr>
            </w:pPr>
            <w:r>
              <w:rPr>
                <w:rFonts w:ascii="Arial" w:eastAsia="Arial" w:hAnsi="Arial" w:cs="Arial"/>
                <w:b/>
                <w:bCs/>
                <w:sz w:val="14"/>
                <w:szCs w:val="14"/>
              </w:rPr>
              <w:t>2019</w:t>
            </w:r>
          </w:p>
        </w:tc>
        <w:tc>
          <w:tcPr>
            <w:tcW w:w="40" w:type="dxa"/>
            <w:tcBorders>
              <w:top w:val="single" w:sz="8" w:space="0" w:color="auto"/>
              <w:bottom w:val="single" w:sz="8" w:space="0" w:color="auto"/>
            </w:tcBorders>
            <w:vAlign w:val="bottom"/>
          </w:tcPr>
          <w:p w14:paraId="7633E98D" w14:textId="77777777" w:rsidR="00DC26D2" w:rsidRDefault="00DC26D2">
            <w:pPr>
              <w:rPr>
                <w:sz w:val="13"/>
                <w:szCs w:val="13"/>
              </w:rPr>
            </w:pPr>
          </w:p>
        </w:tc>
        <w:tc>
          <w:tcPr>
            <w:tcW w:w="80" w:type="dxa"/>
            <w:vAlign w:val="bottom"/>
          </w:tcPr>
          <w:p w14:paraId="4093AB9A" w14:textId="77777777" w:rsidR="00DC26D2" w:rsidRDefault="00DC26D2">
            <w:pPr>
              <w:rPr>
                <w:sz w:val="13"/>
                <w:szCs w:val="13"/>
              </w:rPr>
            </w:pPr>
          </w:p>
        </w:tc>
        <w:tc>
          <w:tcPr>
            <w:tcW w:w="40" w:type="dxa"/>
            <w:vAlign w:val="bottom"/>
          </w:tcPr>
          <w:p w14:paraId="7C2B03A4" w14:textId="77777777" w:rsidR="00DC26D2" w:rsidRDefault="00DC26D2">
            <w:pPr>
              <w:rPr>
                <w:sz w:val="13"/>
                <w:szCs w:val="13"/>
              </w:rPr>
            </w:pPr>
          </w:p>
        </w:tc>
        <w:tc>
          <w:tcPr>
            <w:tcW w:w="0" w:type="dxa"/>
            <w:vAlign w:val="bottom"/>
          </w:tcPr>
          <w:p w14:paraId="19379C79" w14:textId="77777777" w:rsidR="00DC26D2" w:rsidRDefault="00DC26D2">
            <w:pPr>
              <w:rPr>
                <w:sz w:val="1"/>
                <w:szCs w:val="1"/>
              </w:rPr>
            </w:pPr>
          </w:p>
        </w:tc>
      </w:tr>
      <w:tr w:rsidR="00DC26D2" w14:paraId="6D399A6F" w14:textId="77777777">
        <w:trPr>
          <w:trHeight w:val="208"/>
        </w:trPr>
        <w:tc>
          <w:tcPr>
            <w:tcW w:w="5460" w:type="dxa"/>
            <w:gridSpan w:val="2"/>
            <w:vMerge/>
            <w:vAlign w:val="bottom"/>
          </w:tcPr>
          <w:p w14:paraId="484E4ACA" w14:textId="77777777" w:rsidR="00DC26D2" w:rsidRDefault="00DC26D2">
            <w:pPr>
              <w:rPr>
                <w:sz w:val="18"/>
                <w:szCs w:val="18"/>
              </w:rPr>
            </w:pPr>
          </w:p>
        </w:tc>
        <w:tc>
          <w:tcPr>
            <w:tcW w:w="1260" w:type="dxa"/>
            <w:gridSpan w:val="2"/>
            <w:vAlign w:val="bottom"/>
          </w:tcPr>
          <w:p w14:paraId="7E97FAC6" w14:textId="77777777" w:rsidR="00DC26D2" w:rsidRDefault="00AE6E29">
            <w:pPr>
              <w:ind w:right="640"/>
              <w:jc w:val="right"/>
              <w:rPr>
                <w:sz w:val="20"/>
                <w:szCs w:val="20"/>
              </w:rPr>
            </w:pPr>
            <w:r>
              <w:rPr>
                <w:rFonts w:ascii="Arial" w:eastAsia="Arial" w:hAnsi="Arial" w:cs="Arial"/>
                <w:sz w:val="17"/>
                <w:szCs w:val="17"/>
              </w:rPr>
              <w:t>$</w:t>
            </w:r>
          </w:p>
        </w:tc>
        <w:tc>
          <w:tcPr>
            <w:tcW w:w="80" w:type="dxa"/>
            <w:vAlign w:val="bottom"/>
          </w:tcPr>
          <w:p w14:paraId="277C8481" w14:textId="77777777" w:rsidR="00DC26D2" w:rsidRDefault="00DC26D2">
            <w:pPr>
              <w:rPr>
                <w:sz w:val="18"/>
                <w:szCs w:val="18"/>
              </w:rPr>
            </w:pPr>
          </w:p>
        </w:tc>
        <w:tc>
          <w:tcPr>
            <w:tcW w:w="1160" w:type="dxa"/>
            <w:gridSpan w:val="2"/>
            <w:vAlign w:val="bottom"/>
          </w:tcPr>
          <w:p w14:paraId="6EF40507" w14:textId="77777777" w:rsidR="00DC26D2" w:rsidRDefault="00AE6E29">
            <w:pPr>
              <w:ind w:right="80"/>
              <w:jc w:val="right"/>
              <w:rPr>
                <w:sz w:val="20"/>
                <w:szCs w:val="20"/>
              </w:rPr>
            </w:pPr>
            <w:r>
              <w:rPr>
                <w:rFonts w:ascii="Arial" w:eastAsia="Arial" w:hAnsi="Arial" w:cs="Arial"/>
                <w:sz w:val="17"/>
                <w:szCs w:val="17"/>
              </w:rPr>
              <w:t>—</w:t>
            </w:r>
          </w:p>
        </w:tc>
        <w:tc>
          <w:tcPr>
            <w:tcW w:w="580" w:type="dxa"/>
            <w:gridSpan w:val="4"/>
            <w:vAlign w:val="bottom"/>
          </w:tcPr>
          <w:p w14:paraId="2271D847" w14:textId="77777777" w:rsidR="00DC26D2" w:rsidRDefault="00AE6E29">
            <w:pPr>
              <w:ind w:right="240"/>
              <w:jc w:val="right"/>
              <w:rPr>
                <w:sz w:val="20"/>
                <w:szCs w:val="20"/>
              </w:rPr>
            </w:pPr>
            <w:r>
              <w:rPr>
                <w:rFonts w:ascii="Arial" w:eastAsia="Arial" w:hAnsi="Arial" w:cs="Arial"/>
                <w:sz w:val="17"/>
                <w:szCs w:val="17"/>
              </w:rPr>
              <w:t>$</w:t>
            </w:r>
          </w:p>
        </w:tc>
        <w:tc>
          <w:tcPr>
            <w:tcW w:w="160" w:type="dxa"/>
            <w:vAlign w:val="bottom"/>
          </w:tcPr>
          <w:p w14:paraId="0482E3A7" w14:textId="77777777" w:rsidR="00DC26D2" w:rsidRDefault="00DC26D2">
            <w:pPr>
              <w:rPr>
                <w:sz w:val="18"/>
                <w:szCs w:val="18"/>
              </w:rPr>
            </w:pPr>
          </w:p>
        </w:tc>
        <w:tc>
          <w:tcPr>
            <w:tcW w:w="1440" w:type="dxa"/>
            <w:gridSpan w:val="2"/>
            <w:vAlign w:val="bottom"/>
          </w:tcPr>
          <w:p w14:paraId="2C643890" w14:textId="77777777" w:rsidR="00DC26D2" w:rsidRDefault="00AE6E29">
            <w:pPr>
              <w:ind w:right="20"/>
              <w:jc w:val="right"/>
              <w:rPr>
                <w:sz w:val="20"/>
                <w:szCs w:val="20"/>
              </w:rPr>
            </w:pPr>
            <w:r>
              <w:rPr>
                <w:rFonts w:ascii="Arial" w:eastAsia="Arial" w:hAnsi="Arial" w:cs="Arial"/>
                <w:sz w:val="17"/>
                <w:szCs w:val="17"/>
              </w:rPr>
              <w:t>972</w:t>
            </w:r>
          </w:p>
        </w:tc>
        <w:tc>
          <w:tcPr>
            <w:tcW w:w="80" w:type="dxa"/>
            <w:vAlign w:val="bottom"/>
          </w:tcPr>
          <w:p w14:paraId="1BDABD50" w14:textId="77777777" w:rsidR="00DC26D2" w:rsidRDefault="00DC26D2">
            <w:pPr>
              <w:rPr>
                <w:sz w:val="18"/>
                <w:szCs w:val="18"/>
              </w:rPr>
            </w:pPr>
          </w:p>
        </w:tc>
        <w:tc>
          <w:tcPr>
            <w:tcW w:w="40" w:type="dxa"/>
            <w:vAlign w:val="bottom"/>
          </w:tcPr>
          <w:p w14:paraId="319D671A" w14:textId="77777777" w:rsidR="00DC26D2" w:rsidRDefault="00DC26D2">
            <w:pPr>
              <w:rPr>
                <w:sz w:val="18"/>
                <w:szCs w:val="18"/>
              </w:rPr>
            </w:pPr>
          </w:p>
        </w:tc>
        <w:tc>
          <w:tcPr>
            <w:tcW w:w="0" w:type="dxa"/>
            <w:vAlign w:val="bottom"/>
          </w:tcPr>
          <w:p w14:paraId="7E891D65" w14:textId="77777777" w:rsidR="00DC26D2" w:rsidRDefault="00DC26D2">
            <w:pPr>
              <w:rPr>
                <w:sz w:val="1"/>
                <w:szCs w:val="1"/>
              </w:rPr>
            </w:pPr>
          </w:p>
        </w:tc>
      </w:tr>
      <w:tr w:rsidR="00DC26D2" w14:paraId="0D69C302" w14:textId="77777777">
        <w:trPr>
          <w:trHeight w:val="216"/>
        </w:trPr>
        <w:tc>
          <w:tcPr>
            <w:tcW w:w="5460" w:type="dxa"/>
            <w:gridSpan w:val="2"/>
            <w:shd w:val="clear" w:color="auto" w:fill="CFF0FC"/>
            <w:vAlign w:val="bottom"/>
          </w:tcPr>
          <w:p w14:paraId="55E68025" w14:textId="77777777" w:rsidR="00DC26D2" w:rsidRDefault="00AE6E29">
            <w:pPr>
              <w:rPr>
                <w:sz w:val="20"/>
                <w:szCs w:val="20"/>
              </w:rPr>
            </w:pPr>
            <w:r>
              <w:rPr>
                <w:rFonts w:ascii="Arial" w:eastAsia="Arial" w:hAnsi="Arial" w:cs="Arial"/>
                <w:sz w:val="17"/>
                <w:szCs w:val="17"/>
              </w:rPr>
              <w:t>Fees from unaffiliated Container Investors</w:t>
            </w:r>
          </w:p>
        </w:tc>
        <w:tc>
          <w:tcPr>
            <w:tcW w:w="540" w:type="dxa"/>
            <w:shd w:val="clear" w:color="auto" w:fill="CFF0FC"/>
            <w:vAlign w:val="bottom"/>
          </w:tcPr>
          <w:p w14:paraId="06CEF3F8" w14:textId="77777777" w:rsidR="00DC26D2" w:rsidRDefault="00DC26D2">
            <w:pPr>
              <w:rPr>
                <w:sz w:val="18"/>
                <w:szCs w:val="18"/>
              </w:rPr>
            </w:pPr>
          </w:p>
        </w:tc>
        <w:tc>
          <w:tcPr>
            <w:tcW w:w="720" w:type="dxa"/>
            <w:tcBorders>
              <w:bottom w:val="single" w:sz="8" w:space="0" w:color="auto"/>
            </w:tcBorders>
            <w:shd w:val="clear" w:color="auto" w:fill="CFF0FC"/>
            <w:vAlign w:val="bottom"/>
          </w:tcPr>
          <w:p w14:paraId="4C72337B" w14:textId="77777777" w:rsidR="00DC26D2" w:rsidRDefault="00DC26D2">
            <w:pPr>
              <w:rPr>
                <w:sz w:val="18"/>
                <w:szCs w:val="18"/>
              </w:rPr>
            </w:pPr>
          </w:p>
        </w:tc>
        <w:tc>
          <w:tcPr>
            <w:tcW w:w="80" w:type="dxa"/>
            <w:tcBorders>
              <w:bottom w:val="single" w:sz="8" w:space="0" w:color="auto"/>
            </w:tcBorders>
            <w:shd w:val="clear" w:color="auto" w:fill="CFF0FC"/>
            <w:vAlign w:val="bottom"/>
          </w:tcPr>
          <w:p w14:paraId="542DCCF9" w14:textId="77777777" w:rsidR="00DC26D2" w:rsidRDefault="00DC26D2">
            <w:pPr>
              <w:rPr>
                <w:sz w:val="18"/>
                <w:szCs w:val="18"/>
              </w:rPr>
            </w:pPr>
          </w:p>
        </w:tc>
        <w:tc>
          <w:tcPr>
            <w:tcW w:w="1100" w:type="dxa"/>
            <w:tcBorders>
              <w:bottom w:val="single" w:sz="8" w:space="0" w:color="auto"/>
            </w:tcBorders>
            <w:shd w:val="clear" w:color="auto" w:fill="CFF0FC"/>
            <w:vAlign w:val="bottom"/>
          </w:tcPr>
          <w:p w14:paraId="7C1D5DBF" w14:textId="77777777" w:rsidR="00DC26D2" w:rsidRDefault="00AE6E29">
            <w:pPr>
              <w:jc w:val="right"/>
              <w:rPr>
                <w:sz w:val="20"/>
                <w:szCs w:val="20"/>
              </w:rPr>
            </w:pPr>
            <w:r>
              <w:rPr>
                <w:rFonts w:ascii="Arial" w:eastAsia="Arial" w:hAnsi="Arial" w:cs="Arial"/>
                <w:sz w:val="17"/>
                <w:szCs w:val="17"/>
              </w:rPr>
              <w:t>2,488</w:t>
            </w:r>
          </w:p>
        </w:tc>
        <w:tc>
          <w:tcPr>
            <w:tcW w:w="60" w:type="dxa"/>
            <w:shd w:val="clear" w:color="auto" w:fill="CFF0FC"/>
            <w:vAlign w:val="bottom"/>
          </w:tcPr>
          <w:p w14:paraId="0DA25ACE" w14:textId="77777777" w:rsidR="00DC26D2" w:rsidRDefault="00DC26D2">
            <w:pPr>
              <w:rPr>
                <w:sz w:val="18"/>
                <w:szCs w:val="18"/>
              </w:rPr>
            </w:pPr>
          </w:p>
        </w:tc>
        <w:tc>
          <w:tcPr>
            <w:tcW w:w="260" w:type="dxa"/>
            <w:shd w:val="clear" w:color="auto" w:fill="CFF0FC"/>
            <w:vAlign w:val="bottom"/>
          </w:tcPr>
          <w:p w14:paraId="28825266" w14:textId="77777777" w:rsidR="00DC26D2" w:rsidRDefault="00DC26D2">
            <w:pPr>
              <w:rPr>
                <w:sz w:val="18"/>
                <w:szCs w:val="18"/>
              </w:rPr>
            </w:pPr>
          </w:p>
        </w:tc>
        <w:tc>
          <w:tcPr>
            <w:tcW w:w="20" w:type="dxa"/>
            <w:shd w:val="clear" w:color="auto" w:fill="CFF0FC"/>
            <w:vAlign w:val="bottom"/>
          </w:tcPr>
          <w:p w14:paraId="2A9FEA6C" w14:textId="77777777" w:rsidR="00DC26D2" w:rsidRDefault="00DC26D2">
            <w:pPr>
              <w:rPr>
                <w:sz w:val="18"/>
                <w:szCs w:val="18"/>
              </w:rPr>
            </w:pPr>
          </w:p>
        </w:tc>
        <w:tc>
          <w:tcPr>
            <w:tcW w:w="20" w:type="dxa"/>
            <w:tcBorders>
              <w:bottom w:val="single" w:sz="8" w:space="0" w:color="auto"/>
            </w:tcBorders>
            <w:shd w:val="clear" w:color="auto" w:fill="CFF0FC"/>
            <w:vAlign w:val="bottom"/>
          </w:tcPr>
          <w:p w14:paraId="53F10321" w14:textId="77777777" w:rsidR="00DC26D2" w:rsidRDefault="00DC26D2">
            <w:pPr>
              <w:rPr>
                <w:sz w:val="18"/>
                <w:szCs w:val="18"/>
              </w:rPr>
            </w:pPr>
          </w:p>
        </w:tc>
        <w:tc>
          <w:tcPr>
            <w:tcW w:w="280" w:type="dxa"/>
            <w:tcBorders>
              <w:bottom w:val="single" w:sz="8" w:space="0" w:color="auto"/>
            </w:tcBorders>
            <w:shd w:val="clear" w:color="auto" w:fill="CFF0FC"/>
            <w:vAlign w:val="bottom"/>
          </w:tcPr>
          <w:p w14:paraId="6011F748" w14:textId="77777777" w:rsidR="00DC26D2" w:rsidRDefault="00DC26D2">
            <w:pPr>
              <w:rPr>
                <w:sz w:val="18"/>
                <w:szCs w:val="18"/>
              </w:rPr>
            </w:pPr>
          </w:p>
        </w:tc>
        <w:tc>
          <w:tcPr>
            <w:tcW w:w="160" w:type="dxa"/>
            <w:tcBorders>
              <w:bottom w:val="single" w:sz="8" w:space="0" w:color="auto"/>
            </w:tcBorders>
            <w:shd w:val="clear" w:color="auto" w:fill="CFF0FC"/>
            <w:vAlign w:val="bottom"/>
          </w:tcPr>
          <w:p w14:paraId="2C486D62" w14:textId="77777777" w:rsidR="00DC26D2" w:rsidRDefault="00DC26D2">
            <w:pPr>
              <w:rPr>
                <w:sz w:val="18"/>
                <w:szCs w:val="18"/>
              </w:rPr>
            </w:pPr>
          </w:p>
        </w:tc>
        <w:tc>
          <w:tcPr>
            <w:tcW w:w="1440" w:type="dxa"/>
            <w:gridSpan w:val="2"/>
            <w:tcBorders>
              <w:bottom w:val="single" w:sz="8" w:space="0" w:color="auto"/>
            </w:tcBorders>
            <w:shd w:val="clear" w:color="auto" w:fill="CFF0FC"/>
            <w:vAlign w:val="bottom"/>
          </w:tcPr>
          <w:p w14:paraId="7199157A" w14:textId="77777777" w:rsidR="00DC26D2" w:rsidRDefault="00AE6E29">
            <w:pPr>
              <w:ind w:right="20"/>
              <w:jc w:val="right"/>
              <w:rPr>
                <w:sz w:val="20"/>
                <w:szCs w:val="20"/>
              </w:rPr>
            </w:pPr>
            <w:r>
              <w:rPr>
                <w:rFonts w:ascii="Arial" w:eastAsia="Arial" w:hAnsi="Arial" w:cs="Arial"/>
                <w:sz w:val="17"/>
                <w:szCs w:val="17"/>
              </w:rPr>
              <w:t>3,064</w:t>
            </w:r>
          </w:p>
        </w:tc>
        <w:tc>
          <w:tcPr>
            <w:tcW w:w="80" w:type="dxa"/>
            <w:shd w:val="clear" w:color="auto" w:fill="CFF0FC"/>
            <w:vAlign w:val="bottom"/>
          </w:tcPr>
          <w:p w14:paraId="18D9D119" w14:textId="77777777" w:rsidR="00DC26D2" w:rsidRDefault="00DC26D2">
            <w:pPr>
              <w:rPr>
                <w:sz w:val="18"/>
                <w:szCs w:val="18"/>
              </w:rPr>
            </w:pPr>
          </w:p>
        </w:tc>
        <w:tc>
          <w:tcPr>
            <w:tcW w:w="40" w:type="dxa"/>
            <w:shd w:val="clear" w:color="auto" w:fill="CFF0FC"/>
            <w:vAlign w:val="bottom"/>
          </w:tcPr>
          <w:p w14:paraId="77377595" w14:textId="77777777" w:rsidR="00DC26D2" w:rsidRDefault="00DC26D2">
            <w:pPr>
              <w:rPr>
                <w:sz w:val="18"/>
                <w:szCs w:val="18"/>
              </w:rPr>
            </w:pPr>
          </w:p>
        </w:tc>
        <w:tc>
          <w:tcPr>
            <w:tcW w:w="0" w:type="dxa"/>
            <w:vAlign w:val="bottom"/>
          </w:tcPr>
          <w:p w14:paraId="25A6DC9A" w14:textId="77777777" w:rsidR="00DC26D2" w:rsidRDefault="00DC26D2">
            <w:pPr>
              <w:rPr>
                <w:sz w:val="1"/>
                <w:szCs w:val="1"/>
              </w:rPr>
            </w:pPr>
          </w:p>
        </w:tc>
      </w:tr>
      <w:tr w:rsidR="00DC26D2" w14:paraId="0795FF61" w14:textId="77777777">
        <w:trPr>
          <w:trHeight w:val="208"/>
        </w:trPr>
        <w:tc>
          <w:tcPr>
            <w:tcW w:w="40" w:type="dxa"/>
            <w:vAlign w:val="bottom"/>
          </w:tcPr>
          <w:p w14:paraId="2D6AED02" w14:textId="77777777" w:rsidR="00DC26D2" w:rsidRDefault="00DC26D2">
            <w:pPr>
              <w:rPr>
                <w:sz w:val="18"/>
                <w:szCs w:val="18"/>
              </w:rPr>
            </w:pPr>
          </w:p>
        </w:tc>
        <w:tc>
          <w:tcPr>
            <w:tcW w:w="5420" w:type="dxa"/>
            <w:vAlign w:val="bottom"/>
          </w:tcPr>
          <w:p w14:paraId="7A1331ED" w14:textId="77777777" w:rsidR="00DC26D2" w:rsidRDefault="00AE6E29">
            <w:pPr>
              <w:ind w:left="200"/>
              <w:rPr>
                <w:sz w:val="20"/>
                <w:szCs w:val="20"/>
              </w:rPr>
            </w:pPr>
            <w:r>
              <w:rPr>
                <w:rFonts w:ascii="Arial" w:eastAsia="Arial" w:hAnsi="Arial" w:cs="Arial"/>
                <w:sz w:val="17"/>
                <w:szCs w:val="17"/>
              </w:rPr>
              <w:t>Fees from Container Investors</w:t>
            </w:r>
          </w:p>
        </w:tc>
        <w:tc>
          <w:tcPr>
            <w:tcW w:w="540" w:type="dxa"/>
            <w:vAlign w:val="bottom"/>
          </w:tcPr>
          <w:p w14:paraId="4D6F46E2" w14:textId="77777777" w:rsidR="00DC26D2" w:rsidRDefault="00DC26D2">
            <w:pPr>
              <w:rPr>
                <w:sz w:val="18"/>
                <w:szCs w:val="18"/>
              </w:rPr>
            </w:pPr>
          </w:p>
        </w:tc>
        <w:tc>
          <w:tcPr>
            <w:tcW w:w="720" w:type="dxa"/>
            <w:vAlign w:val="bottom"/>
          </w:tcPr>
          <w:p w14:paraId="40FF3A9F" w14:textId="77777777" w:rsidR="00DC26D2" w:rsidRDefault="00DC26D2">
            <w:pPr>
              <w:rPr>
                <w:sz w:val="18"/>
                <w:szCs w:val="18"/>
              </w:rPr>
            </w:pPr>
          </w:p>
        </w:tc>
        <w:tc>
          <w:tcPr>
            <w:tcW w:w="80" w:type="dxa"/>
            <w:vAlign w:val="bottom"/>
          </w:tcPr>
          <w:p w14:paraId="1A78BC88" w14:textId="77777777" w:rsidR="00DC26D2" w:rsidRDefault="00DC26D2">
            <w:pPr>
              <w:rPr>
                <w:sz w:val="18"/>
                <w:szCs w:val="18"/>
              </w:rPr>
            </w:pPr>
          </w:p>
        </w:tc>
        <w:tc>
          <w:tcPr>
            <w:tcW w:w="1100" w:type="dxa"/>
            <w:vAlign w:val="bottom"/>
          </w:tcPr>
          <w:p w14:paraId="24E56DEC" w14:textId="77777777" w:rsidR="00DC26D2" w:rsidRDefault="00AE6E29">
            <w:pPr>
              <w:jc w:val="right"/>
              <w:rPr>
                <w:sz w:val="20"/>
                <w:szCs w:val="20"/>
              </w:rPr>
            </w:pPr>
            <w:r>
              <w:rPr>
                <w:rFonts w:ascii="Arial" w:eastAsia="Arial" w:hAnsi="Arial" w:cs="Arial"/>
                <w:sz w:val="17"/>
                <w:szCs w:val="17"/>
              </w:rPr>
              <w:t>2,488</w:t>
            </w:r>
          </w:p>
        </w:tc>
        <w:tc>
          <w:tcPr>
            <w:tcW w:w="60" w:type="dxa"/>
            <w:vAlign w:val="bottom"/>
          </w:tcPr>
          <w:p w14:paraId="10B6B946" w14:textId="77777777" w:rsidR="00DC26D2" w:rsidRDefault="00DC26D2">
            <w:pPr>
              <w:rPr>
                <w:sz w:val="18"/>
                <w:szCs w:val="18"/>
              </w:rPr>
            </w:pPr>
          </w:p>
        </w:tc>
        <w:tc>
          <w:tcPr>
            <w:tcW w:w="260" w:type="dxa"/>
            <w:vAlign w:val="bottom"/>
          </w:tcPr>
          <w:p w14:paraId="4CEE714B" w14:textId="77777777" w:rsidR="00DC26D2" w:rsidRDefault="00DC26D2">
            <w:pPr>
              <w:rPr>
                <w:sz w:val="18"/>
                <w:szCs w:val="18"/>
              </w:rPr>
            </w:pPr>
          </w:p>
        </w:tc>
        <w:tc>
          <w:tcPr>
            <w:tcW w:w="20" w:type="dxa"/>
            <w:vAlign w:val="bottom"/>
          </w:tcPr>
          <w:p w14:paraId="727D334B" w14:textId="77777777" w:rsidR="00DC26D2" w:rsidRDefault="00DC26D2">
            <w:pPr>
              <w:rPr>
                <w:sz w:val="18"/>
                <w:szCs w:val="18"/>
              </w:rPr>
            </w:pPr>
          </w:p>
        </w:tc>
        <w:tc>
          <w:tcPr>
            <w:tcW w:w="20" w:type="dxa"/>
            <w:vAlign w:val="bottom"/>
          </w:tcPr>
          <w:p w14:paraId="4825B769" w14:textId="77777777" w:rsidR="00DC26D2" w:rsidRDefault="00DC26D2">
            <w:pPr>
              <w:rPr>
                <w:sz w:val="18"/>
                <w:szCs w:val="18"/>
              </w:rPr>
            </w:pPr>
          </w:p>
        </w:tc>
        <w:tc>
          <w:tcPr>
            <w:tcW w:w="280" w:type="dxa"/>
            <w:vAlign w:val="bottom"/>
          </w:tcPr>
          <w:p w14:paraId="69FA1806" w14:textId="77777777" w:rsidR="00DC26D2" w:rsidRDefault="00DC26D2">
            <w:pPr>
              <w:rPr>
                <w:sz w:val="18"/>
                <w:szCs w:val="18"/>
              </w:rPr>
            </w:pPr>
          </w:p>
        </w:tc>
        <w:tc>
          <w:tcPr>
            <w:tcW w:w="160" w:type="dxa"/>
            <w:vAlign w:val="bottom"/>
          </w:tcPr>
          <w:p w14:paraId="3A789910" w14:textId="77777777" w:rsidR="00DC26D2" w:rsidRDefault="00DC26D2">
            <w:pPr>
              <w:rPr>
                <w:sz w:val="18"/>
                <w:szCs w:val="18"/>
              </w:rPr>
            </w:pPr>
          </w:p>
        </w:tc>
        <w:tc>
          <w:tcPr>
            <w:tcW w:w="1440" w:type="dxa"/>
            <w:gridSpan w:val="2"/>
            <w:vAlign w:val="bottom"/>
          </w:tcPr>
          <w:p w14:paraId="3F94D075" w14:textId="77777777" w:rsidR="00DC26D2" w:rsidRDefault="00AE6E29">
            <w:pPr>
              <w:ind w:right="20"/>
              <w:jc w:val="right"/>
              <w:rPr>
                <w:sz w:val="20"/>
                <w:szCs w:val="20"/>
              </w:rPr>
            </w:pPr>
            <w:r>
              <w:rPr>
                <w:rFonts w:ascii="Arial" w:eastAsia="Arial" w:hAnsi="Arial" w:cs="Arial"/>
                <w:sz w:val="17"/>
                <w:szCs w:val="17"/>
              </w:rPr>
              <w:t>4,036</w:t>
            </w:r>
          </w:p>
        </w:tc>
        <w:tc>
          <w:tcPr>
            <w:tcW w:w="80" w:type="dxa"/>
            <w:vAlign w:val="bottom"/>
          </w:tcPr>
          <w:p w14:paraId="4B0DE395" w14:textId="77777777" w:rsidR="00DC26D2" w:rsidRDefault="00DC26D2">
            <w:pPr>
              <w:rPr>
                <w:sz w:val="18"/>
                <w:szCs w:val="18"/>
              </w:rPr>
            </w:pPr>
          </w:p>
        </w:tc>
        <w:tc>
          <w:tcPr>
            <w:tcW w:w="40" w:type="dxa"/>
            <w:vAlign w:val="bottom"/>
          </w:tcPr>
          <w:p w14:paraId="6EE0A51E" w14:textId="77777777" w:rsidR="00DC26D2" w:rsidRDefault="00DC26D2">
            <w:pPr>
              <w:rPr>
                <w:sz w:val="18"/>
                <w:szCs w:val="18"/>
              </w:rPr>
            </w:pPr>
          </w:p>
        </w:tc>
        <w:tc>
          <w:tcPr>
            <w:tcW w:w="0" w:type="dxa"/>
            <w:vAlign w:val="bottom"/>
          </w:tcPr>
          <w:p w14:paraId="3B2B4F82" w14:textId="77777777" w:rsidR="00DC26D2" w:rsidRDefault="00DC26D2">
            <w:pPr>
              <w:rPr>
                <w:sz w:val="1"/>
                <w:szCs w:val="1"/>
              </w:rPr>
            </w:pPr>
          </w:p>
        </w:tc>
      </w:tr>
      <w:tr w:rsidR="00DC26D2" w14:paraId="4DD7E59F" w14:textId="77777777">
        <w:trPr>
          <w:trHeight w:val="216"/>
        </w:trPr>
        <w:tc>
          <w:tcPr>
            <w:tcW w:w="5460" w:type="dxa"/>
            <w:gridSpan w:val="2"/>
            <w:shd w:val="clear" w:color="auto" w:fill="CFF0FC"/>
            <w:vAlign w:val="bottom"/>
          </w:tcPr>
          <w:p w14:paraId="2072D4DA" w14:textId="77777777" w:rsidR="00DC26D2" w:rsidRDefault="00AE6E29">
            <w:pPr>
              <w:rPr>
                <w:sz w:val="20"/>
                <w:szCs w:val="20"/>
              </w:rPr>
            </w:pPr>
            <w:r>
              <w:rPr>
                <w:rFonts w:ascii="Arial" w:eastAsia="Arial" w:hAnsi="Arial" w:cs="Arial"/>
                <w:sz w:val="17"/>
                <w:szCs w:val="17"/>
              </w:rPr>
              <w:t>Other fees</w:t>
            </w:r>
          </w:p>
        </w:tc>
        <w:tc>
          <w:tcPr>
            <w:tcW w:w="540" w:type="dxa"/>
            <w:shd w:val="clear" w:color="auto" w:fill="CFF0FC"/>
            <w:vAlign w:val="bottom"/>
          </w:tcPr>
          <w:p w14:paraId="705C73E7" w14:textId="77777777" w:rsidR="00DC26D2" w:rsidRDefault="00DC26D2">
            <w:pPr>
              <w:rPr>
                <w:sz w:val="18"/>
                <w:szCs w:val="18"/>
              </w:rPr>
            </w:pPr>
          </w:p>
        </w:tc>
        <w:tc>
          <w:tcPr>
            <w:tcW w:w="720" w:type="dxa"/>
            <w:tcBorders>
              <w:bottom w:val="single" w:sz="8" w:space="0" w:color="auto"/>
            </w:tcBorders>
            <w:shd w:val="clear" w:color="auto" w:fill="CFF0FC"/>
            <w:vAlign w:val="bottom"/>
          </w:tcPr>
          <w:p w14:paraId="25D7546A" w14:textId="77777777" w:rsidR="00DC26D2" w:rsidRDefault="00DC26D2">
            <w:pPr>
              <w:rPr>
                <w:sz w:val="18"/>
                <w:szCs w:val="18"/>
              </w:rPr>
            </w:pPr>
          </w:p>
        </w:tc>
        <w:tc>
          <w:tcPr>
            <w:tcW w:w="80" w:type="dxa"/>
            <w:tcBorders>
              <w:bottom w:val="single" w:sz="8" w:space="0" w:color="auto"/>
            </w:tcBorders>
            <w:shd w:val="clear" w:color="auto" w:fill="CFF0FC"/>
            <w:vAlign w:val="bottom"/>
          </w:tcPr>
          <w:p w14:paraId="50CE24C6" w14:textId="77777777" w:rsidR="00DC26D2" w:rsidRDefault="00DC26D2">
            <w:pPr>
              <w:rPr>
                <w:sz w:val="18"/>
                <w:szCs w:val="18"/>
              </w:rPr>
            </w:pPr>
          </w:p>
        </w:tc>
        <w:tc>
          <w:tcPr>
            <w:tcW w:w="1100" w:type="dxa"/>
            <w:tcBorders>
              <w:bottom w:val="single" w:sz="8" w:space="0" w:color="auto"/>
            </w:tcBorders>
            <w:shd w:val="clear" w:color="auto" w:fill="CFF0FC"/>
            <w:vAlign w:val="bottom"/>
          </w:tcPr>
          <w:p w14:paraId="0F659799" w14:textId="77777777" w:rsidR="00DC26D2" w:rsidRDefault="00AE6E29">
            <w:pPr>
              <w:jc w:val="right"/>
              <w:rPr>
                <w:sz w:val="20"/>
                <w:szCs w:val="20"/>
              </w:rPr>
            </w:pPr>
            <w:r>
              <w:rPr>
                <w:rFonts w:ascii="Arial" w:eastAsia="Arial" w:hAnsi="Arial" w:cs="Arial"/>
                <w:sz w:val="17"/>
                <w:szCs w:val="17"/>
              </w:rPr>
              <w:t>—</w:t>
            </w:r>
          </w:p>
        </w:tc>
        <w:tc>
          <w:tcPr>
            <w:tcW w:w="60" w:type="dxa"/>
            <w:shd w:val="clear" w:color="auto" w:fill="CFF0FC"/>
            <w:vAlign w:val="bottom"/>
          </w:tcPr>
          <w:p w14:paraId="47758FFD" w14:textId="77777777" w:rsidR="00DC26D2" w:rsidRDefault="00DC26D2">
            <w:pPr>
              <w:rPr>
                <w:sz w:val="18"/>
                <w:szCs w:val="18"/>
              </w:rPr>
            </w:pPr>
          </w:p>
        </w:tc>
        <w:tc>
          <w:tcPr>
            <w:tcW w:w="260" w:type="dxa"/>
            <w:shd w:val="clear" w:color="auto" w:fill="CFF0FC"/>
            <w:vAlign w:val="bottom"/>
          </w:tcPr>
          <w:p w14:paraId="0421BAB9" w14:textId="77777777" w:rsidR="00DC26D2" w:rsidRDefault="00DC26D2">
            <w:pPr>
              <w:rPr>
                <w:sz w:val="18"/>
                <w:szCs w:val="18"/>
              </w:rPr>
            </w:pPr>
          </w:p>
        </w:tc>
        <w:tc>
          <w:tcPr>
            <w:tcW w:w="20" w:type="dxa"/>
            <w:shd w:val="clear" w:color="auto" w:fill="CFF0FC"/>
            <w:vAlign w:val="bottom"/>
          </w:tcPr>
          <w:p w14:paraId="1D050E92" w14:textId="77777777" w:rsidR="00DC26D2" w:rsidRDefault="00DC26D2">
            <w:pPr>
              <w:rPr>
                <w:sz w:val="18"/>
                <w:szCs w:val="18"/>
              </w:rPr>
            </w:pPr>
          </w:p>
        </w:tc>
        <w:tc>
          <w:tcPr>
            <w:tcW w:w="20" w:type="dxa"/>
            <w:tcBorders>
              <w:bottom w:val="single" w:sz="8" w:space="0" w:color="auto"/>
            </w:tcBorders>
            <w:shd w:val="clear" w:color="auto" w:fill="CFF0FC"/>
            <w:vAlign w:val="bottom"/>
          </w:tcPr>
          <w:p w14:paraId="660CB5D4" w14:textId="77777777" w:rsidR="00DC26D2" w:rsidRDefault="00DC26D2">
            <w:pPr>
              <w:rPr>
                <w:sz w:val="18"/>
                <w:szCs w:val="18"/>
              </w:rPr>
            </w:pPr>
          </w:p>
        </w:tc>
        <w:tc>
          <w:tcPr>
            <w:tcW w:w="280" w:type="dxa"/>
            <w:tcBorders>
              <w:bottom w:val="single" w:sz="8" w:space="0" w:color="auto"/>
            </w:tcBorders>
            <w:shd w:val="clear" w:color="auto" w:fill="CFF0FC"/>
            <w:vAlign w:val="bottom"/>
          </w:tcPr>
          <w:p w14:paraId="10A8681A" w14:textId="77777777" w:rsidR="00DC26D2" w:rsidRDefault="00DC26D2">
            <w:pPr>
              <w:rPr>
                <w:sz w:val="18"/>
                <w:szCs w:val="18"/>
              </w:rPr>
            </w:pPr>
          </w:p>
        </w:tc>
        <w:tc>
          <w:tcPr>
            <w:tcW w:w="160" w:type="dxa"/>
            <w:tcBorders>
              <w:bottom w:val="single" w:sz="8" w:space="0" w:color="auto"/>
            </w:tcBorders>
            <w:shd w:val="clear" w:color="auto" w:fill="CFF0FC"/>
            <w:vAlign w:val="bottom"/>
          </w:tcPr>
          <w:p w14:paraId="27AE5802" w14:textId="77777777" w:rsidR="00DC26D2" w:rsidRDefault="00DC26D2">
            <w:pPr>
              <w:rPr>
                <w:sz w:val="18"/>
                <w:szCs w:val="18"/>
              </w:rPr>
            </w:pPr>
          </w:p>
        </w:tc>
        <w:tc>
          <w:tcPr>
            <w:tcW w:w="1440" w:type="dxa"/>
            <w:gridSpan w:val="2"/>
            <w:tcBorders>
              <w:bottom w:val="single" w:sz="8" w:space="0" w:color="auto"/>
            </w:tcBorders>
            <w:shd w:val="clear" w:color="auto" w:fill="CFF0FC"/>
            <w:vAlign w:val="bottom"/>
          </w:tcPr>
          <w:p w14:paraId="6672FECB" w14:textId="77777777" w:rsidR="00DC26D2" w:rsidRDefault="00AE6E29">
            <w:pPr>
              <w:ind w:right="20"/>
              <w:jc w:val="right"/>
              <w:rPr>
                <w:sz w:val="20"/>
                <w:szCs w:val="20"/>
              </w:rPr>
            </w:pPr>
            <w:r>
              <w:rPr>
                <w:rFonts w:ascii="Arial" w:eastAsia="Arial" w:hAnsi="Arial" w:cs="Arial"/>
                <w:sz w:val="17"/>
                <w:szCs w:val="17"/>
              </w:rPr>
              <w:t>338</w:t>
            </w:r>
          </w:p>
        </w:tc>
        <w:tc>
          <w:tcPr>
            <w:tcW w:w="80" w:type="dxa"/>
            <w:shd w:val="clear" w:color="auto" w:fill="CFF0FC"/>
            <w:vAlign w:val="bottom"/>
          </w:tcPr>
          <w:p w14:paraId="64A5A92E" w14:textId="77777777" w:rsidR="00DC26D2" w:rsidRDefault="00DC26D2">
            <w:pPr>
              <w:rPr>
                <w:sz w:val="18"/>
                <w:szCs w:val="18"/>
              </w:rPr>
            </w:pPr>
          </w:p>
        </w:tc>
        <w:tc>
          <w:tcPr>
            <w:tcW w:w="40" w:type="dxa"/>
            <w:shd w:val="clear" w:color="auto" w:fill="CFF0FC"/>
            <w:vAlign w:val="bottom"/>
          </w:tcPr>
          <w:p w14:paraId="42583815" w14:textId="77777777" w:rsidR="00DC26D2" w:rsidRDefault="00DC26D2">
            <w:pPr>
              <w:rPr>
                <w:sz w:val="18"/>
                <w:szCs w:val="18"/>
              </w:rPr>
            </w:pPr>
          </w:p>
        </w:tc>
        <w:tc>
          <w:tcPr>
            <w:tcW w:w="0" w:type="dxa"/>
            <w:vAlign w:val="bottom"/>
          </w:tcPr>
          <w:p w14:paraId="4D6C4675" w14:textId="77777777" w:rsidR="00DC26D2" w:rsidRDefault="00DC26D2">
            <w:pPr>
              <w:rPr>
                <w:sz w:val="1"/>
                <w:szCs w:val="1"/>
              </w:rPr>
            </w:pPr>
          </w:p>
        </w:tc>
      </w:tr>
      <w:tr w:rsidR="00DC26D2" w14:paraId="4254D654" w14:textId="77777777">
        <w:trPr>
          <w:trHeight w:val="208"/>
        </w:trPr>
        <w:tc>
          <w:tcPr>
            <w:tcW w:w="40" w:type="dxa"/>
            <w:vAlign w:val="bottom"/>
          </w:tcPr>
          <w:p w14:paraId="6E90ECE9" w14:textId="77777777" w:rsidR="00DC26D2" w:rsidRDefault="00DC26D2">
            <w:pPr>
              <w:rPr>
                <w:sz w:val="18"/>
                <w:szCs w:val="18"/>
              </w:rPr>
            </w:pPr>
          </w:p>
        </w:tc>
        <w:tc>
          <w:tcPr>
            <w:tcW w:w="5420" w:type="dxa"/>
            <w:vAlign w:val="bottom"/>
          </w:tcPr>
          <w:p w14:paraId="48DD92EA" w14:textId="77777777" w:rsidR="00DC26D2" w:rsidRDefault="00AE6E29">
            <w:pPr>
              <w:ind w:left="200"/>
              <w:rPr>
                <w:sz w:val="20"/>
                <w:szCs w:val="20"/>
              </w:rPr>
            </w:pPr>
            <w:r>
              <w:rPr>
                <w:rFonts w:ascii="Arial" w:eastAsia="Arial" w:hAnsi="Arial" w:cs="Arial"/>
                <w:sz w:val="17"/>
                <w:szCs w:val="17"/>
              </w:rPr>
              <w:t>Total management fees</w:t>
            </w:r>
          </w:p>
        </w:tc>
        <w:tc>
          <w:tcPr>
            <w:tcW w:w="1260" w:type="dxa"/>
            <w:gridSpan w:val="2"/>
            <w:vAlign w:val="bottom"/>
          </w:tcPr>
          <w:p w14:paraId="775A06FA" w14:textId="77777777" w:rsidR="00DC26D2" w:rsidRDefault="00AE6E29">
            <w:pPr>
              <w:ind w:right="640"/>
              <w:jc w:val="right"/>
              <w:rPr>
                <w:sz w:val="20"/>
                <w:szCs w:val="20"/>
              </w:rPr>
            </w:pPr>
            <w:r>
              <w:rPr>
                <w:rFonts w:ascii="Arial" w:eastAsia="Arial" w:hAnsi="Arial" w:cs="Arial"/>
                <w:sz w:val="17"/>
                <w:szCs w:val="17"/>
              </w:rPr>
              <w:t>$</w:t>
            </w:r>
          </w:p>
        </w:tc>
        <w:tc>
          <w:tcPr>
            <w:tcW w:w="80" w:type="dxa"/>
            <w:vAlign w:val="bottom"/>
          </w:tcPr>
          <w:p w14:paraId="53CA9B35" w14:textId="77777777" w:rsidR="00DC26D2" w:rsidRDefault="00DC26D2">
            <w:pPr>
              <w:rPr>
                <w:sz w:val="18"/>
                <w:szCs w:val="18"/>
              </w:rPr>
            </w:pPr>
          </w:p>
        </w:tc>
        <w:tc>
          <w:tcPr>
            <w:tcW w:w="1100" w:type="dxa"/>
            <w:vAlign w:val="bottom"/>
          </w:tcPr>
          <w:p w14:paraId="1EB119CC" w14:textId="77777777" w:rsidR="00DC26D2" w:rsidRDefault="00AE6E29">
            <w:pPr>
              <w:jc w:val="right"/>
              <w:rPr>
                <w:sz w:val="20"/>
                <w:szCs w:val="20"/>
              </w:rPr>
            </w:pPr>
            <w:r>
              <w:rPr>
                <w:rFonts w:ascii="Arial" w:eastAsia="Arial" w:hAnsi="Arial" w:cs="Arial"/>
                <w:sz w:val="17"/>
                <w:szCs w:val="17"/>
              </w:rPr>
              <w:t>2,488</w:t>
            </w:r>
          </w:p>
        </w:tc>
        <w:tc>
          <w:tcPr>
            <w:tcW w:w="60" w:type="dxa"/>
            <w:vAlign w:val="bottom"/>
          </w:tcPr>
          <w:p w14:paraId="0B375CE9" w14:textId="77777777" w:rsidR="00DC26D2" w:rsidRDefault="00DC26D2">
            <w:pPr>
              <w:rPr>
                <w:sz w:val="18"/>
                <w:szCs w:val="18"/>
              </w:rPr>
            </w:pPr>
          </w:p>
        </w:tc>
        <w:tc>
          <w:tcPr>
            <w:tcW w:w="580" w:type="dxa"/>
            <w:gridSpan w:val="4"/>
            <w:vAlign w:val="bottom"/>
          </w:tcPr>
          <w:p w14:paraId="65F41A27" w14:textId="77777777" w:rsidR="00DC26D2" w:rsidRDefault="00AE6E29">
            <w:pPr>
              <w:ind w:right="240"/>
              <w:jc w:val="right"/>
              <w:rPr>
                <w:sz w:val="20"/>
                <w:szCs w:val="20"/>
              </w:rPr>
            </w:pPr>
            <w:r>
              <w:rPr>
                <w:rFonts w:ascii="Arial" w:eastAsia="Arial" w:hAnsi="Arial" w:cs="Arial"/>
                <w:sz w:val="17"/>
                <w:szCs w:val="17"/>
              </w:rPr>
              <w:t>$</w:t>
            </w:r>
          </w:p>
        </w:tc>
        <w:tc>
          <w:tcPr>
            <w:tcW w:w="160" w:type="dxa"/>
            <w:vAlign w:val="bottom"/>
          </w:tcPr>
          <w:p w14:paraId="609C3D42" w14:textId="77777777" w:rsidR="00DC26D2" w:rsidRDefault="00DC26D2">
            <w:pPr>
              <w:rPr>
                <w:sz w:val="18"/>
                <w:szCs w:val="18"/>
              </w:rPr>
            </w:pPr>
          </w:p>
        </w:tc>
        <w:tc>
          <w:tcPr>
            <w:tcW w:w="1440" w:type="dxa"/>
            <w:gridSpan w:val="2"/>
            <w:vAlign w:val="bottom"/>
          </w:tcPr>
          <w:p w14:paraId="64E6E6D0" w14:textId="77777777" w:rsidR="00DC26D2" w:rsidRDefault="00AE6E29">
            <w:pPr>
              <w:ind w:right="20"/>
              <w:jc w:val="right"/>
              <w:rPr>
                <w:sz w:val="20"/>
                <w:szCs w:val="20"/>
              </w:rPr>
            </w:pPr>
            <w:r>
              <w:rPr>
                <w:rFonts w:ascii="Arial" w:eastAsia="Arial" w:hAnsi="Arial" w:cs="Arial"/>
                <w:sz w:val="17"/>
                <w:szCs w:val="17"/>
              </w:rPr>
              <w:t>4,374</w:t>
            </w:r>
          </w:p>
        </w:tc>
        <w:tc>
          <w:tcPr>
            <w:tcW w:w="80" w:type="dxa"/>
            <w:vAlign w:val="bottom"/>
          </w:tcPr>
          <w:p w14:paraId="0931B19A" w14:textId="77777777" w:rsidR="00DC26D2" w:rsidRDefault="00DC26D2">
            <w:pPr>
              <w:rPr>
                <w:sz w:val="18"/>
                <w:szCs w:val="18"/>
              </w:rPr>
            </w:pPr>
          </w:p>
        </w:tc>
        <w:tc>
          <w:tcPr>
            <w:tcW w:w="40" w:type="dxa"/>
            <w:vAlign w:val="bottom"/>
          </w:tcPr>
          <w:p w14:paraId="527713F8" w14:textId="77777777" w:rsidR="00DC26D2" w:rsidRDefault="00DC26D2">
            <w:pPr>
              <w:rPr>
                <w:sz w:val="18"/>
                <w:szCs w:val="18"/>
              </w:rPr>
            </w:pPr>
          </w:p>
        </w:tc>
        <w:tc>
          <w:tcPr>
            <w:tcW w:w="0" w:type="dxa"/>
            <w:vAlign w:val="bottom"/>
          </w:tcPr>
          <w:p w14:paraId="3D4605AF" w14:textId="77777777" w:rsidR="00DC26D2" w:rsidRDefault="00DC26D2">
            <w:pPr>
              <w:rPr>
                <w:sz w:val="1"/>
                <w:szCs w:val="1"/>
              </w:rPr>
            </w:pPr>
          </w:p>
        </w:tc>
      </w:tr>
      <w:tr w:rsidR="00DC26D2" w14:paraId="460957C9" w14:textId="77777777">
        <w:trPr>
          <w:trHeight w:val="20"/>
        </w:trPr>
        <w:tc>
          <w:tcPr>
            <w:tcW w:w="40" w:type="dxa"/>
            <w:vAlign w:val="bottom"/>
          </w:tcPr>
          <w:p w14:paraId="4BAF207E" w14:textId="77777777" w:rsidR="00DC26D2" w:rsidRDefault="00DC26D2">
            <w:pPr>
              <w:spacing w:line="20" w:lineRule="exact"/>
              <w:rPr>
                <w:sz w:val="1"/>
                <w:szCs w:val="1"/>
              </w:rPr>
            </w:pPr>
          </w:p>
        </w:tc>
        <w:tc>
          <w:tcPr>
            <w:tcW w:w="5960" w:type="dxa"/>
            <w:gridSpan w:val="2"/>
            <w:vAlign w:val="bottom"/>
          </w:tcPr>
          <w:p w14:paraId="187E62A9" w14:textId="77777777" w:rsidR="00DC26D2" w:rsidRDefault="00DC26D2">
            <w:pPr>
              <w:spacing w:line="20" w:lineRule="exact"/>
              <w:rPr>
                <w:sz w:val="1"/>
                <w:szCs w:val="1"/>
              </w:rPr>
            </w:pPr>
          </w:p>
        </w:tc>
        <w:tc>
          <w:tcPr>
            <w:tcW w:w="720" w:type="dxa"/>
            <w:tcBorders>
              <w:top w:val="single" w:sz="8" w:space="0" w:color="auto"/>
              <w:bottom w:val="single" w:sz="8" w:space="0" w:color="auto"/>
            </w:tcBorders>
            <w:vAlign w:val="bottom"/>
          </w:tcPr>
          <w:p w14:paraId="439B9B8D" w14:textId="77777777" w:rsidR="00DC26D2" w:rsidRDefault="00DC26D2">
            <w:pPr>
              <w:spacing w:line="20" w:lineRule="exact"/>
              <w:rPr>
                <w:sz w:val="1"/>
                <w:szCs w:val="1"/>
              </w:rPr>
            </w:pPr>
          </w:p>
        </w:tc>
        <w:tc>
          <w:tcPr>
            <w:tcW w:w="1180" w:type="dxa"/>
            <w:gridSpan w:val="2"/>
            <w:tcBorders>
              <w:top w:val="single" w:sz="8" w:space="0" w:color="auto"/>
              <w:bottom w:val="single" w:sz="8" w:space="0" w:color="auto"/>
            </w:tcBorders>
            <w:vAlign w:val="bottom"/>
          </w:tcPr>
          <w:p w14:paraId="43AB45DE" w14:textId="77777777" w:rsidR="00DC26D2" w:rsidRDefault="00DC26D2">
            <w:pPr>
              <w:spacing w:line="20" w:lineRule="exact"/>
              <w:rPr>
                <w:sz w:val="1"/>
                <w:szCs w:val="1"/>
              </w:rPr>
            </w:pPr>
          </w:p>
        </w:tc>
        <w:tc>
          <w:tcPr>
            <w:tcW w:w="320" w:type="dxa"/>
            <w:gridSpan w:val="2"/>
            <w:vAlign w:val="bottom"/>
          </w:tcPr>
          <w:p w14:paraId="1CA420BB" w14:textId="77777777" w:rsidR="00DC26D2" w:rsidRDefault="00DC26D2">
            <w:pPr>
              <w:spacing w:line="20" w:lineRule="exact"/>
              <w:rPr>
                <w:sz w:val="1"/>
                <w:szCs w:val="1"/>
              </w:rPr>
            </w:pPr>
          </w:p>
        </w:tc>
        <w:tc>
          <w:tcPr>
            <w:tcW w:w="20" w:type="dxa"/>
            <w:tcBorders>
              <w:top w:val="single" w:sz="8" w:space="0" w:color="auto"/>
            </w:tcBorders>
            <w:vAlign w:val="bottom"/>
          </w:tcPr>
          <w:p w14:paraId="5F88598F" w14:textId="77777777" w:rsidR="00DC26D2" w:rsidRDefault="00DC26D2">
            <w:pPr>
              <w:spacing w:line="20" w:lineRule="exact"/>
              <w:rPr>
                <w:sz w:val="1"/>
                <w:szCs w:val="1"/>
              </w:rPr>
            </w:pPr>
          </w:p>
        </w:tc>
        <w:tc>
          <w:tcPr>
            <w:tcW w:w="20" w:type="dxa"/>
            <w:tcBorders>
              <w:top w:val="single" w:sz="8" w:space="0" w:color="auto"/>
              <w:bottom w:val="single" w:sz="8" w:space="0" w:color="auto"/>
            </w:tcBorders>
            <w:vAlign w:val="bottom"/>
          </w:tcPr>
          <w:p w14:paraId="0CE0A290"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20C91919"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5DD4A30E" w14:textId="77777777" w:rsidR="00DC26D2" w:rsidRDefault="00DC26D2">
            <w:pPr>
              <w:spacing w:line="20" w:lineRule="exact"/>
              <w:rPr>
                <w:sz w:val="1"/>
                <w:szCs w:val="1"/>
              </w:rPr>
            </w:pPr>
          </w:p>
        </w:tc>
        <w:tc>
          <w:tcPr>
            <w:tcW w:w="1400" w:type="dxa"/>
            <w:tcBorders>
              <w:top w:val="single" w:sz="8" w:space="0" w:color="auto"/>
              <w:bottom w:val="single" w:sz="8" w:space="0" w:color="auto"/>
            </w:tcBorders>
            <w:vAlign w:val="bottom"/>
          </w:tcPr>
          <w:p w14:paraId="41803B29" w14:textId="77777777" w:rsidR="00DC26D2" w:rsidRDefault="00DC26D2">
            <w:pPr>
              <w:spacing w:line="20" w:lineRule="exact"/>
              <w:rPr>
                <w:sz w:val="1"/>
                <w:szCs w:val="1"/>
              </w:rPr>
            </w:pPr>
          </w:p>
        </w:tc>
        <w:tc>
          <w:tcPr>
            <w:tcW w:w="40" w:type="dxa"/>
            <w:tcBorders>
              <w:top w:val="single" w:sz="8" w:space="0" w:color="auto"/>
              <w:bottom w:val="single" w:sz="8" w:space="0" w:color="auto"/>
            </w:tcBorders>
            <w:vAlign w:val="bottom"/>
          </w:tcPr>
          <w:p w14:paraId="6F6A5D06" w14:textId="77777777" w:rsidR="00DC26D2" w:rsidRDefault="00DC26D2">
            <w:pPr>
              <w:spacing w:line="20" w:lineRule="exact"/>
              <w:rPr>
                <w:sz w:val="1"/>
                <w:szCs w:val="1"/>
              </w:rPr>
            </w:pPr>
          </w:p>
        </w:tc>
        <w:tc>
          <w:tcPr>
            <w:tcW w:w="80" w:type="dxa"/>
            <w:vAlign w:val="bottom"/>
          </w:tcPr>
          <w:p w14:paraId="5E7F93CF" w14:textId="77777777" w:rsidR="00DC26D2" w:rsidRDefault="00DC26D2">
            <w:pPr>
              <w:spacing w:line="20" w:lineRule="exact"/>
              <w:rPr>
                <w:sz w:val="1"/>
                <w:szCs w:val="1"/>
              </w:rPr>
            </w:pPr>
          </w:p>
        </w:tc>
        <w:tc>
          <w:tcPr>
            <w:tcW w:w="40" w:type="dxa"/>
            <w:vAlign w:val="bottom"/>
          </w:tcPr>
          <w:p w14:paraId="5F5643F0" w14:textId="77777777" w:rsidR="00DC26D2" w:rsidRDefault="00DC26D2">
            <w:pPr>
              <w:spacing w:line="20" w:lineRule="exact"/>
              <w:rPr>
                <w:sz w:val="1"/>
                <w:szCs w:val="1"/>
              </w:rPr>
            </w:pPr>
          </w:p>
        </w:tc>
        <w:tc>
          <w:tcPr>
            <w:tcW w:w="0" w:type="dxa"/>
            <w:vAlign w:val="bottom"/>
          </w:tcPr>
          <w:p w14:paraId="0B7942EE" w14:textId="77777777" w:rsidR="00DC26D2" w:rsidRDefault="00DC26D2">
            <w:pPr>
              <w:spacing w:line="20" w:lineRule="exact"/>
              <w:rPr>
                <w:sz w:val="1"/>
                <w:szCs w:val="1"/>
              </w:rPr>
            </w:pPr>
          </w:p>
        </w:tc>
      </w:tr>
      <w:tr w:rsidR="00DC26D2" w14:paraId="4EDE3C45" w14:textId="77777777">
        <w:trPr>
          <w:trHeight w:val="409"/>
        </w:trPr>
        <w:tc>
          <w:tcPr>
            <w:tcW w:w="40" w:type="dxa"/>
            <w:vAlign w:val="bottom"/>
          </w:tcPr>
          <w:p w14:paraId="6F79A41E" w14:textId="77777777" w:rsidR="00DC26D2" w:rsidRDefault="00DC26D2">
            <w:pPr>
              <w:rPr>
                <w:sz w:val="24"/>
                <w:szCs w:val="24"/>
              </w:rPr>
            </w:pPr>
          </w:p>
        </w:tc>
        <w:tc>
          <w:tcPr>
            <w:tcW w:w="8500" w:type="dxa"/>
            <w:gridSpan w:val="10"/>
            <w:vAlign w:val="bottom"/>
          </w:tcPr>
          <w:p w14:paraId="2899F488" w14:textId="77777777" w:rsidR="00DC26D2" w:rsidRDefault="00AE6E29">
            <w:pPr>
              <w:ind w:left="220"/>
              <w:rPr>
                <w:sz w:val="20"/>
                <w:szCs w:val="20"/>
              </w:rPr>
            </w:pPr>
            <w:r>
              <w:rPr>
                <w:rFonts w:ascii="Arial" w:eastAsia="Arial" w:hAnsi="Arial" w:cs="Arial"/>
                <w:w w:val="93"/>
                <w:sz w:val="17"/>
                <w:szCs w:val="17"/>
              </w:rPr>
              <w:t xml:space="preserve">The following table provides a summary of due to container investors, net at March 31, 2020 and </w:t>
            </w:r>
            <w:r>
              <w:rPr>
                <w:rFonts w:ascii="Arial" w:eastAsia="Arial" w:hAnsi="Arial" w:cs="Arial"/>
                <w:w w:val="93"/>
                <w:sz w:val="17"/>
                <w:szCs w:val="17"/>
              </w:rPr>
              <w:t>December 31, 2019:</w:t>
            </w:r>
          </w:p>
        </w:tc>
        <w:tc>
          <w:tcPr>
            <w:tcW w:w="160" w:type="dxa"/>
            <w:vAlign w:val="bottom"/>
          </w:tcPr>
          <w:p w14:paraId="3546D2F5" w14:textId="77777777" w:rsidR="00DC26D2" w:rsidRDefault="00DC26D2">
            <w:pPr>
              <w:rPr>
                <w:sz w:val="24"/>
                <w:szCs w:val="24"/>
              </w:rPr>
            </w:pPr>
          </w:p>
        </w:tc>
        <w:tc>
          <w:tcPr>
            <w:tcW w:w="1400" w:type="dxa"/>
            <w:vAlign w:val="bottom"/>
          </w:tcPr>
          <w:p w14:paraId="7917DAC4" w14:textId="77777777" w:rsidR="00DC26D2" w:rsidRDefault="00DC26D2">
            <w:pPr>
              <w:rPr>
                <w:sz w:val="24"/>
                <w:szCs w:val="24"/>
              </w:rPr>
            </w:pPr>
          </w:p>
        </w:tc>
        <w:tc>
          <w:tcPr>
            <w:tcW w:w="40" w:type="dxa"/>
            <w:vAlign w:val="bottom"/>
          </w:tcPr>
          <w:p w14:paraId="23308246" w14:textId="77777777" w:rsidR="00DC26D2" w:rsidRDefault="00DC26D2">
            <w:pPr>
              <w:rPr>
                <w:sz w:val="24"/>
                <w:szCs w:val="24"/>
              </w:rPr>
            </w:pPr>
          </w:p>
        </w:tc>
        <w:tc>
          <w:tcPr>
            <w:tcW w:w="80" w:type="dxa"/>
            <w:vAlign w:val="bottom"/>
          </w:tcPr>
          <w:p w14:paraId="17026EA8" w14:textId="77777777" w:rsidR="00DC26D2" w:rsidRDefault="00DC26D2">
            <w:pPr>
              <w:rPr>
                <w:sz w:val="24"/>
                <w:szCs w:val="24"/>
              </w:rPr>
            </w:pPr>
          </w:p>
        </w:tc>
        <w:tc>
          <w:tcPr>
            <w:tcW w:w="40" w:type="dxa"/>
            <w:vAlign w:val="bottom"/>
          </w:tcPr>
          <w:p w14:paraId="535BD17C" w14:textId="77777777" w:rsidR="00DC26D2" w:rsidRDefault="00DC26D2">
            <w:pPr>
              <w:rPr>
                <w:sz w:val="24"/>
                <w:szCs w:val="24"/>
              </w:rPr>
            </w:pPr>
          </w:p>
        </w:tc>
        <w:tc>
          <w:tcPr>
            <w:tcW w:w="0" w:type="dxa"/>
            <w:vAlign w:val="bottom"/>
          </w:tcPr>
          <w:p w14:paraId="04807391" w14:textId="77777777" w:rsidR="00DC26D2" w:rsidRDefault="00DC26D2">
            <w:pPr>
              <w:rPr>
                <w:sz w:val="1"/>
                <w:szCs w:val="1"/>
              </w:rPr>
            </w:pPr>
          </w:p>
        </w:tc>
      </w:tr>
      <w:tr w:rsidR="00DC26D2" w14:paraId="51CB23B4" w14:textId="77777777">
        <w:trPr>
          <w:trHeight w:val="356"/>
        </w:trPr>
        <w:tc>
          <w:tcPr>
            <w:tcW w:w="40" w:type="dxa"/>
            <w:vAlign w:val="bottom"/>
          </w:tcPr>
          <w:p w14:paraId="3EBAFE8E" w14:textId="77777777" w:rsidR="00DC26D2" w:rsidRDefault="00DC26D2">
            <w:pPr>
              <w:rPr>
                <w:sz w:val="24"/>
                <w:szCs w:val="24"/>
              </w:rPr>
            </w:pPr>
          </w:p>
        </w:tc>
        <w:tc>
          <w:tcPr>
            <w:tcW w:w="5420" w:type="dxa"/>
            <w:vMerge w:val="restart"/>
            <w:vAlign w:val="bottom"/>
          </w:tcPr>
          <w:p w14:paraId="26C45F1C" w14:textId="77777777" w:rsidR="00DC26D2" w:rsidRDefault="00AE6E29">
            <w:pPr>
              <w:rPr>
                <w:sz w:val="20"/>
                <w:szCs w:val="20"/>
              </w:rPr>
            </w:pPr>
            <w:r>
              <w:rPr>
                <w:rFonts w:ascii="Arial" w:eastAsia="Arial" w:hAnsi="Arial" w:cs="Arial"/>
                <w:sz w:val="17"/>
                <w:szCs w:val="17"/>
              </w:rPr>
              <w:t>Accounts receivable - managed fleet</w:t>
            </w:r>
          </w:p>
        </w:tc>
        <w:tc>
          <w:tcPr>
            <w:tcW w:w="540" w:type="dxa"/>
            <w:vAlign w:val="bottom"/>
          </w:tcPr>
          <w:p w14:paraId="568180A0" w14:textId="77777777" w:rsidR="00DC26D2" w:rsidRDefault="00DC26D2">
            <w:pPr>
              <w:rPr>
                <w:sz w:val="24"/>
                <w:szCs w:val="24"/>
              </w:rPr>
            </w:pPr>
          </w:p>
        </w:tc>
        <w:tc>
          <w:tcPr>
            <w:tcW w:w="720" w:type="dxa"/>
            <w:vAlign w:val="bottom"/>
          </w:tcPr>
          <w:p w14:paraId="41305098" w14:textId="77777777" w:rsidR="00DC26D2" w:rsidRDefault="00DC26D2">
            <w:pPr>
              <w:rPr>
                <w:sz w:val="24"/>
                <w:szCs w:val="24"/>
              </w:rPr>
            </w:pPr>
          </w:p>
        </w:tc>
        <w:tc>
          <w:tcPr>
            <w:tcW w:w="80" w:type="dxa"/>
            <w:tcBorders>
              <w:bottom w:val="single" w:sz="8" w:space="0" w:color="auto"/>
            </w:tcBorders>
            <w:vAlign w:val="bottom"/>
          </w:tcPr>
          <w:p w14:paraId="7590A238" w14:textId="77777777" w:rsidR="00DC26D2" w:rsidRDefault="00DC26D2">
            <w:pPr>
              <w:rPr>
                <w:sz w:val="24"/>
                <w:szCs w:val="24"/>
              </w:rPr>
            </w:pPr>
          </w:p>
        </w:tc>
        <w:tc>
          <w:tcPr>
            <w:tcW w:w="1160" w:type="dxa"/>
            <w:gridSpan w:val="2"/>
            <w:tcBorders>
              <w:bottom w:val="single" w:sz="8" w:space="0" w:color="auto"/>
            </w:tcBorders>
            <w:vAlign w:val="bottom"/>
          </w:tcPr>
          <w:p w14:paraId="48AC37BA" w14:textId="77777777" w:rsidR="00DC26D2" w:rsidRDefault="00AE6E29">
            <w:pPr>
              <w:ind w:left="240"/>
              <w:rPr>
                <w:sz w:val="20"/>
                <w:szCs w:val="20"/>
              </w:rPr>
            </w:pPr>
            <w:r>
              <w:rPr>
                <w:rFonts w:ascii="Arial" w:eastAsia="Arial" w:hAnsi="Arial" w:cs="Arial"/>
                <w:b/>
                <w:bCs/>
                <w:w w:val="90"/>
                <w:sz w:val="14"/>
                <w:szCs w:val="14"/>
              </w:rPr>
              <w:t>March 31, 2020</w:t>
            </w:r>
          </w:p>
        </w:tc>
        <w:tc>
          <w:tcPr>
            <w:tcW w:w="260" w:type="dxa"/>
            <w:tcBorders>
              <w:bottom w:val="single" w:sz="8" w:space="0" w:color="auto"/>
            </w:tcBorders>
            <w:vAlign w:val="bottom"/>
          </w:tcPr>
          <w:p w14:paraId="11E2BE4E" w14:textId="77777777" w:rsidR="00DC26D2" w:rsidRDefault="00DC26D2">
            <w:pPr>
              <w:rPr>
                <w:sz w:val="24"/>
                <w:szCs w:val="24"/>
              </w:rPr>
            </w:pPr>
          </w:p>
        </w:tc>
        <w:tc>
          <w:tcPr>
            <w:tcW w:w="20" w:type="dxa"/>
            <w:tcBorders>
              <w:bottom w:val="single" w:sz="8" w:space="0" w:color="auto"/>
            </w:tcBorders>
            <w:vAlign w:val="bottom"/>
          </w:tcPr>
          <w:p w14:paraId="42AB60BF" w14:textId="77777777" w:rsidR="00DC26D2" w:rsidRDefault="00DC26D2">
            <w:pPr>
              <w:rPr>
                <w:sz w:val="24"/>
                <w:szCs w:val="24"/>
              </w:rPr>
            </w:pPr>
          </w:p>
        </w:tc>
        <w:tc>
          <w:tcPr>
            <w:tcW w:w="20" w:type="dxa"/>
            <w:tcBorders>
              <w:bottom w:val="single" w:sz="8" w:space="0" w:color="auto"/>
            </w:tcBorders>
            <w:vAlign w:val="bottom"/>
          </w:tcPr>
          <w:p w14:paraId="43AB51E2" w14:textId="77777777" w:rsidR="00DC26D2" w:rsidRDefault="00DC26D2">
            <w:pPr>
              <w:rPr>
                <w:sz w:val="24"/>
                <w:szCs w:val="24"/>
              </w:rPr>
            </w:pPr>
          </w:p>
        </w:tc>
        <w:tc>
          <w:tcPr>
            <w:tcW w:w="280" w:type="dxa"/>
            <w:vAlign w:val="bottom"/>
          </w:tcPr>
          <w:p w14:paraId="1E71246B" w14:textId="77777777" w:rsidR="00DC26D2" w:rsidRDefault="00DC26D2">
            <w:pPr>
              <w:rPr>
                <w:sz w:val="24"/>
                <w:szCs w:val="24"/>
              </w:rPr>
            </w:pPr>
          </w:p>
        </w:tc>
        <w:tc>
          <w:tcPr>
            <w:tcW w:w="160" w:type="dxa"/>
            <w:tcBorders>
              <w:bottom w:val="single" w:sz="8" w:space="0" w:color="auto"/>
            </w:tcBorders>
            <w:vAlign w:val="bottom"/>
          </w:tcPr>
          <w:p w14:paraId="758EE420" w14:textId="77777777" w:rsidR="00DC26D2" w:rsidRDefault="00DC26D2">
            <w:pPr>
              <w:rPr>
                <w:sz w:val="24"/>
                <w:szCs w:val="24"/>
              </w:rPr>
            </w:pPr>
          </w:p>
        </w:tc>
        <w:tc>
          <w:tcPr>
            <w:tcW w:w="1400" w:type="dxa"/>
            <w:tcBorders>
              <w:bottom w:val="single" w:sz="8" w:space="0" w:color="auto"/>
            </w:tcBorders>
            <w:vAlign w:val="bottom"/>
          </w:tcPr>
          <w:p w14:paraId="05D295DE" w14:textId="77777777" w:rsidR="00DC26D2" w:rsidRDefault="00AE6E29">
            <w:pPr>
              <w:ind w:right="158"/>
              <w:jc w:val="right"/>
              <w:rPr>
                <w:sz w:val="20"/>
                <w:szCs w:val="20"/>
              </w:rPr>
            </w:pPr>
            <w:r>
              <w:rPr>
                <w:rFonts w:ascii="Arial" w:eastAsia="Arial" w:hAnsi="Arial" w:cs="Arial"/>
                <w:b/>
                <w:bCs/>
                <w:w w:val="90"/>
                <w:sz w:val="14"/>
                <w:szCs w:val="14"/>
              </w:rPr>
              <w:t>December 31, 2019</w:t>
            </w:r>
          </w:p>
        </w:tc>
        <w:tc>
          <w:tcPr>
            <w:tcW w:w="160" w:type="dxa"/>
            <w:gridSpan w:val="3"/>
            <w:vAlign w:val="bottom"/>
          </w:tcPr>
          <w:p w14:paraId="7ACC0B09" w14:textId="77777777" w:rsidR="00DC26D2" w:rsidRDefault="00DC26D2">
            <w:pPr>
              <w:rPr>
                <w:sz w:val="24"/>
                <w:szCs w:val="24"/>
              </w:rPr>
            </w:pPr>
          </w:p>
        </w:tc>
        <w:tc>
          <w:tcPr>
            <w:tcW w:w="0" w:type="dxa"/>
            <w:vAlign w:val="bottom"/>
          </w:tcPr>
          <w:p w14:paraId="00D04A9D" w14:textId="77777777" w:rsidR="00DC26D2" w:rsidRDefault="00DC26D2">
            <w:pPr>
              <w:rPr>
                <w:sz w:val="1"/>
                <w:szCs w:val="1"/>
              </w:rPr>
            </w:pPr>
          </w:p>
        </w:tc>
      </w:tr>
      <w:tr w:rsidR="00DC26D2" w14:paraId="149BEB1B" w14:textId="77777777">
        <w:trPr>
          <w:trHeight w:val="208"/>
        </w:trPr>
        <w:tc>
          <w:tcPr>
            <w:tcW w:w="40" w:type="dxa"/>
            <w:vAlign w:val="bottom"/>
          </w:tcPr>
          <w:p w14:paraId="792592D8" w14:textId="77777777" w:rsidR="00DC26D2" w:rsidRDefault="00DC26D2">
            <w:pPr>
              <w:rPr>
                <w:sz w:val="18"/>
                <w:szCs w:val="18"/>
              </w:rPr>
            </w:pPr>
          </w:p>
        </w:tc>
        <w:tc>
          <w:tcPr>
            <w:tcW w:w="5420" w:type="dxa"/>
            <w:vMerge/>
            <w:vAlign w:val="bottom"/>
          </w:tcPr>
          <w:p w14:paraId="317F67B3" w14:textId="77777777" w:rsidR="00DC26D2" w:rsidRDefault="00DC26D2">
            <w:pPr>
              <w:rPr>
                <w:sz w:val="18"/>
                <w:szCs w:val="18"/>
              </w:rPr>
            </w:pPr>
          </w:p>
        </w:tc>
        <w:tc>
          <w:tcPr>
            <w:tcW w:w="1340" w:type="dxa"/>
            <w:gridSpan w:val="3"/>
            <w:vAlign w:val="bottom"/>
          </w:tcPr>
          <w:p w14:paraId="7FBA01FC" w14:textId="77777777" w:rsidR="00DC26D2" w:rsidRDefault="00AE6E29">
            <w:pPr>
              <w:jc w:val="right"/>
              <w:rPr>
                <w:sz w:val="20"/>
                <w:szCs w:val="20"/>
              </w:rPr>
            </w:pPr>
            <w:r>
              <w:rPr>
                <w:rFonts w:ascii="Arial" w:eastAsia="Arial" w:hAnsi="Arial" w:cs="Arial"/>
                <w:sz w:val="17"/>
                <w:szCs w:val="17"/>
              </w:rPr>
              <w:t>$</w:t>
            </w:r>
          </w:p>
        </w:tc>
        <w:tc>
          <w:tcPr>
            <w:tcW w:w="1460" w:type="dxa"/>
            <w:gridSpan w:val="5"/>
            <w:vAlign w:val="bottom"/>
          </w:tcPr>
          <w:p w14:paraId="1DEB1716" w14:textId="77777777" w:rsidR="00DC26D2" w:rsidRDefault="00AE6E29">
            <w:pPr>
              <w:ind w:right="20"/>
              <w:jc w:val="right"/>
              <w:rPr>
                <w:sz w:val="20"/>
                <w:szCs w:val="20"/>
              </w:rPr>
            </w:pPr>
            <w:r>
              <w:rPr>
                <w:rFonts w:ascii="Arial" w:eastAsia="Arial" w:hAnsi="Arial" w:cs="Arial"/>
                <w:sz w:val="17"/>
                <w:szCs w:val="17"/>
              </w:rPr>
              <w:t>15,050</w:t>
            </w:r>
          </w:p>
        </w:tc>
        <w:tc>
          <w:tcPr>
            <w:tcW w:w="280" w:type="dxa"/>
            <w:vAlign w:val="bottom"/>
          </w:tcPr>
          <w:p w14:paraId="5EE16841" w14:textId="77777777" w:rsidR="00DC26D2" w:rsidRDefault="00DC26D2">
            <w:pPr>
              <w:rPr>
                <w:sz w:val="18"/>
                <w:szCs w:val="18"/>
              </w:rPr>
            </w:pPr>
          </w:p>
        </w:tc>
        <w:tc>
          <w:tcPr>
            <w:tcW w:w="160" w:type="dxa"/>
            <w:vAlign w:val="bottom"/>
          </w:tcPr>
          <w:p w14:paraId="08696779" w14:textId="77777777" w:rsidR="00DC26D2" w:rsidRDefault="00AE6E29">
            <w:pPr>
              <w:ind w:right="6"/>
              <w:jc w:val="right"/>
              <w:rPr>
                <w:sz w:val="20"/>
                <w:szCs w:val="20"/>
              </w:rPr>
            </w:pPr>
            <w:r>
              <w:rPr>
                <w:rFonts w:ascii="Arial" w:eastAsia="Arial" w:hAnsi="Arial" w:cs="Arial"/>
                <w:w w:val="71"/>
                <w:sz w:val="15"/>
                <w:szCs w:val="15"/>
              </w:rPr>
              <w:t>$</w:t>
            </w:r>
          </w:p>
        </w:tc>
        <w:tc>
          <w:tcPr>
            <w:tcW w:w="1400" w:type="dxa"/>
            <w:vAlign w:val="bottom"/>
          </w:tcPr>
          <w:p w14:paraId="4EB348F9" w14:textId="77777777" w:rsidR="00DC26D2" w:rsidRDefault="00AE6E29">
            <w:pPr>
              <w:jc w:val="right"/>
              <w:rPr>
                <w:sz w:val="20"/>
                <w:szCs w:val="20"/>
              </w:rPr>
            </w:pPr>
            <w:r>
              <w:rPr>
                <w:rFonts w:ascii="Arial" w:eastAsia="Arial" w:hAnsi="Arial" w:cs="Arial"/>
                <w:sz w:val="17"/>
                <w:szCs w:val="17"/>
              </w:rPr>
              <w:t>13,226</w:t>
            </w:r>
          </w:p>
        </w:tc>
        <w:tc>
          <w:tcPr>
            <w:tcW w:w="40" w:type="dxa"/>
            <w:vAlign w:val="bottom"/>
          </w:tcPr>
          <w:p w14:paraId="4F036541" w14:textId="77777777" w:rsidR="00DC26D2" w:rsidRDefault="00DC26D2">
            <w:pPr>
              <w:rPr>
                <w:sz w:val="18"/>
                <w:szCs w:val="18"/>
              </w:rPr>
            </w:pPr>
          </w:p>
        </w:tc>
        <w:tc>
          <w:tcPr>
            <w:tcW w:w="80" w:type="dxa"/>
            <w:vAlign w:val="bottom"/>
          </w:tcPr>
          <w:p w14:paraId="50503E90" w14:textId="77777777" w:rsidR="00DC26D2" w:rsidRDefault="00DC26D2">
            <w:pPr>
              <w:rPr>
                <w:sz w:val="18"/>
                <w:szCs w:val="18"/>
              </w:rPr>
            </w:pPr>
          </w:p>
        </w:tc>
        <w:tc>
          <w:tcPr>
            <w:tcW w:w="40" w:type="dxa"/>
            <w:vAlign w:val="bottom"/>
          </w:tcPr>
          <w:p w14:paraId="317CECE2" w14:textId="77777777" w:rsidR="00DC26D2" w:rsidRDefault="00DC26D2">
            <w:pPr>
              <w:rPr>
                <w:sz w:val="18"/>
                <w:szCs w:val="18"/>
              </w:rPr>
            </w:pPr>
          </w:p>
        </w:tc>
        <w:tc>
          <w:tcPr>
            <w:tcW w:w="0" w:type="dxa"/>
            <w:vAlign w:val="bottom"/>
          </w:tcPr>
          <w:p w14:paraId="20987A63" w14:textId="77777777" w:rsidR="00DC26D2" w:rsidRDefault="00DC26D2">
            <w:pPr>
              <w:rPr>
                <w:sz w:val="1"/>
                <w:szCs w:val="1"/>
              </w:rPr>
            </w:pPr>
          </w:p>
        </w:tc>
      </w:tr>
      <w:tr w:rsidR="00DC26D2" w14:paraId="50F7B38E" w14:textId="77777777">
        <w:trPr>
          <w:trHeight w:val="216"/>
        </w:trPr>
        <w:tc>
          <w:tcPr>
            <w:tcW w:w="40" w:type="dxa"/>
            <w:vAlign w:val="bottom"/>
          </w:tcPr>
          <w:p w14:paraId="3C9714B2" w14:textId="77777777" w:rsidR="00DC26D2" w:rsidRDefault="00DC26D2">
            <w:pPr>
              <w:rPr>
                <w:sz w:val="18"/>
                <w:szCs w:val="18"/>
              </w:rPr>
            </w:pPr>
          </w:p>
        </w:tc>
        <w:tc>
          <w:tcPr>
            <w:tcW w:w="5420" w:type="dxa"/>
            <w:shd w:val="clear" w:color="auto" w:fill="CFF0FC"/>
            <w:vAlign w:val="bottom"/>
          </w:tcPr>
          <w:p w14:paraId="0B01B8C0" w14:textId="77777777" w:rsidR="00DC26D2" w:rsidRDefault="00AE6E29">
            <w:pPr>
              <w:rPr>
                <w:sz w:val="20"/>
                <w:szCs w:val="20"/>
              </w:rPr>
            </w:pPr>
            <w:r>
              <w:rPr>
                <w:rFonts w:ascii="Arial" w:eastAsia="Arial" w:hAnsi="Arial" w:cs="Arial"/>
                <w:sz w:val="17"/>
                <w:szCs w:val="17"/>
              </w:rPr>
              <w:t>Prepaid expenses and other current assets - managed fleet</w:t>
            </w:r>
          </w:p>
        </w:tc>
        <w:tc>
          <w:tcPr>
            <w:tcW w:w="540" w:type="dxa"/>
            <w:shd w:val="clear" w:color="auto" w:fill="CFF0FC"/>
            <w:vAlign w:val="bottom"/>
          </w:tcPr>
          <w:p w14:paraId="5C19472F" w14:textId="77777777" w:rsidR="00DC26D2" w:rsidRDefault="00DC26D2">
            <w:pPr>
              <w:rPr>
                <w:sz w:val="18"/>
                <w:szCs w:val="18"/>
              </w:rPr>
            </w:pPr>
          </w:p>
        </w:tc>
        <w:tc>
          <w:tcPr>
            <w:tcW w:w="720" w:type="dxa"/>
            <w:shd w:val="clear" w:color="auto" w:fill="CFF0FC"/>
            <w:vAlign w:val="bottom"/>
          </w:tcPr>
          <w:p w14:paraId="50CCC112" w14:textId="77777777" w:rsidR="00DC26D2" w:rsidRDefault="00DC26D2">
            <w:pPr>
              <w:rPr>
                <w:sz w:val="18"/>
                <w:szCs w:val="18"/>
              </w:rPr>
            </w:pPr>
          </w:p>
        </w:tc>
        <w:tc>
          <w:tcPr>
            <w:tcW w:w="80" w:type="dxa"/>
            <w:shd w:val="clear" w:color="auto" w:fill="CFF0FC"/>
            <w:vAlign w:val="bottom"/>
          </w:tcPr>
          <w:p w14:paraId="5A17B810" w14:textId="77777777" w:rsidR="00DC26D2" w:rsidRDefault="00DC26D2">
            <w:pPr>
              <w:rPr>
                <w:sz w:val="18"/>
                <w:szCs w:val="18"/>
              </w:rPr>
            </w:pPr>
          </w:p>
        </w:tc>
        <w:tc>
          <w:tcPr>
            <w:tcW w:w="1100" w:type="dxa"/>
            <w:shd w:val="clear" w:color="auto" w:fill="CFF0FC"/>
            <w:vAlign w:val="bottom"/>
          </w:tcPr>
          <w:p w14:paraId="5AFD2690" w14:textId="77777777" w:rsidR="00DC26D2" w:rsidRDefault="00DC26D2">
            <w:pPr>
              <w:rPr>
                <w:sz w:val="18"/>
                <w:szCs w:val="18"/>
              </w:rPr>
            </w:pPr>
          </w:p>
        </w:tc>
        <w:tc>
          <w:tcPr>
            <w:tcW w:w="60" w:type="dxa"/>
            <w:shd w:val="clear" w:color="auto" w:fill="CFF0FC"/>
            <w:vAlign w:val="bottom"/>
          </w:tcPr>
          <w:p w14:paraId="3CBD399B" w14:textId="77777777" w:rsidR="00DC26D2" w:rsidRDefault="00DC26D2">
            <w:pPr>
              <w:rPr>
                <w:sz w:val="18"/>
                <w:szCs w:val="18"/>
              </w:rPr>
            </w:pPr>
          </w:p>
        </w:tc>
        <w:tc>
          <w:tcPr>
            <w:tcW w:w="300" w:type="dxa"/>
            <w:gridSpan w:val="3"/>
            <w:shd w:val="clear" w:color="auto" w:fill="CFF0FC"/>
            <w:vAlign w:val="bottom"/>
          </w:tcPr>
          <w:p w14:paraId="4257BA3D" w14:textId="77777777" w:rsidR="00DC26D2" w:rsidRDefault="00AE6E29">
            <w:pPr>
              <w:ind w:right="20"/>
              <w:jc w:val="right"/>
              <w:rPr>
                <w:sz w:val="20"/>
                <w:szCs w:val="20"/>
              </w:rPr>
            </w:pPr>
            <w:r>
              <w:rPr>
                <w:rFonts w:ascii="Arial" w:eastAsia="Arial" w:hAnsi="Arial" w:cs="Arial"/>
                <w:w w:val="91"/>
                <w:sz w:val="17"/>
                <w:szCs w:val="17"/>
              </w:rPr>
              <w:t>143</w:t>
            </w:r>
          </w:p>
        </w:tc>
        <w:tc>
          <w:tcPr>
            <w:tcW w:w="280" w:type="dxa"/>
            <w:shd w:val="clear" w:color="auto" w:fill="CFF0FC"/>
            <w:vAlign w:val="bottom"/>
          </w:tcPr>
          <w:p w14:paraId="3A908237" w14:textId="77777777" w:rsidR="00DC26D2" w:rsidRDefault="00DC26D2">
            <w:pPr>
              <w:rPr>
                <w:sz w:val="18"/>
                <w:szCs w:val="18"/>
              </w:rPr>
            </w:pPr>
          </w:p>
        </w:tc>
        <w:tc>
          <w:tcPr>
            <w:tcW w:w="160" w:type="dxa"/>
            <w:shd w:val="clear" w:color="auto" w:fill="CFF0FC"/>
            <w:vAlign w:val="bottom"/>
          </w:tcPr>
          <w:p w14:paraId="54E03978" w14:textId="77777777" w:rsidR="00DC26D2" w:rsidRDefault="00DC26D2">
            <w:pPr>
              <w:rPr>
                <w:sz w:val="18"/>
                <w:szCs w:val="18"/>
              </w:rPr>
            </w:pPr>
          </w:p>
        </w:tc>
        <w:tc>
          <w:tcPr>
            <w:tcW w:w="1400" w:type="dxa"/>
            <w:shd w:val="clear" w:color="auto" w:fill="CFF0FC"/>
            <w:vAlign w:val="bottom"/>
          </w:tcPr>
          <w:p w14:paraId="390980FE" w14:textId="77777777" w:rsidR="00DC26D2" w:rsidRDefault="00AE6E29">
            <w:pPr>
              <w:jc w:val="right"/>
              <w:rPr>
                <w:sz w:val="20"/>
                <w:szCs w:val="20"/>
              </w:rPr>
            </w:pPr>
            <w:r>
              <w:rPr>
                <w:rFonts w:ascii="Arial" w:eastAsia="Arial" w:hAnsi="Arial" w:cs="Arial"/>
                <w:sz w:val="17"/>
                <w:szCs w:val="17"/>
              </w:rPr>
              <w:t>189</w:t>
            </w:r>
          </w:p>
        </w:tc>
        <w:tc>
          <w:tcPr>
            <w:tcW w:w="40" w:type="dxa"/>
            <w:shd w:val="clear" w:color="auto" w:fill="CFF0FC"/>
            <w:vAlign w:val="bottom"/>
          </w:tcPr>
          <w:p w14:paraId="3CA6664B" w14:textId="77777777" w:rsidR="00DC26D2" w:rsidRDefault="00DC26D2">
            <w:pPr>
              <w:rPr>
                <w:sz w:val="18"/>
                <w:szCs w:val="18"/>
              </w:rPr>
            </w:pPr>
          </w:p>
        </w:tc>
        <w:tc>
          <w:tcPr>
            <w:tcW w:w="80" w:type="dxa"/>
            <w:shd w:val="clear" w:color="auto" w:fill="CFF0FC"/>
            <w:vAlign w:val="bottom"/>
          </w:tcPr>
          <w:p w14:paraId="56AF12CD" w14:textId="77777777" w:rsidR="00DC26D2" w:rsidRDefault="00DC26D2">
            <w:pPr>
              <w:rPr>
                <w:sz w:val="18"/>
                <w:szCs w:val="18"/>
              </w:rPr>
            </w:pPr>
          </w:p>
        </w:tc>
        <w:tc>
          <w:tcPr>
            <w:tcW w:w="40" w:type="dxa"/>
            <w:vAlign w:val="bottom"/>
          </w:tcPr>
          <w:p w14:paraId="15712E39" w14:textId="77777777" w:rsidR="00DC26D2" w:rsidRDefault="00DC26D2">
            <w:pPr>
              <w:rPr>
                <w:sz w:val="18"/>
                <w:szCs w:val="18"/>
              </w:rPr>
            </w:pPr>
          </w:p>
        </w:tc>
        <w:tc>
          <w:tcPr>
            <w:tcW w:w="0" w:type="dxa"/>
            <w:vAlign w:val="bottom"/>
          </w:tcPr>
          <w:p w14:paraId="3206FBD4" w14:textId="77777777" w:rsidR="00DC26D2" w:rsidRDefault="00DC26D2">
            <w:pPr>
              <w:rPr>
                <w:sz w:val="1"/>
                <w:szCs w:val="1"/>
              </w:rPr>
            </w:pPr>
          </w:p>
        </w:tc>
      </w:tr>
      <w:tr w:rsidR="00DC26D2" w14:paraId="2B30E6A5" w14:textId="77777777">
        <w:trPr>
          <w:trHeight w:val="215"/>
        </w:trPr>
        <w:tc>
          <w:tcPr>
            <w:tcW w:w="40" w:type="dxa"/>
            <w:vAlign w:val="bottom"/>
          </w:tcPr>
          <w:p w14:paraId="49B029A0" w14:textId="77777777" w:rsidR="00DC26D2" w:rsidRDefault="00DC26D2">
            <w:pPr>
              <w:rPr>
                <w:sz w:val="18"/>
                <w:szCs w:val="18"/>
              </w:rPr>
            </w:pPr>
          </w:p>
        </w:tc>
        <w:tc>
          <w:tcPr>
            <w:tcW w:w="5420" w:type="dxa"/>
            <w:vAlign w:val="bottom"/>
          </w:tcPr>
          <w:p w14:paraId="0639AD34" w14:textId="77777777" w:rsidR="00DC26D2" w:rsidRDefault="00AE6E29">
            <w:pPr>
              <w:rPr>
                <w:sz w:val="20"/>
                <w:szCs w:val="20"/>
              </w:rPr>
            </w:pPr>
            <w:r>
              <w:rPr>
                <w:rFonts w:ascii="Arial" w:eastAsia="Arial" w:hAnsi="Arial" w:cs="Arial"/>
                <w:sz w:val="17"/>
                <w:szCs w:val="17"/>
              </w:rPr>
              <w:t xml:space="preserve">Accounts payable and accrued </w:t>
            </w:r>
            <w:r>
              <w:rPr>
                <w:rFonts w:ascii="Arial" w:eastAsia="Arial" w:hAnsi="Arial" w:cs="Arial"/>
                <w:sz w:val="17"/>
                <w:szCs w:val="17"/>
              </w:rPr>
              <w:t>expenses - managed fleet</w:t>
            </w:r>
          </w:p>
        </w:tc>
        <w:tc>
          <w:tcPr>
            <w:tcW w:w="540" w:type="dxa"/>
            <w:vAlign w:val="bottom"/>
          </w:tcPr>
          <w:p w14:paraId="6DB661B4" w14:textId="77777777" w:rsidR="00DC26D2" w:rsidRDefault="00DC26D2">
            <w:pPr>
              <w:rPr>
                <w:sz w:val="18"/>
                <w:szCs w:val="18"/>
              </w:rPr>
            </w:pPr>
          </w:p>
        </w:tc>
        <w:tc>
          <w:tcPr>
            <w:tcW w:w="720" w:type="dxa"/>
            <w:vAlign w:val="bottom"/>
          </w:tcPr>
          <w:p w14:paraId="08CF30FA" w14:textId="77777777" w:rsidR="00DC26D2" w:rsidRDefault="00DC26D2">
            <w:pPr>
              <w:rPr>
                <w:sz w:val="18"/>
                <w:szCs w:val="18"/>
              </w:rPr>
            </w:pPr>
          </w:p>
        </w:tc>
        <w:tc>
          <w:tcPr>
            <w:tcW w:w="80" w:type="dxa"/>
            <w:vAlign w:val="bottom"/>
          </w:tcPr>
          <w:p w14:paraId="0F96A098" w14:textId="77777777" w:rsidR="00DC26D2" w:rsidRDefault="00DC26D2">
            <w:pPr>
              <w:rPr>
                <w:sz w:val="18"/>
                <w:szCs w:val="18"/>
              </w:rPr>
            </w:pPr>
          </w:p>
        </w:tc>
        <w:tc>
          <w:tcPr>
            <w:tcW w:w="1740" w:type="dxa"/>
            <w:gridSpan w:val="6"/>
            <w:vAlign w:val="bottom"/>
          </w:tcPr>
          <w:p w14:paraId="209B9C6C" w14:textId="77777777" w:rsidR="00DC26D2" w:rsidRDefault="00AE6E29">
            <w:pPr>
              <w:ind w:right="220"/>
              <w:jc w:val="right"/>
              <w:rPr>
                <w:sz w:val="20"/>
                <w:szCs w:val="20"/>
              </w:rPr>
            </w:pPr>
            <w:r>
              <w:rPr>
                <w:rFonts w:ascii="Arial" w:eastAsia="Arial" w:hAnsi="Arial" w:cs="Arial"/>
                <w:sz w:val="17"/>
                <w:szCs w:val="17"/>
              </w:rPr>
              <w:t>(1,840)</w:t>
            </w:r>
          </w:p>
        </w:tc>
        <w:tc>
          <w:tcPr>
            <w:tcW w:w="160" w:type="dxa"/>
            <w:vAlign w:val="bottom"/>
          </w:tcPr>
          <w:p w14:paraId="0CCC8D5D" w14:textId="77777777" w:rsidR="00DC26D2" w:rsidRDefault="00DC26D2">
            <w:pPr>
              <w:rPr>
                <w:sz w:val="18"/>
                <w:szCs w:val="18"/>
              </w:rPr>
            </w:pPr>
          </w:p>
        </w:tc>
        <w:tc>
          <w:tcPr>
            <w:tcW w:w="1520" w:type="dxa"/>
            <w:gridSpan w:val="3"/>
            <w:vAlign w:val="bottom"/>
          </w:tcPr>
          <w:p w14:paraId="1E57F01F" w14:textId="77777777" w:rsidR="00DC26D2" w:rsidRDefault="00AE6E29">
            <w:pPr>
              <w:ind w:right="60"/>
              <w:jc w:val="right"/>
              <w:rPr>
                <w:sz w:val="20"/>
                <w:szCs w:val="20"/>
              </w:rPr>
            </w:pPr>
            <w:r>
              <w:rPr>
                <w:rFonts w:ascii="Arial" w:eastAsia="Arial" w:hAnsi="Arial" w:cs="Arial"/>
                <w:sz w:val="17"/>
                <w:szCs w:val="17"/>
              </w:rPr>
              <w:t>(1,953)</w:t>
            </w:r>
          </w:p>
        </w:tc>
        <w:tc>
          <w:tcPr>
            <w:tcW w:w="40" w:type="dxa"/>
            <w:vAlign w:val="bottom"/>
          </w:tcPr>
          <w:p w14:paraId="2EA385BE" w14:textId="77777777" w:rsidR="00DC26D2" w:rsidRDefault="00DC26D2">
            <w:pPr>
              <w:rPr>
                <w:sz w:val="18"/>
                <w:szCs w:val="18"/>
              </w:rPr>
            </w:pPr>
          </w:p>
        </w:tc>
        <w:tc>
          <w:tcPr>
            <w:tcW w:w="0" w:type="dxa"/>
            <w:vAlign w:val="bottom"/>
          </w:tcPr>
          <w:p w14:paraId="524E9181" w14:textId="77777777" w:rsidR="00DC26D2" w:rsidRDefault="00DC26D2">
            <w:pPr>
              <w:rPr>
                <w:sz w:val="1"/>
                <w:szCs w:val="1"/>
              </w:rPr>
            </w:pPr>
          </w:p>
        </w:tc>
      </w:tr>
      <w:tr w:rsidR="00DC26D2" w14:paraId="4E716076" w14:textId="77777777">
        <w:trPr>
          <w:trHeight w:val="216"/>
        </w:trPr>
        <w:tc>
          <w:tcPr>
            <w:tcW w:w="40" w:type="dxa"/>
            <w:vAlign w:val="bottom"/>
          </w:tcPr>
          <w:p w14:paraId="0E0D072F" w14:textId="77777777" w:rsidR="00DC26D2" w:rsidRDefault="00DC26D2">
            <w:pPr>
              <w:rPr>
                <w:sz w:val="18"/>
                <w:szCs w:val="18"/>
              </w:rPr>
            </w:pPr>
          </w:p>
        </w:tc>
        <w:tc>
          <w:tcPr>
            <w:tcW w:w="5420" w:type="dxa"/>
            <w:shd w:val="clear" w:color="auto" w:fill="CFF0FC"/>
            <w:vAlign w:val="bottom"/>
          </w:tcPr>
          <w:p w14:paraId="24D9553E" w14:textId="77777777" w:rsidR="00DC26D2" w:rsidRDefault="00AE6E29">
            <w:pPr>
              <w:rPr>
                <w:sz w:val="20"/>
                <w:szCs w:val="20"/>
              </w:rPr>
            </w:pPr>
            <w:r>
              <w:rPr>
                <w:rFonts w:ascii="Arial" w:eastAsia="Arial" w:hAnsi="Arial" w:cs="Arial"/>
                <w:sz w:val="17"/>
                <w:szCs w:val="17"/>
              </w:rPr>
              <w:t>Container contracts payable - managed fleet</w:t>
            </w:r>
          </w:p>
        </w:tc>
        <w:tc>
          <w:tcPr>
            <w:tcW w:w="540" w:type="dxa"/>
            <w:shd w:val="clear" w:color="auto" w:fill="CFF0FC"/>
            <w:vAlign w:val="bottom"/>
          </w:tcPr>
          <w:p w14:paraId="40A7E3B8" w14:textId="77777777" w:rsidR="00DC26D2" w:rsidRDefault="00DC26D2">
            <w:pPr>
              <w:rPr>
                <w:sz w:val="18"/>
                <w:szCs w:val="18"/>
              </w:rPr>
            </w:pPr>
          </w:p>
        </w:tc>
        <w:tc>
          <w:tcPr>
            <w:tcW w:w="720" w:type="dxa"/>
            <w:shd w:val="clear" w:color="auto" w:fill="CFF0FC"/>
            <w:vAlign w:val="bottom"/>
          </w:tcPr>
          <w:p w14:paraId="03D7EC87" w14:textId="77777777" w:rsidR="00DC26D2" w:rsidRDefault="00DC26D2">
            <w:pPr>
              <w:rPr>
                <w:sz w:val="18"/>
                <w:szCs w:val="18"/>
              </w:rPr>
            </w:pPr>
          </w:p>
        </w:tc>
        <w:tc>
          <w:tcPr>
            <w:tcW w:w="80" w:type="dxa"/>
            <w:shd w:val="clear" w:color="auto" w:fill="CFF0FC"/>
            <w:vAlign w:val="bottom"/>
          </w:tcPr>
          <w:p w14:paraId="0D99B2FD" w14:textId="77777777" w:rsidR="00DC26D2" w:rsidRDefault="00DC26D2">
            <w:pPr>
              <w:rPr>
                <w:sz w:val="18"/>
                <w:szCs w:val="18"/>
              </w:rPr>
            </w:pPr>
          </w:p>
        </w:tc>
        <w:tc>
          <w:tcPr>
            <w:tcW w:w="1100" w:type="dxa"/>
            <w:shd w:val="clear" w:color="auto" w:fill="CFF0FC"/>
            <w:vAlign w:val="bottom"/>
          </w:tcPr>
          <w:p w14:paraId="5C74535F" w14:textId="77777777" w:rsidR="00DC26D2" w:rsidRDefault="00DC26D2">
            <w:pPr>
              <w:rPr>
                <w:sz w:val="18"/>
                <w:szCs w:val="18"/>
              </w:rPr>
            </w:pPr>
          </w:p>
        </w:tc>
        <w:tc>
          <w:tcPr>
            <w:tcW w:w="60" w:type="dxa"/>
            <w:shd w:val="clear" w:color="auto" w:fill="CFF0FC"/>
            <w:vAlign w:val="bottom"/>
          </w:tcPr>
          <w:p w14:paraId="75AF5DF1" w14:textId="77777777" w:rsidR="00DC26D2" w:rsidRDefault="00DC26D2">
            <w:pPr>
              <w:rPr>
                <w:sz w:val="18"/>
                <w:szCs w:val="18"/>
              </w:rPr>
            </w:pPr>
          </w:p>
        </w:tc>
        <w:tc>
          <w:tcPr>
            <w:tcW w:w="580" w:type="dxa"/>
            <w:gridSpan w:val="4"/>
            <w:shd w:val="clear" w:color="auto" w:fill="CFF0FC"/>
            <w:vAlign w:val="bottom"/>
          </w:tcPr>
          <w:p w14:paraId="63B3DF1C" w14:textId="77777777" w:rsidR="00DC26D2" w:rsidRDefault="00AE6E29">
            <w:pPr>
              <w:ind w:right="300"/>
              <w:jc w:val="right"/>
              <w:rPr>
                <w:sz w:val="20"/>
                <w:szCs w:val="20"/>
              </w:rPr>
            </w:pPr>
            <w:r>
              <w:rPr>
                <w:rFonts w:ascii="Arial" w:eastAsia="Arial" w:hAnsi="Arial" w:cs="Arial"/>
                <w:sz w:val="17"/>
                <w:szCs w:val="17"/>
              </w:rPr>
              <w:t>—</w:t>
            </w:r>
          </w:p>
        </w:tc>
        <w:tc>
          <w:tcPr>
            <w:tcW w:w="160" w:type="dxa"/>
            <w:shd w:val="clear" w:color="auto" w:fill="CFF0FC"/>
            <w:vAlign w:val="bottom"/>
          </w:tcPr>
          <w:p w14:paraId="0683190E" w14:textId="77777777" w:rsidR="00DC26D2" w:rsidRDefault="00DC26D2">
            <w:pPr>
              <w:rPr>
                <w:sz w:val="18"/>
                <w:szCs w:val="18"/>
              </w:rPr>
            </w:pPr>
          </w:p>
        </w:tc>
        <w:tc>
          <w:tcPr>
            <w:tcW w:w="1520" w:type="dxa"/>
            <w:gridSpan w:val="3"/>
            <w:shd w:val="clear" w:color="auto" w:fill="CFF0FC"/>
            <w:vAlign w:val="bottom"/>
          </w:tcPr>
          <w:p w14:paraId="6E64E66E" w14:textId="77777777" w:rsidR="00DC26D2" w:rsidRDefault="00AE6E29">
            <w:pPr>
              <w:ind w:right="140"/>
              <w:jc w:val="right"/>
              <w:rPr>
                <w:sz w:val="20"/>
                <w:szCs w:val="20"/>
              </w:rPr>
            </w:pPr>
            <w:r>
              <w:rPr>
                <w:rFonts w:ascii="Arial" w:eastAsia="Arial" w:hAnsi="Arial" w:cs="Arial"/>
                <w:sz w:val="17"/>
                <w:szCs w:val="17"/>
              </w:rPr>
              <w:t>—</w:t>
            </w:r>
          </w:p>
        </w:tc>
        <w:tc>
          <w:tcPr>
            <w:tcW w:w="40" w:type="dxa"/>
            <w:vAlign w:val="bottom"/>
          </w:tcPr>
          <w:p w14:paraId="2FE8FA94" w14:textId="77777777" w:rsidR="00DC26D2" w:rsidRDefault="00DC26D2">
            <w:pPr>
              <w:rPr>
                <w:sz w:val="18"/>
                <w:szCs w:val="18"/>
              </w:rPr>
            </w:pPr>
          </w:p>
        </w:tc>
        <w:tc>
          <w:tcPr>
            <w:tcW w:w="0" w:type="dxa"/>
            <w:vAlign w:val="bottom"/>
          </w:tcPr>
          <w:p w14:paraId="17E1D9E8" w14:textId="77777777" w:rsidR="00DC26D2" w:rsidRDefault="00DC26D2">
            <w:pPr>
              <w:rPr>
                <w:sz w:val="1"/>
                <w:szCs w:val="1"/>
              </w:rPr>
            </w:pPr>
          </w:p>
        </w:tc>
      </w:tr>
      <w:tr w:rsidR="00DC26D2" w14:paraId="2F7FB2F1" w14:textId="77777777">
        <w:trPr>
          <w:trHeight w:val="208"/>
        </w:trPr>
        <w:tc>
          <w:tcPr>
            <w:tcW w:w="40" w:type="dxa"/>
            <w:vAlign w:val="bottom"/>
          </w:tcPr>
          <w:p w14:paraId="6E8E7E22" w14:textId="77777777" w:rsidR="00DC26D2" w:rsidRDefault="00DC26D2">
            <w:pPr>
              <w:rPr>
                <w:sz w:val="18"/>
                <w:szCs w:val="18"/>
              </w:rPr>
            </w:pPr>
          </w:p>
        </w:tc>
        <w:tc>
          <w:tcPr>
            <w:tcW w:w="5420" w:type="dxa"/>
            <w:vAlign w:val="bottom"/>
          </w:tcPr>
          <w:p w14:paraId="6B89D470" w14:textId="77777777" w:rsidR="00DC26D2" w:rsidRDefault="00DC26D2">
            <w:pPr>
              <w:rPr>
                <w:sz w:val="18"/>
                <w:szCs w:val="18"/>
              </w:rPr>
            </w:pPr>
          </w:p>
        </w:tc>
        <w:tc>
          <w:tcPr>
            <w:tcW w:w="540" w:type="dxa"/>
            <w:vAlign w:val="bottom"/>
          </w:tcPr>
          <w:p w14:paraId="21A7B0B8" w14:textId="77777777" w:rsidR="00DC26D2" w:rsidRDefault="00DC26D2">
            <w:pPr>
              <w:rPr>
                <w:sz w:val="18"/>
                <w:szCs w:val="18"/>
              </w:rPr>
            </w:pPr>
          </w:p>
        </w:tc>
        <w:tc>
          <w:tcPr>
            <w:tcW w:w="720" w:type="dxa"/>
            <w:vAlign w:val="bottom"/>
          </w:tcPr>
          <w:p w14:paraId="39334934" w14:textId="77777777" w:rsidR="00DC26D2" w:rsidRDefault="00DC26D2">
            <w:pPr>
              <w:rPr>
                <w:sz w:val="18"/>
                <w:szCs w:val="18"/>
              </w:rPr>
            </w:pPr>
          </w:p>
        </w:tc>
        <w:tc>
          <w:tcPr>
            <w:tcW w:w="80" w:type="dxa"/>
            <w:tcBorders>
              <w:top w:val="single" w:sz="8" w:space="0" w:color="auto"/>
            </w:tcBorders>
            <w:vAlign w:val="bottom"/>
          </w:tcPr>
          <w:p w14:paraId="7F8C18DE" w14:textId="77777777" w:rsidR="00DC26D2" w:rsidRDefault="00DC26D2">
            <w:pPr>
              <w:rPr>
                <w:sz w:val="18"/>
                <w:szCs w:val="18"/>
              </w:rPr>
            </w:pPr>
          </w:p>
        </w:tc>
        <w:tc>
          <w:tcPr>
            <w:tcW w:w="1460" w:type="dxa"/>
            <w:gridSpan w:val="5"/>
            <w:tcBorders>
              <w:top w:val="single" w:sz="8" w:space="0" w:color="auto"/>
            </w:tcBorders>
            <w:vAlign w:val="bottom"/>
          </w:tcPr>
          <w:p w14:paraId="3CA2F9B4" w14:textId="77777777" w:rsidR="00DC26D2" w:rsidRDefault="00AE6E29">
            <w:pPr>
              <w:ind w:right="20"/>
              <w:jc w:val="right"/>
              <w:rPr>
                <w:sz w:val="20"/>
                <w:szCs w:val="20"/>
              </w:rPr>
            </w:pPr>
            <w:r>
              <w:rPr>
                <w:rFonts w:ascii="Arial" w:eastAsia="Arial" w:hAnsi="Arial" w:cs="Arial"/>
                <w:sz w:val="17"/>
                <w:szCs w:val="17"/>
              </w:rPr>
              <w:t>13,353</w:t>
            </w:r>
          </w:p>
        </w:tc>
        <w:tc>
          <w:tcPr>
            <w:tcW w:w="280" w:type="dxa"/>
            <w:vAlign w:val="bottom"/>
          </w:tcPr>
          <w:p w14:paraId="53524E5F" w14:textId="77777777" w:rsidR="00DC26D2" w:rsidRDefault="00DC26D2">
            <w:pPr>
              <w:rPr>
                <w:sz w:val="18"/>
                <w:szCs w:val="18"/>
              </w:rPr>
            </w:pPr>
          </w:p>
        </w:tc>
        <w:tc>
          <w:tcPr>
            <w:tcW w:w="160" w:type="dxa"/>
            <w:tcBorders>
              <w:top w:val="single" w:sz="8" w:space="0" w:color="auto"/>
            </w:tcBorders>
            <w:vAlign w:val="bottom"/>
          </w:tcPr>
          <w:p w14:paraId="17958681" w14:textId="77777777" w:rsidR="00DC26D2" w:rsidRDefault="00DC26D2">
            <w:pPr>
              <w:rPr>
                <w:sz w:val="18"/>
                <w:szCs w:val="18"/>
              </w:rPr>
            </w:pPr>
          </w:p>
        </w:tc>
        <w:tc>
          <w:tcPr>
            <w:tcW w:w="1400" w:type="dxa"/>
            <w:tcBorders>
              <w:top w:val="single" w:sz="8" w:space="0" w:color="auto"/>
            </w:tcBorders>
            <w:vAlign w:val="bottom"/>
          </w:tcPr>
          <w:p w14:paraId="5E55BD3B" w14:textId="77777777" w:rsidR="00DC26D2" w:rsidRDefault="00AE6E29">
            <w:pPr>
              <w:jc w:val="right"/>
              <w:rPr>
                <w:sz w:val="20"/>
                <w:szCs w:val="20"/>
              </w:rPr>
            </w:pPr>
            <w:r>
              <w:rPr>
                <w:rFonts w:ascii="Arial" w:eastAsia="Arial" w:hAnsi="Arial" w:cs="Arial"/>
                <w:sz w:val="17"/>
                <w:szCs w:val="17"/>
              </w:rPr>
              <w:t>11,462</w:t>
            </w:r>
          </w:p>
        </w:tc>
        <w:tc>
          <w:tcPr>
            <w:tcW w:w="40" w:type="dxa"/>
            <w:vAlign w:val="bottom"/>
          </w:tcPr>
          <w:p w14:paraId="1A496D62" w14:textId="77777777" w:rsidR="00DC26D2" w:rsidRDefault="00DC26D2">
            <w:pPr>
              <w:rPr>
                <w:sz w:val="18"/>
                <w:szCs w:val="18"/>
              </w:rPr>
            </w:pPr>
          </w:p>
        </w:tc>
        <w:tc>
          <w:tcPr>
            <w:tcW w:w="80" w:type="dxa"/>
            <w:vAlign w:val="bottom"/>
          </w:tcPr>
          <w:p w14:paraId="0DF60020" w14:textId="77777777" w:rsidR="00DC26D2" w:rsidRDefault="00DC26D2">
            <w:pPr>
              <w:rPr>
                <w:sz w:val="18"/>
                <w:szCs w:val="18"/>
              </w:rPr>
            </w:pPr>
          </w:p>
        </w:tc>
        <w:tc>
          <w:tcPr>
            <w:tcW w:w="40" w:type="dxa"/>
            <w:vAlign w:val="bottom"/>
          </w:tcPr>
          <w:p w14:paraId="316F95F5" w14:textId="77777777" w:rsidR="00DC26D2" w:rsidRDefault="00DC26D2">
            <w:pPr>
              <w:rPr>
                <w:sz w:val="18"/>
                <w:szCs w:val="18"/>
              </w:rPr>
            </w:pPr>
          </w:p>
        </w:tc>
        <w:tc>
          <w:tcPr>
            <w:tcW w:w="0" w:type="dxa"/>
            <w:vAlign w:val="bottom"/>
          </w:tcPr>
          <w:p w14:paraId="20D892AD" w14:textId="77777777" w:rsidR="00DC26D2" w:rsidRDefault="00DC26D2">
            <w:pPr>
              <w:rPr>
                <w:sz w:val="1"/>
                <w:szCs w:val="1"/>
              </w:rPr>
            </w:pPr>
          </w:p>
        </w:tc>
      </w:tr>
      <w:tr w:rsidR="00DC26D2" w14:paraId="77473F00" w14:textId="77777777">
        <w:trPr>
          <w:trHeight w:val="204"/>
        </w:trPr>
        <w:tc>
          <w:tcPr>
            <w:tcW w:w="40" w:type="dxa"/>
            <w:vAlign w:val="bottom"/>
          </w:tcPr>
          <w:p w14:paraId="510094F3" w14:textId="77777777" w:rsidR="00DC26D2" w:rsidRDefault="00DC26D2">
            <w:pPr>
              <w:rPr>
                <w:sz w:val="17"/>
                <w:szCs w:val="17"/>
              </w:rPr>
            </w:pPr>
          </w:p>
        </w:tc>
        <w:tc>
          <w:tcPr>
            <w:tcW w:w="5420" w:type="dxa"/>
            <w:shd w:val="clear" w:color="auto" w:fill="CFF0FC"/>
            <w:vAlign w:val="bottom"/>
          </w:tcPr>
          <w:p w14:paraId="1E5F2078" w14:textId="77777777" w:rsidR="00DC26D2" w:rsidRDefault="00AE6E29">
            <w:pPr>
              <w:rPr>
                <w:sz w:val="20"/>
                <w:szCs w:val="20"/>
              </w:rPr>
            </w:pPr>
            <w:r>
              <w:rPr>
                <w:rFonts w:ascii="Arial" w:eastAsia="Arial" w:hAnsi="Arial" w:cs="Arial"/>
                <w:w w:val="99"/>
                <w:sz w:val="17"/>
                <w:szCs w:val="17"/>
              </w:rPr>
              <w:t>Distributions due to container investors on lease rentals collected, net of</w:t>
            </w:r>
          </w:p>
        </w:tc>
        <w:tc>
          <w:tcPr>
            <w:tcW w:w="540" w:type="dxa"/>
            <w:shd w:val="clear" w:color="auto" w:fill="CFF0FC"/>
            <w:vAlign w:val="bottom"/>
          </w:tcPr>
          <w:p w14:paraId="426D6E8A" w14:textId="77777777" w:rsidR="00DC26D2" w:rsidRDefault="00DC26D2">
            <w:pPr>
              <w:rPr>
                <w:sz w:val="17"/>
                <w:szCs w:val="17"/>
              </w:rPr>
            </w:pPr>
          </w:p>
        </w:tc>
        <w:tc>
          <w:tcPr>
            <w:tcW w:w="720" w:type="dxa"/>
            <w:shd w:val="clear" w:color="auto" w:fill="CFF0FC"/>
            <w:vAlign w:val="bottom"/>
          </w:tcPr>
          <w:p w14:paraId="7B3680E4" w14:textId="77777777" w:rsidR="00DC26D2" w:rsidRDefault="00DC26D2">
            <w:pPr>
              <w:rPr>
                <w:sz w:val="17"/>
                <w:szCs w:val="17"/>
              </w:rPr>
            </w:pPr>
          </w:p>
        </w:tc>
        <w:tc>
          <w:tcPr>
            <w:tcW w:w="80" w:type="dxa"/>
            <w:shd w:val="clear" w:color="auto" w:fill="CFF0FC"/>
            <w:vAlign w:val="bottom"/>
          </w:tcPr>
          <w:p w14:paraId="74FBA615" w14:textId="77777777" w:rsidR="00DC26D2" w:rsidRDefault="00DC26D2">
            <w:pPr>
              <w:rPr>
                <w:sz w:val="17"/>
                <w:szCs w:val="17"/>
              </w:rPr>
            </w:pPr>
          </w:p>
        </w:tc>
        <w:tc>
          <w:tcPr>
            <w:tcW w:w="1100" w:type="dxa"/>
            <w:shd w:val="clear" w:color="auto" w:fill="CFF0FC"/>
            <w:vAlign w:val="bottom"/>
          </w:tcPr>
          <w:p w14:paraId="751F6C30" w14:textId="77777777" w:rsidR="00DC26D2" w:rsidRDefault="00DC26D2">
            <w:pPr>
              <w:rPr>
                <w:sz w:val="17"/>
                <w:szCs w:val="17"/>
              </w:rPr>
            </w:pPr>
          </w:p>
        </w:tc>
        <w:tc>
          <w:tcPr>
            <w:tcW w:w="60" w:type="dxa"/>
            <w:shd w:val="clear" w:color="auto" w:fill="CFF0FC"/>
            <w:vAlign w:val="bottom"/>
          </w:tcPr>
          <w:p w14:paraId="51865151" w14:textId="77777777" w:rsidR="00DC26D2" w:rsidRDefault="00DC26D2">
            <w:pPr>
              <w:rPr>
                <w:sz w:val="17"/>
                <w:szCs w:val="17"/>
              </w:rPr>
            </w:pPr>
          </w:p>
        </w:tc>
        <w:tc>
          <w:tcPr>
            <w:tcW w:w="260" w:type="dxa"/>
            <w:shd w:val="clear" w:color="auto" w:fill="CFF0FC"/>
            <w:vAlign w:val="bottom"/>
          </w:tcPr>
          <w:p w14:paraId="28EA6F36" w14:textId="77777777" w:rsidR="00DC26D2" w:rsidRDefault="00DC26D2">
            <w:pPr>
              <w:rPr>
                <w:sz w:val="17"/>
                <w:szCs w:val="17"/>
              </w:rPr>
            </w:pPr>
          </w:p>
        </w:tc>
        <w:tc>
          <w:tcPr>
            <w:tcW w:w="20" w:type="dxa"/>
            <w:shd w:val="clear" w:color="auto" w:fill="CFF0FC"/>
            <w:vAlign w:val="bottom"/>
          </w:tcPr>
          <w:p w14:paraId="44B93BD7" w14:textId="77777777" w:rsidR="00DC26D2" w:rsidRDefault="00DC26D2">
            <w:pPr>
              <w:rPr>
                <w:sz w:val="17"/>
                <w:szCs w:val="17"/>
              </w:rPr>
            </w:pPr>
          </w:p>
        </w:tc>
        <w:tc>
          <w:tcPr>
            <w:tcW w:w="20" w:type="dxa"/>
            <w:shd w:val="clear" w:color="auto" w:fill="CFF0FC"/>
            <w:vAlign w:val="bottom"/>
          </w:tcPr>
          <w:p w14:paraId="11397D0D" w14:textId="77777777" w:rsidR="00DC26D2" w:rsidRDefault="00DC26D2">
            <w:pPr>
              <w:rPr>
                <w:sz w:val="17"/>
                <w:szCs w:val="17"/>
              </w:rPr>
            </w:pPr>
          </w:p>
        </w:tc>
        <w:tc>
          <w:tcPr>
            <w:tcW w:w="280" w:type="dxa"/>
            <w:shd w:val="clear" w:color="auto" w:fill="CFF0FC"/>
            <w:vAlign w:val="bottom"/>
          </w:tcPr>
          <w:p w14:paraId="657F1C4F" w14:textId="77777777" w:rsidR="00DC26D2" w:rsidRDefault="00DC26D2">
            <w:pPr>
              <w:rPr>
                <w:sz w:val="17"/>
                <w:szCs w:val="17"/>
              </w:rPr>
            </w:pPr>
          </w:p>
        </w:tc>
        <w:tc>
          <w:tcPr>
            <w:tcW w:w="160" w:type="dxa"/>
            <w:shd w:val="clear" w:color="auto" w:fill="CFF0FC"/>
            <w:vAlign w:val="bottom"/>
          </w:tcPr>
          <w:p w14:paraId="586DF291" w14:textId="77777777" w:rsidR="00DC26D2" w:rsidRDefault="00DC26D2">
            <w:pPr>
              <w:rPr>
                <w:sz w:val="17"/>
                <w:szCs w:val="17"/>
              </w:rPr>
            </w:pPr>
          </w:p>
        </w:tc>
        <w:tc>
          <w:tcPr>
            <w:tcW w:w="1400" w:type="dxa"/>
            <w:shd w:val="clear" w:color="auto" w:fill="CFF0FC"/>
            <w:vAlign w:val="bottom"/>
          </w:tcPr>
          <w:p w14:paraId="0CFF85C9" w14:textId="77777777" w:rsidR="00DC26D2" w:rsidRDefault="00DC26D2">
            <w:pPr>
              <w:rPr>
                <w:sz w:val="17"/>
                <w:szCs w:val="17"/>
              </w:rPr>
            </w:pPr>
          </w:p>
        </w:tc>
        <w:tc>
          <w:tcPr>
            <w:tcW w:w="40" w:type="dxa"/>
            <w:shd w:val="clear" w:color="auto" w:fill="CFF0FC"/>
            <w:vAlign w:val="bottom"/>
          </w:tcPr>
          <w:p w14:paraId="41BC3315" w14:textId="77777777" w:rsidR="00DC26D2" w:rsidRDefault="00DC26D2">
            <w:pPr>
              <w:rPr>
                <w:sz w:val="17"/>
                <w:szCs w:val="17"/>
              </w:rPr>
            </w:pPr>
          </w:p>
        </w:tc>
        <w:tc>
          <w:tcPr>
            <w:tcW w:w="80" w:type="dxa"/>
            <w:shd w:val="clear" w:color="auto" w:fill="CFF0FC"/>
            <w:vAlign w:val="bottom"/>
          </w:tcPr>
          <w:p w14:paraId="6C0075E8" w14:textId="77777777" w:rsidR="00DC26D2" w:rsidRDefault="00DC26D2">
            <w:pPr>
              <w:rPr>
                <w:sz w:val="17"/>
                <w:szCs w:val="17"/>
              </w:rPr>
            </w:pPr>
          </w:p>
        </w:tc>
        <w:tc>
          <w:tcPr>
            <w:tcW w:w="40" w:type="dxa"/>
            <w:vAlign w:val="bottom"/>
          </w:tcPr>
          <w:p w14:paraId="68B837D8" w14:textId="77777777" w:rsidR="00DC26D2" w:rsidRDefault="00DC26D2">
            <w:pPr>
              <w:rPr>
                <w:sz w:val="17"/>
                <w:szCs w:val="17"/>
              </w:rPr>
            </w:pPr>
          </w:p>
        </w:tc>
        <w:tc>
          <w:tcPr>
            <w:tcW w:w="0" w:type="dxa"/>
            <w:vAlign w:val="bottom"/>
          </w:tcPr>
          <w:p w14:paraId="7E434F54" w14:textId="77777777" w:rsidR="00DC26D2" w:rsidRDefault="00DC26D2">
            <w:pPr>
              <w:rPr>
                <w:sz w:val="1"/>
                <w:szCs w:val="1"/>
              </w:rPr>
            </w:pPr>
          </w:p>
        </w:tc>
      </w:tr>
      <w:tr w:rsidR="00DC26D2" w14:paraId="7CAA2669" w14:textId="77777777">
        <w:trPr>
          <w:trHeight w:val="216"/>
        </w:trPr>
        <w:tc>
          <w:tcPr>
            <w:tcW w:w="40" w:type="dxa"/>
            <w:vAlign w:val="bottom"/>
          </w:tcPr>
          <w:p w14:paraId="0348DC03" w14:textId="77777777" w:rsidR="00DC26D2" w:rsidRDefault="00DC26D2">
            <w:pPr>
              <w:rPr>
                <w:sz w:val="18"/>
                <w:szCs w:val="18"/>
              </w:rPr>
            </w:pPr>
          </w:p>
        </w:tc>
        <w:tc>
          <w:tcPr>
            <w:tcW w:w="5420" w:type="dxa"/>
            <w:shd w:val="clear" w:color="auto" w:fill="CFF0FC"/>
            <w:vAlign w:val="bottom"/>
          </w:tcPr>
          <w:p w14:paraId="1D2D200E" w14:textId="77777777" w:rsidR="00DC26D2" w:rsidRDefault="00AE6E29">
            <w:pPr>
              <w:ind w:left="80"/>
              <w:rPr>
                <w:sz w:val="20"/>
                <w:szCs w:val="20"/>
              </w:rPr>
            </w:pPr>
            <w:r>
              <w:rPr>
                <w:rFonts w:ascii="Arial" w:eastAsia="Arial" w:hAnsi="Arial" w:cs="Arial"/>
                <w:sz w:val="17"/>
                <w:szCs w:val="17"/>
              </w:rPr>
              <w:t xml:space="preserve">container expenses paid and </w:t>
            </w:r>
            <w:r>
              <w:rPr>
                <w:rFonts w:ascii="Arial" w:eastAsia="Arial" w:hAnsi="Arial" w:cs="Arial"/>
                <w:sz w:val="17"/>
                <w:szCs w:val="17"/>
              </w:rPr>
              <w:t>management fees</w:t>
            </w:r>
          </w:p>
        </w:tc>
        <w:tc>
          <w:tcPr>
            <w:tcW w:w="540" w:type="dxa"/>
            <w:shd w:val="clear" w:color="auto" w:fill="CFF0FC"/>
            <w:vAlign w:val="bottom"/>
          </w:tcPr>
          <w:p w14:paraId="67337F12" w14:textId="77777777" w:rsidR="00DC26D2" w:rsidRDefault="00DC26D2">
            <w:pPr>
              <w:rPr>
                <w:sz w:val="18"/>
                <w:szCs w:val="18"/>
              </w:rPr>
            </w:pPr>
          </w:p>
        </w:tc>
        <w:tc>
          <w:tcPr>
            <w:tcW w:w="720" w:type="dxa"/>
            <w:shd w:val="clear" w:color="auto" w:fill="CFF0FC"/>
            <w:vAlign w:val="bottom"/>
          </w:tcPr>
          <w:p w14:paraId="3D9EB90B" w14:textId="77777777" w:rsidR="00DC26D2" w:rsidRDefault="00DC26D2">
            <w:pPr>
              <w:rPr>
                <w:sz w:val="18"/>
                <w:szCs w:val="18"/>
              </w:rPr>
            </w:pPr>
          </w:p>
        </w:tc>
        <w:tc>
          <w:tcPr>
            <w:tcW w:w="80" w:type="dxa"/>
            <w:tcBorders>
              <w:bottom w:val="single" w:sz="8" w:space="0" w:color="auto"/>
            </w:tcBorders>
            <w:shd w:val="clear" w:color="auto" w:fill="CFF0FC"/>
            <w:vAlign w:val="bottom"/>
          </w:tcPr>
          <w:p w14:paraId="0D2DBD3B" w14:textId="77777777" w:rsidR="00DC26D2" w:rsidRDefault="00DC26D2">
            <w:pPr>
              <w:rPr>
                <w:sz w:val="18"/>
                <w:szCs w:val="18"/>
              </w:rPr>
            </w:pPr>
          </w:p>
        </w:tc>
        <w:tc>
          <w:tcPr>
            <w:tcW w:w="1460" w:type="dxa"/>
            <w:gridSpan w:val="5"/>
            <w:tcBorders>
              <w:bottom w:val="single" w:sz="8" w:space="0" w:color="auto"/>
            </w:tcBorders>
            <w:shd w:val="clear" w:color="auto" w:fill="CFF0FC"/>
            <w:vAlign w:val="bottom"/>
          </w:tcPr>
          <w:p w14:paraId="2EC138EE" w14:textId="77777777" w:rsidR="00DC26D2" w:rsidRDefault="00AE6E29">
            <w:pPr>
              <w:ind w:right="20"/>
              <w:jc w:val="right"/>
              <w:rPr>
                <w:sz w:val="20"/>
                <w:szCs w:val="20"/>
              </w:rPr>
            </w:pPr>
            <w:r>
              <w:rPr>
                <w:rFonts w:ascii="Arial" w:eastAsia="Arial" w:hAnsi="Arial" w:cs="Arial"/>
                <w:sz w:val="17"/>
                <w:szCs w:val="17"/>
              </w:rPr>
              <w:t>5,798</w:t>
            </w:r>
          </w:p>
        </w:tc>
        <w:tc>
          <w:tcPr>
            <w:tcW w:w="280" w:type="dxa"/>
            <w:shd w:val="clear" w:color="auto" w:fill="CFF0FC"/>
            <w:vAlign w:val="bottom"/>
          </w:tcPr>
          <w:p w14:paraId="45B1DAA7" w14:textId="77777777" w:rsidR="00DC26D2" w:rsidRDefault="00DC26D2">
            <w:pPr>
              <w:rPr>
                <w:sz w:val="18"/>
                <w:szCs w:val="18"/>
              </w:rPr>
            </w:pPr>
          </w:p>
        </w:tc>
        <w:tc>
          <w:tcPr>
            <w:tcW w:w="160" w:type="dxa"/>
            <w:tcBorders>
              <w:bottom w:val="single" w:sz="8" w:space="0" w:color="auto"/>
            </w:tcBorders>
            <w:shd w:val="clear" w:color="auto" w:fill="CFF0FC"/>
            <w:vAlign w:val="bottom"/>
          </w:tcPr>
          <w:p w14:paraId="531E0A7D" w14:textId="77777777" w:rsidR="00DC26D2" w:rsidRDefault="00DC26D2">
            <w:pPr>
              <w:rPr>
                <w:sz w:val="18"/>
                <w:szCs w:val="18"/>
              </w:rPr>
            </w:pPr>
          </w:p>
        </w:tc>
        <w:tc>
          <w:tcPr>
            <w:tcW w:w="1400" w:type="dxa"/>
            <w:tcBorders>
              <w:bottom w:val="single" w:sz="8" w:space="0" w:color="auto"/>
            </w:tcBorders>
            <w:shd w:val="clear" w:color="auto" w:fill="CFF0FC"/>
            <w:vAlign w:val="bottom"/>
          </w:tcPr>
          <w:p w14:paraId="428544BD" w14:textId="77777777" w:rsidR="00DC26D2" w:rsidRDefault="00AE6E29">
            <w:pPr>
              <w:jc w:val="right"/>
              <w:rPr>
                <w:sz w:val="20"/>
                <w:szCs w:val="20"/>
              </w:rPr>
            </w:pPr>
            <w:r>
              <w:rPr>
                <w:rFonts w:ascii="Arial" w:eastAsia="Arial" w:hAnsi="Arial" w:cs="Arial"/>
                <w:sz w:val="17"/>
                <w:szCs w:val="17"/>
              </w:rPr>
              <w:t>10,516</w:t>
            </w:r>
          </w:p>
        </w:tc>
        <w:tc>
          <w:tcPr>
            <w:tcW w:w="40" w:type="dxa"/>
            <w:shd w:val="clear" w:color="auto" w:fill="CFF0FC"/>
            <w:vAlign w:val="bottom"/>
          </w:tcPr>
          <w:p w14:paraId="0DAACCA6" w14:textId="77777777" w:rsidR="00DC26D2" w:rsidRDefault="00DC26D2">
            <w:pPr>
              <w:rPr>
                <w:sz w:val="18"/>
                <w:szCs w:val="18"/>
              </w:rPr>
            </w:pPr>
          </w:p>
        </w:tc>
        <w:tc>
          <w:tcPr>
            <w:tcW w:w="80" w:type="dxa"/>
            <w:shd w:val="clear" w:color="auto" w:fill="CFF0FC"/>
            <w:vAlign w:val="bottom"/>
          </w:tcPr>
          <w:p w14:paraId="6C79A271" w14:textId="77777777" w:rsidR="00DC26D2" w:rsidRDefault="00DC26D2">
            <w:pPr>
              <w:rPr>
                <w:sz w:val="18"/>
                <w:szCs w:val="18"/>
              </w:rPr>
            </w:pPr>
          </w:p>
        </w:tc>
        <w:tc>
          <w:tcPr>
            <w:tcW w:w="40" w:type="dxa"/>
            <w:vAlign w:val="bottom"/>
          </w:tcPr>
          <w:p w14:paraId="1159B45A" w14:textId="77777777" w:rsidR="00DC26D2" w:rsidRDefault="00DC26D2">
            <w:pPr>
              <w:rPr>
                <w:sz w:val="18"/>
                <w:szCs w:val="18"/>
              </w:rPr>
            </w:pPr>
          </w:p>
        </w:tc>
        <w:tc>
          <w:tcPr>
            <w:tcW w:w="0" w:type="dxa"/>
            <w:vAlign w:val="bottom"/>
          </w:tcPr>
          <w:p w14:paraId="3968985E" w14:textId="77777777" w:rsidR="00DC26D2" w:rsidRDefault="00DC26D2">
            <w:pPr>
              <w:rPr>
                <w:sz w:val="1"/>
                <w:szCs w:val="1"/>
              </w:rPr>
            </w:pPr>
          </w:p>
        </w:tc>
      </w:tr>
      <w:tr w:rsidR="00DC26D2" w14:paraId="751ED276" w14:textId="77777777">
        <w:trPr>
          <w:trHeight w:val="208"/>
        </w:trPr>
        <w:tc>
          <w:tcPr>
            <w:tcW w:w="40" w:type="dxa"/>
            <w:vAlign w:val="bottom"/>
          </w:tcPr>
          <w:p w14:paraId="2690894D" w14:textId="77777777" w:rsidR="00DC26D2" w:rsidRDefault="00DC26D2">
            <w:pPr>
              <w:rPr>
                <w:sz w:val="18"/>
                <w:szCs w:val="18"/>
              </w:rPr>
            </w:pPr>
          </w:p>
        </w:tc>
        <w:tc>
          <w:tcPr>
            <w:tcW w:w="5420" w:type="dxa"/>
            <w:vAlign w:val="bottom"/>
          </w:tcPr>
          <w:p w14:paraId="11F00BE4" w14:textId="77777777" w:rsidR="00DC26D2" w:rsidRDefault="00AE6E29">
            <w:pPr>
              <w:ind w:left="220"/>
              <w:rPr>
                <w:sz w:val="20"/>
                <w:szCs w:val="20"/>
              </w:rPr>
            </w:pPr>
            <w:r>
              <w:rPr>
                <w:rFonts w:ascii="Arial" w:eastAsia="Arial" w:hAnsi="Arial" w:cs="Arial"/>
                <w:sz w:val="17"/>
                <w:szCs w:val="17"/>
              </w:rPr>
              <w:t>Due to container investors, net</w:t>
            </w:r>
          </w:p>
        </w:tc>
        <w:tc>
          <w:tcPr>
            <w:tcW w:w="1340" w:type="dxa"/>
            <w:gridSpan w:val="3"/>
            <w:vAlign w:val="bottom"/>
          </w:tcPr>
          <w:p w14:paraId="4104F728" w14:textId="77777777" w:rsidR="00DC26D2" w:rsidRDefault="00AE6E29">
            <w:pPr>
              <w:jc w:val="right"/>
              <w:rPr>
                <w:sz w:val="20"/>
                <w:szCs w:val="20"/>
              </w:rPr>
            </w:pPr>
            <w:r>
              <w:rPr>
                <w:rFonts w:ascii="Arial" w:eastAsia="Arial" w:hAnsi="Arial" w:cs="Arial"/>
                <w:sz w:val="17"/>
                <w:szCs w:val="17"/>
              </w:rPr>
              <w:t>$</w:t>
            </w:r>
          </w:p>
        </w:tc>
        <w:tc>
          <w:tcPr>
            <w:tcW w:w="1460" w:type="dxa"/>
            <w:gridSpan w:val="5"/>
            <w:vAlign w:val="bottom"/>
          </w:tcPr>
          <w:p w14:paraId="768A7E63" w14:textId="77777777" w:rsidR="00DC26D2" w:rsidRDefault="00AE6E29">
            <w:pPr>
              <w:ind w:right="20"/>
              <w:jc w:val="right"/>
              <w:rPr>
                <w:sz w:val="20"/>
                <w:szCs w:val="20"/>
              </w:rPr>
            </w:pPr>
            <w:r>
              <w:rPr>
                <w:rFonts w:ascii="Arial" w:eastAsia="Arial" w:hAnsi="Arial" w:cs="Arial"/>
                <w:sz w:val="17"/>
                <w:szCs w:val="17"/>
              </w:rPr>
              <w:t>19,151</w:t>
            </w:r>
          </w:p>
        </w:tc>
        <w:tc>
          <w:tcPr>
            <w:tcW w:w="280" w:type="dxa"/>
            <w:vAlign w:val="bottom"/>
          </w:tcPr>
          <w:p w14:paraId="3A1F9965" w14:textId="77777777" w:rsidR="00DC26D2" w:rsidRDefault="00DC26D2">
            <w:pPr>
              <w:rPr>
                <w:sz w:val="18"/>
                <w:szCs w:val="18"/>
              </w:rPr>
            </w:pPr>
          </w:p>
        </w:tc>
        <w:tc>
          <w:tcPr>
            <w:tcW w:w="160" w:type="dxa"/>
            <w:vAlign w:val="bottom"/>
          </w:tcPr>
          <w:p w14:paraId="694C943A" w14:textId="77777777" w:rsidR="00DC26D2" w:rsidRDefault="00AE6E29">
            <w:pPr>
              <w:ind w:right="6"/>
              <w:jc w:val="right"/>
              <w:rPr>
                <w:sz w:val="20"/>
                <w:szCs w:val="20"/>
              </w:rPr>
            </w:pPr>
            <w:r>
              <w:rPr>
                <w:rFonts w:ascii="Arial" w:eastAsia="Arial" w:hAnsi="Arial" w:cs="Arial"/>
                <w:w w:val="71"/>
                <w:sz w:val="15"/>
                <w:szCs w:val="15"/>
              </w:rPr>
              <w:t>$</w:t>
            </w:r>
          </w:p>
        </w:tc>
        <w:tc>
          <w:tcPr>
            <w:tcW w:w="1400" w:type="dxa"/>
            <w:vAlign w:val="bottom"/>
          </w:tcPr>
          <w:p w14:paraId="39DF5B6C" w14:textId="77777777" w:rsidR="00DC26D2" w:rsidRDefault="00AE6E29">
            <w:pPr>
              <w:jc w:val="right"/>
              <w:rPr>
                <w:sz w:val="20"/>
                <w:szCs w:val="20"/>
              </w:rPr>
            </w:pPr>
            <w:r>
              <w:rPr>
                <w:rFonts w:ascii="Arial" w:eastAsia="Arial" w:hAnsi="Arial" w:cs="Arial"/>
                <w:sz w:val="17"/>
                <w:szCs w:val="17"/>
              </w:rPr>
              <w:t>21,978</w:t>
            </w:r>
          </w:p>
        </w:tc>
        <w:tc>
          <w:tcPr>
            <w:tcW w:w="40" w:type="dxa"/>
            <w:vAlign w:val="bottom"/>
          </w:tcPr>
          <w:p w14:paraId="48C31CB8" w14:textId="77777777" w:rsidR="00DC26D2" w:rsidRDefault="00DC26D2">
            <w:pPr>
              <w:rPr>
                <w:sz w:val="18"/>
                <w:szCs w:val="18"/>
              </w:rPr>
            </w:pPr>
          </w:p>
        </w:tc>
        <w:tc>
          <w:tcPr>
            <w:tcW w:w="80" w:type="dxa"/>
            <w:vAlign w:val="bottom"/>
          </w:tcPr>
          <w:p w14:paraId="00319A8F" w14:textId="77777777" w:rsidR="00DC26D2" w:rsidRDefault="00DC26D2">
            <w:pPr>
              <w:rPr>
                <w:sz w:val="18"/>
                <w:szCs w:val="18"/>
              </w:rPr>
            </w:pPr>
          </w:p>
        </w:tc>
        <w:tc>
          <w:tcPr>
            <w:tcW w:w="40" w:type="dxa"/>
            <w:vAlign w:val="bottom"/>
          </w:tcPr>
          <w:p w14:paraId="0A032004" w14:textId="77777777" w:rsidR="00DC26D2" w:rsidRDefault="00DC26D2">
            <w:pPr>
              <w:rPr>
                <w:sz w:val="18"/>
                <w:szCs w:val="18"/>
              </w:rPr>
            </w:pPr>
          </w:p>
        </w:tc>
        <w:tc>
          <w:tcPr>
            <w:tcW w:w="0" w:type="dxa"/>
            <w:vAlign w:val="bottom"/>
          </w:tcPr>
          <w:p w14:paraId="34EFF88C" w14:textId="77777777" w:rsidR="00DC26D2" w:rsidRDefault="00DC26D2">
            <w:pPr>
              <w:rPr>
                <w:sz w:val="1"/>
                <w:szCs w:val="1"/>
              </w:rPr>
            </w:pPr>
          </w:p>
        </w:tc>
      </w:tr>
      <w:tr w:rsidR="00DC26D2" w14:paraId="19537CFF" w14:textId="77777777">
        <w:trPr>
          <w:trHeight w:val="20"/>
        </w:trPr>
        <w:tc>
          <w:tcPr>
            <w:tcW w:w="40" w:type="dxa"/>
            <w:vAlign w:val="bottom"/>
          </w:tcPr>
          <w:p w14:paraId="3A7CF1FD" w14:textId="77777777" w:rsidR="00DC26D2" w:rsidRDefault="00DC26D2">
            <w:pPr>
              <w:spacing w:line="20" w:lineRule="exact"/>
              <w:rPr>
                <w:sz w:val="1"/>
                <w:szCs w:val="1"/>
              </w:rPr>
            </w:pPr>
          </w:p>
        </w:tc>
        <w:tc>
          <w:tcPr>
            <w:tcW w:w="5420" w:type="dxa"/>
            <w:vAlign w:val="bottom"/>
          </w:tcPr>
          <w:p w14:paraId="665C558B" w14:textId="77777777" w:rsidR="00DC26D2" w:rsidRDefault="00DC26D2">
            <w:pPr>
              <w:spacing w:line="20" w:lineRule="exact"/>
              <w:rPr>
                <w:sz w:val="1"/>
                <w:szCs w:val="1"/>
              </w:rPr>
            </w:pPr>
          </w:p>
        </w:tc>
        <w:tc>
          <w:tcPr>
            <w:tcW w:w="540" w:type="dxa"/>
            <w:vAlign w:val="bottom"/>
          </w:tcPr>
          <w:p w14:paraId="7F4A9F24" w14:textId="77777777" w:rsidR="00DC26D2" w:rsidRDefault="00DC26D2">
            <w:pPr>
              <w:spacing w:line="20" w:lineRule="exact"/>
              <w:rPr>
                <w:sz w:val="1"/>
                <w:szCs w:val="1"/>
              </w:rPr>
            </w:pPr>
          </w:p>
        </w:tc>
        <w:tc>
          <w:tcPr>
            <w:tcW w:w="720" w:type="dxa"/>
            <w:vAlign w:val="bottom"/>
          </w:tcPr>
          <w:p w14:paraId="6CC82CA0"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5664DC67" w14:textId="77777777" w:rsidR="00DC26D2" w:rsidRDefault="00DC26D2">
            <w:pPr>
              <w:spacing w:line="20" w:lineRule="exact"/>
              <w:rPr>
                <w:sz w:val="1"/>
                <w:szCs w:val="1"/>
              </w:rPr>
            </w:pPr>
          </w:p>
        </w:tc>
        <w:tc>
          <w:tcPr>
            <w:tcW w:w="1100" w:type="dxa"/>
            <w:tcBorders>
              <w:top w:val="single" w:sz="8" w:space="0" w:color="auto"/>
              <w:bottom w:val="single" w:sz="8" w:space="0" w:color="auto"/>
            </w:tcBorders>
            <w:vAlign w:val="bottom"/>
          </w:tcPr>
          <w:p w14:paraId="76683302" w14:textId="77777777" w:rsidR="00DC26D2" w:rsidRDefault="00DC26D2">
            <w:pPr>
              <w:spacing w:line="20" w:lineRule="exact"/>
              <w:rPr>
                <w:sz w:val="1"/>
                <w:szCs w:val="1"/>
              </w:rPr>
            </w:pPr>
          </w:p>
        </w:tc>
        <w:tc>
          <w:tcPr>
            <w:tcW w:w="60" w:type="dxa"/>
            <w:tcBorders>
              <w:top w:val="single" w:sz="8" w:space="0" w:color="auto"/>
              <w:bottom w:val="single" w:sz="8" w:space="0" w:color="auto"/>
            </w:tcBorders>
            <w:vAlign w:val="bottom"/>
          </w:tcPr>
          <w:p w14:paraId="1679BA88" w14:textId="77777777" w:rsidR="00DC26D2" w:rsidRDefault="00DC26D2">
            <w:pPr>
              <w:spacing w:line="20" w:lineRule="exact"/>
              <w:rPr>
                <w:sz w:val="1"/>
                <w:szCs w:val="1"/>
              </w:rPr>
            </w:pPr>
          </w:p>
        </w:tc>
        <w:tc>
          <w:tcPr>
            <w:tcW w:w="260" w:type="dxa"/>
            <w:tcBorders>
              <w:top w:val="single" w:sz="8" w:space="0" w:color="auto"/>
              <w:bottom w:val="single" w:sz="8" w:space="0" w:color="auto"/>
            </w:tcBorders>
            <w:vAlign w:val="bottom"/>
          </w:tcPr>
          <w:p w14:paraId="56F5AEF9" w14:textId="77777777" w:rsidR="00DC26D2" w:rsidRDefault="00DC26D2">
            <w:pPr>
              <w:spacing w:line="20" w:lineRule="exact"/>
              <w:rPr>
                <w:sz w:val="1"/>
                <w:szCs w:val="1"/>
              </w:rPr>
            </w:pPr>
          </w:p>
        </w:tc>
        <w:tc>
          <w:tcPr>
            <w:tcW w:w="20" w:type="dxa"/>
            <w:tcBorders>
              <w:top w:val="single" w:sz="8" w:space="0" w:color="auto"/>
              <w:bottom w:val="single" w:sz="8" w:space="0" w:color="auto"/>
            </w:tcBorders>
            <w:vAlign w:val="bottom"/>
          </w:tcPr>
          <w:p w14:paraId="2A466FCF" w14:textId="77777777" w:rsidR="00DC26D2" w:rsidRDefault="00DC26D2">
            <w:pPr>
              <w:spacing w:line="20" w:lineRule="exact"/>
              <w:rPr>
                <w:sz w:val="1"/>
                <w:szCs w:val="1"/>
              </w:rPr>
            </w:pPr>
          </w:p>
        </w:tc>
        <w:tc>
          <w:tcPr>
            <w:tcW w:w="20" w:type="dxa"/>
            <w:tcBorders>
              <w:top w:val="single" w:sz="8" w:space="0" w:color="auto"/>
              <w:bottom w:val="single" w:sz="8" w:space="0" w:color="auto"/>
            </w:tcBorders>
            <w:vAlign w:val="bottom"/>
          </w:tcPr>
          <w:p w14:paraId="6B3C1A82" w14:textId="77777777" w:rsidR="00DC26D2" w:rsidRDefault="00DC26D2">
            <w:pPr>
              <w:spacing w:line="20" w:lineRule="exact"/>
              <w:rPr>
                <w:sz w:val="1"/>
                <w:szCs w:val="1"/>
              </w:rPr>
            </w:pPr>
          </w:p>
        </w:tc>
        <w:tc>
          <w:tcPr>
            <w:tcW w:w="280" w:type="dxa"/>
            <w:vAlign w:val="bottom"/>
          </w:tcPr>
          <w:p w14:paraId="7BD1E3E9"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3E21570F" w14:textId="77777777" w:rsidR="00DC26D2" w:rsidRDefault="00DC26D2">
            <w:pPr>
              <w:spacing w:line="20" w:lineRule="exact"/>
              <w:rPr>
                <w:sz w:val="1"/>
                <w:szCs w:val="1"/>
              </w:rPr>
            </w:pPr>
          </w:p>
        </w:tc>
        <w:tc>
          <w:tcPr>
            <w:tcW w:w="1400" w:type="dxa"/>
            <w:tcBorders>
              <w:top w:val="single" w:sz="8" w:space="0" w:color="auto"/>
              <w:bottom w:val="single" w:sz="8" w:space="0" w:color="auto"/>
            </w:tcBorders>
            <w:vAlign w:val="bottom"/>
          </w:tcPr>
          <w:p w14:paraId="2015A634" w14:textId="77777777" w:rsidR="00DC26D2" w:rsidRDefault="00DC26D2">
            <w:pPr>
              <w:spacing w:line="20" w:lineRule="exact"/>
              <w:rPr>
                <w:sz w:val="1"/>
                <w:szCs w:val="1"/>
              </w:rPr>
            </w:pPr>
          </w:p>
        </w:tc>
        <w:tc>
          <w:tcPr>
            <w:tcW w:w="40" w:type="dxa"/>
            <w:vAlign w:val="bottom"/>
          </w:tcPr>
          <w:p w14:paraId="7995E4DD" w14:textId="77777777" w:rsidR="00DC26D2" w:rsidRDefault="00DC26D2">
            <w:pPr>
              <w:spacing w:line="20" w:lineRule="exact"/>
              <w:rPr>
                <w:sz w:val="1"/>
                <w:szCs w:val="1"/>
              </w:rPr>
            </w:pPr>
          </w:p>
        </w:tc>
        <w:tc>
          <w:tcPr>
            <w:tcW w:w="80" w:type="dxa"/>
            <w:vAlign w:val="bottom"/>
          </w:tcPr>
          <w:p w14:paraId="0679F989" w14:textId="77777777" w:rsidR="00DC26D2" w:rsidRDefault="00DC26D2">
            <w:pPr>
              <w:spacing w:line="20" w:lineRule="exact"/>
              <w:rPr>
                <w:sz w:val="1"/>
                <w:szCs w:val="1"/>
              </w:rPr>
            </w:pPr>
          </w:p>
        </w:tc>
        <w:tc>
          <w:tcPr>
            <w:tcW w:w="40" w:type="dxa"/>
            <w:vAlign w:val="bottom"/>
          </w:tcPr>
          <w:p w14:paraId="1066AB01" w14:textId="77777777" w:rsidR="00DC26D2" w:rsidRDefault="00DC26D2">
            <w:pPr>
              <w:spacing w:line="20" w:lineRule="exact"/>
              <w:rPr>
                <w:sz w:val="1"/>
                <w:szCs w:val="1"/>
              </w:rPr>
            </w:pPr>
          </w:p>
        </w:tc>
        <w:tc>
          <w:tcPr>
            <w:tcW w:w="0" w:type="dxa"/>
            <w:vAlign w:val="bottom"/>
          </w:tcPr>
          <w:p w14:paraId="4DBAFB9C" w14:textId="77777777" w:rsidR="00DC26D2" w:rsidRDefault="00DC26D2">
            <w:pPr>
              <w:spacing w:line="20" w:lineRule="exact"/>
              <w:rPr>
                <w:sz w:val="1"/>
                <w:szCs w:val="1"/>
              </w:rPr>
            </w:pPr>
          </w:p>
        </w:tc>
      </w:tr>
    </w:tbl>
    <w:p w14:paraId="32EEF6A3" w14:textId="77777777" w:rsidR="00DC26D2" w:rsidRDefault="00DC26D2">
      <w:pPr>
        <w:spacing w:line="191" w:lineRule="exact"/>
        <w:rPr>
          <w:sz w:val="20"/>
          <w:szCs w:val="20"/>
        </w:rPr>
      </w:pPr>
    </w:p>
    <w:p w14:paraId="1478A74E" w14:textId="77777777" w:rsidR="00DC26D2" w:rsidRDefault="00AE6E29">
      <w:pPr>
        <w:ind w:left="760"/>
        <w:rPr>
          <w:sz w:val="20"/>
          <w:szCs w:val="20"/>
        </w:rPr>
      </w:pPr>
      <w:r>
        <w:rPr>
          <w:rFonts w:ascii="Arial" w:eastAsia="Arial" w:hAnsi="Arial" w:cs="Arial"/>
          <w:sz w:val="17"/>
          <w:szCs w:val="17"/>
        </w:rPr>
        <w:t>There is no due to affiliated Container Investor as of March 31, 2020 and December 31, 2019.</w:t>
      </w:r>
    </w:p>
    <w:p w14:paraId="73B717E0" w14:textId="77777777" w:rsidR="00DC26D2" w:rsidRDefault="00DC26D2">
      <w:pPr>
        <w:spacing w:line="308" w:lineRule="exact"/>
        <w:rPr>
          <w:sz w:val="20"/>
          <w:szCs w:val="20"/>
        </w:rPr>
      </w:pPr>
    </w:p>
    <w:p w14:paraId="521BE396" w14:textId="77777777" w:rsidR="00DC26D2" w:rsidRDefault="00AE6E29">
      <w:pPr>
        <w:numPr>
          <w:ilvl w:val="0"/>
          <w:numId w:val="16"/>
        </w:numPr>
        <w:tabs>
          <w:tab w:val="left" w:pos="520"/>
        </w:tabs>
        <w:ind w:left="520" w:hanging="518"/>
        <w:rPr>
          <w:rFonts w:ascii="Arial" w:eastAsia="Arial" w:hAnsi="Arial" w:cs="Arial"/>
          <w:b/>
          <w:bCs/>
          <w:sz w:val="17"/>
          <w:szCs w:val="17"/>
        </w:rPr>
      </w:pPr>
      <w:r>
        <w:rPr>
          <w:rFonts w:ascii="Arial" w:eastAsia="Arial" w:hAnsi="Arial" w:cs="Arial"/>
          <w:b/>
          <w:bCs/>
          <w:sz w:val="17"/>
          <w:szCs w:val="17"/>
        </w:rPr>
        <w:t>Leases</w:t>
      </w:r>
    </w:p>
    <w:p w14:paraId="12F6CB09" w14:textId="77777777" w:rsidR="00DC26D2" w:rsidRDefault="00DC26D2">
      <w:pPr>
        <w:spacing w:line="210" w:lineRule="exact"/>
        <w:rPr>
          <w:rFonts w:ascii="Arial" w:eastAsia="Arial" w:hAnsi="Arial" w:cs="Arial"/>
          <w:b/>
          <w:bCs/>
          <w:sz w:val="17"/>
          <w:szCs w:val="17"/>
        </w:rPr>
      </w:pPr>
    </w:p>
    <w:p w14:paraId="20D7CE12" w14:textId="77777777" w:rsidR="00DC26D2" w:rsidRDefault="00AE6E29">
      <w:pPr>
        <w:numPr>
          <w:ilvl w:val="1"/>
          <w:numId w:val="16"/>
        </w:numPr>
        <w:tabs>
          <w:tab w:val="left" w:pos="1160"/>
        </w:tabs>
        <w:ind w:left="1160" w:hanging="384"/>
        <w:rPr>
          <w:rFonts w:ascii="Arial" w:eastAsia="Arial" w:hAnsi="Arial" w:cs="Arial"/>
          <w:b/>
          <w:bCs/>
          <w:sz w:val="17"/>
          <w:szCs w:val="17"/>
        </w:rPr>
      </w:pPr>
      <w:r>
        <w:rPr>
          <w:rFonts w:ascii="Arial" w:eastAsia="Arial" w:hAnsi="Arial" w:cs="Arial"/>
          <w:b/>
          <w:bCs/>
          <w:sz w:val="17"/>
          <w:szCs w:val="17"/>
        </w:rPr>
        <w:t>Lessor</w:t>
      </w:r>
    </w:p>
    <w:p w14:paraId="12094C0D" w14:textId="77777777" w:rsidR="00DC26D2" w:rsidRDefault="00DC26D2">
      <w:pPr>
        <w:spacing w:line="215" w:lineRule="exact"/>
        <w:rPr>
          <w:sz w:val="20"/>
          <w:szCs w:val="20"/>
        </w:rPr>
      </w:pPr>
    </w:p>
    <w:p w14:paraId="09B75B74" w14:textId="77777777" w:rsidR="00DC26D2" w:rsidRDefault="00AE6E29">
      <w:pPr>
        <w:ind w:left="760"/>
        <w:rPr>
          <w:sz w:val="20"/>
          <w:szCs w:val="20"/>
        </w:rPr>
      </w:pPr>
      <w:r>
        <w:rPr>
          <w:rFonts w:ascii="Arial" w:eastAsia="Arial" w:hAnsi="Arial" w:cs="Arial"/>
          <w:sz w:val="17"/>
          <w:szCs w:val="17"/>
        </w:rPr>
        <w:t xml:space="preserve">The Company’s lease </w:t>
      </w:r>
      <w:r>
        <w:rPr>
          <w:rFonts w:ascii="Arial" w:eastAsia="Arial" w:hAnsi="Arial" w:cs="Arial"/>
          <w:sz w:val="17"/>
          <w:szCs w:val="17"/>
        </w:rPr>
        <w:t>rental income for the three months ended March 31, 2020 and 2019 were as follows:</w:t>
      </w:r>
    </w:p>
    <w:p w14:paraId="5A3C249D" w14:textId="77777777" w:rsidR="00DC26D2" w:rsidRDefault="00DC26D2">
      <w:pPr>
        <w:spacing w:line="27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5080"/>
        <w:gridCol w:w="140"/>
        <w:gridCol w:w="660"/>
        <w:gridCol w:w="200"/>
        <w:gridCol w:w="100"/>
        <w:gridCol w:w="700"/>
        <w:gridCol w:w="160"/>
        <w:gridCol w:w="200"/>
        <w:gridCol w:w="700"/>
        <w:gridCol w:w="180"/>
        <w:gridCol w:w="140"/>
        <w:gridCol w:w="680"/>
        <w:gridCol w:w="200"/>
        <w:gridCol w:w="100"/>
        <w:gridCol w:w="680"/>
        <w:gridCol w:w="180"/>
        <w:gridCol w:w="200"/>
        <w:gridCol w:w="720"/>
        <w:gridCol w:w="100"/>
        <w:gridCol w:w="20"/>
      </w:tblGrid>
      <w:tr w:rsidR="00DC26D2" w14:paraId="721FC2C8" w14:textId="77777777">
        <w:trPr>
          <w:trHeight w:val="161"/>
        </w:trPr>
        <w:tc>
          <w:tcPr>
            <w:tcW w:w="5080" w:type="dxa"/>
            <w:vAlign w:val="bottom"/>
          </w:tcPr>
          <w:p w14:paraId="50559312" w14:textId="77777777" w:rsidR="00DC26D2" w:rsidRDefault="00DC26D2">
            <w:pPr>
              <w:rPr>
                <w:sz w:val="14"/>
                <w:szCs w:val="14"/>
              </w:rPr>
            </w:pPr>
          </w:p>
        </w:tc>
        <w:tc>
          <w:tcPr>
            <w:tcW w:w="140" w:type="dxa"/>
            <w:tcBorders>
              <w:bottom w:val="single" w:sz="8" w:space="0" w:color="auto"/>
            </w:tcBorders>
            <w:vAlign w:val="bottom"/>
          </w:tcPr>
          <w:p w14:paraId="7DF7F2ED" w14:textId="77777777" w:rsidR="00DC26D2" w:rsidRDefault="00DC26D2">
            <w:pPr>
              <w:rPr>
                <w:sz w:val="14"/>
                <w:szCs w:val="14"/>
              </w:rPr>
            </w:pPr>
          </w:p>
        </w:tc>
        <w:tc>
          <w:tcPr>
            <w:tcW w:w="660" w:type="dxa"/>
            <w:tcBorders>
              <w:bottom w:val="single" w:sz="8" w:space="0" w:color="auto"/>
            </w:tcBorders>
            <w:vAlign w:val="bottom"/>
          </w:tcPr>
          <w:p w14:paraId="2C2F62B0" w14:textId="77777777" w:rsidR="00DC26D2" w:rsidRDefault="00DC26D2">
            <w:pPr>
              <w:rPr>
                <w:sz w:val="14"/>
                <w:szCs w:val="14"/>
              </w:rPr>
            </w:pPr>
          </w:p>
        </w:tc>
        <w:tc>
          <w:tcPr>
            <w:tcW w:w="200" w:type="dxa"/>
            <w:tcBorders>
              <w:bottom w:val="single" w:sz="8" w:space="0" w:color="auto"/>
            </w:tcBorders>
            <w:vAlign w:val="bottom"/>
          </w:tcPr>
          <w:p w14:paraId="30E9C5B1" w14:textId="77777777" w:rsidR="00DC26D2" w:rsidRDefault="00DC26D2">
            <w:pPr>
              <w:rPr>
                <w:sz w:val="14"/>
                <w:szCs w:val="14"/>
              </w:rPr>
            </w:pPr>
          </w:p>
        </w:tc>
        <w:tc>
          <w:tcPr>
            <w:tcW w:w="100" w:type="dxa"/>
            <w:tcBorders>
              <w:bottom w:val="single" w:sz="8" w:space="0" w:color="auto"/>
            </w:tcBorders>
            <w:vAlign w:val="bottom"/>
          </w:tcPr>
          <w:p w14:paraId="1351E348" w14:textId="77777777" w:rsidR="00DC26D2" w:rsidRDefault="00DC26D2">
            <w:pPr>
              <w:rPr>
                <w:sz w:val="14"/>
                <w:szCs w:val="14"/>
              </w:rPr>
            </w:pPr>
          </w:p>
        </w:tc>
        <w:tc>
          <w:tcPr>
            <w:tcW w:w="700" w:type="dxa"/>
            <w:tcBorders>
              <w:bottom w:val="single" w:sz="8" w:space="0" w:color="auto"/>
            </w:tcBorders>
            <w:vAlign w:val="bottom"/>
          </w:tcPr>
          <w:p w14:paraId="4788FBAD" w14:textId="77777777" w:rsidR="00DC26D2" w:rsidRDefault="00DC26D2">
            <w:pPr>
              <w:rPr>
                <w:sz w:val="14"/>
                <w:szCs w:val="14"/>
              </w:rPr>
            </w:pPr>
          </w:p>
        </w:tc>
        <w:tc>
          <w:tcPr>
            <w:tcW w:w="160" w:type="dxa"/>
            <w:tcBorders>
              <w:bottom w:val="single" w:sz="8" w:space="0" w:color="auto"/>
            </w:tcBorders>
            <w:vAlign w:val="bottom"/>
          </w:tcPr>
          <w:p w14:paraId="6D2BF05D" w14:textId="77777777" w:rsidR="00DC26D2" w:rsidRDefault="00DC26D2">
            <w:pPr>
              <w:rPr>
                <w:sz w:val="14"/>
                <w:szCs w:val="14"/>
              </w:rPr>
            </w:pPr>
          </w:p>
        </w:tc>
        <w:tc>
          <w:tcPr>
            <w:tcW w:w="2100" w:type="dxa"/>
            <w:gridSpan w:val="6"/>
            <w:tcBorders>
              <w:bottom w:val="single" w:sz="8" w:space="0" w:color="auto"/>
            </w:tcBorders>
            <w:vAlign w:val="bottom"/>
          </w:tcPr>
          <w:p w14:paraId="49B11BCB" w14:textId="77777777" w:rsidR="00DC26D2" w:rsidRDefault="00AE6E29">
            <w:pPr>
              <w:ind w:left="80"/>
              <w:rPr>
                <w:sz w:val="20"/>
                <w:szCs w:val="20"/>
              </w:rPr>
            </w:pPr>
            <w:r>
              <w:rPr>
                <w:rFonts w:ascii="Arial" w:eastAsia="Arial" w:hAnsi="Arial" w:cs="Arial"/>
                <w:b/>
                <w:bCs/>
                <w:w w:val="96"/>
                <w:sz w:val="14"/>
                <w:szCs w:val="14"/>
              </w:rPr>
              <w:t>Three Months Ended March 31,</w:t>
            </w:r>
          </w:p>
        </w:tc>
        <w:tc>
          <w:tcPr>
            <w:tcW w:w="100" w:type="dxa"/>
            <w:tcBorders>
              <w:bottom w:val="single" w:sz="8" w:space="0" w:color="auto"/>
            </w:tcBorders>
            <w:vAlign w:val="bottom"/>
          </w:tcPr>
          <w:p w14:paraId="2A8405E7" w14:textId="77777777" w:rsidR="00DC26D2" w:rsidRDefault="00DC26D2">
            <w:pPr>
              <w:rPr>
                <w:sz w:val="14"/>
                <w:szCs w:val="14"/>
              </w:rPr>
            </w:pPr>
          </w:p>
        </w:tc>
        <w:tc>
          <w:tcPr>
            <w:tcW w:w="680" w:type="dxa"/>
            <w:tcBorders>
              <w:bottom w:val="single" w:sz="8" w:space="0" w:color="auto"/>
            </w:tcBorders>
            <w:vAlign w:val="bottom"/>
          </w:tcPr>
          <w:p w14:paraId="25E32984" w14:textId="77777777" w:rsidR="00DC26D2" w:rsidRDefault="00DC26D2">
            <w:pPr>
              <w:rPr>
                <w:sz w:val="14"/>
                <w:szCs w:val="14"/>
              </w:rPr>
            </w:pPr>
          </w:p>
        </w:tc>
        <w:tc>
          <w:tcPr>
            <w:tcW w:w="180" w:type="dxa"/>
            <w:tcBorders>
              <w:bottom w:val="single" w:sz="8" w:space="0" w:color="auto"/>
            </w:tcBorders>
            <w:vAlign w:val="bottom"/>
          </w:tcPr>
          <w:p w14:paraId="16BC6215" w14:textId="77777777" w:rsidR="00DC26D2" w:rsidRDefault="00DC26D2">
            <w:pPr>
              <w:rPr>
                <w:sz w:val="14"/>
                <w:szCs w:val="14"/>
              </w:rPr>
            </w:pPr>
          </w:p>
        </w:tc>
        <w:tc>
          <w:tcPr>
            <w:tcW w:w="200" w:type="dxa"/>
            <w:tcBorders>
              <w:bottom w:val="single" w:sz="8" w:space="0" w:color="auto"/>
            </w:tcBorders>
            <w:vAlign w:val="bottom"/>
          </w:tcPr>
          <w:p w14:paraId="540B6AC9" w14:textId="77777777" w:rsidR="00DC26D2" w:rsidRDefault="00DC26D2">
            <w:pPr>
              <w:rPr>
                <w:sz w:val="14"/>
                <w:szCs w:val="14"/>
              </w:rPr>
            </w:pPr>
          </w:p>
        </w:tc>
        <w:tc>
          <w:tcPr>
            <w:tcW w:w="720" w:type="dxa"/>
            <w:tcBorders>
              <w:bottom w:val="single" w:sz="8" w:space="0" w:color="auto"/>
            </w:tcBorders>
            <w:vAlign w:val="bottom"/>
          </w:tcPr>
          <w:p w14:paraId="550C92D6" w14:textId="77777777" w:rsidR="00DC26D2" w:rsidRDefault="00DC26D2">
            <w:pPr>
              <w:rPr>
                <w:sz w:val="14"/>
                <w:szCs w:val="14"/>
              </w:rPr>
            </w:pPr>
          </w:p>
        </w:tc>
        <w:tc>
          <w:tcPr>
            <w:tcW w:w="100" w:type="dxa"/>
            <w:vAlign w:val="bottom"/>
          </w:tcPr>
          <w:p w14:paraId="5E69F235" w14:textId="77777777" w:rsidR="00DC26D2" w:rsidRDefault="00DC26D2">
            <w:pPr>
              <w:rPr>
                <w:sz w:val="14"/>
                <w:szCs w:val="14"/>
              </w:rPr>
            </w:pPr>
          </w:p>
        </w:tc>
        <w:tc>
          <w:tcPr>
            <w:tcW w:w="0" w:type="dxa"/>
            <w:vAlign w:val="bottom"/>
          </w:tcPr>
          <w:p w14:paraId="217DCC9F" w14:textId="77777777" w:rsidR="00DC26D2" w:rsidRDefault="00DC26D2">
            <w:pPr>
              <w:rPr>
                <w:sz w:val="1"/>
                <w:szCs w:val="1"/>
              </w:rPr>
            </w:pPr>
          </w:p>
        </w:tc>
      </w:tr>
      <w:tr w:rsidR="00DC26D2" w14:paraId="36A8D4B8" w14:textId="77777777">
        <w:trPr>
          <w:trHeight w:val="221"/>
        </w:trPr>
        <w:tc>
          <w:tcPr>
            <w:tcW w:w="5080" w:type="dxa"/>
            <w:tcBorders>
              <w:bottom w:val="single" w:sz="8" w:space="0" w:color="CFF0FC"/>
            </w:tcBorders>
            <w:vAlign w:val="bottom"/>
          </w:tcPr>
          <w:p w14:paraId="47805663" w14:textId="77777777" w:rsidR="00DC26D2" w:rsidRDefault="00DC26D2">
            <w:pPr>
              <w:rPr>
                <w:sz w:val="19"/>
                <w:szCs w:val="19"/>
              </w:rPr>
            </w:pPr>
          </w:p>
        </w:tc>
        <w:tc>
          <w:tcPr>
            <w:tcW w:w="140" w:type="dxa"/>
            <w:tcBorders>
              <w:bottom w:val="single" w:sz="8" w:space="0" w:color="auto"/>
            </w:tcBorders>
            <w:vAlign w:val="bottom"/>
          </w:tcPr>
          <w:p w14:paraId="217EE4D1" w14:textId="77777777" w:rsidR="00DC26D2" w:rsidRDefault="00DC26D2">
            <w:pPr>
              <w:rPr>
                <w:sz w:val="19"/>
                <w:szCs w:val="19"/>
              </w:rPr>
            </w:pPr>
          </w:p>
        </w:tc>
        <w:tc>
          <w:tcPr>
            <w:tcW w:w="660" w:type="dxa"/>
            <w:tcBorders>
              <w:bottom w:val="single" w:sz="8" w:space="0" w:color="auto"/>
            </w:tcBorders>
            <w:vAlign w:val="bottom"/>
          </w:tcPr>
          <w:p w14:paraId="1C1CD908" w14:textId="77777777" w:rsidR="00DC26D2" w:rsidRDefault="00DC26D2">
            <w:pPr>
              <w:rPr>
                <w:sz w:val="19"/>
                <w:szCs w:val="19"/>
              </w:rPr>
            </w:pPr>
          </w:p>
        </w:tc>
        <w:tc>
          <w:tcPr>
            <w:tcW w:w="200" w:type="dxa"/>
            <w:tcBorders>
              <w:bottom w:val="single" w:sz="8" w:space="0" w:color="auto"/>
            </w:tcBorders>
            <w:vAlign w:val="bottom"/>
          </w:tcPr>
          <w:p w14:paraId="19BEB6BD" w14:textId="77777777" w:rsidR="00DC26D2" w:rsidRDefault="00DC26D2">
            <w:pPr>
              <w:rPr>
                <w:sz w:val="19"/>
                <w:szCs w:val="19"/>
              </w:rPr>
            </w:pPr>
          </w:p>
        </w:tc>
        <w:tc>
          <w:tcPr>
            <w:tcW w:w="100" w:type="dxa"/>
            <w:tcBorders>
              <w:bottom w:val="single" w:sz="8" w:space="0" w:color="auto"/>
            </w:tcBorders>
            <w:vAlign w:val="bottom"/>
          </w:tcPr>
          <w:p w14:paraId="4475384B" w14:textId="77777777" w:rsidR="00DC26D2" w:rsidRDefault="00DC26D2">
            <w:pPr>
              <w:rPr>
                <w:sz w:val="19"/>
                <w:szCs w:val="19"/>
              </w:rPr>
            </w:pPr>
          </w:p>
        </w:tc>
        <w:tc>
          <w:tcPr>
            <w:tcW w:w="700" w:type="dxa"/>
            <w:tcBorders>
              <w:bottom w:val="single" w:sz="8" w:space="0" w:color="auto"/>
            </w:tcBorders>
            <w:vAlign w:val="bottom"/>
          </w:tcPr>
          <w:p w14:paraId="5FFD6199" w14:textId="77777777" w:rsidR="00DC26D2" w:rsidRDefault="00AE6E29">
            <w:pPr>
              <w:ind w:right="160"/>
              <w:jc w:val="right"/>
              <w:rPr>
                <w:sz w:val="20"/>
                <w:szCs w:val="20"/>
              </w:rPr>
            </w:pPr>
            <w:r>
              <w:rPr>
                <w:rFonts w:ascii="Arial" w:eastAsia="Arial" w:hAnsi="Arial" w:cs="Arial"/>
                <w:b/>
                <w:bCs/>
                <w:sz w:val="14"/>
                <w:szCs w:val="14"/>
              </w:rPr>
              <w:t>2020</w:t>
            </w:r>
          </w:p>
        </w:tc>
        <w:tc>
          <w:tcPr>
            <w:tcW w:w="160" w:type="dxa"/>
            <w:tcBorders>
              <w:bottom w:val="single" w:sz="8" w:space="0" w:color="auto"/>
            </w:tcBorders>
            <w:vAlign w:val="bottom"/>
          </w:tcPr>
          <w:p w14:paraId="169607F2" w14:textId="77777777" w:rsidR="00DC26D2" w:rsidRDefault="00DC26D2">
            <w:pPr>
              <w:rPr>
                <w:sz w:val="19"/>
                <w:szCs w:val="19"/>
              </w:rPr>
            </w:pPr>
          </w:p>
        </w:tc>
        <w:tc>
          <w:tcPr>
            <w:tcW w:w="200" w:type="dxa"/>
            <w:tcBorders>
              <w:bottom w:val="single" w:sz="8" w:space="0" w:color="auto"/>
            </w:tcBorders>
            <w:vAlign w:val="bottom"/>
          </w:tcPr>
          <w:p w14:paraId="14BB8ED5" w14:textId="77777777" w:rsidR="00DC26D2" w:rsidRDefault="00DC26D2">
            <w:pPr>
              <w:rPr>
                <w:sz w:val="19"/>
                <w:szCs w:val="19"/>
              </w:rPr>
            </w:pPr>
          </w:p>
        </w:tc>
        <w:tc>
          <w:tcPr>
            <w:tcW w:w="700" w:type="dxa"/>
            <w:tcBorders>
              <w:bottom w:val="single" w:sz="8" w:space="0" w:color="auto"/>
            </w:tcBorders>
            <w:vAlign w:val="bottom"/>
          </w:tcPr>
          <w:p w14:paraId="7A633287" w14:textId="77777777" w:rsidR="00DC26D2" w:rsidRDefault="00DC26D2">
            <w:pPr>
              <w:rPr>
                <w:sz w:val="19"/>
                <w:szCs w:val="19"/>
              </w:rPr>
            </w:pPr>
          </w:p>
        </w:tc>
        <w:tc>
          <w:tcPr>
            <w:tcW w:w="180" w:type="dxa"/>
            <w:tcBorders>
              <w:bottom w:val="single" w:sz="8" w:space="0" w:color="CFF0FC"/>
            </w:tcBorders>
            <w:vAlign w:val="bottom"/>
          </w:tcPr>
          <w:p w14:paraId="4A966B3D" w14:textId="77777777" w:rsidR="00DC26D2" w:rsidRDefault="00DC26D2">
            <w:pPr>
              <w:rPr>
                <w:sz w:val="19"/>
                <w:szCs w:val="19"/>
              </w:rPr>
            </w:pPr>
          </w:p>
        </w:tc>
        <w:tc>
          <w:tcPr>
            <w:tcW w:w="140" w:type="dxa"/>
            <w:tcBorders>
              <w:bottom w:val="single" w:sz="8" w:space="0" w:color="auto"/>
            </w:tcBorders>
            <w:vAlign w:val="bottom"/>
          </w:tcPr>
          <w:p w14:paraId="079CE94B" w14:textId="77777777" w:rsidR="00DC26D2" w:rsidRDefault="00DC26D2">
            <w:pPr>
              <w:rPr>
                <w:sz w:val="19"/>
                <w:szCs w:val="19"/>
              </w:rPr>
            </w:pPr>
          </w:p>
        </w:tc>
        <w:tc>
          <w:tcPr>
            <w:tcW w:w="680" w:type="dxa"/>
            <w:tcBorders>
              <w:bottom w:val="single" w:sz="8" w:space="0" w:color="auto"/>
            </w:tcBorders>
            <w:vAlign w:val="bottom"/>
          </w:tcPr>
          <w:p w14:paraId="29AE8577" w14:textId="77777777" w:rsidR="00DC26D2" w:rsidRDefault="00DC26D2">
            <w:pPr>
              <w:rPr>
                <w:sz w:val="19"/>
                <w:szCs w:val="19"/>
              </w:rPr>
            </w:pPr>
          </w:p>
        </w:tc>
        <w:tc>
          <w:tcPr>
            <w:tcW w:w="200" w:type="dxa"/>
            <w:tcBorders>
              <w:bottom w:val="single" w:sz="8" w:space="0" w:color="auto"/>
            </w:tcBorders>
            <w:vAlign w:val="bottom"/>
          </w:tcPr>
          <w:p w14:paraId="2742E7F2" w14:textId="77777777" w:rsidR="00DC26D2" w:rsidRDefault="00DC26D2">
            <w:pPr>
              <w:rPr>
                <w:sz w:val="19"/>
                <w:szCs w:val="19"/>
              </w:rPr>
            </w:pPr>
          </w:p>
        </w:tc>
        <w:tc>
          <w:tcPr>
            <w:tcW w:w="100" w:type="dxa"/>
            <w:tcBorders>
              <w:bottom w:val="single" w:sz="8" w:space="0" w:color="auto"/>
            </w:tcBorders>
            <w:vAlign w:val="bottom"/>
          </w:tcPr>
          <w:p w14:paraId="4CC8EDDA" w14:textId="77777777" w:rsidR="00DC26D2" w:rsidRDefault="00DC26D2">
            <w:pPr>
              <w:rPr>
                <w:sz w:val="19"/>
                <w:szCs w:val="19"/>
              </w:rPr>
            </w:pPr>
          </w:p>
        </w:tc>
        <w:tc>
          <w:tcPr>
            <w:tcW w:w="680" w:type="dxa"/>
            <w:tcBorders>
              <w:bottom w:val="single" w:sz="8" w:space="0" w:color="auto"/>
            </w:tcBorders>
            <w:vAlign w:val="bottom"/>
          </w:tcPr>
          <w:p w14:paraId="5359B436" w14:textId="77777777" w:rsidR="00DC26D2" w:rsidRDefault="00AE6E29">
            <w:pPr>
              <w:ind w:right="140"/>
              <w:jc w:val="right"/>
              <w:rPr>
                <w:sz w:val="20"/>
                <w:szCs w:val="20"/>
              </w:rPr>
            </w:pPr>
            <w:r>
              <w:rPr>
                <w:rFonts w:ascii="Arial" w:eastAsia="Arial" w:hAnsi="Arial" w:cs="Arial"/>
                <w:b/>
                <w:bCs/>
                <w:sz w:val="14"/>
                <w:szCs w:val="14"/>
              </w:rPr>
              <w:t>2019</w:t>
            </w:r>
          </w:p>
        </w:tc>
        <w:tc>
          <w:tcPr>
            <w:tcW w:w="180" w:type="dxa"/>
            <w:tcBorders>
              <w:bottom w:val="single" w:sz="8" w:space="0" w:color="auto"/>
            </w:tcBorders>
            <w:vAlign w:val="bottom"/>
          </w:tcPr>
          <w:p w14:paraId="33636AA9" w14:textId="77777777" w:rsidR="00DC26D2" w:rsidRDefault="00DC26D2">
            <w:pPr>
              <w:rPr>
                <w:sz w:val="19"/>
                <w:szCs w:val="19"/>
              </w:rPr>
            </w:pPr>
          </w:p>
        </w:tc>
        <w:tc>
          <w:tcPr>
            <w:tcW w:w="200" w:type="dxa"/>
            <w:tcBorders>
              <w:bottom w:val="single" w:sz="8" w:space="0" w:color="auto"/>
            </w:tcBorders>
            <w:vAlign w:val="bottom"/>
          </w:tcPr>
          <w:p w14:paraId="07FFB695" w14:textId="77777777" w:rsidR="00DC26D2" w:rsidRDefault="00DC26D2">
            <w:pPr>
              <w:rPr>
                <w:sz w:val="19"/>
                <w:szCs w:val="19"/>
              </w:rPr>
            </w:pPr>
          </w:p>
        </w:tc>
        <w:tc>
          <w:tcPr>
            <w:tcW w:w="720" w:type="dxa"/>
            <w:tcBorders>
              <w:bottom w:val="single" w:sz="8" w:space="0" w:color="auto"/>
            </w:tcBorders>
            <w:vAlign w:val="bottom"/>
          </w:tcPr>
          <w:p w14:paraId="780C15CB" w14:textId="77777777" w:rsidR="00DC26D2" w:rsidRDefault="00DC26D2">
            <w:pPr>
              <w:rPr>
                <w:sz w:val="19"/>
                <w:szCs w:val="19"/>
              </w:rPr>
            </w:pPr>
          </w:p>
        </w:tc>
        <w:tc>
          <w:tcPr>
            <w:tcW w:w="100" w:type="dxa"/>
            <w:tcBorders>
              <w:bottom w:val="single" w:sz="8" w:space="0" w:color="CFF0FC"/>
            </w:tcBorders>
            <w:vAlign w:val="bottom"/>
          </w:tcPr>
          <w:p w14:paraId="02ACF846" w14:textId="77777777" w:rsidR="00DC26D2" w:rsidRDefault="00DC26D2">
            <w:pPr>
              <w:rPr>
                <w:sz w:val="19"/>
                <w:szCs w:val="19"/>
              </w:rPr>
            </w:pPr>
          </w:p>
        </w:tc>
        <w:tc>
          <w:tcPr>
            <w:tcW w:w="0" w:type="dxa"/>
            <w:vAlign w:val="bottom"/>
          </w:tcPr>
          <w:p w14:paraId="40BD3BB8" w14:textId="77777777" w:rsidR="00DC26D2" w:rsidRDefault="00DC26D2">
            <w:pPr>
              <w:rPr>
                <w:sz w:val="1"/>
                <w:szCs w:val="1"/>
              </w:rPr>
            </w:pPr>
          </w:p>
        </w:tc>
      </w:tr>
      <w:tr w:rsidR="00DC26D2" w14:paraId="3276CE83" w14:textId="77777777">
        <w:trPr>
          <w:trHeight w:val="188"/>
        </w:trPr>
        <w:tc>
          <w:tcPr>
            <w:tcW w:w="5080" w:type="dxa"/>
            <w:tcBorders>
              <w:bottom w:val="single" w:sz="8" w:space="0" w:color="CFF0FC"/>
            </w:tcBorders>
            <w:shd w:val="clear" w:color="auto" w:fill="CFF0FC"/>
            <w:vAlign w:val="bottom"/>
          </w:tcPr>
          <w:p w14:paraId="05F55D48" w14:textId="77777777" w:rsidR="00DC26D2" w:rsidRDefault="00DC26D2">
            <w:pPr>
              <w:rPr>
                <w:sz w:val="16"/>
                <w:szCs w:val="16"/>
              </w:rPr>
            </w:pPr>
          </w:p>
        </w:tc>
        <w:tc>
          <w:tcPr>
            <w:tcW w:w="140" w:type="dxa"/>
            <w:tcBorders>
              <w:bottom w:val="single" w:sz="8" w:space="0" w:color="CFF0FC"/>
            </w:tcBorders>
            <w:shd w:val="clear" w:color="auto" w:fill="CFF0FC"/>
            <w:vAlign w:val="bottom"/>
          </w:tcPr>
          <w:p w14:paraId="31083CBE" w14:textId="77777777" w:rsidR="00DC26D2" w:rsidRDefault="00DC26D2">
            <w:pPr>
              <w:rPr>
                <w:sz w:val="16"/>
                <w:szCs w:val="16"/>
              </w:rPr>
            </w:pPr>
          </w:p>
        </w:tc>
        <w:tc>
          <w:tcPr>
            <w:tcW w:w="660" w:type="dxa"/>
            <w:tcBorders>
              <w:bottom w:val="single" w:sz="8" w:space="0" w:color="CFF0FC"/>
            </w:tcBorders>
            <w:shd w:val="clear" w:color="auto" w:fill="CFF0FC"/>
            <w:vAlign w:val="bottom"/>
          </w:tcPr>
          <w:p w14:paraId="240F1799" w14:textId="77777777" w:rsidR="00DC26D2" w:rsidRDefault="00AE6E29">
            <w:pPr>
              <w:ind w:right="118"/>
              <w:jc w:val="right"/>
              <w:rPr>
                <w:sz w:val="20"/>
                <w:szCs w:val="20"/>
              </w:rPr>
            </w:pPr>
            <w:r>
              <w:rPr>
                <w:rFonts w:ascii="Arial" w:eastAsia="Arial" w:hAnsi="Arial" w:cs="Arial"/>
                <w:b/>
                <w:bCs/>
                <w:w w:val="94"/>
                <w:sz w:val="14"/>
                <w:szCs w:val="14"/>
              </w:rPr>
              <w:t>Owned</w:t>
            </w:r>
          </w:p>
        </w:tc>
        <w:tc>
          <w:tcPr>
            <w:tcW w:w="200" w:type="dxa"/>
            <w:tcBorders>
              <w:bottom w:val="single" w:sz="8" w:space="0" w:color="CFF0FC"/>
            </w:tcBorders>
            <w:shd w:val="clear" w:color="auto" w:fill="CFF0FC"/>
            <w:vAlign w:val="bottom"/>
          </w:tcPr>
          <w:p w14:paraId="72090280" w14:textId="77777777" w:rsidR="00DC26D2" w:rsidRDefault="00DC26D2">
            <w:pPr>
              <w:rPr>
                <w:sz w:val="16"/>
                <w:szCs w:val="16"/>
              </w:rPr>
            </w:pPr>
          </w:p>
        </w:tc>
        <w:tc>
          <w:tcPr>
            <w:tcW w:w="100" w:type="dxa"/>
            <w:tcBorders>
              <w:bottom w:val="single" w:sz="8" w:space="0" w:color="CFF0FC"/>
            </w:tcBorders>
            <w:shd w:val="clear" w:color="auto" w:fill="CFF0FC"/>
            <w:vAlign w:val="bottom"/>
          </w:tcPr>
          <w:p w14:paraId="5EB1D1FF" w14:textId="77777777" w:rsidR="00DC26D2" w:rsidRDefault="00DC26D2">
            <w:pPr>
              <w:rPr>
                <w:sz w:val="16"/>
                <w:szCs w:val="16"/>
              </w:rPr>
            </w:pPr>
          </w:p>
        </w:tc>
        <w:tc>
          <w:tcPr>
            <w:tcW w:w="860" w:type="dxa"/>
            <w:gridSpan w:val="2"/>
            <w:tcBorders>
              <w:bottom w:val="single" w:sz="8" w:space="0" w:color="CFF0FC"/>
            </w:tcBorders>
            <w:shd w:val="clear" w:color="auto" w:fill="CFF0FC"/>
            <w:vAlign w:val="bottom"/>
          </w:tcPr>
          <w:p w14:paraId="66D21A3F" w14:textId="77777777" w:rsidR="00DC26D2" w:rsidRDefault="00AE6E29">
            <w:pPr>
              <w:ind w:left="20"/>
              <w:rPr>
                <w:sz w:val="20"/>
                <w:szCs w:val="20"/>
              </w:rPr>
            </w:pPr>
            <w:r>
              <w:rPr>
                <w:rFonts w:ascii="Arial" w:eastAsia="Arial" w:hAnsi="Arial" w:cs="Arial"/>
                <w:b/>
                <w:bCs/>
                <w:sz w:val="14"/>
                <w:szCs w:val="14"/>
              </w:rPr>
              <w:t>Managed</w:t>
            </w:r>
          </w:p>
        </w:tc>
        <w:tc>
          <w:tcPr>
            <w:tcW w:w="200" w:type="dxa"/>
            <w:tcBorders>
              <w:bottom w:val="single" w:sz="8" w:space="0" w:color="CFF0FC"/>
            </w:tcBorders>
            <w:shd w:val="clear" w:color="auto" w:fill="CFF0FC"/>
            <w:vAlign w:val="bottom"/>
          </w:tcPr>
          <w:p w14:paraId="2545D155" w14:textId="77777777" w:rsidR="00DC26D2" w:rsidRDefault="00DC26D2">
            <w:pPr>
              <w:rPr>
                <w:sz w:val="16"/>
                <w:szCs w:val="16"/>
              </w:rPr>
            </w:pPr>
          </w:p>
        </w:tc>
        <w:tc>
          <w:tcPr>
            <w:tcW w:w="880" w:type="dxa"/>
            <w:gridSpan w:val="2"/>
            <w:tcBorders>
              <w:bottom w:val="single" w:sz="8" w:space="0" w:color="CFF0FC"/>
            </w:tcBorders>
            <w:shd w:val="clear" w:color="auto" w:fill="CFF0FC"/>
            <w:vAlign w:val="bottom"/>
          </w:tcPr>
          <w:p w14:paraId="027C79AE" w14:textId="77777777" w:rsidR="00DC26D2" w:rsidRDefault="00AE6E29">
            <w:pPr>
              <w:ind w:left="100"/>
              <w:rPr>
                <w:sz w:val="20"/>
                <w:szCs w:val="20"/>
              </w:rPr>
            </w:pPr>
            <w:r>
              <w:rPr>
                <w:rFonts w:ascii="Arial" w:eastAsia="Arial" w:hAnsi="Arial" w:cs="Arial"/>
                <w:b/>
                <w:bCs/>
                <w:sz w:val="14"/>
                <w:szCs w:val="14"/>
              </w:rPr>
              <w:t>Total</w:t>
            </w:r>
          </w:p>
        </w:tc>
        <w:tc>
          <w:tcPr>
            <w:tcW w:w="140" w:type="dxa"/>
            <w:tcBorders>
              <w:bottom w:val="single" w:sz="8" w:space="0" w:color="CFF0FC"/>
            </w:tcBorders>
            <w:shd w:val="clear" w:color="auto" w:fill="CFF0FC"/>
            <w:vAlign w:val="bottom"/>
          </w:tcPr>
          <w:p w14:paraId="7C54CCD8" w14:textId="77777777" w:rsidR="00DC26D2" w:rsidRDefault="00DC26D2">
            <w:pPr>
              <w:rPr>
                <w:sz w:val="16"/>
                <w:szCs w:val="16"/>
              </w:rPr>
            </w:pPr>
          </w:p>
        </w:tc>
        <w:tc>
          <w:tcPr>
            <w:tcW w:w="880" w:type="dxa"/>
            <w:gridSpan w:val="2"/>
            <w:tcBorders>
              <w:bottom w:val="single" w:sz="8" w:space="0" w:color="CFF0FC"/>
            </w:tcBorders>
            <w:shd w:val="clear" w:color="auto" w:fill="CFF0FC"/>
            <w:vAlign w:val="bottom"/>
          </w:tcPr>
          <w:p w14:paraId="5C4362FF" w14:textId="77777777" w:rsidR="00DC26D2" w:rsidRDefault="00AE6E29">
            <w:pPr>
              <w:ind w:left="60"/>
              <w:rPr>
                <w:sz w:val="20"/>
                <w:szCs w:val="20"/>
              </w:rPr>
            </w:pPr>
            <w:r>
              <w:rPr>
                <w:rFonts w:ascii="Arial" w:eastAsia="Arial" w:hAnsi="Arial" w:cs="Arial"/>
                <w:b/>
                <w:bCs/>
                <w:sz w:val="14"/>
                <w:szCs w:val="14"/>
              </w:rPr>
              <w:t>Owned</w:t>
            </w:r>
          </w:p>
        </w:tc>
        <w:tc>
          <w:tcPr>
            <w:tcW w:w="100" w:type="dxa"/>
            <w:tcBorders>
              <w:bottom w:val="single" w:sz="8" w:space="0" w:color="CFF0FC"/>
            </w:tcBorders>
            <w:shd w:val="clear" w:color="auto" w:fill="CFF0FC"/>
            <w:vAlign w:val="bottom"/>
          </w:tcPr>
          <w:p w14:paraId="2039AA07" w14:textId="77777777" w:rsidR="00DC26D2" w:rsidRDefault="00DC26D2">
            <w:pPr>
              <w:rPr>
                <w:sz w:val="16"/>
                <w:szCs w:val="16"/>
              </w:rPr>
            </w:pPr>
          </w:p>
        </w:tc>
        <w:tc>
          <w:tcPr>
            <w:tcW w:w="860" w:type="dxa"/>
            <w:gridSpan w:val="2"/>
            <w:tcBorders>
              <w:bottom w:val="single" w:sz="8" w:space="0" w:color="CFF0FC"/>
            </w:tcBorders>
            <w:shd w:val="clear" w:color="auto" w:fill="CFF0FC"/>
            <w:vAlign w:val="bottom"/>
          </w:tcPr>
          <w:p w14:paraId="5F3C9CC4" w14:textId="77777777" w:rsidR="00DC26D2" w:rsidRDefault="00AE6E29">
            <w:pPr>
              <w:ind w:left="20"/>
              <w:rPr>
                <w:sz w:val="20"/>
                <w:szCs w:val="20"/>
              </w:rPr>
            </w:pPr>
            <w:r>
              <w:rPr>
                <w:rFonts w:ascii="Arial" w:eastAsia="Arial" w:hAnsi="Arial" w:cs="Arial"/>
                <w:b/>
                <w:bCs/>
                <w:sz w:val="14"/>
                <w:szCs w:val="14"/>
              </w:rPr>
              <w:t>Managed</w:t>
            </w:r>
          </w:p>
        </w:tc>
        <w:tc>
          <w:tcPr>
            <w:tcW w:w="200" w:type="dxa"/>
            <w:tcBorders>
              <w:bottom w:val="single" w:sz="8" w:space="0" w:color="CFF0FC"/>
            </w:tcBorders>
            <w:shd w:val="clear" w:color="auto" w:fill="CFF0FC"/>
            <w:vAlign w:val="bottom"/>
          </w:tcPr>
          <w:p w14:paraId="3356FD52" w14:textId="77777777" w:rsidR="00DC26D2" w:rsidRDefault="00DC26D2">
            <w:pPr>
              <w:rPr>
                <w:sz w:val="16"/>
                <w:szCs w:val="16"/>
              </w:rPr>
            </w:pPr>
          </w:p>
        </w:tc>
        <w:tc>
          <w:tcPr>
            <w:tcW w:w="820" w:type="dxa"/>
            <w:gridSpan w:val="2"/>
            <w:tcBorders>
              <w:bottom w:val="single" w:sz="8" w:space="0" w:color="CFF0FC"/>
            </w:tcBorders>
            <w:shd w:val="clear" w:color="auto" w:fill="CFF0FC"/>
            <w:vAlign w:val="bottom"/>
          </w:tcPr>
          <w:p w14:paraId="2B40FEC5" w14:textId="77777777" w:rsidR="00DC26D2" w:rsidRDefault="00AE6E29">
            <w:pPr>
              <w:ind w:left="120"/>
              <w:rPr>
                <w:sz w:val="20"/>
                <w:szCs w:val="20"/>
              </w:rPr>
            </w:pPr>
            <w:r>
              <w:rPr>
                <w:rFonts w:ascii="Arial" w:eastAsia="Arial" w:hAnsi="Arial" w:cs="Arial"/>
                <w:b/>
                <w:bCs/>
                <w:sz w:val="14"/>
                <w:szCs w:val="14"/>
              </w:rPr>
              <w:t>Total</w:t>
            </w:r>
          </w:p>
        </w:tc>
        <w:tc>
          <w:tcPr>
            <w:tcW w:w="0" w:type="dxa"/>
            <w:vAlign w:val="bottom"/>
          </w:tcPr>
          <w:p w14:paraId="777A8615" w14:textId="77777777" w:rsidR="00DC26D2" w:rsidRDefault="00DC26D2">
            <w:pPr>
              <w:rPr>
                <w:sz w:val="1"/>
                <w:szCs w:val="1"/>
              </w:rPr>
            </w:pPr>
          </w:p>
        </w:tc>
      </w:tr>
      <w:tr w:rsidR="00DC26D2" w14:paraId="3E7822D6" w14:textId="77777777">
        <w:trPr>
          <w:trHeight w:val="20"/>
        </w:trPr>
        <w:tc>
          <w:tcPr>
            <w:tcW w:w="5080" w:type="dxa"/>
            <w:vMerge w:val="restart"/>
            <w:vAlign w:val="bottom"/>
          </w:tcPr>
          <w:p w14:paraId="12DD4D3C" w14:textId="77777777" w:rsidR="00DC26D2" w:rsidRDefault="00AE6E29">
            <w:pPr>
              <w:rPr>
                <w:sz w:val="20"/>
                <w:szCs w:val="20"/>
              </w:rPr>
            </w:pPr>
            <w:r>
              <w:rPr>
                <w:rFonts w:ascii="Arial" w:eastAsia="Arial" w:hAnsi="Arial" w:cs="Arial"/>
                <w:sz w:val="17"/>
                <w:szCs w:val="17"/>
              </w:rPr>
              <w:t>Lease rental income - operating leases</w:t>
            </w:r>
          </w:p>
        </w:tc>
        <w:tc>
          <w:tcPr>
            <w:tcW w:w="140" w:type="dxa"/>
            <w:shd w:val="clear" w:color="auto" w:fill="000000"/>
            <w:vAlign w:val="bottom"/>
          </w:tcPr>
          <w:p w14:paraId="4EE8C1E0" w14:textId="77777777" w:rsidR="00DC26D2" w:rsidRDefault="00DC26D2">
            <w:pPr>
              <w:spacing w:line="20" w:lineRule="exact"/>
              <w:rPr>
                <w:sz w:val="1"/>
                <w:szCs w:val="1"/>
              </w:rPr>
            </w:pPr>
          </w:p>
        </w:tc>
        <w:tc>
          <w:tcPr>
            <w:tcW w:w="660" w:type="dxa"/>
            <w:shd w:val="clear" w:color="auto" w:fill="000000"/>
            <w:vAlign w:val="bottom"/>
          </w:tcPr>
          <w:p w14:paraId="5262885D" w14:textId="77777777" w:rsidR="00DC26D2" w:rsidRDefault="00DC26D2">
            <w:pPr>
              <w:spacing w:line="20" w:lineRule="exact"/>
              <w:rPr>
                <w:sz w:val="1"/>
                <w:szCs w:val="1"/>
              </w:rPr>
            </w:pPr>
          </w:p>
        </w:tc>
        <w:tc>
          <w:tcPr>
            <w:tcW w:w="200" w:type="dxa"/>
            <w:vAlign w:val="bottom"/>
          </w:tcPr>
          <w:p w14:paraId="29163765" w14:textId="77777777" w:rsidR="00DC26D2" w:rsidRDefault="00DC26D2">
            <w:pPr>
              <w:spacing w:line="20" w:lineRule="exact"/>
              <w:rPr>
                <w:sz w:val="1"/>
                <w:szCs w:val="1"/>
              </w:rPr>
            </w:pPr>
          </w:p>
        </w:tc>
        <w:tc>
          <w:tcPr>
            <w:tcW w:w="100" w:type="dxa"/>
            <w:shd w:val="clear" w:color="auto" w:fill="000000"/>
            <w:vAlign w:val="bottom"/>
          </w:tcPr>
          <w:p w14:paraId="5457EED6" w14:textId="77777777" w:rsidR="00DC26D2" w:rsidRDefault="00DC26D2">
            <w:pPr>
              <w:spacing w:line="20" w:lineRule="exact"/>
              <w:rPr>
                <w:sz w:val="1"/>
                <w:szCs w:val="1"/>
              </w:rPr>
            </w:pPr>
          </w:p>
        </w:tc>
        <w:tc>
          <w:tcPr>
            <w:tcW w:w="700" w:type="dxa"/>
            <w:shd w:val="clear" w:color="auto" w:fill="000000"/>
            <w:vAlign w:val="bottom"/>
          </w:tcPr>
          <w:p w14:paraId="4C727D14" w14:textId="77777777" w:rsidR="00DC26D2" w:rsidRDefault="00DC26D2">
            <w:pPr>
              <w:spacing w:line="20" w:lineRule="exact"/>
              <w:rPr>
                <w:sz w:val="1"/>
                <w:szCs w:val="1"/>
              </w:rPr>
            </w:pPr>
          </w:p>
        </w:tc>
        <w:tc>
          <w:tcPr>
            <w:tcW w:w="160" w:type="dxa"/>
            <w:vAlign w:val="bottom"/>
          </w:tcPr>
          <w:p w14:paraId="5F355356" w14:textId="77777777" w:rsidR="00DC26D2" w:rsidRDefault="00DC26D2">
            <w:pPr>
              <w:spacing w:line="20" w:lineRule="exact"/>
              <w:rPr>
                <w:sz w:val="1"/>
                <w:szCs w:val="1"/>
              </w:rPr>
            </w:pPr>
          </w:p>
        </w:tc>
        <w:tc>
          <w:tcPr>
            <w:tcW w:w="200" w:type="dxa"/>
            <w:shd w:val="clear" w:color="auto" w:fill="000000"/>
            <w:vAlign w:val="bottom"/>
          </w:tcPr>
          <w:p w14:paraId="1BCAF9BD" w14:textId="77777777" w:rsidR="00DC26D2" w:rsidRDefault="00DC26D2">
            <w:pPr>
              <w:spacing w:line="20" w:lineRule="exact"/>
              <w:rPr>
                <w:sz w:val="1"/>
                <w:szCs w:val="1"/>
              </w:rPr>
            </w:pPr>
          </w:p>
        </w:tc>
        <w:tc>
          <w:tcPr>
            <w:tcW w:w="700" w:type="dxa"/>
            <w:shd w:val="clear" w:color="auto" w:fill="000000"/>
            <w:vAlign w:val="bottom"/>
          </w:tcPr>
          <w:p w14:paraId="54DB85ED" w14:textId="77777777" w:rsidR="00DC26D2" w:rsidRDefault="00DC26D2">
            <w:pPr>
              <w:spacing w:line="20" w:lineRule="exact"/>
              <w:rPr>
                <w:sz w:val="1"/>
                <w:szCs w:val="1"/>
              </w:rPr>
            </w:pPr>
          </w:p>
        </w:tc>
        <w:tc>
          <w:tcPr>
            <w:tcW w:w="180" w:type="dxa"/>
            <w:vAlign w:val="bottom"/>
          </w:tcPr>
          <w:p w14:paraId="04ADACC5" w14:textId="77777777" w:rsidR="00DC26D2" w:rsidRDefault="00DC26D2">
            <w:pPr>
              <w:spacing w:line="20" w:lineRule="exact"/>
              <w:rPr>
                <w:sz w:val="1"/>
                <w:szCs w:val="1"/>
              </w:rPr>
            </w:pPr>
          </w:p>
        </w:tc>
        <w:tc>
          <w:tcPr>
            <w:tcW w:w="140" w:type="dxa"/>
            <w:shd w:val="clear" w:color="auto" w:fill="000000"/>
            <w:vAlign w:val="bottom"/>
          </w:tcPr>
          <w:p w14:paraId="15C9A29D" w14:textId="77777777" w:rsidR="00DC26D2" w:rsidRDefault="00DC26D2">
            <w:pPr>
              <w:spacing w:line="20" w:lineRule="exact"/>
              <w:rPr>
                <w:sz w:val="1"/>
                <w:szCs w:val="1"/>
              </w:rPr>
            </w:pPr>
          </w:p>
        </w:tc>
        <w:tc>
          <w:tcPr>
            <w:tcW w:w="680" w:type="dxa"/>
            <w:shd w:val="clear" w:color="auto" w:fill="000000"/>
            <w:vAlign w:val="bottom"/>
          </w:tcPr>
          <w:p w14:paraId="7370187B" w14:textId="77777777" w:rsidR="00DC26D2" w:rsidRDefault="00DC26D2">
            <w:pPr>
              <w:spacing w:line="20" w:lineRule="exact"/>
              <w:rPr>
                <w:sz w:val="1"/>
                <w:szCs w:val="1"/>
              </w:rPr>
            </w:pPr>
          </w:p>
        </w:tc>
        <w:tc>
          <w:tcPr>
            <w:tcW w:w="200" w:type="dxa"/>
            <w:vAlign w:val="bottom"/>
          </w:tcPr>
          <w:p w14:paraId="2E681069" w14:textId="77777777" w:rsidR="00DC26D2" w:rsidRDefault="00DC26D2">
            <w:pPr>
              <w:spacing w:line="20" w:lineRule="exact"/>
              <w:rPr>
                <w:sz w:val="1"/>
                <w:szCs w:val="1"/>
              </w:rPr>
            </w:pPr>
          </w:p>
        </w:tc>
        <w:tc>
          <w:tcPr>
            <w:tcW w:w="100" w:type="dxa"/>
            <w:shd w:val="clear" w:color="auto" w:fill="000000"/>
            <w:vAlign w:val="bottom"/>
          </w:tcPr>
          <w:p w14:paraId="694A4B02" w14:textId="77777777" w:rsidR="00DC26D2" w:rsidRDefault="00DC26D2">
            <w:pPr>
              <w:spacing w:line="20" w:lineRule="exact"/>
              <w:rPr>
                <w:sz w:val="1"/>
                <w:szCs w:val="1"/>
              </w:rPr>
            </w:pPr>
          </w:p>
        </w:tc>
        <w:tc>
          <w:tcPr>
            <w:tcW w:w="680" w:type="dxa"/>
            <w:shd w:val="clear" w:color="auto" w:fill="000000"/>
            <w:vAlign w:val="bottom"/>
          </w:tcPr>
          <w:p w14:paraId="622C74C6" w14:textId="77777777" w:rsidR="00DC26D2" w:rsidRDefault="00DC26D2">
            <w:pPr>
              <w:spacing w:line="20" w:lineRule="exact"/>
              <w:rPr>
                <w:sz w:val="1"/>
                <w:szCs w:val="1"/>
              </w:rPr>
            </w:pPr>
          </w:p>
        </w:tc>
        <w:tc>
          <w:tcPr>
            <w:tcW w:w="180" w:type="dxa"/>
            <w:vAlign w:val="bottom"/>
          </w:tcPr>
          <w:p w14:paraId="5E88C318" w14:textId="77777777" w:rsidR="00DC26D2" w:rsidRDefault="00DC26D2">
            <w:pPr>
              <w:spacing w:line="20" w:lineRule="exact"/>
              <w:rPr>
                <w:sz w:val="1"/>
                <w:szCs w:val="1"/>
              </w:rPr>
            </w:pPr>
          </w:p>
        </w:tc>
        <w:tc>
          <w:tcPr>
            <w:tcW w:w="200" w:type="dxa"/>
            <w:shd w:val="clear" w:color="auto" w:fill="000000"/>
            <w:vAlign w:val="bottom"/>
          </w:tcPr>
          <w:p w14:paraId="3FB15087" w14:textId="77777777" w:rsidR="00DC26D2" w:rsidRDefault="00DC26D2">
            <w:pPr>
              <w:spacing w:line="20" w:lineRule="exact"/>
              <w:rPr>
                <w:sz w:val="1"/>
                <w:szCs w:val="1"/>
              </w:rPr>
            </w:pPr>
          </w:p>
        </w:tc>
        <w:tc>
          <w:tcPr>
            <w:tcW w:w="720" w:type="dxa"/>
            <w:shd w:val="clear" w:color="auto" w:fill="000000"/>
            <w:vAlign w:val="bottom"/>
          </w:tcPr>
          <w:p w14:paraId="106B1899" w14:textId="77777777" w:rsidR="00DC26D2" w:rsidRDefault="00DC26D2">
            <w:pPr>
              <w:spacing w:line="20" w:lineRule="exact"/>
              <w:rPr>
                <w:sz w:val="1"/>
                <w:szCs w:val="1"/>
              </w:rPr>
            </w:pPr>
          </w:p>
        </w:tc>
        <w:tc>
          <w:tcPr>
            <w:tcW w:w="100" w:type="dxa"/>
            <w:vAlign w:val="bottom"/>
          </w:tcPr>
          <w:p w14:paraId="779B58FB" w14:textId="77777777" w:rsidR="00DC26D2" w:rsidRDefault="00DC26D2">
            <w:pPr>
              <w:spacing w:line="20" w:lineRule="exact"/>
              <w:rPr>
                <w:sz w:val="1"/>
                <w:szCs w:val="1"/>
              </w:rPr>
            </w:pPr>
          </w:p>
        </w:tc>
        <w:tc>
          <w:tcPr>
            <w:tcW w:w="0" w:type="dxa"/>
            <w:vAlign w:val="bottom"/>
          </w:tcPr>
          <w:p w14:paraId="1DB18641" w14:textId="77777777" w:rsidR="00DC26D2" w:rsidRDefault="00DC26D2">
            <w:pPr>
              <w:spacing w:line="20" w:lineRule="exact"/>
              <w:rPr>
                <w:sz w:val="1"/>
                <w:szCs w:val="1"/>
              </w:rPr>
            </w:pPr>
          </w:p>
        </w:tc>
      </w:tr>
      <w:tr w:rsidR="00DC26D2" w14:paraId="6ACB3E16" w14:textId="77777777">
        <w:trPr>
          <w:trHeight w:val="208"/>
        </w:trPr>
        <w:tc>
          <w:tcPr>
            <w:tcW w:w="5080" w:type="dxa"/>
            <w:vMerge/>
            <w:vAlign w:val="bottom"/>
          </w:tcPr>
          <w:p w14:paraId="21DD4090" w14:textId="77777777" w:rsidR="00DC26D2" w:rsidRDefault="00DC26D2">
            <w:pPr>
              <w:rPr>
                <w:sz w:val="18"/>
                <w:szCs w:val="18"/>
              </w:rPr>
            </w:pPr>
          </w:p>
        </w:tc>
        <w:tc>
          <w:tcPr>
            <w:tcW w:w="140" w:type="dxa"/>
            <w:vAlign w:val="bottom"/>
          </w:tcPr>
          <w:p w14:paraId="40029F77" w14:textId="77777777" w:rsidR="00DC26D2" w:rsidRDefault="00AE6E29">
            <w:pPr>
              <w:jc w:val="right"/>
              <w:rPr>
                <w:sz w:val="20"/>
                <w:szCs w:val="20"/>
              </w:rPr>
            </w:pPr>
            <w:r>
              <w:rPr>
                <w:rFonts w:ascii="Arial" w:eastAsia="Arial" w:hAnsi="Arial" w:cs="Arial"/>
                <w:w w:val="71"/>
                <w:sz w:val="15"/>
                <w:szCs w:val="15"/>
              </w:rPr>
              <w:t>$</w:t>
            </w:r>
          </w:p>
        </w:tc>
        <w:tc>
          <w:tcPr>
            <w:tcW w:w="660" w:type="dxa"/>
            <w:vAlign w:val="bottom"/>
          </w:tcPr>
          <w:p w14:paraId="3FAC7930" w14:textId="77777777" w:rsidR="00DC26D2" w:rsidRDefault="00AE6E29">
            <w:pPr>
              <w:jc w:val="right"/>
              <w:rPr>
                <w:sz w:val="20"/>
                <w:szCs w:val="20"/>
              </w:rPr>
            </w:pPr>
            <w:r>
              <w:rPr>
                <w:rFonts w:ascii="Arial" w:eastAsia="Arial" w:hAnsi="Arial" w:cs="Arial"/>
                <w:sz w:val="17"/>
                <w:szCs w:val="17"/>
              </w:rPr>
              <w:t>115,803</w:t>
            </w:r>
          </w:p>
        </w:tc>
        <w:tc>
          <w:tcPr>
            <w:tcW w:w="300" w:type="dxa"/>
            <w:gridSpan w:val="2"/>
            <w:vAlign w:val="bottom"/>
          </w:tcPr>
          <w:p w14:paraId="56B201ED" w14:textId="77777777" w:rsidR="00DC26D2" w:rsidRDefault="00AE6E29">
            <w:pPr>
              <w:ind w:right="20"/>
              <w:jc w:val="right"/>
              <w:rPr>
                <w:sz w:val="20"/>
                <w:szCs w:val="20"/>
              </w:rPr>
            </w:pPr>
            <w:r>
              <w:rPr>
                <w:rFonts w:ascii="Arial" w:eastAsia="Arial" w:hAnsi="Arial" w:cs="Arial"/>
                <w:sz w:val="17"/>
                <w:szCs w:val="17"/>
              </w:rPr>
              <w:t>$</w:t>
            </w:r>
          </w:p>
        </w:tc>
        <w:tc>
          <w:tcPr>
            <w:tcW w:w="700" w:type="dxa"/>
            <w:vAlign w:val="bottom"/>
          </w:tcPr>
          <w:p w14:paraId="0600B2A0" w14:textId="77777777" w:rsidR="00DC26D2" w:rsidRDefault="00AE6E29">
            <w:pPr>
              <w:jc w:val="right"/>
              <w:rPr>
                <w:sz w:val="20"/>
                <w:szCs w:val="20"/>
              </w:rPr>
            </w:pPr>
            <w:r>
              <w:rPr>
                <w:rFonts w:ascii="Arial" w:eastAsia="Arial" w:hAnsi="Arial" w:cs="Arial"/>
                <w:sz w:val="17"/>
                <w:szCs w:val="17"/>
              </w:rPr>
              <w:t>14,514</w:t>
            </w:r>
          </w:p>
        </w:tc>
        <w:tc>
          <w:tcPr>
            <w:tcW w:w="160" w:type="dxa"/>
            <w:vAlign w:val="bottom"/>
          </w:tcPr>
          <w:p w14:paraId="63D14936" w14:textId="77777777" w:rsidR="00DC26D2" w:rsidRDefault="00DC26D2">
            <w:pPr>
              <w:rPr>
                <w:sz w:val="18"/>
                <w:szCs w:val="18"/>
              </w:rPr>
            </w:pPr>
          </w:p>
        </w:tc>
        <w:tc>
          <w:tcPr>
            <w:tcW w:w="200" w:type="dxa"/>
            <w:vAlign w:val="bottom"/>
          </w:tcPr>
          <w:p w14:paraId="6EF29972" w14:textId="77777777" w:rsidR="00DC26D2" w:rsidRDefault="00AE6E29">
            <w:pPr>
              <w:ind w:right="21"/>
              <w:jc w:val="right"/>
              <w:rPr>
                <w:sz w:val="20"/>
                <w:szCs w:val="20"/>
              </w:rPr>
            </w:pPr>
            <w:r>
              <w:rPr>
                <w:rFonts w:ascii="Arial" w:eastAsia="Arial" w:hAnsi="Arial" w:cs="Arial"/>
                <w:w w:val="84"/>
                <w:sz w:val="17"/>
                <w:szCs w:val="17"/>
              </w:rPr>
              <w:t>$</w:t>
            </w:r>
          </w:p>
        </w:tc>
        <w:tc>
          <w:tcPr>
            <w:tcW w:w="700" w:type="dxa"/>
            <w:vAlign w:val="bottom"/>
          </w:tcPr>
          <w:p w14:paraId="6BF59BC7" w14:textId="77777777" w:rsidR="00DC26D2" w:rsidRDefault="00AE6E29">
            <w:pPr>
              <w:jc w:val="right"/>
              <w:rPr>
                <w:sz w:val="20"/>
                <w:szCs w:val="20"/>
              </w:rPr>
            </w:pPr>
            <w:r>
              <w:rPr>
                <w:rFonts w:ascii="Arial" w:eastAsia="Arial" w:hAnsi="Arial" w:cs="Arial"/>
                <w:sz w:val="17"/>
                <w:szCs w:val="17"/>
              </w:rPr>
              <w:t>130,317</w:t>
            </w:r>
          </w:p>
        </w:tc>
        <w:tc>
          <w:tcPr>
            <w:tcW w:w="180" w:type="dxa"/>
            <w:vAlign w:val="bottom"/>
          </w:tcPr>
          <w:p w14:paraId="48661AC0" w14:textId="77777777" w:rsidR="00DC26D2" w:rsidRDefault="00DC26D2">
            <w:pPr>
              <w:rPr>
                <w:sz w:val="18"/>
                <w:szCs w:val="18"/>
              </w:rPr>
            </w:pPr>
          </w:p>
        </w:tc>
        <w:tc>
          <w:tcPr>
            <w:tcW w:w="140" w:type="dxa"/>
            <w:vAlign w:val="bottom"/>
          </w:tcPr>
          <w:p w14:paraId="101D2287" w14:textId="77777777" w:rsidR="00DC26D2" w:rsidRDefault="00AE6E29">
            <w:pPr>
              <w:jc w:val="right"/>
              <w:rPr>
                <w:sz w:val="20"/>
                <w:szCs w:val="20"/>
              </w:rPr>
            </w:pPr>
            <w:r>
              <w:rPr>
                <w:rFonts w:ascii="Arial" w:eastAsia="Arial" w:hAnsi="Arial" w:cs="Arial"/>
                <w:w w:val="84"/>
                <w:sz w:val="17"/>
                <w:szCs w:val="17"/>
              </w:rPr>
              <w:t>$</w:t>
            </w:r>
          </w:p>
        </w:tc>
        <w:tc>
          <w:tcPr>
            <w:tcW w:w="680" w:type="dxa"/>
            <w:vAlign w:val="bottom"/>
          </w:tcPr>
          <w:p w14:paraId="48C2424D" w14:textId="77777777" w:rsidR="00DC26D2" w:rsidRDefault="00AE6E29">
            <w:pPr>
              <w:jc w:val="right"/>
              <w:rPr>
                <w:sz w:val="20"/>
                <w:szCs w:val="20"/>
              </w:rPr>
            </w:pPr>
            <w:r>
              <w:rPr>
                <w:rFonts w:ascii="Arial" w:eastAsia="Arial" w:hAnsi="Arial" w:cs="Arial"/>
                <w:sz w:val="17"/>
                <w:szCs w:val="17"/>
              </w:rPr>
              <w:t>118,283</w:t>
            </w:r>
          </w:p>
        </w:tc>
        <w:tc>
          <w:tcPr>
            <w:tcW w:w="200" w:type="dxa"/>
            <w:vAlign w:val="bottom"/>
          </w:tcPr>
          <w:p w14:paraId="5F7652B8" w14:textId="77777777" w:rsidR="00DC26D2" w:rsidRDefault="00DC26D2">
            <w:pPr>
              <w:rPr>
                <w:sz w:val="18"/>
                <w:szCs w:val="18"/>
              </w:rPr>
            </w:pPr>
          </w:p>
        </w:tc>
        <w:tc>
          <w:tcPr>
            <w:tcW w:w="100" w:type="dxa"/>
            <w:vAlign w:val="bottom"/>
          </w:tcPr>
          <w:p w14:paraId="59505960" w14:textId="77777777" w:rsidR="00DC26D2" w:rsidRDefault="00AE6E29">
            <w:pPr>
              <w:jc w:val="right"/>
              <w:rPr>
                <w:sz w:val="20"/>
                <w:szCs w:val="20"/>
              </w:rPr>
            </w:pPr>
            <w:r>
              <w:rPr>
                <w:rFonts w:ascii="Arial" w:eastAsia="Arial" w:hAnsi="Arial" w:cs="Arial"/>
                <w:w w:val="71"/>
                <w:sz w:val="15"/>
                <w:szCs w:val="15"/>
              </w:rPr>
              <w:t>$</w:t>
            </w:r>
          </w:p>
        </w:tc>
        <w:tc>
          <w:tcPr>
            <w:tcW w:w="680" w:type="dxa"/>
            <w:vAlign w:val="bottom"/>
          </w:tcPr>
          <w:p w14:paraId="7A818D5D" w14:textId="77777777" w:rsidR="00DC26D2" w:rsidRDefault="00AE6E29">
            <w:pPr>
              <w:jc w:val="right"/>
              <w:rPr>
                <w:sz w:val="20"/>
                <w:szCs w:val="20"/>
              </w:rPr>
            </w:pPr>
            <w:r>
              <w:rPr>
                <w:rFonts w:ascii="Arial" w:eastAsia="Arial" w:hAnsi="Arial" w:cs="Arial"/>
                <w:sz w:val="17"/>
                <w:szCs w:val="17"/>
              </w:rPr>
              <w:t>25,070</w:t>
            </w:r>
          </w:p>
        </w:tc>
        <w:tc>
          <w:tcPr>
            <w:tcW w:w="180" w:type="dxa"/>
            <w:vAlign w:val="bottom"/>
          </w:tcPr>
          <w:p w14:paraId="571932A7" w14:textId="77777777" w:rsidR="00DC26D2" w:rsidRDefault="00DC26D2">
            <w:pPr>
              <w:rPr>
                <w:sz w:val="18"/>
                <w:szCs w:val="18"/>
              </w:rPr>
            </w:pPr>
          </w:p>
        </w:tc>
        <w:tc>
          <w:tcPr>
            <w:tcW w:w="200" w:type="dxa"/>
            <w:vAlign w:val="bottom"/>
          </w:tcPr>
          <w:p w14:paraId="7CB912E5" w14:textId="77777777" w:rsidR="00DC26D2" w:rsidRDefault="00AE6E29">
            <w:pPr>
              <w:ind w:right="15"/>
              <w:jc w:val="right"/>
              <w:rPr>
                <w:sz w:val="20"/>
                <w:szCs w:val="20"/>
              </w:rPr>
            </w:pPr>
            <w:r>
              <w:rPr>
                <w:rFonts w:ascii="Arial" w:eastAsia="Arial" w:hAnsi="Arial" w:cs="Arial"/>
                <w:w w:val="84"/>
                <w:sz w:val="17"/>
                <w:szCs w:val="17"/>
              </w:rPr>
              <w:t>$</w:t>
            </w:r>
          </w:p>
        </w:tc>
        <w:tc>
          <w:tcPr>
            <w:tcW w:w="720" w:type="dxa"/>
            <w:vAlign w:val="bottom"/>
          </w:tcPr>
          <w:p w14:paraId="6316E069" w14:textId="77777777" w:rsidR="00DC26D2" w:rsidRDefault="00AE6E29">
            <w:pPr>
              <w:jc w:val="right"/>
              <w:rPr>
                <w:sz w:val="20"/>
                <w:szCs w:val="20"/>
              </w:rPr>
            </w:pPr>
            <w:r>
              <w:rPr>
                <w:rFonts w:ascii="Arial" w:eastAsia="Arial" w:hAnsi="Arial" w:cs="Arial"/>
                <w:sz w:val="17"/>
                <w:szCs w:val="17"/>
              </w:rPr>
              <w:t>143,353</w:t>
            </w:r>
          </w:p>
        </w:tc>
        <w:tc>
          <w:tcPr>
            <w:tcW w:w="100" w:type="dxa"/>
            <w:vAlign w:val="bottom"/>
          </w:tcPr>
          <w:p w14:paraId="7FAC1AD8" w14:textId="77777777" w:rsidR="00DC26D2" w:rsidRDefault="00DC26D2">
            <w:pPr>
              <w:rPr>
                <w:sz w:val="18"/>
                <w:szCs w:val="18"/>
              </w:rPr>
            </w:pPr>
          </w:p>
        </w:tc>
        <w:tc>
          <w:tcPr>
            <w:tcW w:w="0" w:type="dxa"/>
            <w:vAlign w:val="bottom"/>
          </w:tcPr>
          <w:p w14:paraId="088ED698" w14:textId="77777777" w:rsidR="00DC26D2" w:rsidRDefault="00DC26D2">
            <w:pPr>
              <w:rPr>
                <w:sz w:val="1"/>
                <w:szCs w:val="1"/>
              </w:rPr>
            </w:pPr>
          </w:p>
        </w:tc>
      </w:tr>
      <w:tr w:rsidR="00DC26D2" w14:paraId="53355582" w14:textId="77777777">
        <w:trPr>
          <w:trHeight w:val="216"/>
        </w:trPr>
        <w:tc>
          <w:tcPr>
            <w:tcW w:w="5080" w:type="dxa"/>
            <w:shd w:val="clear" w:color="auto" w:fill="CFF0FC"/>
            <w:vAlign w:val="bottom"/>
          </w:tcPr>
          <w:p w14:paraId="1219CD07" w14:textId="77777777" w:rsidR="00DC26D2" w:rsidRDefault="00AE6E29">
            <w:pPr>
              <w:rPr>
                <w:sz w:val="20"/>
                <w:szCs w:val="20"/>
              </w:rPr>
            </w:pPr>
            <w:r>
              <w:rPr>
                <w:rFonts w:ascii="Arial" w:eastAsia="Arial" w:hAnsi="Arial" w:cs="Arial"/>
                <w:sz w:val="17"/>
                <w:szCs w:val="17"/>
              </w:rPr>
              <w:t>Interest income on net investment in finance leases</w:t>
            </w:r>
          </w:p>
        </w:tc>
        <w:tc>
          <w:tcPr>
            <w:tcW w:w="140" w:type="dxa"/>
            <w:shd w:val="clear" w:color="auto" w:fill="CFF0FC"/>
            <w:vAlign w:val="bottom"/>
          </w:tcPr>
          <w:p w14:paraId="02DB42EA" w14:textId="77777777" w:rsidR="00DC26D2" w:rsidRDefault="00DC26D2">
            <w:pPr>
              <w:rPr>
                <w:sz w:val="18"/>
                <w:szCs w:val="18"/>
              </w:rPr>
            </w:pPr>
          </w:p>
        </w:tc>
        <w:tc>
          <w:tcPr>
            <w:tcW w:w="660" w:type="dxa"/>
            <w:shd w:val="clear" w:color="auto" w:fill="CFF0FC"/>
            <w:vAlign w:val="bottom"/>
          </w:tcPr>
          <w:p w14:paraId="30A2B56B" w14:textId="77777777" w:rsidR="00DC26D2" w:rsidRDefault="00AE6E29">
            <w:pPr>
              <w:jc w:val="right"/>
              <w:rPr>
                <w:sz w:val="20"/>
                <w:szCs w:val="20"/>
              </w:rPr>
            </w:pPr>
            <w:r>
              <w:rPr>
                <w:rFonts w:ascii="Arial" w:eastAsia="Arial" w:hAnsi="Arial" w:cs="Arial"/>
                <w:sz w:val="17"/>
                <w:szCs w:val="17"/>
              </w:rPr>
              <w:t>5,284</w:t>
            </w:r>
          </w:p>
        </w:tc>
        <w:tc>
          <w:tcPr>
            <w:tcW w:w="200" w:type="dxa"/>
            <w:shd w:val="clear" w:color="auto" w:fill="CFF0FC"/>
            <w:vAlign w:val="bottom"/>
          </w:tcPr>
          <w:p w14:paraId="6D169C5E" w14:textId="77777777" w:rsidR="00DC26D2" w:rsidRDefault="00DC26D2">
            <w:pPr>
              <w:rPr>
                <w:sz w:val="18"/>
                <w:szCs w:val="18"/>
              </w:rPr>
            </w:pPr>
          </w:p>
        </w:tc>
        <w:tc>
          <w:tcPr>
            <w:tcW w:w="100" w:type="dxa"/>
            <w:shd w:val="clear" w:color="auto" w:fill="CFF0FC"/>
            <w:vAlign w:val="bottom"/>
          </w:tcPr>
          <w:p w14:paraId="1779B278" w14:textId="77777777" w:rsidR="00DC26D2" w:rsidRDefault="00DC26D2">
            <w:pPr>
              <w:rPr>
                <w:sz w:val="18"/>
                <w:szCs w:val="18"/>
              </w:rPr>
            </w:pPr>
          </w:p>
        </w:tc>
        <w:tc>
          <w:tcPr>
            <w:tcW w:w="860" w:type="dxa"/>
            <w:gridSpan w:val="2"/>
            <w:shd w:val="clear" w:color="auto" w:fill="CFF0FC"/>
            <w:vAlign w:val="bottom"/>
          </w:tcPr>
          <w:p w14:paraId="32C063DC" w14:textId="77777777" w:rsidR="00DC26D2" w:rsidRDefault="00AE6E29">
            <w:pPr>
              <w:ind w:right="180"/>
              <w:jc w:val="right"/>
              <w:rPr>
                <w:sz w:val="20"/>
                <w:szCs w:val="20"/>
              </w:rPr>
            </w:pPr>
            <w:r>
              <w:rPr>
                <w:rFonts w:ascii="Arial" w:eastAsia="Arial" w:hAnsi="Arial" w:cs="Arial"/>
                <w:sz w:val="17"/>
                <w:szCs w:val="17"/>
              </w:rPr>
              <w:t>—</w:t>
            </w:r>
          </w:p>
        </w:tc>
        <w:tc>
          <w:tcPr>
            <w:tcW w:w="200" w:type="dxa"/>
            <w:shd w:val="clear" w:color="auto" w:fill="CFF0FC"/>
            <w:vAlign w:val="bottom"/>
          </w:tcPr>
          <w:p w14:paraId="19C3C697" w14:textId="77777777" w:rsidR="00DC26D2" w:rsidRDefault="00DC26D2">
            <w:pPr>
              <w:rPr>
                <w:sz w:val="18"/>
                <w:szCs w:val="18"/>
              </w:rPr>
            </w:pPr>
          </w:p>
        </w:tc>
        <w:tc>
          <w:tcPr>
            <w:tcW w:w="700" w:type="dxa"/>
            <w:shd w:val="clear" w:color="auto" w:fill="CFF0FC"/>
            <w:vAlign w:val="bottom"/>
          </w:tcPr>
          <w:p w14:paraId="06A65644" w14:textId="77777777" w:rsidR="00DC26D2" w:rsidRDefault="00AE6E29">
            <w:pPr>
              <w:jc w:val="right"/>
              <w:rPr>
                <w:sz w:val="20"/>
                <w:szCs w:val="20"/>
              </w:rPr>
            </w:pPr>
            <w:r>
              <w:rPr>
                <w:rFonts w:ascii="Arial" w:eastAsia="Arial" w:hAnsi="Arial" w:cs="Arial"/>
                <w:sz w:val="17"/>
                <w:szCs w:val="17"/>
              </w:rPr>
              <w:t>5,284</w:t>
            </w:r>
          </w:p>
        </w:tc>
        <w:tc>
          <w:tcPr>
            <w:tcW w:w="180" w:type="dxa"/>
            <w:shd w:val="clear" w:color="auto" w:fill="CFF0FC"/>
            <w:vAlign w:val="bottom"/>
          </w:tcPr>
          <w:p w14:paraId="36482627" w14:textId="77777777" w:rsidR="00DC26D2" w:rsidRDefault="00DC26D2">
            <w:pPr>
              <w:rPr>
                <w:sz w:val="18"/>
                <w:szCs w:val="18"/>
              </w:rPr>
            </w:pPr>
          </w:p>
        </w:tc>
        <w:tc>
          <w:tcPr>
            <w:tcW w:w="140" w:type="dxa"/>
            <w:shd w:val="clear" w:color="auto" w:fill="CFF0FC"/>
            <w:vAlign w:val="bottom"/>
          </w:tcPr>
          <w:p w14:paraId="08EC6988" w14:textId="77777777" w:rsidR="00DC26D2" w:rsidRDefault="00DC26D2">
            <w:pPr>
              <w:rPr>
                <w:sz w:val="18"/>
                <w:szCs w:val="18"/>
              </w:rPr>
            </w:pPr>
          </w:p>
        </w:tc>
        <w:tc>
          <w:tcPr>
            <w:tcW w:w="680" w:type="dxa"/>
            <w:shd w:val="clear" w:color="auto" w:fill="CFF0FC"/>
            <w:vAlign w:val="bottom"/>
          </w:tcPr>
          <w:p w14:paraId="70994532" w14:textId="77777777" w:rsidR="00DC26D2" w:rsidRDefault="00AE6E29">
            <w:pPr>
              <w:jc w:val="right"/>
              <w:rPr>
                <w:sz w:val="20"/>
                <w:szCs w:val="20"/>
              </w:rPr>
            </w:pPr>
            <w:r>
              <w:rPr>
                <w:rFonts w:ascii="Arial" w:eastAsia="Arial" w:hAnsi="Arial" w:cs="Arial"/>
                <w:sz w:val="17"/>
                <w:szCs w:val="17"/>
              </w:rPr>
              <w:t>2,997</w:t>
            </w:r>
          </w:p>
        </w:tc>
        <w:tc>
          <w:tcPr>
            <w:tcW w:w="200" w:type="dxa"/>
            <w:shd w:val="clear" w:color="auto" w:fill="CFF0FC"/>
            <w:vAlign w:val="bottom"/>
          </w:tcPr>
          <w:p w14:paraId="4300713F" w14:textId="77777777" w:rsidR="00DC26D2" w:rsidRDefault="00DC26D2">
            <w:pPr>
              <w:rPr>
                <w:sz w:val="18"/>
                <w:szCs w:val="18"/>
              </w:rPr>
            </w:pPr>
          </w:p>
        </w:tc>
        <w:tc>
          <w:tcPr>
            <w:tcW w:w="100" w:type="dxa"/>
            <w:shd w:val="clear" w:color="auto" w:fill="CFF0FC"/>
            <w:vAlign w:val="bottom"/>
          </w:tcPr>
          <w:p w14:paraId="03054EE3" w14:textId="77777777" w:rsidR="00DC26D2" w:rsidRDefault="00DC26D2">
            <w:pPr>
              <w:rPr>
                <w:sz w:val="18"/>
                <w:szCs w:val="18"/>
              </w:rPr>
            </w:pPr>
          </w:p>
        </w:tc>
        <w:tc>
          <w:tcPr>
            <w:tcW w:w="860" w:type="dxa"/>
            <w:gridSpan w:val="2"/>
            <w:shd w:val="clear" w:color="auto" w:fill="CFF0FC"/>
            <w:vAlign w:val="bottom"/>
          </w:tcPr>
          <w:p w14:paraId="7DB01B80" w14:textId="77777777" w:rsidR="00DC26D2" w:rsidRDefault="00AE6E29">
            <w:pPr>
              <w:ind w:right="180"/>
              <w:jc w:val="right"/>
              <w:rPr>
                <w:sz w:val="20"/>
                <w:szCs w:val="20"/>
              </w:rPr>
            </w:pPr>
            <w:r>
              <w:rPr>
                <w:rFonts w:ascii="Arial" w:eastAsia="Arial" w:hAnsi="Arial" w:cs="Arial"/>
                <w:sz w:val="17"/>
                <w:szCs w:val="17"/>
              </w:rPr>
              <w:t>—</w:t>
            </w:r>
          </w:p>
        </w:tc>
        <w:tc>
          <w:tcPr>
            <w:tcW w:w="200" w:type="dxa"/>
            <w:shd w:val="clear" w:color="auto" w:fill="CFF0FC"/>
            <w:vAlign w:val="bottom"/>
          </w:tcPr>
          <w:p w14:paraId="681BF0D1" w14:textId="77777777" w:rsidR="00DC26D2" w:rsidRDefault="00DC26D2">
            <w:pPr>
              <w:rPr>
                <w:sz w:val="18"/>
                <w:szCs w:val="18"/>
              </w:rPr>
            </w:pPr>
          </w:p>
        </w:tc>
        <w:tc>
          <w:tcPr>
            <w:tcW w:w="720" w:type="dxa"/>
            <w:shd w:val="clear" w:color="auto" w:fill="CFF0FC"/>
            <w:vAlign w:val="bottom"/>
          </w:tcPr>
          <w:p w14:paraId="12F26150" w14:textId="77777777" w:rsidR="00DC26D2" w:rsidRDefault="00AE6E29">
            <w:pPr>
              <w:jc w:val="right"/>
              <w:rPr>
                <w:sz w:val="20"/>
                <w:szCs w:val="20"/>
              </w:rPr>
            </w:pPr>
            <w:r>
              <w:rPr>
                <w:rFonts w:ascii="Arial" w:eastAsia="Arial" w:hAnsi="Arial" w:cs="Arial"/>
                <w:sz w:val="17"/>
                <w:szCs w:val="17"/>
              </w:rPr>
              <w:t>2,997</w:t>
            </w:r>
          </w:p>
        </w:tc>
        <w:tc>
          <w:tcPr>
            <w:tcW w:w="100" w:type="dxa"/>
            <w:shd w:val="clear" w:color="auto" w:fill="CFF0FC"/>
            <w:vAlign w:val="bottom"/>
          </w:tcPr>
          <w:p w14:paraId="778BF64D" w14:textId="77777777" w:rsidR="00DC26D2" w:rsidRDefault="00DC26D2">
            <w:pPr>
              <w:rPr>
                <w:sz w:val="18"/>
                <w:szCs w:val="18"/>
              </w:rPr>
            </w:pPr>
          </w:p>
        </w:tc>
        <w:tc>
          <w:tcPr>
            <w:tcW w:w="0" w:type="dxa"/>
            <w:vAlign w:val="bottom"/>
          </w:tcPr>
          <w:p w14:paraId="4F74E9AC" w14:textId="77777777" w:rsidR="00DC26D2" w:rsidRDefault="00DC26D2">
            <w:pPr>
              <w:rPr>
                <w:sz w:val="1"/>
                <w:szCs w:val="1"/>
              </w:rPr>
            </w:pPr>
          </w:p>
        </w:tc>
      </w:tr>
      <w:tr w:rsidR="00DC26D2" w14:paraId="35F636BD" w14:textId="77777777">
        <w:trPr>
          <w:trHeight w:val="215"/>
        </w:trPr>
        <w:tc>
          <w:tcPr>
            <w:tcW w:w="5080" w:type="dxa"/>
            <w:vAlign w:val="bottom"/>
          </w:tcPr>
          <w:p w14:paraId="401E36E4" w14:textId="77777777" w:rsidR="00DC26D2" w:rsidRDefault="00AE6E29">
            <w:pPr>
              <w:rPr>
                <w:sz w:val="20"/>
                <w:szCs w:val="20"/>
              </w:rPr>
            </w:pPr>
            <w:r>
              <w:rPr>
                <w:rFonts w:ascii="Arial" w:eastAsia="Arial" w:hAnsi="Arial" w:cs="Arial"/>
                <w:sz w:val="17"/>
                <w:szCs w:val="17"/>
              </w:rPr>
              <w:t>Interest income on container leaseback financing receivable</w:t>
            </w:r>
          </w:p>
        </w:tc>
        <w:tc>
          <w:tcPr>
            <w:tcW w:w="140" w:type="dxa"/>
            <w:vAlign w:val="bottom"/>
          </w:tcPr>
          <w:p w14:paraId="622C9A6C" w14:textId="77777777" w:rsidR="00DC26D2" w:rsidRDefault="00DC26D2">
            <w:pPr>
              <w:rPr>
                <w:sz w:val="18"/>
                <w:szCs w:val="18"/>
              </w:rPr>
            </w:pPr>
          </w:p>
        </w:tc>
        <w:tc>
          <w:tcPr>
            <w:tcW w:w="660" w:type="dxa"/>
            <w:vAlign w:val="bottom"/>
          </w:tcPr>
          <w:p w14:paraId="642D1A04" w14:textId="77777777" w:rsidR="00DC26D2" w:rsidRDefault="00AE6E29">
            <w:pPr>
              <w:jc w:val="right"/>
              <w:rPr>
                <w:sz w:val="20"/>
                <w:szCs w:val="20"/>
              </w:rPr>
            </w:pPr>
            <w:r>
              <w:rPr>
                <w:rFonts w:ascii="Arial" w:eastAsia="Arial" w:hAnsi="Arial" w:cs="Arial"/>
                <w:sz w:val="17"/>
                <w:szCs w:val="17"/>
              </w:rPr>
              <w:t>4,006</w:t>
            </w:r>
          </w:p>
        </w:tc>
        <w:tc>
          <w:tcPr>
            <w:tcW w:w="200" w:type="dxa"/>
            <w:vAlign w:val="bottom"/>
          </w:tcPr>
          <w:p w14:paraId="314C042A" w14:textId="77777777" w:rsidR="00DC26D2" w:rsidRDefault="00DC26D2">
            <w:pPr>
              <w:rPr>
                <w:sz w:val="18"/>
                <w:szCs w:val="18"/>
              </w:rPr>
            </w:pPr>
          </w:p>
        </w:tc>
        <w:tc>
          <w:tcPr>
            <w:tcW w:w="100" w:type="dxa"/>
            <w:vAlign w:val="bottom"/>
          </w:tcPr>
          <w:p w14:paraId="4C488AA3" w14:textId="77777777" w:rsidR="00DC26D2" w:rsidRDefault="00DC26D2">
            <w:pPr>
              <w:rPr>
                <w:sz w:val="18"/>
                <w:szCs w:val="18"/>
              </w:rPr>
            </w:pPr>
          </w:p>
        </w:tc>
        <w:tc>
          <w:tcPr>
            <w:tcW w:w="860" w:type="dxa"/>
            <w:gridSpan w:val="2"/>
            <w:vAlign w:val="bottom"/>
          </w:tcPr>
          <w:p w14:paraId="15FB5EB7" w14:textId="77777777" w:rsidR="00DC26D2" w:rsidRDefault="00AE6E29">
            <w:pPr>
              <w:ind w:right="180"/>
              <w:jc w:val="right"/>
              <w:rPr>
                <w:sz w:val="20"/>
                <w:szCs w:val="20"/>
              </w:rPr>
            </w:pPr>
            <w:r>
              <w:rPr>
                <w:rFonts w:ascii="Arial" w:eastAsia="Arial" w:hAnsi="Arial" w:cs="Arial"/>
                <w:sz w:val="17"/>
                <w:szCs w:val="17"/>
              </w:rPr>
              <w:t>—</w:t>
            </w:r>
          </w:p>
        </w:tc>
        <w:tc>
          <w:tcPr>
            <w:tcW w:w="200" w:type="dxa"/>
            <w:vAlign w:val="bottom"/>
          </w:tcPr>
          <w:p w14:paraId="676D619A" w14:textId="77777777" w:rsidR="00DC26D2" w:rsidRDefault="00DC26D2">
            <w:pPr>
              <w:rPr>
                <w:sz w:val="18"/>
                <w:szCs w:val="18"/>
              </w:rPr>
            </w:pPr>
          </w:p>
        </w:tc>
        <w:tc>
          <w:tcPr>
            <w:tcW w:w="700" w:type="dxa"/>
            <w:vAlign w:val="bottom"/>
          </w:tcPr>
          <w:p w14:paraId="6A4649F4" w14:textId="77777777" w:rsidR="00DC26D2" w:rsidRDefault="00AE6E29">
            <w:pPr>
              <w:jc w:val="right"/>
              <w:rPr>
                <w:sz w:val="20"/>
                <w:szCs w:val="20"/>
              </w:rPr>
            </w:pPr>
            <w:r>
              <w:rPr>
                <w:rFonts w:ascii="Arial" w:eastAsia="Arial" w:hAnsi="Arial" w:cs="Arial"/>
                <w:sz w:val="17"/>
                <w:szCs w:val="17"/>
              </w:rPr>
              <w:t>4,006</w:t>
            </w:r>
          </w:p>
        </w:tc>
        <w:tc>
          <w:tcPr>
            <w:tcW w:w="180" w:type="dxa"/>
            <w:vAlign w:val="bottom"/>
          </w:tcPr>
          <w:p w14:paraId="258FFCE5" w14:textId="77777777" w:rsidR="00DC26D2" w:rsidRDefault="00DC26D2">
            <w:pPr>
              <w:rPr>
                <w:sz w:val="18"/>
                <w:szCs w:val="18"/>
              </w:rPr>
            </w:pPr>
          </w:p>
        </w:tc>
        <w:tc>
          <w:tcPr>
            <w:tcW w:w="140" w:type="dxa"/>
            <w:vAlign w:val="bottom"/>
          </w:tcPr>
          <w:p w14:paraId="1FE59C35" w14:textId="77777777" w:rsidR="00DC26D2" w:rsidRDefault="00DC26D2">
            <w:pPr>
              <w:rPr>
                <w:sz w:val="18"/>
                <w:szCs w:val="18"/>
              </w:rPr>
            </w:pPr>
          </w:p>
        </w:tc>
        <w:tc>
          <w:tcPr>
            <w:tcW w:w="880" w:type="dxa"/>
            <w:gridSpan w:val="2"/>
            <w:vAlign w:val="bottom"/>
          </w:tcPr>
          <w:p w14:paraId="46A66DE0" w14:textId="77777777" w:rsidR="00DC26D2" w:rsidRDefault="00AE6E29">
            <w:pPr>
              <w:ind w:right="220"/>
              <w:jc w:val="right"/>
              <w:rPr>
                <w:sz w:val="20"/>
                <w:szCs w:val="20"/>
              </w:rPr>
            </w:pPr>
            <w:r>
              <w:rPr>
                <w:rFonts w:ascii="Arial" w:eastAsia="Arial" w:hAnsi="Arial" w:cs="Arial"/>
                <w:sz w:val="17"/>
                <w:szCs w:val="17"/>
              </w:rPr>
              <w:t>—</w:t>
            </w:r>
          </w:p>
        </w:tc>
        <w:tc>
          <w:tcPr>
            <w:tcW w:w="100" w:type="dxa"/>
            <w:vAlign w:val="bottom"/>
          </w:tcPr>
          <w:p w14:paraId="79D2154B" w14:textId="77777777" w:rsidR="00DC26D2" w:rsidRDefault="00DC26D2">
            <w:pPr>
              <w:rPr>
                <w:sz w:val="18"/>
                <w:szCs w:val="18"/>
              </w:rPr>
            </w:pPr>
          </w:p>
        </w:tc>
        <w:tc>
          <w:tcPr>
            <w:tcW w:w="860" w:type="dxa"/>
            <w:gridSpan w:val="2"/>
            <w:vAlign w:val="bottom"/>
          </w:tcPr>
          <w:p w14:paraId="0B87E62B" w14:textId="77777777" w:rsidR="00DC26D2" w:rsidRDefault="00AE6E29">
            <w:pPr>
              <w:ind w:right="180"/>
              <w:jc w:val="right"/>
              <w:rPr>
                <w:sz w:val="20"/>
                <w:szCs w:val="20"/>
              </w:rPr>
            </w:pPr>
            <w:r>
              <w:rPr>
                <w:rFonts w:ascii="Arial" w:eastAsia="Arial" w:hAnsi="Arial" w:cs="Arial"/>
                <w:sz w:val="17"/>
                <w:szCs w:val="17"/>
              </w:rPr>
              <w:t>—</w:t>
            </w:r>
          </w:p>
        </w:tc>
        <w:tc>
          <w:tcPr>
            <w:tcW w:w="200" w:type="dxa"/>
            <w:vAlign w:val="bottom"/>
          </w:tcPr>
          <w:p w14:paraId="7795C647" w14:textId="77777777" w:rsidR="00DC26D2" w:rsidRDefault="00DC26D2">
            <w:pPr>
              <w:rPr>
                <w:sz w:val="18"/>
                <w:szCs w:val="18"/>
              </w:rPr>
            </w:pPr>
          </w:p>
        </w:tc>
        <w:tc>
          <w:tcPr>
            <w:tcW w:w="820" w:type="dxa"/>
            <w:gridSpan w:val="2"/>
            <w:vAlign w:val="bottom"/>
          </w:tcPr>
          <w:p w14:paraId="47E476A5" w14:textId="77777777" w:rsidR="00DC26D2" w:rsidRDefault="00AE6E29">
            <w:pPr>
              <w:ind w:right="120"/>
              <w:jc w:val="right"/>
              <w:rPr>
                <w:sz w:val="20"/>
                <w:szCs w:val="20"/>
              </w:rPr>
            </w:pPr>
            <w:r>
              <w:rPr>
                <w:rFonts w:ascii="Arial" w:eastAsia="Arial" w:hAnsi="Arial" w:cs="Arial"/>
                <w:sz w:val="17"/>
                <w:szCs w:val="17"/>
              </w:rPr>
              <w:t>—</w:t>
            </w:r>
          </w:p>
        </w:tc>
        <w:tc>
          <w:tcPr>
            <w:tcW w:w="0" w:type="dxa"/>
            <w:vAlign w:val="bottom"/>
          </w:tcPr>
          <w:p w14:paraId="22A884AA" w14:textId="77777777" w:rsidR="00DC26D2" w:rsidRDefault="00DC26D2">
            <w:pPr>
              <w:rPr>
                <w:sz w:val="1"/>
                <w:szCs w:val="1"/>
              </w:rPr>
            </w:pPr>
          </w:p>
        </w:tc>
      </w:tr>
      <w:tr w:rsidR="00DC26D2" w14:paraId="013B24D5" w14:textId="77777777">
        <w:trPr>
          <w:trHeight w:val="216"/>
        </w:trPr>
        <w:tc>
          <w:tcPr>
            <w:tcW w:w="5080" w:type="dxa"/>
            <w:shd w:val="clear" w:color="auto" w:fill="CFF0FC"/>
            <w:vAlign w:val="bottom"/>
          </w:tcPr>
          <w:p w14:paraId="419EC75A" w14:textId="77777777" w:rsidR="00DC26D2" w:rsidRDefault="00AE6E29">
            <w:pPr>
              <w:rPr>
                <w:sz w:val="20"/>
                <w:szCs w:val="20"/>
              </w:rPr>
            </w:pPr>
            <w:r>
              <w:rPr>
                <w:rFonts w:ascii="Arial" w:eastAsia="Arial" w:hAnsi="Arial" w:cs="Arial"/>
                <w:sz w:val="17"/>
                <w:szCs w:val="17"/>
              </w:rPr>
              <w:t>Variable lease revenue</w:t>
            </w:r>
          </w:p>
        </w:tc>
        <w:tc>
          <w:tcPr>
            <w:tcW w:w="140" w:type="dxa"/>
            <w:tcBorders>
              <w:bottom w:val="single" w:sz="8" w:space="0" w:color="auto"/>
            </w:tcBorders>
            <w:shd w:val="clear" w:color="auto" w:fill="CFF0FC"/>
            <w:vAlign w:val="bottom"/>
          </w:tcPr>
          <w:p w14:paraId="0352A79C" w14:textId="77777777" w:rsidR="00DC26D2" w:rsidRDefault="00DC26D2">
            <w:pPr>
              <w:rPr>
                <w:sz w:val="18"/>
                <w:szCs w:val="18"/>
              </w:rPr>
            </w:pPr>
          </w:p>
        </w:tc>
        <w:tc>
          <w:tcPr>
            <w:tcW w:w="660" w:type="dxa"/>
            <w:tcBorders>
              <w:bottom w:val="single" w:sz="8" w:space="0" w:color="auto"/>
            </w:tcBorders>
            <w:shd w:val="clear" w:color="auto" w:fill="CFF0FC"/>
            <w:vAlign w:val="bottom"/>
          </w:tcPr>
          <w:p w14:paraId="14F4ABF8" w14:textId="77777777" w:rsidR="00DC26D2" w:rsidRDefault="00AE6E29">
            <w:pPr>
              <w:jc w:val="right"/>
              <w:rPr>
                <w:sz w:val="20"/>
                <w:szCs w:val="20"/>
              </w:rPr>
            </w:pPr>
            <w:r>
              <w:rPr>
                <w:rFonts w:ascii="Arial" w:eastAsia="Arial" w:hAnsi="Arial" w:cs="Arial"/>
                <w:sz w:val="17"/>
                <w:szCs w:val="17"/>
              </w:rPr>
              <w:t>4,979</w:t>
            </w:r>
          </w:p>
        </w:tc>
        <w:tc>
          <w:tcPr>
            <w:tcW w:w="200" w:type="dxa"/>
            <w:shd w:val="clear" w:color="auto" w:fill="CFF0FC"/>
            <w:vAlign w:val="bottom"/>
          </w:tcPr>
          <w:p w14:paraId="09760797" w14:textId="77777777" w:rsidR="00DC26D2" w:rsidRDefault="00DC26D2">
            <w:pPr>
              <w:rPr>
                <w:sz w:val="18"/>
                <w:szCs w:val="18"/>
              </w:rPr>
            </w:pPr>
          </w:p>
        </w:tc>
        <w:tc>
          <w:tcPr>
            <w:tcW w:w="100" w:type="dxa"/>
            <w:tcBorders>
              <w:bottom w:val="single" w:sz="8" w:space="0" w:color="auto"/>
            </w:tcBorders>
            <w:shd w:val="clear" w:color="auto" w:fill="CFF0FC"/>
            <w:vAlign w:val="bottom"/>
          </w:tcPr>
          <w:p w14:paraId="100DE2B5" w14:textId="77777777" w:rsidR="00DC26D2" w:rsidRDefault="00DC26D2">
            <w:pPr>
              <w:rPr>
                <w:sz w:val="18"/>
                <w:szCs w:val="18"/>
              </w:rPr>
            </w:pPr>
          </w:p>
        </w:tc>
        <w:tc>
          <w:tcPr>
            <w:tcW w:w="700" w:type="dxa"/>
            <w:tcBorders>
              <w:bottom w:val="single" w:sz="8" w:space="0" w:color="auto"/>
            </w:tcBorders>
            <w:shd w:val="clear" w:color="auto" w:fill="CFF0FC"/>
            <w:vAlign w:val="bottom"/>
          </w:tcPr>
          <w:p w14:paraId="7FBEEBBA" w14:textId="77777777" w:rsidR="00DC26D2" w:rsidRDefault="00AE6E29">
            <w:pPr>
              <w:jc w:val="right"/>
              <w:rPr>
                <w:sz w:val="20"/>
                <w:szCs w:val="20"/>
              </w:rPr>
            </w:pPr>
            <w:r>
              <w:rPr>
                <w:rFonts w:ascii="Arial" w:eastAsia="Arial" w:hAnsi="Arial" w:cs="Arial"/>
                <w:sz w:val="17"/>
                <w:szCs w:val="17"/>
              </w:rPr>
              <w:t>892</w:t>
            </w:r>
          </w:p>
        </w:tc>
        <w:tc>
          <w:tcPr>
            <w:tcW w:w="160" w:type="dxa"/>
            <w:shd w:val="clear" w:color="auto" w:fill="CFF0FC"/>
            <w:vAlign w:val="bottom"/>
          </w:tcPr>
          <w:p w14:paraId="5A6644B1" w14:textId="77777777" w:rsidR="00DC26D2" w:rsidRDefault="00DC26D2">
            <w:pPr>
              <w:rPr>
                <w:sz w:val="18"/>
                <w:szCs w:val="18"/>
              </w:rPr>
            </w:pPr>
          </w:p>
        </w:tc>
        <w:tc>
          <w:tcPr>
            <w:tcW w:w="200" w:type="dxa"/>
            <w:tcBorders>
              <w:bottom w:val="single" w:sz="8" w:space="0" w:color="auto"/>
            </w:tcBorders>
            <w:shd w:val="clear" w:color="auto" w:fill="CFF0FC"/>
            <w:vAlign w:val="bottom"/>
          </w:tcPr>
          <w:p w14:paraId="20661989" w14:textId="77777777" w:rsidR="00DC26D2" w:rsidRDefault="00DC26D2">
            <w:pPr>
              <w:rPr>
                <w:sz w:val="18"/>
                <w:szCs w:val="18"/>
              </w:rPr>
            </w:pPr>
          </w:p>
        </w:tc>
        <w:tc>
          <w:tcPr>
            <w:tcW w:w="700" w:type="dxa"/>
            <w:tcBorders>
              <w:bottom w:val="single" w:sz="8" w:space="0" w:color="auto"/>
            </w:tcBorders>
            <w:shd w:val="clear" w:color="auto" w:fill="CFF0FC"/>
            <w:vAlign w:val="bottom"/>
          </w:tcPr>
          <w:p w14:paraId="07EE7171" w14:textId="77777777" w:rsidR="00DC26D2" w:rsidRDefault="00AE6E29">
            <w:pPr>
              <w:jc w:val="right"/>
              <w:rPr>
                <w:sz w:val="20"/>
                <w:szCs w:val="20"/>
              </w:rPr>
            </w:pPr>
            <w:r>
              <w:rPr>
                <w:rFonts w:ascii="Arial" w:eastAsia="Arial" w:hAnsi="Arial" w:cs="Arial"/>
                <w:sz w:val="17"/>
                <w:szCs w:val="17"/>
              </w:rPr>
              <w:t>5,871</w:t>
            </w:r>
          </w:p>
        </w:tc>
        <w:tc>
          <w:tcPr>
            <w:tcW w:w="180" w:type="dxa"/>
            <w:shd w:val="clear" w:color="auto" w:fill="CFF0FC"/>
            <w:vAlign w:val="bottom"/>
          </w:tcPr>
          <w:p w14:paraId="6182B944" w14:textId="77777777" w:rsidR="00DC26D2" w:rsidRDefault="00DC26D2">
            <w:pPr>
              <w:rPr>
                <w:sz w:val="18"/>
                <w:szCs w:val="18"/>
              </w:rPr>
            </w:pPr>
          </w:p>
        </w:tc>
        <w:tc>
          <w:tcPr>
            <w:tcW w:w="140" w:type="dxa"/>
            <w:tcBorders>
              <w:bottom w:val="single" w:sz="8" w:space="0" w:color="auto"/>
            </w:tcBorders>
            <w:shd w:val="clear" w:color="auto" w:fill="CFF0FC"/>
            <w:vAlign w:val="bottom"/>
          </w:tcPr>
          <w:p w14:paraId="6F0A4EE6" w14:textId="77777777" w:rsidR="00DC26D2" w:rsidRDefault="00DC26D2">
            <w:pPr>
              <w:rPr>
                <w:sz w:val="18"/>
                <w:szCs w:val="18"/>
              </w:rPr>
            </w:pPr>
          </w:p>
        </w:tc>
        <w:tc>
          <w:tcPr>
            <w:tcW w:w="680" w:type="dxa"/>
            <w:tcBorders>
              <w:bottom w:val="single" w:sz="8" w:space="0" w:color="auto"/>
            </w:tcBorders>
            <w:shd w:val="clear" w:color="auto" w:fill="CFF0FC"/>
            <w:vAlign w:val="bottom"/>
          </w:tcPr>
          <w:p w14:paraId="7981CEA7" w14:textId="77777777" w:rsidR="00DC26D2" w:rsidRDefault="00AE6E29">
            <w:pPr>
              <w:jc w:val="right"/>
              <w:rPr>
                <w:sz w:val="20"/>
                <w:szCs w:val="20"/>
              </w:rPr>
            </w:pPr>
            <w:r>
              <w:rPr>
                <w:rFonts w:ascii="Arial" w:eastAsia="Arial" w:hAnsi="Arial" w:cs="Arial"/>
                <w:sz w:val="17"/>
                <w:szCs w:val="17"/>
              </w:rPr>
              <w:t>7,693</w:t>
            </w:r>
          </w:p>
        </w:tc>
        <w:tc>
          <w:tcPr>
            <w:tcW w:w="200" w:type="dxa"/>
            <w:shd w:val="clear" w:color="auto" w:fill="CFF0FC"/>
            <w:vAlign w:val="bottom"/>
          </w:tcPr>
          <w:p w14:paraId="03E1DBAD" w14:textId="77777777" w:rsidR="00DC26D2" w:rsidRDefault="00DC26D2">
            <w:pPr>
              <w:rPr>
                <w:sz w:val="18"/>
                <w:szCs w:val="18"/>
              </w:rPr>
            </w:pPr>
          </w:p>
        </w:tc>
        <w:tc>
          <w:tcPr>
            <w:tcW w:w="100" w:type="dxa"/>
            <w:tcBorders>
              <w:bottom w:val="single" w:sz="8" w:space="0" w:color="auto"/>
            </w:tcBorders>
            <w:shd w:val="clear" w:color="auto" w:fill="CFF0FC"/>
            <w:vAlign w:val="bottom"/>
          </w:tcPr>
          <w:p w14:paraId="0AB52AD5" w14:textId="77777777" w:rsidR="00DC26D2" w:rsidRDefault="00DC26D2">
            <w:pPr>
              <w:rPr>
                <w:sz w:val="18"/>
                <w:szCs w:val="18"/>
              </w:rPr>
            </w:pPr>
          </w:p>
        </w:tc>
        <w:tc>
          <w:tcPr>
            <w:tcW w:w="680" w:type="dxa"/>
            <w:tcBorders>
              <w:bottom w:val="single" w:sz="8" w:space="0" w:color="auto"/>
            </w:tcBorders>
            <w:shd w:val="clear" w:color="auto" w:fill="CFF0FC"/>
            <w:vAlign w:val="bottom"/>
          </w:tcPr>
          <w:p w14:paraId="6338DC95" w14:textId="77777777" w:rsidR="00DC26D2" w:rsidRDefault="00AE6E29">
            <w:pPr>
              <w:jc w:val="right"/>
              <w:rPr>
                <w:sz w:val="20"/>
                <w:szCs w:val="20"/>
              </w:rPr>
            </w:pPr>
            <w:r>
              <w:rPr>
                <w:rFonts w:ascii="Arial" w:eastAsia="Arial" w:hAnsi="Arial" w:cs="Arial"/>
                <w:sz w:val="17"/>
                <w:szCs w:val="17"/>
              </w:rPr>
              <w:t>1,483</w:t>
            </w:r>
          </w:p>
        </w:tc>
        <w:tc>
          <w:tcPr>
            <w:tcW w:w="180" w:type="dxa"/>
            <w:shd w:val="clear" w:color="auto" w:fill="CFF0FC"/>
            <w:vAlign w:val="bottom"/>
          </w:tcPr>
          <w:p w14:paraId="17732A9B" w14:textId="77777777" w:rsidR="00DC26D2" w:rsidRDefault="00DC26D2">
            <w:pPr>
              <w:rPr>
                <w:sz w:val="18"/>
                <w:szCs w:val="18"/>
              </w:rPr>
            </w:pPr>
          </w:p>
        </w:tc>
        <w:tc>
          <w:tcPr>
            <w:tcW w:w="200" w:type="dxa"/>
            <w:tcBorders>
              <w:bottom w:val="single" w:sz="8" w:space="0" w:color="auto"/>
            </w:tcBorders>
            <w:shd w:val="clear" w:color="auto" w:fill="CFF0FC"/>
            <w:vAlign w:val="bottom"/>
          </w:tcPr>
          <w:p w14:paraId="3836340E" w14:textId="77777777" w:rsidR="00DC26D2" w:rsidRDefault="00DC26D2">
            <w:pPr>
              <w:rPr>
                <w:sz w:val="18"/>
                <w:szCs w:val="18"/>
              </w:rPr>
            </w:pPr>
          </w:p>
        </w:tc>
        <w:tc>
          <w:tcPr>
            <w:tcW w:w="720" w:type="dxa"/>
            <w:tcBorders>
              <w:bottom w:val="single" w:sz="8" w:space="0" w:color="auto"/>
            </w:tcBorders>
            <w:shd w:val="clear" w:color="auto" w:fill="CFF0FC"/>
            <w:vAlign w:val="bottom"/>
          </w:tcPr>
          <w:p w14:paraId="1277DC53" w14:textId="77777777" w:rsidR="00DC26D2" w:rsidRDefault="00AE6E29">
            <w:pPr>
              <w:jc w:val="right"/>
              <w:rPr>
                <w:sz w:val="20"/>
                <w:szCs w:val="20"/>
              </w:rPr>
            </w:pPr>
            <w:r>
              <w:rPr>
                <w:rFonts w:ascii="Arial" w:eastAsia="Arial" w:hAnsi="Arial" w:cs="Arial"/>
                <w:sz w:val="17"/>
                <w:szCs w:val="17"/>
              </w:rPr>
              <w:t>9,176</w:t>
            </w:r>
          </w:p>
        </w:tc>
        <w:tc>
          <w:tcPr>
            <w:tcW w:w="100" w:type="dxa"/>
            <w:shd w:val="clear" w:color="auto" w:fill="CFF0FC"/>
            <w:vAlign w:val="bottom"/>
          </w:tcPr>
          <w:p w14:paraId="1B4C0A76" w14:textId="77777777" w:rsidR="00DC26D2" w:rsidRDefault="00DC26D2">
            <w:pPr>
              <w:rPr>
                <w:sz w:val="18"/>
                <w:szCs w:val="18"/>
              </w:rPr>
            </w:pPr>
          </w:p>
        </w:tc>
        <w:tc>
          <w:tcPr>
            <w:tcW w:w="0" w:type="dxa"/>
            <w:vAlign w:val="bottom"/>
          </w:tcPr>
          <w:p w14:paraId="4F3A0E15" w14:textId="77777777" w:rsidR="00DC26D2" w:rsidRDefault="00DC26D2">
            <w:pPr>
              <w:rPr>
                <w:sz w:val="1"/>
                <w:szCs w:val="1"/>
              </w:rPr>
            </w:pPr>
          </w:p>
        </w:tc>
      </w:tr>
      <w:tr w:rsidR="00DC26D2" w14:paraId="29641986" w14:textId="77777777">
        <w:trPr>
          <w:trHeight w:val="208"/>
        </w:trPr>
        <w:tc>
          <w:tcPr>
            <w:tcW w:w="5080" w:type="dxa"/>
            <w:vAlign w:val="bottom"/>
          </w:tcPr>
          <w:p w14:paraId="5500B3C1" w14:textId="77777777" w:rsidR="00DC26D2" w:rsidRDefault="00AE6E29">
            <w:pPr>
              <w:ind w:left="460"/>
              <w:rPr>
                <w:sz w:val="20"/>
                <w:szCs w:val="20"/>
              </w:rPr>
            </w:pPr>
            <w:r>
              <w:rPr>
                <w:rFonts w:ascii="Arial" w:eastAsia="Arial" w:hAnsi="Arial" w:cs="Arial"/>
                <w:sz w:val="17"/>
                <w:szCs w:val="17"/>
              </w:rPr>
              <w:t>Tota</w:t>
            </w:r>
            <w:r>
              <w:rPr>
                <w:rFonts w:ascii="Arial" w:eastAsia="Arial" w:hAnsi="Arial" w:cs="Arial"/>
                <w:sz w:val="17"/>
                <w:szCs w:val="17"/>
              </w:rPr>
              <w:t>l lease rental income</w:t>
            </w:r>
          </w:p>
        </w:tc>
        <w:tc>
          <w:tcPr>
            <w:tcW w:w="140" w:type="dxa"/>
            <w:vAlign w:val="bottom"/>
          </w:tcPr>
          <w:p w14:paraId="16FCCBAF" w14:textId="77777777" w:rsidR="00DC26D2" w:rsidRDefault="00AE6E29">
            <w:pPr>
              <w:jc w:val="right"/>
              <w:rPr>
                <w:sz w:val="20"/>
                <w:szCs w:val="20"/>
              </w:rPr>
            </w:pPr>
            <w:r>
              <w:rPr>
                <w:rFonts w:ascii="Arial" w:eastAsia="Arial" w:hAnsi="Arial" w:cs="Arial"/>
                <w:w w:val="71"/>
                <w:sz w:val="15"/>
                <w:szCs w:val="15"/>
              </w:rPr>
              <w:t>$</w:t>
            </w:r>
          </w:p>
        </w:tc>
        <w:tc>
          <w:tcPr>
            <w:tcW w:w="660" w:type="dxa"/>
            <w:vAlign w:val="bottom"/>
          </w:tcPr>
          <w:p w14:paraId="7B1EABF9" w14:textId="77777777" w:rsidR="00DC26D2" w:rsidRDefault="00AE6E29">
            <w:pPr>
              <w:jc w:val="right"/>
              <w:rPr>
                <w:sz w:val="20"/>
                <w:szCs w:val="20"/>
              </w:rPr>
            </w:pPr>
            <w:r>
              <w:rPr>
                <w:rFonts w:ascii="Arial" w:eastAsia="Arial" w:hAnsi="Arial" w:cs="Arial"/>
                <w:sz w:val="17"/>
                <w:szCs w:val="17"/>
              </w:rPr>
              <w:t>130,072</w:t>
            </w:r>
          </w:p>
        </w:tc>
        <w:tc>
          <w:tcPr>
            <w:tcW w:w="300" w:type="dxa"/>
            <w:gridSpan w:val="2"/>
            <w:vAlign w:val="bottom"/>
          </w:tcPr>
          <w:p w14:paraId="62B86086" w14:textId="77777777" w:rsidR="00DC26D2" w:rsidRDefault="00AE6E29">
            <w:pPr>
              <w:ind w:right="20"/>
              <w:jc w:val="right"/>
              <w:rPr>
                <w:sz w:val="20"/>
                <w:szCs w:val="20"/>
              </w:rPr>
            </w:pPr>
            <w:r>
              <w:rPr>
                <w:rFonts w:ascii="Arial" w:eastAsia="Arial" w:hAnsi="Arial" w:cs="Arial"/>
                <w:sz w:val="17"/>
                <w:szCs w:val="17"/>
              </w:rPr>
              <w:t>$</w:t>
            </w:r>
          </w:p>
        </w:tc>
        <w:tc>
          <w:tcPr>
            <w:tcW w:w="700" w:type="dxa"/>
            <w:vAlign w:val="bottom"/>
          </w:tcPr>
          <w:p w14:paraId="565BD244" w14:textId="77777777" w:rsidR="00DC26D2" w:rsidRDefault="00AE6E29">
            <w:pPr>
              <w:jc w:val="right"/>
              <w:rPr>
                <w:sz w:val="20"/>
                <w:szCs w:val="20"/>
              </w:rPr>
            </w:pPr>
            <w:r>
              <w:rPr>
                <w:rFonts w:ascii="Arial" w:eastAsia="Arial" w:hAnsi="Arial" w:cs="Arial"/>
                <w:sz w:val="17"/>
                <w:szCs w:val="17"/>
              </w:rPr>
              <w:t>15,406</w:t>
            </w:r>
          </w:p>
        </w:tc>
        <w:tc>
          <w:tcPr>
            <w:tcW w:w="160" w:type="dxa"/>
            <w:vAlign w:val="bottom"/>
          </w:tcPr>
          <w:p w14:paraId="1B9E4F86" w14:textId="77777777" w:rsidR="00DC26D2" w:rsidRDefault="00DC26D2">
            <w:pPr>
              <w:rPr>
                <w:sz w:val="18"/>
                <w:szCs w:val="18"/>
              </w:rPr>
            </w:pPr>
          </w:p>
        </w:tc>
        <w:tc>
          <w:tcPr>
            <w:tcW w:w="200" w:type="dxa"/>
            <w:vAlign w:val="bottom"/>
          </w:tcPr>
          <w:p w14:paraId="235D92D6" w14:textId="77777777" w:rsidR="00DC26D2" w:rsidRDefault="00AE6E29">
            <w:pPr>
              <w:ind w:right="21"/>
              <w:jc w:val="right"/>
              <w:rPr>
                <w:sz w:val="20"/>
                <w:szCs w:val="20"/>
              </w:rPr>
            </w:pPr>
            <w:r>
              <w:rPr>
                <w:rFonts w:ascii="Arial" w:eastAsia="Arial" w:hAnsi="Arial" w:cs="Arial"/>
                <w:w w:val="84"/>
                <w:sz w:val="17"/>
                <w:szCs w:val="17"/>
              </w:rPr>
              <w:t>$</w:t>
            </w:r>
          </w:p>
        </w:tc>
        <w:tc>
          <w:tcPr>
            <w:tcW w:w="700" w:type="dxa"/>
            <w:vAlign w:val="bottom"/>
          </w:tcPr>
          <w:p w14:paraId="57D6D656" w14:textId="77777777" w:rsidR="00DC26D2" w:rsidRDefault="00AE6E29">
            <w:pPr>
              <w:jc w:val="right"/>
              <w:rPr>
                <w:sz w:val="20"/>
                <w:szCs w:val="20"/>
              </w:rPr>
            </w:pPr>
            <w:r>
              <w:rPr>
                <w:rFonts w:ascii="Arial" w:eastAsia="Arial" w:hAnsi="Arial" w:cs="Arial"/>
                <w:sz w:val="17"/>
                <w:szCs w:val="17"/>
              </w:rPr>
              <w:t>145,478</w:t>
            </w:r>
          </w:p>
        </w:tc>
        <w:tc>
          <w:tcPr>
            <w:tcW w:w="180" w:type="dxa"/>
            <w:vAlign w:val="bottom"/>
          </w:tcPr>
          <w:p w14:paraId="67E97CBA" w14:textId="77777777" w:rsidR="00DC26D2" w:rsidRDefault="00DC26D2">
            <w:pPr>
              <w:rPr>
                <w:sz w:val="18"/>
                <w:szCs w:val="18"/>
              </w:rPr>
            </w:pPr>
          </w:p>
        </w:tc>
        <w:tc>
          <w:tcPr>
            <w:tcW w:w="140" w:type="dxa"/>
            <w:vAlign w:val="bottom"/>
          </w:tcPr>
          <w:p w14:paraId="0362E376" w14:textId="77777777" w:rsidR="00DC26D2" w:rsidRDefault="00AE6E29">
            <w:pPr>
              <w:jc w:val="right"/>
              <w:rPr>
                <w:sz w:val="20"/>
                <w:szCs w:val="20"/>
              </w:rPr>
            </w:pPr>
            <w:r>
              <w:rPr>
                <w:rFonts w:ascii="Arial" w:eastAsia="Arial" w:hAnsi="Arial" w:cs="Arial"/>
                <w:w w:val="84"/>
                <w:sz w:val="17"/>
                <w:szCs w:val="17"/>
              </w:rPr>
              <w:t>$</w:t>
            </w:r>
          </w:p>
        </w:tc>
        <w:tc>
          <w:tcPr>
            <w:tcW w:w="680" w:type="dxa"/>
            <w:vAlign w:val="bottom"/>
          </w:tcPr>
          <w:p w14:paraId="03BCCAF6" w14:textId="77777777" w:rsidR="00DC26D2" w:rsidRDefault="00AE6E29">
            <w:pPr>
              <w:jc w:val="right"/>
              <w:rPr>
                <w:sz w:val="20"/>
                <w:szCs w:val="20"/>
              </w:rPr>
            </w:pPr>
            <w:r>
              <w:rPr>
                <w:rFonts w:ascii="Arial" w:eastAsia="Arial" w:hAnsi="Arial" w:cs="Arial"/>
                <w:sz w:val="17"/>
                <w:szCs w:val="17"/>
              </w:rPr>
              <w:t>128,973</w:t>
            </w:r>
          </w:p>
        </w:tc>
        <w:tc>
          <w:tcPr>
            <w:tcW w:w="200" w:type="dxa"/>
            <w:vAlign w:val="bottom"/>
          </w:tcPr>
          <w:p w14:paraId="7CC2EF78" w14:textId="77777777" w:rsidR="00DC26D2" w:rsidRDefault="00DC26D2">
            <w:pPr>
              <w:rPr>
                <w:sz w:val="18"/>
                <w:szCs w:val="18"/>
              </w:rPr>
            </w:pPr>
          </w:p>
        </w:tc>
        <w:tc>
          <w:tcPr>
            <w:tcW w:w="100" w:type="dxa"/>
            <w:vAlign w:val="bottom"/>
          </w:tcPr>
          <w:p w14:paraId="5D69BFF5" w14:textId="77777777" w:rsidR="00DC26D2" w:rsidRDefault="00AE6E29">
            <w:pPr>
              <w:jc w:val="right"/>
              <w:rPr>
                <w:sz w:val="20"/>
                <w:szCs w:val="20"/>
              </w:rPr>
            </w:pPr>
            <w:r>
              <w:rPr>
                <w:rFonts w:ascii="Arial" w:eastAsia="Arial" w:hAnsi="Arial" w:cs="Arial"/>
                <w:w w:val="71"/>
                <w:sz w:val="15"/>
                <w:szCs w:val="15"/>
              </w:rPr>
              <w:t>$</w:t>
            </w:r>
          </w:p>
        </w:tc>
        <w:tc>
          <w:tcPr>
            <w:tcW w:w="680" w:type="dxa"/>
            <w:vAlign w:val="bottom"/>
          </w:tcPr>
          <w:p w14:paraId="3CF61377" w14:textId="77777777" w:rsidR="00DC26D2" w:rsidRDefault="00AE6E29">
            <w:pPr>
              <w:jc w:val="right"/>
              <w:rPr>
                <w:sz w:val="20"/>
                <w:szCs w:val="20"/>
              </w:rPr>
            </w:pPr>
            <w:r>
              <w:rPr>
                <w:rFonts w:ascii="Arial" w:eastAsia="Arial" w:hAnsi="Arial" w:cs="Arial"/>
                <w:sz w:val="17"/>
                <w:szCs w:val="17"/>
              </w:rPr>
              <w:t>26,553</w:t>
            </w:r>
          </w:p>
        </w:tc>
        <w:tc>
          <w:tcPr>
            <w:tcW w:w="180" w:type="dxa"/>
            <w:vAlign w:val="bottom"/>
          </w:tcPr>
          <w:p w14:paraId="47558091" w14:textId="77777777" w:rsidR="00DC26D2" w:rsidRDefault="00DC26D2">
            <w:pPr>
              <w:rPr>
                <w:sz w:val="18"/>
                <w:szCs w:val="18"/>
              </w:rPr>
            </w:pPr>
          </w:p>
        </w:tc>
        <w:tc>
          <w:tcPr>
            <w:tcW w:w="200" w:type="dxa"/>
            <w:vAlign w:val="bottom"/>
          </w:tcPr>
          <w:p w14:paraId="36320754" w14:textId="77777777" w:rsidR="00DC26D2" w:rsidRDefault="00AE6E29">
            <w:pPr>
              <w:ind w:right="15"/>
              <w:jc w:val="right"/>
              <w:rPr>
                <w:sz w:val="20"/>
                <w:szCs w:val="20"/>
              </w:rPr>
            </w:pPr>
            <w:r>
              <w:rPr>
                <w:rFonts w:ascii="Arial" w:eastAsia="Arial" w:hAnsi="Arial" w:cs="Arial"/>
                <w:w w:val="84"/>
                <w:sz w:val="17"/>
                <w:szCs w:val="17"/>
              </w:rPr>
              <w:t>$</w:t>
            </w:r>
          </w:p>
        </w:tc>
        <w:tc>
          <w:tcPr>
            <w:tcW w:w="720" w:type="dxa"/>
            <w:vAlign w:val="bottom"/>
          </w:tcPr>
          <w:p w14:paraId="384FF463" w14:textId="77777777" w:rsidR="00DC26D2" w:rsidRDefault="00AE6E29">
            <w:pPr>
              <w:jc w:val="right"/>
              <w:rPr>
                <w:sz w:val="20"/>
                <w:szCs w:val="20"/>
              </w:rPr>
            </w:pPr>
            <w:r>
              <w:rPr>
                <w:rFonts w:ascii="Arial" w:eastAsia="Arial" w:hAnsi="Arial" w:cs="Arial"/>
                <w:sz w:val="17"/>
                <w:szCs w:val="17"/>
              </w:rPr>
              <w:t>155,526</w:t>
            </w:r>
          </w:p>
        </w:tc>
        <w:tc>
          <w:tcPr>
            <w:tcW w:w="100" w:type="dxa"/>
            <w:vAlign w:val="bottom"/>
          </w:tcPr>
          <w:p w14:paraId="6E5F4FC1" w14:textId="77777777" w:rsidR="00DC26D2" w:rsidRDefault="00DC26D2">
            <w:pPr>
              <w:rPr>
                <w:sz w:val="18"/>
                <w:szCs w:val="18"/>
              </w:rPr>
            </w:pPr>
          </w:p>
        </w:tc>
        <w:tc>
          <w:tcPr>
            <w:tcW w:w="0" w:type="dxa"/>
            <w:vAlign w:val="bottom"/>
          </w:tcPr>
          <w:p w14:paraId="59839E7D" w14:textId="77777777" w:rsidR="00DC26D2" w:rsidRDefault="00DC26D2">
            <w:pPr>
              <w:rPr>
                <w:sz w:val="1"/>
                <w:szCs w:val="1"/>
              </w:rPr>
            </w:pPr>
          </w:p>
        </w:tc>
      </w:tr>
      <w:tr w:rsidR="00DC26D2" w14:paraId="605969E9" w14:textId="77777777">
        <w:trPr>
          <w:trHeight w:val="20"/>
        </w:trPr>
        <w:tc>
          <w:tcPr>
            <w:tcW w:w="5080" w:type="dxa"/>
            <w:vAlign w:val="bottom"/>
          </w:tcPr>
          <w:p w14:paraId="0033E3AE"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61B22DF3"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0B99B5C6" w14:textId="77777777" w:rsidR="00DC26D2" w:rsidRDefault="00DC26D2">
            <w:pPr>
              <w:spacing w:line="20" w:lineRule="exact"/>
              <w:rPr>
                <w:sz w:val="1"/>
                <w:szCs w:val="1"/>
              </w:rPr>
            </w:pPr>
          </w:p>
        </w:tc>
        <w:tc>
          <w:tcPr>
            <w:tcW w:w="200" w:type="dxa"/>
            <w:vAlign w:val="bottom"/>
          </w:tcPr>
          <w:p w14:paraId="22DF1D69"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64780CA0" w14:textId="77777777" w:rsidR="00DC26D2" w:rsidRDefault="00DC26D2">
            <w:pPr>
              <w:spacing w:line="20" w:lineRule="exact"/>
              <w:rPr>
                <w:sz w:val="1"/>
                <w:szCs w:val="1"/>
              </w:rPr>
            </w:pPr>
          </w:p>
        </w:tc>
        <w:tc>
          <w:tcPr>
            <w:tcW w:w="700" w:type="dxa"/>
            <w:tcBorders>
              <w:top w:val="single" w:sz="8" w:space="0" w:color="auto"/>
              <w:bottom w:val="single" w:sz="8" w:space="0" w:color="auto"/>
            </w:tcBorders>
            <w:vAlign w:val="bottom"/>
          </w:tcPr>
          <w:p w14:paraId="6C893AE7" w14:textId="77777777" w:rsidR="00DC26D2" w:rsidRDefault="00DC26D2">
            <w:pPr>
              <w:spacing w:line="20" w:lineRule="exact"/>
              <w:rPr>
                <w:sz w:val="1"/>
                <w:szCs w:val="1"/>
              </w:rPr>
            </w:pPr>
          </w:p>
        </w:tc>
        <w:tc>
          <w:tcPr>
            <w:tcW w:w="160" w:type="dxa"/>
            <w:vAlign w:val="bottom"/>
          </w:tcPr>
          <w:p w14:paraId="67A59585"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5665F4D8" w14:textId="77777777" w:rsidR="00DC26D2" w:rsidRDefault="00DC26D2">
            <w:pPr>
              <w:spacing w:line="20" w:lineRule="exact"/>
              <w:rPr>
                <w:sz w:val="1"/>
                <w:szCs w:val="1"/>
              </w:rPr>
            </w:pPr>
          </w:p>
        </w:tc>
        <w:tc>
          <w:tcPr>
            <w:tcW w:w="700" w:type="dxa"/>
            <w:tcBorders>
              <w:top w:val="single" w:sz="8" w:space="0" w:color="auto"/>
              <w:bottom w:val="single" w:sz="8" w:space="0" w:color="auto"/>
            </w:tcBorders>
            <w:vAlign w:val="bottom"/>
          </w:tcPr>
          <w:p w14:paraId="206EE108" w14:textId="77777777" w:rsidR="00DC26D2" w:rsidRDefault="00DC26D2">
            <w:pPr>
              <w:spacing w:line="20" w:lineRule="exact"/>
              <w:rPr>
                <w:sz w:val="1"/>
                <w:szCs w:val="1"/>
              </w:rPr>
            </w:pPr>
          </w:p>
        </w:tc>
        <w:tc>
          <w:tcPr>
            <w:tcW w:w="180" w:type="dxa"/>
            <w:vAlign w:val="bottom"/>
          </w:tcPr>
          <w:p w14:paraId="58BBAC39"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32CAE904"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2D59FDEB" w14:textId="77777777" w:rsidR="00DC26D2" w:rsidRDefault="00DC26D2">
            <w:pPr>
              <w:spacing w:line="20" w:lineRule="exact"/>
              <w:rPr>
                <w:sz w:val="1"/>
                <w:szCs w:val="1"/>
              </w:rPr>
            </w:pPr>
          </w:p>
        </w:tc>
        <w:tc>
          <w:tcPr>
            <w:tcW w:w="200" w:type="dxa"/>
            <w:vAlign w:val="bottom"/>
          </w:tcPr>
          <w:p w14:paraId="706EF470"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6BA4653F"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1CCD05C5" w14:textId="77777777" w:rsidR="00DC26D2" w:rsidRDefault="00DC26D2">
            <w:pPr>
              <w:spacing w:line="20" w:lineRule="exact"/>
              <w:rPr>
                <w:sz w:val="1"/>
                <w:szCs w:val="1"/>
              </w:rPr>
            </w:pPr>
          </w:p>
        </w:tc>
        <w:tc>
          <w:tcPr>
            <w:tcW w:w="180" w:type="dxa"/>
            <w:vAlign w:val="bottom"/>
          </w:tcPr>
          <w:p w14:paraId="00630EFE"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7342D121" w14:textId="77777777" w:rsidR="00DC26D2" w:rsidRDefault="00DC26D2">
            <w:pPr>
              <w:spacing w:line="20" w:lineRule="exact"/>
              <w:rPr>
                <w:sz w:val="1"/>
                <w:szCs w:val="1"/>
              </w:rPr>
            </w:pPr>
          </w:p>
        </w:tc>
        <w:tc>
          <w:tcPr>
            <w:tcW w:w="720" w:type="dxa"/>
            <w:tcBorders>
              <w:top w:val="single" w:sz="8" w:space="0" w:color="auto"/>
              <w:bottom w:val="single" w:sz="8" w:space="0" w:color="auto"/>
            </w:tcBorders>
            <w:vAlign w:val="bottom"/>
          </w:tcPr>
          <w:p w14:paraId="655DDB4B" w14:textId="77777777" w:rsidR="00DC26D2" w:rsidRDefault="00DC26D2">
            <w:pPr>
              <w:spacing w:line="20" w:lineRule="exact"/>
              <w:rPr>
                <w:sz w:val="1"/>
                <w:szCs w:val="1"/>
              </w:rPr>
            </w:pPr>
          </w:p>
        </w:tc>
        <w:tc>
          <w:tcPr>
            <w:tcW w:w="100" w:type="dxa"/>
            <w:vAlign w:val="bottom"/>
          </w:tcPr>
          <w:p w14:paraId="5CB2C1A8" w14:textId="77777777" w:rsidR="00DC26D2" w:rsidRDefault="00DC26D2">
            <w:pPr>
              <w:spacing w:line="20" w:lineRule="exact"/>
              <w:rPr>
                <w:sz w:val="1"/>
                <w:szCs w:val="1"/>
              </w:rPr>
            </w:pPr>
          </w:p>
        </w:tc>
        <w:tc>
          <w:tcPr>
            <w:tcW w:w="0" w:type="dxa"/>
            <w:vAlign w:val="bottom"/>
          </w:tcPr>
          <w:p w14:paraId="50BC3C12" w14:textId="77777777" w:rsidR="00DC26D2" w:rsidRDefault="00DC26D2">
            <w:pPr>
              <w:spacing w:line="20" w:lineRule="exact"/>
              <w:rPr>
                <w:sz w:val="1"/>
                <w:szCs w:val="1"/>
              </w:rPr>
            </w:pPr>
          </w:p>
        </w:tc>
      </w:tr>
    </w:tbl>
    <w:p w14:paraId="6140F4A5" w14:textId="77777777" w:rsidR="00DC26D2" w:rsidRDefault="00DC26D2">
      <w:pPr>
        <w:spacing w:line="191" w:lineRule="exact"/>
        <w:rPr>
          <w:sz w:val="20"/>
          <w:szCs w:val="20"/>
        </w:rPr>
      </w:pPr>
    </w:p>
    <w:p w14:paraId="13F65874" w14:textId="77777777" w:rsidR="00DC26D2" w:rsidRDefault="00AE6E29">
      <w:pPr>
        <w:spacing w:line="272" w:lineRule="auto"/>
        <w:ind w:left="480" w:right="700" w:firstLine="279"/>
        <w:rPr>
          <w:sz w:val="20"/>
          <w:szCs w:val="20"/>
        </w:rPr>
      </w:pPr>
      <w:r>
        <w:rPr>
          <w:rFonts w:ascii="Arial" w:eastAsia="Arial" w:hAnsi="Arial" w:cs="Arial"/>
          <w:sz w:val="17"/>
          <w:szCs w:val="17"/>
        </w:rPr>
        <w:t xml:space="preserve">Variable lease revenue includes other charges set forth in the leases, such as handling fees, pick-up and drop-off charges and charges for </w:t>
      </w:r>
      <w:r>
        <w:rPr>
          <w:rFonts w:ascii="Arial" w:eastAsia="Arial" w:hAnsi="Arial" w:cs="Arial"/>
          <w:sz w:val="17"/>
          <w:szCs w:val="17"/>
        </w:rPr>
        <w:t>damage protection plan.</w:t>
      </w:r>
    </w:p>
    <w:p w14:paraId="6CAC0CF1" w14:textId="77777777" w:rsidR="00DC26D2" w:rsidRDefault="00DC26D2">
      <w:pPr>
        <w:spacing w:line="166" w:lineRule="exact"/>
        <w:rPr>
          <w:sz w:val="20"/>
          <w:szCs w:val="20"/>
        </w:rPr>
      </w:pPr>
    </w:p>
    <w:p w14:paraId="1F79593D" w14:textId="77777777" w:rsidR="00DC26D2" w:rsidRDefault="00AE6E29">
      <w:pPr>
        <w:spacing w:line="272" w:lineRule="auto"/>
        <w:ind w:left="520" w:firstLine="236"/>
        <w:rPr>
          <w:sz w:val="20"/>
          <w:szCs w:val="20"/>
        </w:rPr>
      </w:pPr>
      <w:r>
        <w:rPr>
          <w:rFonts w:ascii="Arial" w:eastAsia="Arial" w:hAnsi="Arial" w:cs="Arial"/>
          <w:sz w:val="17"/>
          <w:szCs w:val="17"/>
        </w:rPr>
        <w:t>For finance leases, the net selling loss recognized at lease commencement, representing the difference between the estimated fair value of containers placed on these leases and their net book value, in the amount of $9 and $297 for</w:t>
      </w:r>
      <w:r>
        <w:rPr>
          <w:rFonts w:ascii="Arial" w:eastAsia="Arial" w:hAnsi="Arial" w:cs="Arial"/>
          <w:sz w:val="17"/>
          <w:szCs w:val="17"/>
        </w:rPr>
        <w:t xml:space="preserve"> the three months ended</w:t>
      </w:r>
    </w:p>
    <w:p w14:paraId="0D612AFE" w14:textId="77777777" w:rsidR="00DC26D2" w:rsidRDefault="00DC26D2">
      <w:pPr>
        <w:spacing w:line="166" w:lineRule="exact"/>
        <w:rPr>
          <w:sz w:val="20"/>
          <w:szCs w:val="20"/>
        </w:rPr>
      </w:pPr>
    </w:p>
    <w:p w14:paraId="63BAFDBB" w14:textId="77777777" w:rsidR="00DC26D2" w:rsidRDefault="00AE6E29">
      <w:pPr>
        <w:jc w:val="center"/>
        <w:rPr>
          <w:sz w:val="20"/>
          <w:szCs w:val="20"/>
        </w:rPr>
      </w:pPr>
      <w:r>
        <w:rPr>
          <w:rFonts w:ascii="Arial" w:eastAsia="Arial" w:hAnsi="Arial" w:cs="Arial"/>
          <w:sz w:val="17"/>
          <w:szCs w:val="17"/>
        </w:rPr>
        <w:t>18</w:t>
      </w:r>
    </w:p>
    <w:p w14:paraId="17A4D643" w14:textId="77777777" w:rsidR="00DC26D2" w:rsidRDefault="00AE6E29">
      <w:pPr>
        <w:spacing w:line="20" w:lineRule="exact"/>
        <w:rPr>
          <w:sz w:val="20"/>
          <w:szCs w:val="20"/>
        </w:rPr>
      </w:pPr>
      <w:r>
        <w:rPr>
          <w:noProof/>
          <w:sz w:val="20"/>
          <w:szCs w:val="20"/>
        </w:rPr>
        <w:drawing>
          <wp:anchor distT="0" distB="0" distL="114300" distR="114300" simplePos="0" relativeHeight="251653120" behindDoc="1" locked="0" layoutInCell="0" allowOverlap="1" wp14:anchorId="5877DEEC" wp14:editId="09AFE718">
            <wp:simplePos x="0" y="0"/>
            <wp:positionH relativeFrom="column">
              <wp:posOffset>-10795</wp:posOffset>
            </wp:positionH>
            <wp:positionV relativeFrom="paragraph">
              <wp:posOffset>64770</wp:posOffset>
            </wp:positionV>
            <wp:extent cx="7165975" cy="41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29BC8E53" w14:textId="77777777" w:rsidR="00DC26D2" w:rsidRDefault="00DC26D2">
      <w:pPr>
        <w:sectPr w:rsidR="00DC26D2">
          <w:pgSz w:w="11900" w:h="16838"/>
          <w:pgMar w:top="123" w:right="339" w:bottom="1440" w:left="320" w:header="0" w:footer="0" w:gutter="0"/>
          <w:cols w:space="720" w:equalWidth="0">
            <w:col w:w="11240"/>
          </w:cols>
        </w:sectPr>
      </w:pPr>
    </w:p>
    <w:p w14:paraId="41ACD2A8" w14:textId="77777777" w:rsidR="00DC26D2" w:rsidRDefault="00AE6E29">
      <w:pPr>
        <w:ind w:right="460"/>
        <w:jc w:val="center"/>
        <w:rPr>
          <w:sz w:val="20"/>
          <w:szCs w:val="20"/>
        </w:rPr>
      </w:pPr>
      <w:bookmarkStart w:id="18" w:name="page19"/>
      <w:bookmarkEnd w:id="18"/>
      <w:r>
        <w:rPr>
          <w:rFonts w:ascii="Arial" w:eastAsia="Arial" w:hAnsi="Arial" w:cs="Arial"/>
          <w:b/>
          <w:bCs/>
          <w:sz w:val="17"/>
          <w:szCs w:val="17"/>
        </w:rPr>
        <w:lastRenderedPageBreak/>
        <w:t>TEXTAINER GROUP HOLDINGS LIMITED AND SUBSIDIARIES</w:t>
      </w:r>
    </w:p>
    <w:p w14:paraId="1E1A3BF8" w14:textId="77777777" w:rsidR="00DC26D2" w:rsidRDefault="00DC26D2">
      <w:pPr>
        <w:spacing w:line="23" w:lineRule="exact"/>
        <w:rPr>
          <w:sz w:val="20"/>
          <w:szCs w:val="20"/>
        </w:rPr>
      </w:pPr>
    </w:p>
    <w:p w14:paraId="6F7B50C3" w14:textId="77777777" w:rsidR="00DC26D2" w:rsidRDefault="00AE6E29">
      <w:pPr>
        <w:ind w:right="460"/>
        <w:jc w:val="center"/>
        <w:rPr>
          <w:sz w:val="20"/>
          <w:szCs w:val="20"/>
        </w:rPr>
      </w:pPr>
      <w:r>
        <w:rPr>
          <w:rFonts w:ascii="Arial" w:eastAsia="Arial" w:hAnsi="Arial" w:cs="Arial"/>
          <w:sz w:val="17"/>
          <w:szCs w:val="17"/>
        </w:rPr>
        <w:t>Notes to Condensed Consolidated Financial Statements</w:t>
      </w:r>
    </w:p>
    <w:p w14:paraId="68D64777" w14:textId="77777777" w:rsidR="00DC26D2" w:rsidRDefault="00DC26D2">
      <w:pPr>
        <w:spacing w:line="8" w:lineRule="exact"/>
        <w:rPr>
          <w:sz w:val="20"/>
          <w:szCs w:val="20"/>
        </w:rPr>
      </w:pPr>
    </w:p>
    <w:p w14:paraId="7F809F88" w14:textId="77777777" w:rsidR="00DC26D2" w:rsidRDefault="00AE6E29">
      <w:pPr>
        <w:ind w:right="460"/>
        <w:jc w:val="center"/>
        <w:rPr>
          <w:sz w:val="20"/>
          <w:szCs w:val="20"/>
        </w:rPr>
      </w:pPr>
      <w:r>
        <w:rPr>
          <w:rFonts w:ascii="Arial" w:eastAsia="Arial" w:hAnsi="Arial" w:cs="Arial"/>
          <w:sz w:val="17"/>
          <w:szCs w:val="17"/>
        </w:rPr>
        <w:t>(Unaudited)</w:t>
      </w:r>
    </w:p>
    <w:p w14:paraId="0475158D" w14:textId="77777777" w:rsidR="00DC26D2" w:rsidRDefault="00DC26D2">
      <w:pPr>
        <w:spacing w:line="8" w:lineRule="exact"/>
        <w:rPr>
          <w:sz w:val="20"/>
          <w:szCs w:val="20"/>
        </w:rPr>
      </w:pPr>
    </w:p>
    <w:p w14:paraId="1AC8807E" w14:textId="77777777" w:rsidR="00DC26D2" w:rsidRDefault="00AE6E29">
      <w:pPr>
        <w:ind w:right="460"/>
        <w:jc w:val="center"/>
        <w:rPr>
          <w:sz w:val="20"/>
          <w:szCs w:val="20"/>
        </w:rPr>
      </w:pPr>
      <w:r>
        <w:rPr>
          <w:rFonts w:ascii="Arial" w:eastAsia="Arial" w:hAnsi="Arial" w:cs="Arial"/>
          <w:sz w:val="17"/>
          <w:szCs w:val="17"/>
        </w:rPr>
        <w:t xml:space="preserve">(All currency expressed in United States dollars in thousands, except per share </w:t>
      </w:r>
      <w:r>
        <w:rPr>
          <w:rFonts w:ascii="Arial" w:eastAsia="Arial" w:hAnsi="Arial" w:cs="Arial"/>
          <w:sz w:val="17"/>
          <w:szCs w:val="17"/>
        </w:rPr>
        <w:t>amounts)</w:t>
      </w:r>
    </w:p>
    <w:p w14:paraId="18F61314" w14:textId="77777777" w:rsidR="00DC26D2" w:rsidRDefault="00DC26D2">
      <w:pPr>
        <w:spacing w:line="224" w:lineRule="exact"/>
        <w:rPr>
          <w:sz w:val="20"/>
          <w:szCs w:val="20"/>
        </w:rPr>
      </w:pPr>
    </w:p>
    <w:p w14:paraId="3346ADAC" w14:textId="77777777" w:rsidR="00DC26D2" w:rsidRDefault="00AE6E29">
      <w:pPr>
        <w:spacing w:line="272" w:lineRule="auto"/>
        <w:ind w:left="60"/>
        <w:rPr>
          <w:sz w:val="20"/>
          <w:szCs w:val="20"/>
        </w:rPr>
      </w:pPr>
      <w:r>
        <w:rPr>
          <w:rFonts w:ascii="Arial" w:eastAsia="Arial" w:hAnsi="Arial" w:cs="Arial"/>
          <w:sz w:val="17"/>
          <w:szCs w:val="17"/>
        </w:rPr>
        <w:t>March 31, 2020 and 2019, respectively, are included in “gain on sale of owned fleet containers, net” in the condensed consolidated statements of comprehensive (loss) income.</w:t>
      </w:r>
    </w:p>
    <w:p w14:paraId="39817D4C" w14:textId="77777777" w:rsidR="00DC26D2" w:rsidRDefault="00DC26D2">
      <w:pPr>
        <w:spacing w:line="166" w:lineRule="exact"/>
        <w:rPr>
          <w:sz w:val="20"/>
          <w:szCs w:val="20"/>
        </w:rPr>
      </w:pPr>
    </w:p>
    <w:p w14:paraId="37B08FF9" w14:textId="77777777" w:rsidR="00DC26D2" w:rsidRDefault="00AE6E29">
      <w:pPr>
        <w:ind w:left="300"/>
        <w:rPr>
          <w:sz w:val="20"/>
          <w:szCs w:val="20"/>
        </w:rPr>
      </w:pPr>
      <w:r>
        <w:rPr>
          <w:rFonts w:ascii="Arial" w:eastAsia="Arial" w:hAnsi="Arial" w:cs="Arial"/>
          <w:i/>
          <w:iCs/>
          <w:sz w:val="17"/>
          <w:szCs w:val="17"/>
        </w:rPr>
        <w:t>Operating Leases</w:t>
      </w:r>
    </w:p>
    <w:p w14:paraId="0B900240" w14:textId="77777777" w:rsidR="00DC26D2" w:rsidRDefault="00DC26D2">
      <w:pPr>
        <w:spacing w:line="211" w:lineRule="exact"/>
        <w:rPr>
          <w:sz w:val="20"/>
          <w:szCs w:val="20"/>
        </w:rPr>
      </w:pPr>
    </w:p>
    <w:p w14:paraId="2EB30CF8" w14:textId="77777777" w:rsidR="00DC26D2" w:rsidRDefault="00AE6E29">
      <w:pPr>
        <w:spacing w:line="272" w:lineRule="auto"/>
        <w:ind w:left="320" w:firstLine="230"/>
        <w:rPr>
          <w:sz w:val="20"/>
          <w:szCs w:val="20"/>
        </w:rPr>
      </w:pPr>
      <w:r>
        <w:rPr>
          <w:rFonts w:ascii="Arial" w:eastAsia="Arial" w:hAnsi="Arial" w:cs="Arial"/>
          <w:sz w:val="17"/>
          <w:szCs w:val="17"/>
        </w:rPr>
        <w:t>The following is a schedule, by year, of future minim</w:t>
      </w:r>
      <w:r>
        <w:rPr>
          <w:rFonts w:ascii="Arial" w:eastAsia="Arial" w:hAnsi="Arial" w:cs="Arial"/>
          <w:sz w:val="17"/>
          <w:szCs w:val="17"/>
        </w:rPr>
        <w:t>um lease payments receivable under the long-term leases for the owned and managed container fleet as of March 31, 2020:</w:t>
      </w:r>
    </w:p>
    <w:p w14:paraId="26055705" w14:textId="77777777" w:rsidR="00DC26D2" w:rsidRDefault="00DC26D2">
      <w:pPr>
        <w:spacing w:line="175"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4500"/>
        <w:gridCol w:w="760"/>
        <w:gridCol w:w="320"/>
        <w:gridCol w:w="1280"/>
        <w:gridCol w:w="160"/>
        <w:gridCol w:w="240"/>
        <w:gridCol w:w="1200"/>
        <w:gridCol w:w="160"/>
        <w:gridCol w:w="340"/>
        <w:gridCol w:w="1200"/>
        <w:gridCol w:w="100"/>
        <w:gridCol w:w="20"/>
      </w:tblGrid>
      <w:tr w:rsidR="00DC26D2" w14:paraId="407FB91C" w14:textId="77777777">
        <w:trPr>
          <w:trHeight w:val="219"/>
        </w:trPr>
        <w:tc>
          <w:tcPr>
            <w:tcW w:w="4500" w:type="dxa"/>
            <w:vAlign w:val="bottom"/>
          </w:tcPr>
          <w:p w14:paraId="35E814E3" w14:textId="77777777" w:rsidR="00DC26D2" w:rsidRDefault="00DC26D2">
            <w:pPr>
              <w:rPr>
                <w:sz w:val="19"/>
                <w:szCs w:val="19"/>
              </w:rPr>
            </w:pPr>
          </w:p>
        </w:tc>
        <w:tc>
          <w:tcPr>
            <w:tcW w:w="760" w:type="dxa"/>
            <w:vAlign w:val="bottom"/>
          </w:tcPr>
          <w:p w14:paraId="2376198A" w14:textId="77777777" w:rsidR="00DC26D2" w:rsidRDefault="00DC26D2">
            <w:pPr>
              <w:rPr>
                <w:sz w:val="19"/>
                <w:szCs w:val="19"/>
              </w:rPr>
            </w:pPr>
          </w:p>
        </w:tc>
        <w:tc>
          <w:tcPr>
            <w:tcW w:w="320" w:type="dxa"/>
            <w:vAlign w:val="bottom"/>
          </w:tcPr>
          <w:p w14:paraId="04BE8B25" w14:textId="77777777" w:rsidR="00DC26D2" w:rsidRDefault="00DC26D2">
            <w:pPr>
              <w:rPr>
                <w:sz w:val="19"/>
                <w:szCs w:val="19"/>
              </w:rPr>
            </w:pPr>
          </w:p>
        </w:tc>
        <w:tc>
          <w:tcPr>
            <w:tcW w:w="1280" w:type="dxa"/>
            <w:vAlign w:val="bottom"/>
          </w:tcPr>
          <w:p w14:paraId="1CECACE9" w14:textId="77777777" w:rsidR="00DC26D2" w:rsidRDefault="00AE6E29">
            <w:pPr>
              <w:ind w:right="497"/>
              <w:jc w:val="right"/>
              <w:rPr>
                <w:sz w:val="20"/>
                <w:szCs w:val="20"/>
              </w:rPr>
            </w:pPr>
            <w:r>
              <w:rPr>
                <w:rFonts w:ascii="Arial" w:eastAsia="Arial" w:hAnsi="Arial" w:cs="Arial"/>
                <w:b/>
                <w:bCs/>
                <w:sz w:val="15"/>
                <w:szCs w:val="15"/>
              </w:rPr>
              <w:t>Owned</w:t>
            </w:r>
          </w:p>
        </w:tc>
        <w:tc>
          <w:tcPr>
            <w:tcW w:w="160" w:type="dxa"/>
            <w:vAlign w:val="bottom"/>
          </w:tcPr>
          <w:p w14:paraId="3EB22F66" w14:textId="77777777" w:rsidR="00DC26D2" w:rsidRDefault="00DC26D2">
            <w:pPr>
              <w:rPr>
                <w:sz w:val="19"/>
                <w:szCs w:val="19"/>
              </w:rPr>
            </w:pPr>
          </w:p>
        </w:tc>
        <w:tc>
          <w:tcPr>
            <w:tcW w:w="240" w:type="dxa"/>
            <w:vAlign w:val="bottom"/>
          </w:tcPr>
          <w:p w14:paraId="54D14434" w14:textId="77777777" w:rsidR="00DC26D2" w:rsidRDefault="00DC26D2">
            <w:pPr>
              <w:rPr>
                <w:sz w:val="19"/>
                <w:szCs w:val="19"/>
              </w:rPr>
            </w:pPr>
          </w:p>
        </w:tc>
        <w:tc>
          <w:tcPr>
            <w:tcW w:w="1200" w:type="dxa"/>
            <w:vAlign w:val="bottom"/>
          </w:tcPr>
          <w:p w14:paraId="7B326B29" w14:textId="77777777" w:rsidR="00DC26D2" w:rsidRDefault="00AE6E29">
            <w:pPr>
              <w:ind w:right="337"/>
              <w:jc w:val="right"/>
              <w:rPr>
                <w:sz w:val="20"/>
                <w:szCs w:val="20"/>
              </w:rPr>
            </w:pPr>
            <w:r>
              <w:rPr>
                <w:rFonts w:ascii="Arial" w:eastAsia="Arial" w:hAnsi="Arial" w:cs="Arial"/>
                <w:b/>
                <w:bCs/>
                <w:sz w:val="15"/>
                <w:szCs w:val="15"/>
              </w:rPr>
              <w:t>Managed</w:t>
            </w:r>
          </w:p>
        </w:tc>
        <w:tc>
          <w:tcPr>
            <w:tcW w:w="160" w:type="dxa"/>
            <w:vAlign w:val="bottom"/>
          </w:tcPr>
          <w:p w14:paraId="5845EFCA" w14:textId="77777777" w:rsidR="00DC26D2" w:rsidRDefault="00DC26D2">
            <w:pPr>
              <w:rPr>
                <w:sz w:val="19"/>
                <w:szCs w:val="19"/>
              </w:rPr>
            </w:pPr>
          </w:p>
        </w:tc>
        <w:tc>
          <w:tcPr>
            <w:tcW w:w="340" w:type="dxa"/>
            <w:vAlign w:val="bottom"/>
          </w:tcPr>
          <w:p w14:paraId="0E0D07CE" w14:textId="77777777" w:rsidR="00DC26D2" w:rsidRDefault="00DC26D2">
            <w:pPr>
              <w:rPr>
                <w:sz w:val="19"/>
                <w:szCs w:val="19"/>
              </w:rPr>
            </w:pPr>
          </w:p>
        </w:tc>
        <w:tc>
          <w:tcPr>
            <w:tcW w:w="1300" w:type="dxa"/>
            <w:gridSpan w:val="2"/>
            <w:vAlign w:val="bottom"/>
          </w:tcPr>
          <w:p w14:paraId="24F12123" w14:textId="77777777" w:rsidR="00DC26D2" w:rsidRDefault="00AE6E29">
            <w:pPr>
              <w:ind w:left="240"/>
              <w:rPr>
                <w:sz w:val="20"/>
                <w:szCs w:val="20"/>
              </w:rPr>
            </w:pPr>
            <w:r>
              <w:rPr>
                <w:rFonts w:ascii="Arial" w:eastAsia="Arial" w:hAnsi="Arial" w:cs="Arial"/>
                <w:b/>
                <w:bCs/>
                <w:sz w:val="17"/>
                <w:szCs w:val="17"/>
              </w:rPr>
              <w:t>Total</w:t>
            </w:r>
          </w:p>
        </w:tc>
        <w:tc>
          <w:tcPr>
            <w:tcW w:w="0" w:type="dxa"/>
            <w:vAlign w:val="bottom"/>
          </w:tcPr>
          <w:p w14:paraId="5190F123" w14:textId="77777777" w:rsidR="00DC26D2" w:rsidRDefault="00DC26D2">
            <w:pPr>
              <w:rPr>
                <w:sz w:val="1"/>
                <w:szCs w:val="1"/>
              </w:rPr>
            </w:pPr>
          </w:p>
        </w:tc>
      </w:tr>
      <w:tr w:rsidR="00DC26D2" w14:paraId="1BC1C4ED" w14:textId="77777777">
        <w:trPr>
          <w:trHeight w:val="209"/>
        </w:trPr>
        <w:tc>
          <w:tcPr>
            <w:tcW w:w="4500" w:type="dxa"/>
            <w:tcBorders>
              <w:top w:val="single" w:sz="8" w:space="0" w:color="CFF0FC"/>
            </w:tcBorders>
            <w:shd w:val="clear" w:color="auto" w:fill="CFF0FC"/>
            <w:vAlign w:val="bottom"/>
          </w:tcPr>
          <w:p w14:paraId="7EED4880" w14:textId="77777777" w:rsidR="00DC26D2" w:rsidRDefault="00AE6E29">
            <w:pPr>
              <w:rPr>
                <w:sz w:val="20"/>
                <w:szCs w:val="20"/>
              </w:rPr>
            </w:pPr>
            <w:r>
              <w:rPr>
                <w:rFonts w:ascii="Arial" w:eastAsia="Arial" w:hAnsi="Arial" w:cs="Arial"/>
                <w:sz w:val="17"/>
                <w:szCs w:val="17"/>
              </w:rPr>
              <w:t>Twelve months ending March 31:</w:t>
            </w:r>
          </w:p>
        </w:tc>
        <w:tc>
          <w:tcPr>
            <w:tcW w:w="760" w:type="dxa"/>
            <w:tcBorders>
              <w:top w:val="single" w:sz="8" w:space="0" w:color="CFF0FC"/>
            </w:tcBorders>
            <w:shd w:val="clear" w:color="auto" w:fill="CFF0FC"/>
            <w:vAlign w:val="bottom"/>
          </w:tcPr>
          <w:p w14:paraId="700354D4" w14:textId="77777777" w:rsidR="00DC26D2" w:rsidRDefault="00DC26D2">
            <w:pPr>
              <w:rPr>
                <w:sz w:val="18"/>
                <w:szCs w:val="18"/>
              </w:rPr>
            </w:pPr>
          </w:p>
        </w:tc>
        <w:tc>
          <w:tcPr>
            <w:tcW w:w="320" w:type="dxa"/>
            <w:tcBorders>
              <w:top w:val="single" w:sz="8" w:space="0" w:color="auto"/>
            </w:tcBorders>
            <w:shd w:val="clear" w:color="auto" w:fill="CFF0FC"/>
            <w:vAlign w:val="bottom"/>
          </w:tcPr>
          <w:p w14:paraId="4ADA2C72" w14:textId="77777777" w:rsidR="00DC26D2" w:rsidRDefault="00DC26D2">
            <w:pPr>
              <w:rPr>
                <w:sz w:val="18"/>
                <w:szCs w:val="18"/>
              </w:rPr>
            </w:pPr>
          </w:p>
        </w:tc>
        <w:tc>
          <w:tcPr>
            <w:tcW w:w="1280" w:type="dxa"/>
            <w:tcBorders>
              <w:top w:val="single" w:sz="8" w:space="0" w:color="auto"/>
            </w:tcBorders>
            <w:shd w:val="clear" w:color="auto" w:fill="CFF0FC"/>
            <w:vAlign w:val="bottom"/>
          </w:tcPr>
          <w:p w14:paraId="2EE7ECC1" w14:textId="77777777" w:rsidR="00DC26D2" w:rsidRDefault="00DC26D2">
            <w:pPr>
              <w:rPr>
                <w:sz w:val="18"/>
                <w:szCs w:val="18"/>
              </w:rPr>
            </w:pPr>
          </w:p>
        </w:tc>
        <w:tc>
          <w:tcPr>
            <w:tcW w:w="160" w:type="dxa"/>
            <w:tcBorders>
              <w:top w:val="single" w:sz="8" w:space="0" w:color="CFF0FC"/>
            </w:tcBorders>
            <w:shd w:val="clear" w:color="auto" w:fill="CFF0FC"/>
            <w:vAlign w:val="bottom"/>
          </w:tcPr>
          <w:p w14:paraId="12726BB4" w14:textId="77777777" w:rsidR="00DC26D2" w:rsidRDefault="00DC26D2">
            <w:pPr>
              <w:rPr>
                <w:sz w:val="18"/>
                <w:szCs w:val="18"/>
              </w:rPr>
            </w:pPr>
          </w:p>
        </w:tc>
        <w:tc>
          <w:tcPr>
            <w:tcW w:w="240" w:type="dxa"/>
            <w:tcBorders>
              <w:top w:val="single" w:sz="8" w:space="0" w:color="auto"/>
            </w:tcBorders>
            <w:shd w:val="clear" w:color="auto" w:fill="CFF0FC"/>
            <w:vAlign w:val="bottom"/>
          </w:tcPr>
          <w:p w14:paraId="4A9A85B9" w14:textId="77777777" w:rsidR="00DC26D2" w:rsidRDefault="00DC26D2">
            <w:pPr>
              <w:rPr>
                <w:sz w:val="18"/>
                <w:szCs w:val="18"/>
              </w:rPr>
            </w:pPr>
          </w:p>
        </w:tc>
        <w:tc>
          <w:tcPr>
            <w:tcW w:w="1200" w:type="dxa"/>
            <w:tcBorders>
              <w:top w:val="single" w:sz="8" w:space="0" w:color="auto"/>
            </w:tcBorders>
            <w:shd w:val="clear" w:color="auto" w:fill="CFF0FC"/>
            <w:vAlign w:val="bottom"/>
          </w:tcPr>
          <w:p w14:paraId="2508DFED" w14:textId="77777777" w:rsidR="00DC26D2" w:rsidRDefault="00DC26D2">
            <w:pPr>
              <w:rPr>
                <w:sz w:val="18"/>
                <w:szCs w:val="18"/>
              </w:rPr>
            </w:pPr>
          </w:p>
        </w:tc>
        <w:tc>
          <w:tcPr>
            <w:tcW w:w="160" w:type="dxa"/>
            <w:tcBorders>
              <w:top w:val="single" w:sz="8" w:space="0" w:color="CFF0FC"/>
            </w:tcBorders>
            <w:shd w:val="clear" w:color="auto" w:fill="CFF0FC"/>
            <w:vAlign w:val="bottom"/>
          </w:tcPr>
          <w:p w14:paraId="60835924" w14:textId="77777777" w:rsidR="00DC26D2" w:rsidRDefault="00DC26D2">
            <w:pPr>
              <w:rPr>
                <w:sz w:val="18"/>
                <w:szCs w:val="18"/>
              </w:rPr>
            </w:pPr>
          </w:p>
        </w:tc>
        <w:tc>
          <w:tcPr>
            <w:tcW w:w="340" w:type="dxa"/>
            <w:tcBorders>
              <w:top w:val="single" w:sz="8" w:space="0" w:color="auto"/>
            </w:tcBorders>
            <w:shd w:val="clear" w:color="auto" w:fill="CFF0FC"/>
            <w:vAlign w:val="bottom"/>
          </w:tcPr>
          <w:p w14:paraId="29FFB650" w14:textId="77777777" w:rsidR="00DC26D2" w:rsidRDefault="00DC26D2">
            <w:pPr>
              <w:rPr>
                <w:sz w:val="18"/>
                <w:szCs w:val="18"/>
              </w:rPr>
            </w:pPr>
          </w:p>
        </w:tc>
        <w:tc>
          <w:tcPr>
            <w:tcW w:w="1200" w:type="dxa"/>
            <w:tcBorders>
              <w:top w:val="single" w:sz="8" w:space="0" w:color="auto"/>
            </w:tcBorders>
            <w:shd w:val="clear" w:color="auto" w:fill="CFF0FC"/>
            <w:vAlign w:val="bottom"/>
          </w:tcPr>
          <w:p w14:paraId="5201D4AE" w14:textId="77777777" w:rsidR="00DC26D2" w:rsidRDefault="00DC26D2">
            <w:pPr>
              <w:rPr>
                <w:sz w:val="18"/>
                <w:szCs w:val="18"/>
              </w:rPr>
            </w:pPr>
          </w:p>
        </w:tc>
        <w:tc>
          <w:tcPr>
            <w:tcW w:w="100" w:type="dxa"/>
            <w:tcBorders>
              <w:top w:val="single" w:sz="8" w:space="0" w:color="CFF0FC"/>
            </w:tcBorders>
            <w:shd w:val="clear" w:color="auto" w:fill="CFF0FC"/>
            <w:vAlign w:val="bottom"/>
          </w:tcPr>
          <w:p w14:paraId="2B490B34" w14:textId="77777777" w:rsidR="00DC26D2" w:rsidRDefault="00DC26D2">
            <w:pPr>
              <w:rPr>
                <w:sz w:val="18"/>
                <w:szCs w:val="18"/>
              </w:rPr>
            </w:pPr>
          </w:p>
        </w:tc>
        <w:tc>
          <w:tcPr>
            <w:tcW w:w="0" w:type="dxa"/>
            <w:vAlign w:val="bottom"/>
          </w:tcPr>
          <w:p w14:paraId="2C3F8443" w14:textId="77777777" w:rsidR="00DC26D2" w:rsidRDefault="00DC26D2">
            <w:pPr>
              <w:rPr>
                <w:sz w:val="1"/>
                <w:szCs w:val="1"/>
              </w:rPr>
            </w:pPr>
          </w:p>
        </w:tc>
      </w:tr>
      <w:tr w:rsidR="00DC26D2" w14:paraId="221C4521" w14:textId="77777777">
        <w:trPr>
          <w:trHeight w:val="215"/>
        </w:trPr>
        <w:tc>
          <w:tcPr>
            <w:tcW w:w="4500" w:type="dxa"/>
            <w:vAlign w:val="bottom"/>
          </w:tcPr>
          <w:p w14:paraId="73AC6F9E" w14:textId="77777777" w:rsidR="00DC26D2" w:rsidRDefault="00AE6E29">
            <w:pPr>
              <w:ind w:left="220"/>
              <w:rPr>
                <w:sz w:val="20"/>
                <w:szCs w:val="20"/>
              </w:rPr>
            </w:pPr>
            <w:r>
              <w:rPr>
                <w:rFonts w:ascii="Arial" w:eastAsia="Arial" w:hAnsi="Arial" w:cs="Arial"/>
                <w:sz w:val="17"/>
                <w:szCs w:val="17"/>
              </w:rPr>
              <w:t>2021</w:t>
            </w:r>
          </w:p>
        </w:tc>
        <w:tc>
          <w:tcPr>
            <w:tcW w:w="1080" w:type="dxa"/>
            <w:gridSpan w:val="2"/>
            <w:vAlign w:val="bottom"/>
          </w:tcPr>
          <w:p w14:paraId="3942F117" w14:textId="77777777" w:rsidR="00DC26D2" w:rsidRDefault="00AE6E29">
            <w:pPr>
              <w:ind w:right="240"/>
              <w:jc w:val="right"/>
              <w:rPr>
                <w:sz w:val="20"/>
                <w:szCs w:val="20"/>
              </w:rPr>
            </w:pPr>
            <w:r>
              <w:rPr>
                <w:rFonts w:ascii="Arial" w:eastAsia="Arial" w:hAnsi="Arial" w:cs="Arial"/>
                <w:sz w:val="17"/>
                <w:szCs w:val="17"/>
              </w:rPr>
              <w:t>$</w:t>
            </w:r>
          </w:p>
        </w:tc>
        <w:tc>
          <w:tcPr>
            <w:tcW w:w="1280" w:type="dxa"/>
            <w:vAlign w:val="bottom"/>
          </w:tcPr>
          <w:p w14:paraId="5827E063" w14:textId="77777777" w:rsidR="00DC26D2" w:rsidRDefault="00AE6E29">
            <w:pPr>
              <w:jc w:val="right"/>
              <w:rPr>
                <w:sz w:val="20"/>
                <w:szCs w:val="20"/>
              </w:rPr>
            </w:pPr>
            <w:r>
              <w:rPr>
                <w:rFonts w:ascii="Arial" w:eastAsia="Arial" w:hAnsi="Arial" w:cs="Arial"/>
                <w:sz w:val="17"/>
                <w:szCs w:val="17"/>
              </w:rPr>
              <w:t>301,863</w:t>
            </w:r>
          </w:p>
        </w:tc>
        <w:tc>
          <w:tcPr>
            <w:tcW w:w="400" w:type="dxa"/>
            <w:gridSpan w:val="2"/>
            <w:vAlign w:val="bottom"/>
          </w:tcPr>
          <w:p w14:paraId="0CD8186D" w14:textId="77777777" w:rsidR="00DC26D2" w:rsidRDefault="00AE6E29">
            <w:pPr>
              <w:ind w:right="160"/>
              <w:jc w:val="right"/>
              <w:rPr>
                <w:sz w:val="20"/>
                <w:szCs w:val="20"/>
              </w:rPr>
            </w:pPr>
            <w:r>
              <w:rPr>
                <w:rFonts w:ascii="Arial" w:eastAsia="Arial" w:hAnsi="Arial" w:cs="Arial"/>
                <w:sz w:val="17"/>
                <w:szCs w:val="17"/>
              </w:rPr>
              <w:t>$</w:t>
            </w:r>
          </w:p>
        </w:tc>
        <w:tc>
          <w:tcPr>
            <w:tcW w:w="1200" w:type="dxa"/>
            <w:vAlign w:val="bottom"/>
          </w:tcPr>
          <w:p w14:paraId="592DB4A2" w14:textId="77777777" w:rsidR="00DC26D2" w:rsidRDefault="00AE6E29">
            <w:pPr>
              <w:jc w:val="right"/>
              <w:rPr>
                <w:sz w:val="20"/>
                <w:szCs w:val="20"/>
              </w:rPr>
            </w:pPr>
            <w:r>
              <w:rPr>
                <w:rFonts w:ascii="Arial" w:eastAsia="Arial" w:hAnsi="Arial" w:cs="Arial"/>
                <w:sz w:val="17"/>
                <w:szCs w:val="17"/>
              </w:rPr>
              <w:t>35,638</w:t>
            </w:r>
          </w:p>
        </w:tc>
        <w:tc>
          <w:tcPr>
            <w:tcW w:w="500" w:type="dxa"/>
            <w:gridSpan w:val="2"/>
            <w:vAlign w:val="bottom"/>
          </w:tcPr>
          <w:p w14:paraId="49779D0B" w14:textId="77777777" w:rsidR="00DC26D2" w:rsidRDefault="00AE6E29">
            <w:pPr>
              <w:ind w:right="260"/>
              <w:jc w:val="right"/>
              <w:rPr>
                <w:sz w:val="20"/>
                <w:szCs w:val="20"/>
              </w:rPr>
            </w:pPr>
            <w:r>
              <w:rPr>
                <w:rFonts w:ascii="Arial" w:eastAsia="Arial" w:hAnsi="Arial" w:cs="Arial"/>
                <w:sz w:val="17"/>
                <w:szCs w:val="17"/>
              </w:rPr>
              <w:t>$</w:t>
            </w:r>
          </w:p>
        </w:tc>
        <w:tc>
          <w:tcPr>
            <w:tcW w:w="1200" w:type="dxa"/>
            <w:vAlign w:val="bottom"/>
          </w:tcPr>
          <w:p w14:paraId="0CD081F2" w14:textId="77777777" w:rsidR="00DC26D2" w:rsidRDefault="00AE6E29">
            <w:pPr>
              <w:jc w:val="right"/>
              <w:rPr>
                <w:sz w:val="20"/>
                <w:szCs w:val="20"/>
              </w:rPr>
            </w:pPr>
            <w:r>
              <w:rPr>
                <w:rFonts w:ascii="Arial" w:eastAsia="Arial" w:hAnsi="Arial" w:cs="Arial"/>
                <w:sz w:val="17"/>
                <w:szCs w:val="17"/>
              </w:rPr>
              <w:t>337,501</w:t>
            </w:r>
          </w:p>
        </w:tc>
        <w:tc>
          <w:tcPr>
            <w:tcW w:w="100" w:type="dxa"/>
            <w:vAlign w:val="bottom"/>
          </w:tcPr>
          <w:p w14:paraId="3615D750" w14:textId="77777777" w:rsidR="00DC26D2" w:rsidRDefault="00DC26D2">
            <w:pPr>
              <w:rPr>
                <w:sz w:val="18"/>
                <w:szCs w:val="18"/>
              </w:rPr>
            </w:pPr>
          </w:p>
        </w:tc>
        <w:tc>
          <w:tcPr>
            <w:tcW w:w="0" w:type="dxa"/>
            <w:vAlign w:val="bottom"/>
          </w:tcPr>
          <w:p w14:paraId="7EF1ECF4" w14:textId="77777777" w:rsidR="00DC26D2" w:rsidRDefault="00DC26D2">
            <w:pPr>
              <w:rPr>
                <w:sz w:val="1"/>
                <w:szCs w:val="1"/>
              </w:rPr>
            </w:pPr>
          </w:p>
        </w:tc>
      </w:tr>
      <w:tr w:rsidR="00DC26D2" w14:paraId="1A7E6C64" w14:textId="77777777">
        <w:trPr>
          <w:trHeight w:val="216"/>
        </w:trPr>
        <w:tc>
          <w:tcPr>
            <w:tcW w:w="4500" w:type="dxa"/>
            <w:shd w:val="clear" w:color="auto" w:fill="CFF0FC"/>
            <w:vAlign w:val="bottom"/>
          </w:tcPr>
          <w:p w14:paraId="3194B976" w14:textId="77777777" w:rsidR="00DC26D2" w:rsidRDefault="00AE6E29">
            <w:pPr>
              <w:ind w:left="220"/>
              <w:rPr>
                <w:sz w:val="20"/>
                <w:szCs w:val="20"/>
              </w:rPr>
            </w:pPr>
            <w:r>
              <w:rPr>
                <w:rFonts w:ascii="Arial" w:eastAsia="Arial" w:hAnsi="Arial" w:cs="Arial"/>
                <w:sz w:val="17"/>
                <w:szCs w:val="17"/>
              </w:rPr>
              <w:t>2022</w:t>
            </w:r>
          </w:p>
        </w:tc>
        <w:tc>
          <w:tcPr>
            <w:tcW w:w="760" w:type="dxa"/>
            <w:shd w:val="clear" w:color="auto" w:fill="CFF0FC"/>
            <w:vAlign w:val="bottom"/>
          </w:tcPr>
          <w:p w14:paraId="319BBFBB" w14:textId="77777777" w:rsidR="00DC26D2" w:rsidRDefault="00DC26D2">
            <w:pPr>
              <w:rPr>
                <w:sz w:val="18"/>
                <w:szCs w:val="18"/>
              </w:rPr>
            </w:pPr>
          </w:p>
        </w:tc>
        <w:tc>
          <w:tcPr>
            <w:tcW w:w="320" w:type="dxa"/>
            <w:shd w:val="clear" w:color="auto" w:fill="CFF0FC"/>
            <w:vAlign w:val="bottom"/>
          </w:tcPr>
          <w:p w14:paraId="3F1736EF" w14:textId="77777777" w:rsidR="00DC26D2" w:rsidRDefault="00DC26D2">
            <w:pPr>
              <w:rPr>
                <w:sz w:val="18"/>
                <w:szCs w:val="18"/>
              </w:rPr>
            </w:pPr>
          </w:p>
        </w:tc>
        <w:tc>
          <w:tcPr>
            <w:tcW w:w="1280" w:type="dxa"/>
            <w:shd w:val="clear" w:color="auto" w:fill="CFF0FC"/>
            <w:vAlign w:val="bottom"/>
          </w:tcPr>
          <w:p w14:paraId="78A34C08" w14:textId="77777777" w:rsidR="00DC26D2" w:rsidRDefault="00AE6E29">
            <w:pPr>
              <w:jc w:val="right"/>
              <w:rPr>
                <w:sz w:val="20"/>
                <w:szCs w:val="20"/>
              </w:rPr>
            </w:pPr>
            <w:r>
              <w:rPr>
                <w:rFonts w:ascii="Arial" w:eastAsia="Arial" w:hAnsi="Arial" w:cs="Arial"/>
                <w:sz w:val="17"/>
                <w:szCs w:val="17"/>
              </w:rPr>
              <w:t>229,468</w:t>
            </w:r>
          </w:p>
        </w:tc>
        <w:tc>
          <w:tcPr>
            <w:tcW w:w="160" w:type="dxa"/>
            <w:shd w:val="clear" w:color="auto" w:fill="CFF0FC"/>
            <w:vAlign w:val="bottom"/>
          </w:tcPr>
          <w:p w14:paraId="2BA8CD9D" w14:textId="77777777" w:rsidR="00DC26D2" w:rsidRDefault="00DC26D2">
            <w:pPr>
              <w:rPr>
                <w:sz w:val="18"/>
                <w:szCs w:val="18"/>
              </w:rPr>
            </w:pPr>
          </w:p>
        </w:tc>
        <w:tc>
          <w:tcPr>
            <w:tcW w:w="240" w:type="dxa"/>
            <w:shd w:val="clear" w:color="auto" w:fill="CFF0FC"/>
            <w:vAlign w:val="bottom"/>
          </w:tcPr>
          <w:p w14:paraId="05E4B982" w14:textId="77777777" w:rsidR="00DC26D2" w:rsidRDefault="00DC26D2">
            <w:pPr>
              <w:rPr>
                <w:sz w:val="18"/>
                <w:szCs w:val="18"/>
              </w:rPr>
            </w:pPr>
          </w:p>
        </w:tc>
        <w:tc>
          <w:tcPr>
            <w:tcW w:w="1200" w:type="dxa"/>
            <w:shd w:val="clear" w:color="auto" w:fill="CFF0FC"/>
            <w:vAlign w:val="bottom"/>
          </w:tcPr>
          <w:p w14:paraId="32AD6FEB" w14:textId="77777777" w:rsidR="00DC26D2" w:rsidRDefault="00AE6E29">
            <w:pPr>
              <w:jc w:val="right"/>
              <w:rPr>
                <w:sz w:val="20"/>
                <w:szCs w:val="20"/>
              </w:rPr>
            </w:pPr>
            <w:r>
              <w:rPr>
                <w:rFonts w:ascii="Arial" w:eastAsia="Arial" w:hAnsi="Arial" w:cs="Arial"/>
                <w:sz w:val="17"/>
                <w:szCs w:val="17"/>
              </w:rPr>
              <w:t>20,669</w:t>
            </w:r>
          </w:p>
        </w:tc>
        <w:tc>
          <w:tcPr>
            <w:tcW w:w="160" w:type="dxa"/>
            <w:shd w:val="clear" w:color="auto" w:fill="CFF0FC"/>
            <w:vAlign w:val="bottom"/>
          </w:tcPr>
          <w:p w14:paraId="42AB4CFC" w14:textId="77777777" w:rsidR="00DC26D2" w:rsidRDefault="00DC26D2">
            <w:pPr>
              <w:rPr>
                <w:sz w:val="18"/>
                <w:szCs w:val="18"/>
              </w:rPr>
            </w:pPr>
          </w:p>
        </w:tc>
        <w:tc>
          <w:tcPr>
            <w:tcW w:w="340" w:type="dxa"/>
            <w:shd w:val="clear" w:color="auto" w:fill="CFF0FC"/>
            <w:vAlign w:val="bottom"/>
          </w:tcPr>
          <w:p w14:paraId="40B52561" w14:textId="77777777" w:rsidR="00DC26D2" w:rsidRDefault="00DC26D2">
            <w:pPr>
              <w:rPr>
                <w:sz w:val="18"/>
                <w:szCs w:val="18"/>
              </w:rPr>
            </w:pPr>
          </w:p>
        </w:tc>
        <w:tc>
          <w:tcPr>
            <w:tcW w:w="1200" w:type="dxa"/>
            <w:shd w:val="clear" w:color="auto" w:fill="CFF0FC"/>
            <w:vAlign w:val="bottom"/>
          </w:tcPr>
          <w:p w14:paraId="0067DF2C" w14:textId="77777777" w:rsidR="00DC26D2" w:rsidRDefault="00AE6E29">
            <w:pPr>
              <w:jc w:val="right"/>
              <w:rPr>
                <w:sz w:val="20"/>
                <w:szCs w:val="20"/>
              </w:rPr>
            </w:pPr>
            <w:r>
              <w:rPr>
                <w:rFonts w:ascii="Arial" w:eastAsia="Arial" w:hAnsi="Arial" w:cs="Arial"/>
                <w:sz w:val="17"/>
                <w:szCs w:val="17"/>
              </w:rPr>
              <w:t>250,137</w:t>
            </w:r>
          </w:p>
        </w:tc>
        <w:tc>
          <w:tcPr>
            <w:tcW w:w="100" w:type="dxa"/>
            <w:shd w:val="clear" w:color="auto" w:fill="CFF0FC"/>
            <w:vAlign w:val="bottom"/>
          </w:tcPr>
          <w:p w14:paraId="2BE941CC" w14:textId="77777777" w:rsidR="00DC26D2" w:rsidRDefault="00DC26D2">
            <w:pPr>
              <w:rPr>
                <w:sz w:val="18"/>
                <w:szCs w:val="18"/>
              </w:rPr>
            </w:pPr>
          </w:p>
        </w:tc>
        <w:tc>
          <w:tcPr>
            <w:tcW w:w="0" w:type="dxa"/>
            <w:vAlign w:val="bottom"/>
          </w:tcPr>
          <w:p w14:paraId="2E8E0C66" w14:textId="77777777" w:rsidR="00DC26D2" w:rsidRDefault="00DC26D2">
            <w:pPr>
              <w:rPr>
                <w:sz w:val="1"/>
                <w:szCs w:val="1"/>
              </w:rPr>
            </w:pPr>
          </w:p>
        </w:tc>
      </w:tr>
      <w:tr w:rsidR="00DC26D2" w14:paraId="09043515" w14:textId="77777777">
        <w:trPr>
          <w:trHeight w:val="215"/>
        </w:trPr>
        <w:tc>
          <w:tcPr>
            <w:tcW w:w="4500" w:type="dxa"/>
            <w:vAlign w:val="bottom"/>
          </w:tcPr>
          <w:p w14:paraId="7F10E8CE" w14:textId="77777777" w:rsidR="00DC26D2" w:rsidRDefault="00AE6E29">
            <w:pPr>
              <w:ind w:left="220"/>
              <w:rPr>
                <w:sz w:val="20"/>
                <w:szCs w:val="20"/>
              </w:rPr>
            </w:pPr>
            <w:r>
              <w:rPr>
                <w:rFonts w:ascii="Arial" w:eastAsia="Arial" w:hAnsi="Arial" w:cs="Arial"/>
                <w:sz w:val="17"/>
                <w:szCs w:val="17"/>
              </w:rPr>
              <w:t>2023</w:t>
            </w:r>
          </w:p>
        </w:tc>
        <w:tc>
          <w:tcPr>
            <w:tcW w:w="760" w:type="dxa"/>
            <w:vAlign w:val="bottom"/>
          </w:tcPr>
          <w:p w14:paraId="46C014AE" w14:textId="77777777" w:rsidR="00DC26D2" w:rsidRDefault="00DC26D2">
            <w:pPr>
              <w:rPr>
                <w:sz w:val="18"/>
                <w:szCs w:val="18"/>
              </w:rPr>
            </w:pPr>
          </w:p>
        </w:tc>
        <w:tc>
          <w:tcPr>
            <w:tcW w:w="320" w:type="dxa"/>
            <w:vAlign w:val="bottom"/>
          </w:tcPr>
          <w:p w14:paraId="51E63C23" w14:textId="77777777" w:rsidR="00DC26D2" w:rsidRDefault="00DC26D2">
            <w:pPr>
              <w:rPr>
                <w:sz w:val="18"/>
                <w:szCs w:val="18"/>
              </w:rPr>
            </w:pPr>
          </w:p>
        </w:tc>
        <w:tc>
          <w:tcPr>
            <w:tcW w:w="1280" w:type="dxa"/>
            <w:vAlign w:val="bottom"/>
          </w:tcPr>
          <w:p w14:paraId="089DFE42" w14:textId="77777777" w:rsidR="00DC26D2" w:rsidRDefault="00AE6E29">
            <w:pPr>
              <w:jc w:val="right"/>
              <w:rPr>
                <w:sz w:val="20"/>
                <w:szCs w:val="20"/>
              </w:rPr>
            </w:pPr>
            <w:r>
              <w:rPr>
                <w:rFonts w:ascii="Arial" w:eastAsia="Arial" w:hAnsi="Arial" w:cs="Arial"/>
                <w:sz w:val="17"/>
                <w:szCs w:val="17"/>
              </w:rPr>
              <w:t>183,212</w:t>
            </w:r>
          </w:p>
        </w:tc>
        <w:tc>
          <w:tcPr>
            <w:tcW w:w="160" w:type="dxa"/>
            <w:vAlign w:val="bottom"/>
          </w:tcPr>
          <w:p w14:paraId="302FE0E6" w14:textId="77777777" w:rsidR="00DC26D2" w:rsidRDefault="00DC26D2">
            <w:pPr>
              <w:rPr>
                <w:sz w:val="18"/>
                <w:szCs w:val="18"/>
              </w:rPr>
            </w:pPr>
          </w:p>
        </w:tc>
        <w:tc>
          <w:tcPr>
            <w:tcW w:w="240" w:type="dxa"/>
            <w:vAlign w:val="bottom"/>
          </w:tcPr>
          <w:p w14:paraId="37D3B6DD" w14:textId="77777777" w:rsidR="00DC26D2" w:rsidRDefault="00DC26D2">
            <w:pPr>
              <w:rPr>
                <w:sz w:val="18"/>
                <w:szCs w:val="18"/>
              </w:rPr>
            </w:pPr>
          </w:p>
        </w:tc>
        <w:tc>
          <w:tcPr>
            <w:tcW w:w="1200" w:type="dxa"/>
            <w:vAlign w:val="bottom"/>
          </w:tcPr>
          <w:p w14:paraId="501B17EC" w14:textId="77777777" w:rsidR="00DC26D2" w:rsidRDefault="00AE6E29">
            <w:pPr>
              <w:jc w:val="right"/>
              <w:rPr>
                <w:sz w:val="20"/>
                <w:szCs w:val="20"/>
              </w:rPr>
            </w:pPr>
            <w:r>
              <w:rPr>
                <w:rFonts w:ascii="Arial" w:eastAsia="Arial" w:hAnsi="Arial" w:cs="Arial"/>
                <w:sz w:val="17"/>
                <w:szCs w:val="17"/>
              </w:rPr>
              <w:t>10,418</w:t>
            </w:r>
          </w:p>
        </w:tc>
        <w:tc>
          <w:tcPr>
            <w:tcW w:w="160" w:type="dxa"/>
            <w:vAlign w:val="bottom"/>
          </w:tcPr>
          <w:p w14:paraId="3A719832" w14:textId="77777777" w:rsidR="00DC26D2" w:rsidRDefault="00DC26D2">
            <w:pPr>
              <w:rPr>
                <w:sz w:val="18"/>
                <w:szCs w:val="18"/>
              </w:rPr>
            </w:pPr>
          </w:p>
        </w:tc>
        <w:tc>
          <w:tcPr>
            <w:tcW w:w="340" w:type="dxa"/>
            <w:vAlign w:val="bottom"/>
          </w:tcPr>
          <w:p w14:paraId="32E87960" w14:textId="77777777" w:rsidR="00DC26D2" w:rsidRDefault="00DC26D2">
            <w:pPr>
              <w:rPr>
                <w:sz w:val="18"/>
                <w:szCs w:val="18"/>
              </w:rPr>
            </w:pPr>
          </w:p>
        </w:tc>
        <w:tc>
          <w:tcPr>
            <w:tcW w:w="1200" w:type="dxa"/>
            <w:vAlign w:val="bottom"/>
          </w:tcPr>
          <w:p w14:paraId="1B852F18" w14:textId="77777777" w:rsidR="00DC26D2" w:rsidRDefault="00AE6E29">
            <w:pPr>
              <w:jc w:val="right"/>
              <w:rPr>
                <w:sz w:val="20"/>
                <w:szCs w:val="20"/>
              </w:rPr>
            </w:pPr>
            <w:r>
              <w:rPr>
                <w:rFonts w:ascii="Arial" w:eastAsia="Arial" w:hAnsi="Arial" w:cs="Arial"/>
                <w:sz w:val="17"/>
                <w:szCs w:val="17"/>
              </w:rPr>
              <w:t>193,630</w:t>
            </w:r>
          </w:p>
        </w:tc>
        <w:tc>
          <w:tcPr>
            <w:tcW w:w="100" w:type="dxa"/>
            <w:vAlign w:val="bottom"/>
          </w:tcPr>
          <w:p w14:paraId="5F6C6FAD" w14:textId="77777777" w:rsidR="00DC26D2" w:rsidRDefault="00DC26D2">
            <w:pPr>
              <w:rPr>
                <w:sz w:val="18"/>
                <w:szCs w:val="18"/>
              </w:rPr>
            </w:pPr>
          </w:p>
        </w:tc>
        <w:tc>
          <w:tcPr>
            <w:tcW w:w="0" w:type="dxa"/>
            <w:vAlign w:val="bottom"/>
          </w:tcPr>
          <w:p w14:paraId="5E053662" w14:textId="77777777" w:rsidR="00DC26D2" w:rsidRDefault="00DC26D2">
            <w:pPr>
              <w:rPr>
                <w:sz w:val="1"/>
                <w:szCs w:val="1"/>
              </w:rPr>
            </w:pPr>
          </w:p>
        </w:tc>
      </w:tr>
      <w:tr w:rsidR="00DC26D2" w14:paraId="04D902B7" w14:textId="77777777">
        <w:trPr>
          <w:trHeight w:val="216"/>
        </w:trPr>
        <w:tc>
          <w:tcPr>
            <w:tcW w:w="4500" w:type="dxa"/>
            <w:shd w:val="clear" w:color="auto" w:fill="CFF0FC"/>
            <w:vAlign w:val="bottom"/>
          </w:tcPr>
          <w:p w14:paraId="01751431" w14:textId="77777777" w:rsidR="00DC26D2" w:rsidRDefault="00AE6E29">
            <w:pPr>
              <w:ind w:left="220"/>
              <w:rPr>
                <w:sz w:val="20"/>
                <w:szCs w:val="20"/>
              </w:rPr>
            </w:pPr>
            <w:r>
              <w:rPr>
                <w:rFonts w:ascii="Arial" w:eastAsia="Arial" w:hAnsi="Arial" w:cs="Arial"/>
                <w:sz w:val="17"/>
                <w:szCs w:val="17"/>
              </w:rPr>
              <w:t>2024</w:t>
            </w:r>
          </w:p>
        </w:tc>
        <w:tc>
          <w:tcPr>
            <w:tcW w:w="760" w:type="dxa"/>
            <w:shd w:val="clear" w:color="auto" w:fill="CFF0FC"/>
            <w:vAlign w:val="bottom"/>
          </w:tcPr>
          <w:p w14:paraId="039439B4" w14:textId="77777777" w:rsidR="00DC26D2" w:rsidRDefault="00DC26D2">
            <w:pPr>
              <w:rPr>
                <w:sz w:val="18"/>
                <w:szCs w:val="18"/>
              </w:rPr>
            </w:pPr>
          </w:p>
        </w:tc>
        <w:tc>
          <w:tcPr>
            <w:tcW w:w="320" w:type="dxa"/>
            <w:shd w:val="clear" w:color="auto" w:fill="CFF0FC"/>
            <w:vAlign w:val="bottom"/>
          </w:tcPr>
          <w:p w14:paraId="68764DB6" w14:textId="77777777" w:rsidR="00DC26D2" w:rsidRDefault="00DC26D2">
            <w:pPr>
              <w:rPr>
                <w:sz w:val="18"/>
                <w:szCs w:val="18"/>
              </w:rPr>
            </w:pPr>
          </w:p>
        </w:tc>
        <w:tc>
          <w:tcPr>
            <w:tcW w:w="1280" w:type="dxa"/>
            <w:shd w:val="clear" w:color="auto" w:fill="CFF0FC"/>
            <w:vAlign w:val="bottom"/>
          </w:tcPr>
          <w:p w14:paraId="1D90219C" w14:textId="77777777" w:rsidR="00DC26D2" w:rsidRDefault="00AE6E29">
            <w:pPr>
              <w:jc w:val="right"/>
              <w:rPr>
                <w:sz w:val="20"/>
                <w:szCs w:val="20"/>
              </w:rPr>
            </w:pPr>
            <w:r>
              <w:rPr>
                <w:rFonts w:ascii="Arial" w:eastAsia="Arial" w:hAnsi="Arial" w:cs="Arial"/>
                <w:sz w:val="17"/>
                <w:szCs w:val="17"/>
              </w:rPr>
              <w:t>136,845</w:t>
            </w:r>
          </w:p>
        </w:tc>
        <w:tc>
          <w:tcPr>
            <w:tcW w:w="160" w:type="dxa"/>
            <w:shd w:val="clear" w:color="auto" w:fill="CFF0FC"/>
            <w:vAlign w:val="bottom"/>
          </w:tcPr>
          <w:p w14:paraId="3D6613C5" w14:textId="77777777" w:rsidR="00DC26D2" w:rsidRDefault="00DC26D2">
            <w:pPr>
              <w:rPr>
                <w:sz w:val="18"/>
                <w:szCs w:val="18"/>
              </w:rPr>
            </w:pPr>
          </w:p>
        </w:tc>
        <w:tc>
          <w:tcPr>
            <w:tcW w:w="240" w:type="dxa"/>
            <w:shd w:val="clear" w:color="auto" w:fill="CFF0FC"/>
            <w:vAlign w:val="bottom"/>
          </w:tcPr>
          <w:p w14:paraId="10114BF4" w14:textId="77777777" w:rsidR="00DC26D2" w:rsidRDefault="00DC26D2">
            <w:pPr>
              <w:rPr>
                <w:sz w:val="18"/>
                <w:szCs w:val="18"/>
              </w:rPr>
            </w:pPr>
          </w:p>
        </w:tc>
        <w:tc>
          <w:tcPr>
            <w:tcW w:w="1200" w:type="dxa"/>
            <w:shd w:val="clear" w:color="auto" w:fill="CFF0FC"/>
            <w:vAlign w:val="bottom"/>
          </w:tcPr>
          <w:p w14:paraId="029B8BE3" w14:textId="77777777" w:rsidR="00DC26D2" w:rsidRDefault="00AE6E29">
            <w:pPr>
              <w:jc w:val="right"/>
              <w:rPr>
                <w:sz w:val="20"/>
                <w:szCs w:val="20"/>
              </w:rPr>
            </w:pPr>
            <w:r>
              <w:rPr>
                <w:rFonts w:ascii="Arial" w:eastAsia="Arial" w:hAnsi="Arial" w:cs="Arial"/>
                <w:sz w:val="17"/>
                <w:szCs w:val="17"/>
              </w:rPr>
              <w:t>8,174</w:t>
            </w:r>
          </w:p>
        </w:tc>
        <w:tc>
          <w:tcPr>
            <w:tcW w:w="160" w:type="dxa"/>
            <w:shd w:val="clear" w:color="auto" w:fill="CFF0FC"/>
            <w:vAlign w:val="bottom"/>
          </w:tcPr>
          <w:p w14:paraId="24523871" w14:textId="77777777" w:rsidR="00DC26D2" w:rsidRDefault="00DC26D2">
            <w:pPr>
              <w:rPr>
                <w:sz w:val="18"/>
                <w:szCs w:val="18"/>
              </w:rPr>
            </w:pPr>
          </w:p>
        </w:tc>
        <w:tc>
          <w:tcPr>
            <w:tcW w:w="340" w:type="dxa"/>
            <w:shd w:val="clear" w:color="auto" w:fill="CFF0FC"/>
            <w:vAlign w:val="bottom"/>
          </w:tcPr>
          <w:p w14:paraId="014C0AA5" w14:textId="77777777" w:rsidR="00DC26D2" w:rsidRDefault="00DC26D2">
            <w:pPr>
              <w:rPr>
                <w:sz w:val="18"/>
                <w:szCs w:val="18"/>
              </w:rPr>
            </w:pPr>
          </w:p>
        </w:tc>
        <w:tc>
          <w:tcPr>
            <w:tcW w:w="1200" w:type="dxa"/>
            <w:shd w:val="clear" w:color="auto" w:fill="CFF0FC"/>
            <w:vAlign w:val="bottom"/>
          </w:tcPr>
          <w:p w14:paraId="5D40F9E9" w14:textId="77777777" w:rsidR="00DC26D2" w:rsidRDefault="00AE6E29">
            <w:pPr>
              <w:jc w:val="right"/>
              <w:rPr>
                <w:sz w:val="20"/>
                <w:szCs w:val="20"/>
              </w:rPr>
            </w:pPr>
            <w:r>
              <w:rPr>
                <w:rFonts w:ascii="Arial" w:eastAsia="Arial" w:hAnsi="Arial" w:cs="Arial"/>
                <w:sz w:val="17"/>
                <w:szCs w:val="17"/>
              </w:rPr>
              <w:t>145,019</w:t>
            </w:r>
          </w:p>
        </w:tc>
        <w:tc>
          <w:tcPr>
            <w:tcW w:w="100" w:type="dxa"/>
            <w:shd w:val="clear" w:color="auto" w:fill="CFF0FC"/>
            <w:vAlign w:val="bottom"/>
          </w:tcPr>
          <w:p w14:paraId="20C052AA" w14:textId="77777777" w:rsidR="00DC26D2" w:rsidRDefault="00DC26D2">
            <w:pPr>
              <w:rPr>
                <w:sz w:val="18"/>
                <w:szCs w:val="18"/>
              </w:rPr>
            </w:pPr>
          </w:p>
        </w:tc>
        <w:tc>
          <w:tcPr>
            <w:tcW w:w="0" w:type="dxa"/>
            <w:vAlign w:val="bottom"/>
          </w:tcPr>
          <w:p w14:paraId="0D2FFBBC" w14:textId="77777777" w:rsidR="00DC26D2" w:rsidRDefault="00DC26D2">
            <w:pPr>
              <w:rPr>
                <w:sz w:val="1"/>
                <w:szCs w:val="1"/>
              </w:rPr>
            </w:pPr>
          </w:p>
        </w:tc>
      </w:tr>
      <w:tr w:rsidR="00DC26D2" w14:paraId="0A59C9E0" w14:textId="77777777">
        <w:trPr>
          <w:trHeight w:val="215"/>
        </w:trPr>
        <w:tc>
          <w:tcPr>
            <w:tcW w:w="4500" w:type="dxa"/>
            <w:tcBorders>
              <w:bottom w:val="single" w:sz="8" w:space="0" w:color="CFF0FC"/>
            </w:tcBorders>
            <w:vAlign w:val="bottom"/>
          </w:tcPr>
          <w:p w14:paraId="1449C86D" w14:textId="77777777" w:rsidR="00DC26D2" w:rsidRDefault="00AE6E29">
            <w:pPr>
              <w:ind w:left="220"/>
              <w:rPr>
                <w:sz w:val="20"/>
                <w:szCs w:val="20"/>
              </w:rPr>
            </w:pPr>
            <w:r>
              <w:rPr>
                <w:rFonts w:ascii="Arial" w:eastAsia="Arial" w:hAnsi="Arial" w:cs="Arial"/>
                <w:sz w:val="17"/>
                <w:szCs w:val="17"/>
              </w:rPr>
              <w:t>2025 and thereafter</w:t>
            </w:r>
          </w:p>
        </w:tc>
        <w:tc>
          <w:tcPr>
            <w:tcW w:w="760" w:type="dxa"/>
            <w:tcBorders>
              <w:bottom w:val="single" w:sz="8" w:space="0" w:color="CFF0FC"/>
            </w:tcBorders>
            <w:vAlign w:val="bottom"/>
          </w:tcPr>
          <w:p w14:paraId="6D9ABBEF" w14:textId="77777777" w:rsidR="00DC26D2" w:rsidRDefault="00DC26D2">
            <w:pPr>
              <w:rPr>
                <w:sz w:val="18"/>
                <w:szCs w:val="18"/>
              </w:rPr>
            </w:pPr>
          </w:p>
        </w:tc>
        <w:tc>
          <w:tcPr>
            <w:tcW w:w="320" w:type="dxa"/>
            <w:tcBorders>
              <w:bottom w:val="single" w:sz="8" w:space="0" w:color="auto"/>
            </w:tcBorders>
            <w:vAlign w:val="bottom"/>
          </w:tcPr>
          <w:p w14:paraId="6428C4D2" w14:textId="77777777" w:rsidR="00DC26D2" w:rsidRDefault="00DC26D2">
            <w:pPr>
              <w:rPr>
                <w:sz w:val="18"/>
                <w:szCs w:val="18"/>
              </w:rPr>
            </w:pPr>
          </w:p>
        </w:tc>
        <w:tc>
          <w:tcPr>
            <w:tcW w:w="1280" w:type="dxa"/>
            <w:tcBorders>
              <w:bottom w:val="single" w:sz="8" w:space="0" w:color="auto"/>
            </w:tcBorders>
            <w:vAlign w:val="bottom"/>
          </w:tcPr>
          <w:p w14:paraId="0B139604" w14:textId="77777777" w:rsidR="00DC26D2" w:rsidRDefault="00AE6E29">
            <w:pPr>
              <w:jc w:val="right"/>
              <w:rPr>
                <w:sz w:val="20"/>
                <w:szCs w:val="20"/>
              </w:rPr>
            </w:pPr>
            <w:r>
              <w:rPr>
                <w:rFonts w:ascii="Arial" w:eastAsia="Arial" w:hAnsi="Arial" w:cs="Arial"/>
                <w:sz w:val="17"/>
                <w:szCs w:val="17"/>
              </w:rPr>
              <w:t>173,359</w:t>
            </w:r>
          </w:p>
        </w:tc>
        <w:tc>
          <w:tcPr>
            <w:tcW w:w="160" w:type="dxa"/>
            <w:tcBorders>
              <w:bottom w:val="single" w:sz="8" w:space="0" w:color="CFF0FC"/>
            </w:tcBorders>
            <w:vAlign w:val="bottom"/>
          </w:tcPr>
          <w:p w14:paraId="096ED63F" w14:textId="77777777" w:rsidR="00DC26D2" w:rsidRDefault="00DC26D2">
            <w:pPr>
              <w:rPr>
                <w:sz w:val="18"/>
                <w:szCs w:val="18"/>
              </w:rPr>
            </w:pPr>
          </w:p>
        </w:tc>
        <w:tc>
          <w:tcPr>
            <w:tcW w:w="240" w:type="dxa"/>
            <w:tcBorders>
              <w:bottom w:val="single" w:sz="8" w:space="0" w:color="auto"/>
            </w:tcBorders>
            <w:vAlign w:val="bottom"/>
          </w:tcPr>
          <w:p w14:paraId="7C1DEA9A" w14:textId="77777777" w:rsidR="00DC26D2" w:rsidRDefault="00DC26D2">
            <w:pPr>
              <w:rPr>
                <w:sz w:val="18"/>
                <w:szCs w:val="18"/>
              </w:rPr>
            </w:pPr>
          </w:p>
        </w:tc>
        <w:tc>
          <w:tcPr>
            <w:tcW w:w="1200" w:type="dxa"/>
            <w:tcBorders>
              <w:bottom w:val="single" w:sz="8" w:space="0" w:color="auto"/>
            </w:tcBorders>
            <w:vAlign w:val="bottom"/>
          </w:tcPr>
          <w:p w14:paraId="22BE0D3C" w14:textId="77777777" w:rsidR="00DC26D2" w:rsidRDefault="00AE6E29">
            <w:pPr>
              <w:jc w:val="right"/>
              <w:rPr>
                <w:sz w:val="20"/>
                <w:szCs w:val="20"/>
              </w:rPr>
            </w:pPr>
            <w:r>
              <w:rPr>
                <w:rFonts w:ascii="Arial" w:eastAsia="Arial" w:hAnsi="Arial" w:cs="Arial"/>
                <w:sz w:val="17"/>
                <w:szCs w:val="17"/>
              </w:rPr>
              <w:t>13,549</w:t>
            </w:r>
          </w:p>
        </w:tc>
        <w:tc>
          <w:tcPr>
            <w:tcW w:w="160" w:type="dxa"/>
            <w:tcBorders>
              <w:bottom w:val="single" w:sz="8" w:space="0" w:color="CFF0FC"/>
            </w:tcBorders>
            <w:vAlign w:val="bottom"/>
          </w:tcPr>
          <w:p w14:paraId="700E70DD" w14:textId="77777777" w:rsidR="00DC26D2" w:rsidRDefault="00DC26D2">
            <w:pPr>
              <w:rPr>
                <w:sz w:val="18"/>
                <w:szCs w:val="18"/>
              </w:rPr>
            </w:pPr>
          </w:p>
        </w:tc>
        <w:tc>
          <w:tcPr>
            <w:tcW w:w="340" w:type="dxa"/>
            <w:tcBorders>
              <w:bottom w:val="single" w:sz="8" w:space="0" w:color="auto"/>
            </w:tcBorders>
            <w:vAlign w:val="bottom"/>
          </w:tcPr>
          <w:p w14:paraId="750CC5B8" w14:textId="77777777" w:rsidR="00DC26D2" w:rsidRDefault="00DC26D2">
            <w:pPr>
              <w:rPr>
                <w:sz w:val="18"/>
                <w:szCs w:val="18"/>
              </w:rPr>
            </w:pPr>
          </w:p>
        </w:tc>
        <w:tc>
          <w:tcPr>
            <w:tcW w:w="1200" w:type="dxa"/>
            <w:tcBorders>
              <w:bottom w:val="single" w:sz="8" w:space="0" w:color="auto"/>
            </w:tcBorders>
            <w:vAlign w:val="bottom"/>
          </w:tcPr>
          <w:p w14:paraId="060A125E" w14:textId="77777777" w:rsidR="00DC26D2" w:rsidRDefault="00AE6E29">
            <w:pPr>
              <w:jc w:val="right"/>
              <w:rPr>
                <w:sz w:val="20"/>
                <w:szCs w:val="20"/>
              </w:rPr>
            </w:pPr>
            <w:r>
              <w:rPr>
                <w:rFonts w:ascii="Arial" w:eastAsia="Arial" w:hAnsi="Arial" w:cs="Arial"/>
                <w:sz w:val="17"/>
                <w:szCs w:val="17"/>
              </w:rPr>
              <w:t>186,908</w:t>
            </w:r>
          </w:p>
        </w:tc>
        <w:tc>
          <w:tcPr>
            <w:tcW w:w="100" w:type="dxa"/>
            <w:tcBorders>
              <w:bottom w:val="single" w:sz="8" w:space="0" w:color="CFF0FC"/>
            </w:tcBorders>
            <w:vAlign w:val="bottom"/>
          </w:tcPr>
          <w:p w14:paraId="4B6F50A0" w14:textId="77777777" w:rsidR="00DC26D2" w:rsidRDefault="00DC26D2">
            <w:pPr>
              <w:rPr>
                <w:sz w:val="18"/>
                <w:szCs w:val="18"/>
              </w:rPr>
            </w:pPr>
          </w:p>
        </w:tc>
        <w:tc>
          <w:tcPr>
            <w:tcW w:w="0" w:type="dxa"/>
            <w:vAlign w:val="bottom"/>
          </w:tcPr>
          <w:p w14:paraId="0874F7F9" w14:textId="77777777" w:rsidR="00DC26D2" w:rsidRDefault="00DC26D2">
            <w:pPr>
              <w:rPr>
                <w:sz w:val="1"/>
                <w:szCs w:val="1"/>
              </w:rPr>
            </w:pPr>
          </w:p>
        </w:tc>
      </w:tr>
      <w:tr w:rsidR="00DC26D2" w14:paraId="3A6FEE6A" w14:textId="77777777">
        <w:trPr>
          <w:trHeight w:val="208"/>
        </w:trPr>
        <w:tc>
          <w:tcPr>
            <w:tcW w:w="4500" w:type="dxa"/>
            <w:shd w:val="clear" w:color="auto" w:fill="CFF0FC"/>
            <w:vAlign w:val="bottom"/>
          </w:tcPr>
          <w:p w14:paraId="31A2559E" w14:textId="77777777" w:rsidR="00DC26D2" w:rsidRDefault="00AE6E29">
            <w:pPr>
              <w:ind w:left="460"/>
              <w:rPr>
                <w:sz w:val="20"/>
                <w:szCs w:val="20"/>
              </w:rPr>
            </w:pPr>
            <w:r>
              <w:rPr>
                <w:rFonts w:ascii="Arial" w:eastAsia="Arial" w:hAnsi="Arial" w:cs="Arial"/>
                <w:sz w:val="17"/>
                <w:szCs w:val="17"/>
              </w:rPr>
              <w:t>Total future minimum lease payments receivable</w:t>
            </w:r>
          </w:p>
        </w:tc>
        <w:tc>
          <w:tcPr>
            <w:tcW w:w="1080" w:type="dxa"/>
            <w:gridSpan w:val="2"/>
            <w:vMerge w:val="restart"/>
            <w:shd w:val="clear" w:color="auto" w:fill="CFF0FC"/>
            <w:vAlign w:val="bottom"/>
          </w:tcPr>
          <w:p w14:paraId="3BBB4D90" w14:textId="77777777" w:rsidR="00DC26D2" w:rsidRDefault="00AE6E29">
            <w:pPr>
              <w:ind w:right="240"/>
              <w:jc w:val="right"/>
              <w:rPr>
                <w:sz w:val="20"/>
                <w:szCs w:val="20"/>
              </w:rPr>
            </w:pPr>
            <w:r>
              <w:rPr>
                <w:rFonts w:ascii="Arial" w:eastAsia="Arial" w:hAnsi="Arial" w:cs="Arial"/>
                <w:sz w:val="17"/>
                <w:szCs w:val="17"/>
              </w:rPr>
              <w:t>$</w:t>
            </w:r>
          </w:p>
        </w:tc>
        <w:tc>
          <w:tcPr>
            <w:tcW w:w="1280" w:type="dxa"/>
            <w:vMerge w:val="restart"/>
            <w:shd w:val="clear" w:color="auto" w:fill="CFF0FC"/>
            <w:vAlign w:val="bottom"/>
          </w:tcPr>
          <w:p w14:paraId="1B9B6BE0" w14:textId="77777777" w:rsidR="00DC26D2" w:rsidRDefault="00AE6E29">
            <w:pPr>
              <w:jc w:val="right"/>
              <w:rPr>
                <w:sz w:val="20"/>
                <w:szCs w:val="20"/>
              </w:rPr>
            </w:pPr>
            <w:r>
              <w:rPr>
                <w:rFonts w:ascii="Arial" w:eastAsia="Arial" w:hAnsi="Arial" w:cs="Arial"/>
                <w:sz w:val="17"/>
                <w:szCs w:val="17"/>
              </w:rPr>
              <w:t>1,024,747</w:t>
            </w:r>
          </w:p>
        </w:tc>
        <w:tc>
          <w:tcPr>
            <w:tcW w:w="400" w:type="dxa"/>
            <w:gridSpan w:val="2"/>
            <w:vMerge w:val="restart"/>
            <w:shd w:val="clear" w:color="auto" w:fill="CFF0FC"/>
            <w:vAlign w:val="bottom"/>
          </w:tcPr>
          <w:p w14:paraId="34862CB1" w14:textId="77777777" w:rsidR="00DC26D2" w:rsidRDefault="00AE6E29">
            <w:pPr>
              <w:ind w:right="160"/>
              <w:jc w:val="right"/>
              <w:rPr>
                <w:sz w:val="20"/>
                <w:szCs w:val="20"/>
              </w:rPr>
            </w:pPr>
            <w:r>
              <w:rPr>
                <w:rFonts w:ascii="Arial" w:eastAsia="Arial" w:hAnsi="Arial" w:cs="Arial"/>
                <w:sz w:val="17"/>
                <w:szCs w:val="17"/>
              </w:rPr>
              <w:t>$</w:t>
            </w:r>
          </w:p>
        </w:tc>
        <w:tc>
          <w:tcPr>
            <w:tcW w:w="1200" w:type="dxa"/>
            <w:vMerge w:val="restart"/>
            <w:shd w:val="clear" w:color="auto" w:fill="CFF0FC"/>
            <w:vAlign w:val="bottom"/>
          </w:tcPr>
          <w:p w14:paraId="1A6D649C" w14:textId="77777777" w:rsidR="00DC26D2" w:rsidRDefault="00AE6E29">
            <w:pPr>
              <w:jc w:val="right"/>
              <w:rPr>
                <w:sz w:val="20"/>
                <w:szCs w:val="20"/>
              </w:rPr>
            </w:pPr>
            <w:r>
              <w:rPr>
                <w:rFonts w:ascii="Arial" w:eastAsia="Arial" w:hAnsi="Arial" w:cs="Arial"/>
                <w:sz w:val="17"/>
                <w:szCs w:val="17"/>
              </w:rPr>
              <w:t>88,448</w:t>
            </w:r>
          </w:p>
        </w:tc>
        <w:tc>
          <w:tcPr>
            <w:tcW w:w="500" w:type="dxa"/>
            <w:gridSpan w:val="2"/>
            <w:vMerge w:val="restart"/>
            <w:shd w:val="clear" w:color="auto" w:fill="CFF0FC"/>
            <w:vAlign w:val="bottom"/>
          </w:tcPr>
          <w:p w14:paraId="71B97422" w14:textId="77777777" w:rsidR="00DC26D2" w:rsidRDefault="00AE6E29">
            <w:pPr>
              <w:ind w:right="260"/>
              <w:jc w:val="right"/>
              <w:rPr>
                <w:sz w:val="20"/>
                <w:szCs w:val="20"/>
              </w:rPr>
            </w:pPr>
            <w:r>
              <w:rPr>
                <w:rFonts w:ascii="Arial" w:eastAsia="Arial" w:hAnsi="Arial" w:cs="Arial"/>
                <w:sz w:val="17"/>
                <w:szCs w:val="17"/>
              </w:rPr>
              <w:t>$</w:t>
            </w:r>
          </w:p>
        </w:tc>
        <w:tc>
          <w:tcPr>
            <w:tcW w:w="1200" w:type="dxa"/>
            <w:vMerge w:val="restart"/>
            <w:shd w:val="clear" w:color="auto" w:fill="CFF0FC"/>
            <w:vAlign w:val="bottom"/>
          </w:tcPr>
          <w:p w14:paraId="72A936C8" w14:textId="77777777" w:rsidR="00DC26D2" w:rsidRDefault="00AE6E29">
            <w:pPr>
              <w:jc w:val="right"/>
              <w:rPr>
                <w:sz w:val="20"/>
                <w:szCs w:val="20"/>
              </w:rPr>
            </w:pPr>
            <w:r>
              <w:rPr>
                <w:rFonts w:ascii="Arial" w:eastAsia="Arial" w:hAnsi="Arial" w:cs="Arial"/>
                <w:sz w:val="17"/>
                <w:szCs w:val="17"/>
              </w:rPr>
              <w:t>1,113,195</w:t>
            </w:r>
          </w:p>
        </w:tc>
        <w:tc>
          <w:tcPr>
            <w:tcW w:w="100" w:type="dxa"/>
            <w:shd w:val="clear" w:color="auto" w:fill="CFF0FC"/>
            <w:vAlign w:val="bottom"/>
          </w:tcPr>
          <w:p w14:paraId="60A78F5D" w14:textId="77777777" w:rsidR="00DC26D2" w:rsidRDefault="00DC26D2">
            <w:pPr>
              <w:rPr>
                <w:sz w:val="18"/>
                <w:szCs w:val="18"/>
              </w:rPr>
            </w:pPr>
          </w:p>
        </w:tc>
        <w:tc>
          <w:tcPr>
            <w:tcW w:w="0" w:type="dxa"/>
            <w:vAlign w:val="bottom"/>
          </w:tcPr>
          <w:p w14:paraId="1733D49B" w14:textId="77777777" w:rsidR="00DC26D2" w:rsidRDefault="00DC26D2">
            <w:pPr>
              <w:rPr>
                <w:sz w:val="1"/>
                <w:szCs w:val="1"/>
              </w:rPr>
            </w:pPr>
          </w:p>
        </w:tc>
      </w:tr>
      <w:tr w:rsidR="00DC26D2" w14:paraId="5FA705E4" w14:textId="77777777">
        <w:trPr>
          <w:trHeight w:val="77"/>
        </w:trPr>
        <w:tc>
          <w:tcPr>
            <w:tcW w:w="4500" w:type="dxa"/>
            <w:shd w:val="clear" w:color="auto" w:fill="CFF0FC"/>
            <w:vAlign w:val="bottom"/>
          </w:tcPr>
          <w:p w14:paraId="731A2382" w14:textId="77777777" w:rsidR="00DC26D2" w:rsidRDefault="00DC26D2">
            <w:pPr>
              <w:rPr>
                <w:sz w:val="6"/>
                <w:szCs w:val="6"/>
              </w:rPr>
            </w:pPr>
          </w:p>
        </w:tc>
        <w:tc>
          <w:tcPr>
            <w:tcW w:w="1080" w:type="dxa"/>
            <w:gridSpan w:val="2"/>
            <w:vMerge/>
            <w:shd w:val="clear" w:color="auto" w:fill="CFF0FC"/>
            <w:vAlign w:val="bottom"/>
          </w:tcPr>
          <w:p w14:paraId="4CD12B9C" w14:textId="77777777" w:rsidR="00DC26D2" w:rsidRDefault="00DC26D2">
            <w:pPr>
              <w:rPr>
                <w:sz w:val="6"/>
                <w:szCs w:val="6"/>
              </w:rPr>
            </w:pPr>
          </w:p>
        </w:tc>
        <w:tc>
          <w:tcPr>
            <w:tcW w:w="1280" w:type="dxa"/>
            <w:vMerge/>
            <w:shd w:val="clear" w:color="auto" w:fill="CFF0FC"/>
            <w:vAlign w:val="bottom"/>
          </w:tcPr>
          <w:p w14:paraId="0F82E368" w14:textId="77777777" w:rsidR="00DC26D2" w:rsidRDefault="00DC26D2">
            <w:pPr>
              <w:rPr>
                <w:sz w:val="6"/>
                <w:szCs w:val="6"/>
              </w:rPr>
            </w:pPr>
          </w:p>
        </w:tc>
        <w:tc>
          <w:tcPr>
            <w:tcW w:w="400" w:type="dxa"/>
            <w:gridSpan w:val="2"/>
            <w:vMerge/>
            <w:shd w:val="clear" w:color="auto" w:fill="CFF0FC"/>
            <w:vAlign w:val="bottom"/>
          </w:tcPr>
          <w:p w14:paraId="2B5AB731" w14:textId="77777777" w:rsidR="00DC26D2" w:rsidRDefault="00DC26D2">
            <w:pPr>
              <w:rPr>
                <w:sz w:val="6"/>
                <w:szCs w:val="6"/>
              </w:rPr>
            </w:pPr>
          </w:p>
        </w:tc>
        <w:tc>
          <w:tcPr>
            <w:tcW w:w="1200" w:type="dxa"/>
            <w:vMerge/>
            <w:shd w:val="clear" w:color="auto" w:fill="CFF0FC"/>
            <w:vAlign w:val="bottom"/>
          </w:tcPr>
          <w:p w14:paraId="5232A54C" w14:textId="77777777" w:rsidR="00DC26D2" w:rsidRDefault="00DC26D2">
            <w:pPr>
              <w:rPr>
                <w:sz w:val="6"/>
                <w:szCs w:val="6"/>
              </w:rPr>
            </w:pPr>
          </w:p>
        </w:tc>
        <w:tc>
          <w:tcPr>
            <w:tcW w:w="500" w:type="dxa"/>
            <w:gridSpan w:val="2"/>
            <w:vMerge/>
            <w:shd w:val="clear" w:color="auto" w:fill="CFF0FC"/>
            <w:vAlign w:val="bottom"/>
          </w:tcPr>
          <w:p w14:paraId="7BFC2DEC" w14:textId="77777777" w:rsidR="00DC26D2" w:rsidRDefault="00DC26D2">
            <w:pPr>
              <w:rPr>
                <w:sz w:val="6"/>
                <w:szCs w:val="6"/>
              </w:rPr>
            </w:pPr>
          </w:p>
        </w:tc>
        <w:tc>
          <w:tcPr>
            <w:tcW w:w="1200" w:type="dxa"/>
            <w:vMerge/>
            <w:shd w:val="clear" w:color="auto" w:fill="CFF0FC"/>
            <w:vAlign w:val="bottom"/>
          </w:tcPr>
          <w:p w14:paraId="147AA45C" w14:textId="77777777" w:rsidR="00DC26D2" w:rsidRDefault="00DC26D2">
            <w:pPr>
              <w:rPr>
                <w:sz w:val="6"/>
                <w:szCs w:val="6"/>
              </w:rPr>
            </w:pPr>
          </w:p>
        </w:tc>
        <w:tc>
          <w:tcPr>
            <w:tcW w:w="100" w:type="dxa"/>
            <w:shd w:val="clear" w:color="auto" w:fill="CFF0FC"/>
            <w:vAlign w:val="bottom"/>
          </w:tcPr>
          <w:p w14:paraId="40000702" w14:textId="77777777" w:rsidR="00DC26D2" w:rsidRDefault="00DC26D2">
            <w:pPr>
              <w:rPr>
                <w:sz w:val="6"/>
                <w:szCs w:val="6"/>
              </w:rPr>
            </w:pPr>
          </w:p>
        </w:tc>
        <w:tc>
          <w:tcPr>
            <w:tcW w:w="0" w:type="dxa"/>
            <w:vAlign w:val="bottom"/>
          </w:tcPr>
          <w:p w14:paraId="5C19AA4C" w14:textId="77777777" w:rsidR="00DC26D2" w:rsidRDefault="00DC26D2">
            <w:pPr>
              <w:rPr>
                <w:sz w:val="1"/>
                <w:szCs w:val="1"/>
              </w:rPr>
            </w:pPr>
          </w:p>
        </w:tc>
      </w:tr>
      <w:tr w:rsidR="00DC26D2" w14:paraId="0ECE8DE5" w14:textId="77777777">
        <w:trPr>
          <w:trHeight w:val="20"/>
        </w:trPr>
        <w:tc>
          <w:tcPr>
            <w:tcW w:w="4500" w:type="dxa"/>
            <w:tcBorders>
              <w:top w:val="single" w:sz="8" w:space="0" w:color="CFF0FC"/>
            </w:tcBorders>
            <w:vAlign w:val="bottom"/>
          </w:tcPr>
          <w:p w14:paraId="2599E554" w14:textId="77777777" w:rsidR="00DC26D2" w:rsidRDefault="00DC26D2">
            <w:pPr>
              <w:spacing w:line="20" w:lineRule="exact"/>
              <w:rPr>
                <w:sz w:val="1"/>
                <w:szCs w:val="1"/>
              </w:rPr>
            </w:pPr>
          </w:p>
        </w:tc>
        <w:tc>
          <w:tcPr>
            <w:tcW w:w="760" w:type="dxa"/>
            <w:tcBorders>
              <w:top w:val="single" w:sz="8" w:space="0" w:color="CFF0FC"/>
            </w:tcBorders>
            <w:vAlign w:val="bottom"/>
          </w:tcPr>
          <w:p w14:paraId="1BFF97C4" w14:textId="77777777" w:rsidR="00DC26D2" w:rsidRDefault="00DC26D2">
            <w:pPr>
              <w:spacing w:line="20" w:lineRule="exact"/>
              <w:rPr>
                <w:sz w:val="1"/>
                <w:szCs w:val="1"/>
              </w:rPr>
            </w:pPr>
          </w:p>
        </w:tc>
        <w:tc>
          <w:tcPr>
            <w:tcW w:w="320" w:type="dxa"/>
            <w:tcBorders>
              <w:top w:val="single" w:sz="8" w:space="0" w:color="auto"/>
              <w:bottom w:val="single" w:sz="8" w:space="0" w:color="auto"/>
            </w:tcBorders>
            <w:vAlign w:val="bottom"/>
          </w:tcPr>
          <w:p w14:paraId="376E0249" w14:textId="77777777" w:rsidR="00DC26D2" w:rsidRDefault="00DC26D2">
            <w:pPr>
              <w:spacing w:line="20" w:lineRule="exact"/>
              <w:rPr>
                <w:sz w:val="1"/>
                <w:szCs w:val="1"/>
              </w:rPr>
            </w:pPr>
          </w:p>
        </w:tc>
        <w:tc>
          <w:tcPr>
            <w:tcW w:w="1280" w:type="dxa"/>
            <w:tcBorders>
              <w:top w:val="single" w:sz="8" w:space="0" w:color="auto"/>
              <w:bottom w:val="single" w:sz="8" w:space="0" w:color="auto"/>
            </w:tcBorders>
            <w:vAlign w:val="bottom"/>
          </w:tcPr>
          <w:p w14:paraId="125A7A52" w14:textId="77777777" w:rsidR="00DC26D2" w:rsidRDefault="00DC26D2">
            <w:pPr>
              <w:spacing w:line="20" w:lineRule="exact"/>
              <w:rPr>
                <w:sz w:val="1"/>
                <w:szCs w:val="1"/>
              </w:rPr>
            </w:pPr>
          </w:p>
        </w:tc>
        <w:tc>
          <w:tcPr>
            <w:tcW w:w="160" w:type="dxa"/>
            <w:tcBorders>
              <w:top w:val="single" w:sz="8" w:space="0" w:color="CFF0FC"/>
            </w:tcBorders>
            <w:vAlign w:val="bottom"/>
          </w:tcPr>
          <w:p w14:paraId="3413606D" w14:textId="77777777" w:rsidR="00DC26D2" w:rsidRDefault="00DC26D2">
            <w:pPr>
              <w:spacing w:line="20" w:lineRule="exact"/>
              <w:rPr>
                <w:sz w:val="1"/>
                <w:szCs w:val="1"/>
              </w:rPr>
            </w:pPr>
          </w:p>
        </w:tc>
        <w:tc>
          <w:tcPr>
            <w:tcW w:w="240" w:type="dxa"/>
            <w:tcBorders>
              <w:top w:val="single" w:sz="8" w:space="0" w:color="auto"/>
              <w:bottom w:val="single" w:sz="8" w:space="0" w:color="auto"/>
            </w:tcBorders>
            <w:vAlign w:val="bottom"/>
          </w:tcPr>
          <w:p w14:paraId="6666F7C2" w14:textId="77777777" w:rsidR="00DC26D2" w:rsidRDefault="00DC26D2">
            <w:pPr>
              <w:spacing w:line="20" w:lineRule="exact"/>
              <w:rPr>
                <w:sz w:val="1"/>
                <w:szCs w:val="1"/>
              </w:rPr>
            </w:pPr>
          </w:p>
        </w:tc>
        <w:tc>
          <w:tcPr>
            <w:tcW w:w="1200" w:type="dxa"/>
            <w:tcBorders>
              <w:top w:val="single" w:sz="8" w:space="0" w:color="auto"/>
              <w:bottom w:val="single" w:sz="8" w:space="0" w:color="auto"/>
            </w:tcBorders>
            <w:vAlign w:val="bottom"/>
          </w:tcPr>
          <w:p w14:paraId="173BB63B" w14:textId="77777777" w:rsidR="00DC26D2" w:rsidRDefault="00DC26D2">
            <w:pPr>
              <w:spacing w:line="20" w:lineRule="exact"/>
              <w:rPr>
                <w:sz w:val="1"/>
                <w:szCs w:val="1"/>
              </w:rPr>
            </w:pPr>
          </w:p>
        </w:tc>
        <w:tc>
          <w:tcPr>
            <w:tcW w:w="160" w:type="dxa"/>
            <w:tcBorders>
              <w:top w:val="single" w:sz="8" w:space="0" w:color="CFF0FC"/>
            </w:tcBorders>
            <w:vAlign w:val="bottom"/>
          </w:tcPr>
          <w:p w14:paraId="68CAA65C" w14:textId="77777777" w:rsidR="00DC26D2" w:rsidRDefault="00DC26D2">
            <w:pPr>
              <w:spacing w:line="20" w:lineRule="exact"/>
              <w:rPr>
                <w:sz w:val="1"/>
                <w:szCs w:val="1"/>
              </w:rPr>
            </w:pPr>
          </w:p>
        </w:tc>
        <w:tc>
          <w:tcPr>
            <w:tcW w:w="340" w:type="dxa"/>
            <w:tcBorders>
              <w:top w:val="single" w:sz="8" w:space="0" w:color="auto"/>
              <w:bottom w:val="single" w:sz="8" w:space="0" w:color="auto"/>
            </w:tcBorders>
            <w:vAlign w:val="bottom"/>
          </w:tcPr>
          <w:p w14:paraId="415D08B7" w14:textId="77777777" w:rsidR="00DC26D2" w:rsidRDefault="00DC26D2">
            <w:pPr>
              <w:spacing w:line="20" w:lineRule="exact"/>
              <w:rPr>
                <w:sz w:val="1"/>
                <w:szCs w:val="1"/>
              </w:rPr>
            </w:pPr>
          </w:p>
        </w:tc>
        <w:tc>
          <w:tcPr>
            <w:tcW w:w="1200" w:type="dxa"/>
            <w:tcBorders>
              <w:top w:val="single" w:sz="8" w:space="0" w:color="auto"/>
              <w:bottom w:val="single" w:sz="8" w:space="0" w:color="auto"/>
            </w:tcBorders>
            <w:vAlign w:val="bottom"/>
          </w:tcPr>
          <w:p w14:paraId="29242089" w14:textId="77777777" w:rsidR="00DC26D2" w:rsidRDefault="00DC26D2">
            <w:pPr>
              <w:spacing w:line="20" w:lineRule="exact"/>
              <w:rPr>
                <w:sz w:val="1"/>
                <w:szCs w:val="1"/>
              </w:rPr>
            </w:pPr>
          </w:p>
        </w:tc>
        <w:tc>
          <w:tcPr>
            <w:tcW w:w="100" w:type="dxa"/>
            <w:tcBorders>
              <w:top w:val="single" w:sz="8" w:space="0" w:color="CFF0FC"/>
            </w:tcBorders>
            <w:vAlign w:val="bottom"/>
          </w:tcPr>
          <w:p w14:paraId="6A00E941" w14:textId="77777777" w:rsidR="00DC26D2" w:rsidRDefault="00DC26D2">
            <w:pPr>
              <w:spacing w:line="20" w:lineRule="exact"/>
              <w:rPr>
                <w:sz w:val="1"/>
                <w:szCs w:val="1"/>
              </w:rPr>
            </w:pPr>
          </w:p>
        </w:tc>
        <w:tc>
          <w:tcPr>
            <w:tcW w:w="0" w:type="dxa"/>
            <w:vAlign w:val="bottom"/>
          </w:tcPr>
          <w:p w14:paraId="40015960" w14:textId="77777777" w:rsidR="00DC26D2" w:rsidRDefault="00DC26D2">
            <w:pPr>
              <w:spacing w:line="20" w:lineRule="exact"/>
              <w:rPr>
                <w:sz w:val="1"/>
                <w:szCs w:val="1"/>
              </w:rPr>
            </w:pPr>
          </w:p>
        </w:tc>
      </w:tr>
    </w:tbl>
    <w:p w14:paraId="252651C0" w14:textId="77777777" w:rsidR="00DC26D2" w:rsidRDefault="00DC26D2">
      <w:pPr>
        <w:spacing w:line="191" w:lineRule="exact"/>
        <w:rPr>
          <w:sz w:val="20"/>
          <w:szCs w:val="20"/>
        </w:rPr>
      </w:pPr>
    </w:p>
    <w:p w14:paraId="4A1AF822" w14:textId="77777777" w:rsidR="00DC26D2" w:rsidRDefault="00AE6E29">
      <w:pPr>
        <w:ind w:left="300"/>
        <w:rPr>
          <w:sz w:val="20"/>
          <w:szCs w:val="20"/>
        </w:rPr>
      </w:pPr>
      <w:r>
        <w:rPr>
          <w:rFonts w:ascii="Arial" w:eastAsia="Arial" w:hAnsi="Arial" w:cs="Arial"/>
          <w:i/>
          <w:iCs/>
          <w:sz w:val="17"/>
          <w:szCs w:val="17"/>
        </w:rPr>
        <w:t>Net Investment in Finance Leases</w:t>
      </w:r>
    </w:p>
    <w:p w14:paraId="07AE11D6" w14:textId="77777777" w:rsidR="00DC26D2" w:rsidRDefault="00DC26D2">
      <w:pPr>
        <w:spacing w:line="211" w:lineRule="exact"/>
        <w:rPr>
          <w:sz w:val="20"/>
          <w:szCs w:val="20"/>
        </w:rPr>
      </w:pPr>
    </w:p>
    <w:p w14:paraId="3BEEFE48" w14:textId="77777777" w:rsidR="00DC26D2" w:rsidRDefault="00AE6E29">
      <w:pPr>
        <w:spacing w:line="272" w:lineRule="auto"/>
        <w:ind w:left="320" w:firstLine="230"/>
        <w:rPr>
          <w:sz w:val="20"/>
          <w:szCs w:val="20"/>
        </w:rPr>
      </w:pPr>
      <w:r>
        <w:rPr>
          <w:rFonts w:ascii="Arial" w:eastAsia="Arial" w:hAnsi="Arial" w:cs="Arial"/>
          <w:sz w:val="17"/>
          <w:szCs w:val="17"/>
        </w:rPr>
        <w:t>The following table represents the components of the net investment in finance leases, which are reported in the Company’s condensed consolidated balance sheets as of March 31, 2020 and December 31, 2019:</w:t>
      </w:r>
    </w:p>
    <w:p w14:paraId="5A9DEB31" w14:textId="77777777" w:rsidR="00DC26D2" w:rsidRDefault="00DC26D2">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0"/>
        <w:gridCol w:w="1480"/>
        <w:gridCol w:w="320"/>
        <w:gridCol w:w="1760"/>
        <w:gridCol w:w="180"/>
        <w:gridCol w:w="280"/>
        <w:gridCol w:w="1820"/>
        <w:gridCol w:w="100"/>
        <w:gridCol w:w="20"/>
      </w:tblGrid>
      <w:tr w:rsidR="00DC26D2" w14:paraId="30BA81EA" w14:textId="77777777">
        <w:trPr>
          <w:trHeight w:val="161"/>
        </w:trPr>
        <w:tc>
          <w:tcPr>
            <w:tcW w:w="4400" w:type="dxa"/>
            <w:vMerge w:val="restart"/>
            <w:vAlign w:val="bottom"/>
          </w:tcPr>
          <w:p w14:paraId="7754AB3C" w14:textId="77777777" w:rsidR="00DC26D2" w:rsidRDefault="00AE6E29">
            <w:pPr>
              <w:rPr>
                <w:sz w:val="20"/>
                <w:szCs w:val="20"/>
              </w:rPr>
            </w:pPr>
            <w:r>
              <w:rPr>
                <w:rFonts w:ascii="Arial" w:eastAsia="Arial" w:hAnsi="Arial" w:cs="Arial"/>
                <w:sz w:val="17"/>
                <w:szCs w:val="17"/>
              </w:rPr>
              <w:t xml:space="preserve">Future </w:t>
            </w:r>
            <w:r>
              <w:rPr>
                <w:rFonts w:ascii="Arial" w:eastAsia="Arial" w:hAnsi="Arial" w:cs="Arial"/>
                <w:sz w:val="17"/>
                <w:szCs w:val="17"/>
              </w:rPr>
              <w:t>minimum lease payments receivable</w:t>
            </w:r>
          </w:p>
        </w:tc>
        <w:tc>
          <w:tcPr>
            <w:tcW w:w="1480" w:type="dxa"/>
            <w:vAlign w:val="bottom"/>
          </w:tcPr>
          <w:p w14:paraId="063A2758" w14:textId="77777777" w:rsidR="00DC26D2" w:rsidRDefault="00DC26D2">
            <w:pPr>
              <w:rPr>
                <w:sz w:val="14"/>
                <w:szCs w:val="14"/>
              </w:rPr>
            </w:pPr>
          </w:p>
        </w:tc>
        <w:tc>
          <w:tcPr>
            <w:tcW w:w="320" w:type="dxa"/>
            <w:tcBorders>
              <w:bottom w:val="single" w:sz="8" w:space="0" w:color="auto"/>
            </w:tcBorders>
            <w:vAlign w:val="bottom"/>
          </w:tcPr>
          <w:p w14:paraId="000408E7" w14:textId="77777777" w:rsidR="00DC26D2" w:rsidRDefault="00DC26D2">
            <w:pPr>
              <w:rPr>
                <w:sz w:val="14"/>
                <w:szCs w:val="14"/>
              </w:rPr>
            </w:pPr>
          </w:p>
        </w:tc>
        <w:tc>
          <w:tcPr>
            <w:tcW w:w="1760" w:type="dxa"/>
            <w:tcBorders>
              <w:bottom w:val="single" w:sz="8" w:space="0" w:color="auto"/>
            </w:tcBorders>
            <w:vAlign w:val="bottom"/>
          </w:tcPr>
          <w:p w14:paraId="35D646A8" w14:textId="77777777" w:rsidR="00DC26D2" w:rsidRDefault="00AE6E29">
            <w:pPr>
              <w:ind w:right="517"/>
              <w:jc w:val="right"/>
              <w:rPr>
                <w:sz w:val="20"/>
                <w:szCs w:val="20"/>
              </w:rPr>
            </w:pPr>
            <w:r>
              <w:rPr>
                <w:rFonts w:ascii="Arial" w:eastAsia="Arial" w:hAnsi="Arial" w:cs="Arial"/>
                <w:b/>
                <w:bCs/>
                <w:sz w:val="14"/>
                <w:szCs w:val="14"/>
              </w:rPr>
              <w:t>March 31, 2020</w:t>
            </w:r>
          </w:p>
        </w:tc>
        <w:tc>
          <w:tcPr>
            <w:tcW w:w="180" w:type="dxa"/>
            <w:vAlign w:val="bottom"/>
          </w:tcPr>
          <w:p w14:paraId="78617279" w14:textId="77777777" w:rsidR="00DC26D2" w:rsidRDefault="00DC26D2">
            <w:pPr>
              <w:rPr>
                <w:sz w:val="14"/>
                <w:szCs w:val="14"/>
              </w:rPr>
            </w:pPr>
          </w:p>
        </w:tc>
        <w:tc>
          <w:tcPr>
            <w:tcW w:w="280" w:type="dxa"/>
            <w:tcBorders>
              <w:bottom w:val="single" w:sz="8" w:space="0" w:color="auto"/>
            </w:tcBorders>
            <w:vAlign w:val="bottom"/>
          </w:tcPr>
          <w:p w14:paraId="4D7172AF" w14:textId="77777777" w:rsidR="00DC26D2" w:rsidRDefault="00DC26D2">
            <w:pPr>
              <w:rPr>
                <w:sz w:val="14"/>
                <w:szCs w:val="14"/>
              </w:rPr>
            </w:pPr>
          </w:p>
        </w:tc>
        <w:tc>
          <w:tcPr>
            <w:tcW w:w="1820" w:type="dxa"/>
            <w:tcBorders>
              <w:bottom w:val="single" w:sz="8" w:space="0" w:color="auto"/>
            </w:tcBorders>
            <w:vAlign w:val="bottom"/>
          </w:tcPr>
          <w:p w14:paraId="14497E9D" w14:textId="77777777" w:rsidR="00DC26D2" w:rsidRDefault="00AE6E29">
            <w:pPr>
              <w:ind w:right="437"/>
              <w:jc w:val="right"/>
              <w:rPr>
                <w:sz w:val="20"/>
                <w:szCs w:val="20"/>
              </w:rPr>
            </w:pPr>
            <w:r>
              <w:rPr>
                <w:rFonts w:ascii="Arial" w:eastAsia="Arial" w:hAnsi="Arial" w:cs="Arial"/>
                <w:b/>
                <w:bCs/>
                <w:sz w:val="14"/>
                <w:szCs w:val="14"/>
              </w:rPr>
              <w:t>December 31, 2019</w:t>
            </w:r>
          </w:p>
        </w:tc>
        <w:tc>
          <w:tcPr>
            <w:tcW w:w="100" w:type="dxa"/>
            <w:vAlign w:val="bottom"/>
          </w:tcPr>
          <w:p w14:paraId="628B1B1C" w14:textId="77777777" w:rsidR="00DC26D2" w:rsidRDefault="00DC26D2">
            <w:pPr>
              <w:rPr>
                <w:sz w:val="14"/>
                <w:szCs w:val="14"/>
              </w:rPr>
            </w:pPr>
          </w:p>
        </w:tc>
        <w:tc>
          <w:tcPr>
            <w:tcW w:w="0" w:type="dxa"/>
            <w:vAlign w:val="bottom"/>
          </w:tcPr>
          <w:p w14:paraId="0D9BE55B" w14:textId="77777777" w:rsidR="00DC26D2" w:rsidRDefault="00DC26D2">
            <w:pPr>
              <w:rPr>
                <w:sz w:val="1"/>
                <w:szCs w:val="1"/>
              </w:rPr>
            </w:pPr>
          </w:p>
        </w:tc>
      </w:tr>
      <w:tr w:rsidR="00DC26D2" w14:paraId="2913733A" w14:textId="77777777">
        <w:trPr>
          <w:trHeight w:val="208"/>
        </w:trPr>
        <w:tc>
          <w:tcPr>
            <w:tcW w:w="4400" w:type="dxa"/>
            <w:vMerge/>
            <w:vAlign w:val="bottom"/>
          </w:tcPr>
          <w:p w14:paraId="7E16CE23" w14:textId="77777777" w:rsidR="00DC26D2" w:rsidRDefault="00DC26D2">
            <w:pPr>
              <w:rPr>
                <w:sz w:val="18"/>
                <w:szCs w:val="18"/>
              </w:rPr>
            </w:pPr>
          </w:p>
        </w:tc>
        <w:tc>
          <w:tcPr>
            <w:tcW w:w="1800" w:type="dxa"/>
            <w:gridSpan w:val="2"/>
            <w:vAlign w:val="bottom"/>
          </w:tcPr>
          <w:p w14:paraId="4BEF16A4" w14:textId="77777777" w:rsidR="00DC26D2" w:rsidRDefault="00AE6E29">
            <w:pPr>
              <w:ind w:right="240"/>
              <w:jc w:val="right"/>
              <w:rPr>
                <w:sz w:val="20"/>
                <w:szCs w:val="20"/>
              </w:rPr>
            </w:pPr>
            <w:r>
              <w:rPr>
                <w:rFonts w:ascii="Arial" w:eastAsia="Arial" w:hAnsi="Arial" w:cs="Arial"/>
                <w:sz w:val="17"/>
                <w:szCs w:val="17"/>
              </w:rPr>
              <w:t>$</w:t>
            </w:r>
          </w:p>
        </w:tc>
        <w:tc>
          <w:tcPr>
            <w:tcW w:w="1760" w:type="dxa"/>
            <w:vAlign w:val="bottom"/>
          </w:tcPr>
          <w:p w14:paraId="2E446A38" w14:textId="77777777" w:rsidR="00DC26D2" w:rsidRDefault="00AE6E29">
            <w:pPr>
              <w:jc w:val="right"/>
              <w:rPr>
                <w:sz w:val="20"/>
                <w:szCs w:val="20"/>
              </w:rPr>
            </w:pPr>
            <w:r>
              <w:rPr>
                <w:rFonts w:ascii="Arial" w:eastAsia="Arial" w:hAnsi="Arial" w:cs="Arial"/>
                <w:sz w:val="17"/>
                <w:szCs w:val="17"/>
              </w:rPr>
              <w:t>460,664</w:t>
            </w:r>
          </w:p>
        </w:tc>
        <w:tc>
          <w:tcPr>
            <w:tcW w:w="180" w:type="dxa"/>
            <w:vAlign w:val="bottom"/>
          </w:tcPr>
          <w:p w14:paraId="11ABBB9E" w14:textId="77777777" w:rsidR="00DC26D2" w:rsidRDefault="00DC26D2">
            <w:pPr>
              <w:rPr>
                <w:sz w:val="18"/>
                <w:szCs w:val="18"/>
              </w:rPr>
            </w:pPr>
          </w:p>
        </w:tc>
        <w:tc>
          <w:tcPr>
            <w:tcW w:w="280" w:type="dxa"/>
            <w:vAlign w:val="bottom"/>
          </w:tcPr>
          <w:p w14:paraId="044944A4" w14:textId="77777777" w:rsidR="00DC26D2" w:rsidRDefault="00AE6E29">
            <w:pPr>
              <w:ind w:right="126"/>
              <w:jc w:val="right"/>
              <w:rPr>
                <w:sz w:val="20"/>
                <w:szCs w:val="20"/>
              </w:rPr>
            </w:pPr>
            <w:r>
              <w:rPr>
                <w:rFonts w:ascii="Arial" w:eastAsia="Arial" w:hAnsi="Arial" w:cs="Arial"/>
                <w:w w:val="71"/>
                <w:sz w:val="15"/>
                <w:szCs w:val="15"/>
              </w:rPr>
              <w:t>$</w:t>
            </w:r>
          </w:p>
        </w:tc>
        <w:tc>
          <w:tcPr>
            <w:tcW w:w="1820" w:type="dxa"/>
            <w:vAlign w:val="bottom"/>
          </w:tcPr>
          <w:p w14:paraId="09DAE973" w14:textId="77777777" w:rsidR="00DC26D2" w:rsidRDefault="00AE6E29">
            <w:pPr>
              <w:jc w:val="right"/>
              <w:rPr>
                <w:sz w:val="20"/>
                <w:szCs w:val="20"/>
              </w:rPr>
            </w:pPr>
            <w:r>
              <w:rPr>
                <w:rFonts w:ascii="Arial" w:eastAsia="Arial" w:hAnsi="Arial" w:cs="Arial"/>
                <w:sz w:val="17"/>
                <w:szCs w:val="17"/>
              </w:rPr>
              <w:t>385,589</w:t>
            </w:r>
          </w:p>
        </w:tc>
        <w:tc>
          <w:tcPr>
            <w:tcW w:w="100" w:type="dxa"/>
            <w:vAlign w:val="bottom"/>
          </w:tcPr>
          <w:p w14:paraId="2E3A9827" w14:textId="77777777" w:rsidR="00DC26D2" w:rsidRDefault="00DC26D2">
            <w:pPr>
              <w:rPr>
                <w:sz w:val="18"/>
                <w:szCs w:val="18"/>
              </w:rPr>
            </w:pPr>
          </w:p>
        </w:tc>
        <w:tc>
          <w:tcPr>
            <w:tcW w:w="0" w:type="dxa"/>
            <w:vAlign w:val="bottom"/>
          </w:tcPr>
          <w:p w14:paraId="18EBCC90" w14:textId="77777777" w:rsidR="00DC26D2" w:rsidRDefault="00DC26D2">
            <w:pPr>
              <w:rPr>
                <w:sz w:val="1"/>
                <w:szCs w:val="1"/>
              </w:rPr>
            </w:pPr>
          </w:p>
        </w:tc>
      </w:tr>
      <w:tr w:rsidR="00DC26D2" w14:paraId="36A6DF3A" w14:textId="77777777">
        <w:trPr>
          <w:trHeight w:val="216"/>
        </w:trPr>
        <w:tc>
          <w:tcPr>
            <w:tcW w:w="4400" w:type="dxa"/>
            <w:shd w:val="clear" w:color="auto" w:fill="CFF0FC"/>
            <w:vAlign w:val="bottom"/>
          </w:tcPr>
          <w:p w14:paraId="6A383369" w14:textId="77777777" w:rsidR="00DC26D2" w:rsidRDefault="00AE6E29">
            <w:pPr>
              <w:rPr>
                <w:sz w:val="20"/>
                <w:szCs w:val="20"/>
              </w:rPr>
            </w:pPr>
            <w:r>
              <w:rPr>
                <w:rFonts w:ascii="Arial" w:eastAsia="Arial" w:hAnsi="Arial" w:cs="Arial"/>
                <w:sz w:val="17"/>
                <w:szCs w:val="17"/>
              </w:rPr>
              <w:t>Residual value of containers</w:t>
            </w:r>
          </w:p>
        </w:tc>
        <w:tc>
          <w:tcPr>
            <w:tcW w:w="1480" w:type="dxa"/>
            <w:shd w:val="clear" w:color="auto" w:fill="CFF0FC"/>
            <w:vAlign w:val="bottom"/>
          </w:tcPr>
          <w:p w14:paraId="09193DF5" w14:textId="77777777" w:rsidR="00DC26D2" w:rsidRDefault="00DC26D2">
            <w:pPr>
              <w:rPr>
                <w:sz w:val="18"/>
                <w:szCs w:val="18"/>
              </w:rPr>
            </w:pPr>
          </w:p>
        </w:tc>
        <w:tc>
          <w:tcPr>
            <w:tcW w:w="320" w:type="dxa"/>
            <w:shd w:val="clear" w:color="auto" w:fill="CFF0FC"/>
            <w:vAlign w:val="bottom"/>
          </w:tcPr>
          <w:p w14:paraId="286A8851" w14:textId="77777777" w:rsidR="00DC26D2" w:rsidRDefault="00DC26D2">
            <w:pPr>
              <w:rPr>
                <w:sz w:val="18"/>
                <w:szCs w:val="18"/>
              </w:rPr>
            </w:pPr>
          </w:p>
        </w:tc>
        <w:tc>
          <w:tcPr>
            <w:tcW w:w="1760" w:type="dxa"/>
            <w:shd w:val="clear" w:color="auto" w:fill="CFF0FC"/>
            <w:vAlign w:val="bottom"/>
          </w:tcPr>
          <w:p w14:paraId="19FC5AA1" w14:textId="77777777" w:rsidR="00DC26D2" w:rsidRDefault="00AE6E29">
            <w:pPr>
              <w:jc w:val="right"/>
              <w:rPr>
                <w:sz w:val="20"/>
                <w:szCs w:val="20"/>
              </w:rPr>
            </w:pPr>
            <w:r>
              <w:rPr>
                <w:rFonts w:ascii="Arial" w:eastAsia="Arial" w:hAnsi="Arial" w:cs="Arial"/>
                <w:sz w:val="17"/>
                <w:szCs w:val="17"/>
              </w:rPr>
              <w:t>11,122</w:t>
            </w:r>
          </w:p>
        </w:tc>
        <w:tc>
          <w:tcPr>
            <w:tcW w:w="180" w:type="dxa"/>
            <w:shd w:val="clear" w:color="auto" w:fill="CFF0FC"/>
            <w:vAlign w:val="bottom"/>
          </w:tcPr>
          <w:p w14:paraId="012D85BE" w14:textId="77777777" w:rsidR="00DC26D2" w:rsidRDefault="00DC26D2">
            <w:pPr>
              <w:rPr>
                <w:sz w:val="18"/>
                <w:szCs w:val="18"/>
              </w:rPr>
            </w:pPr>
          </w:p>
        </w:tc>
        <w:tc>
          <w:tcPr>
            <w:tcW w:w="280" w:type="dxa"/>
            <w:shd w:val="clear" w:color="auto" w:fill="CFF0FC"/>
            <w:vAlign w:val="bottom"/>
          </w:tcPr>
          <w:p w14:paraId="4A7086CA" w14:textId="77777777" w:rsidR="00DC26D2" w:rsidRDefault="00DC26D2">
            <w:pPr>
              <w:rPr>
                <w:sz w:val="18"/>
                <w:szCs w:val="18"/>
              </w:rPr>
            </w:pPr>
          </w:p>
        </w:tc>
        <w:tc>
          <w:tcPr>
            <w:tcW w:w="1820" w:type="dxa"/>
            <w:shd w:val="clear" w:color="auto" w:fill="CFF0FC"/>
            <w:vAlign w:val="bottom"/>
          </w:tcPr>
          <w:p w14:paraId="59EFD923" w14:textId="77777777" w:rsidR="00DC26D2" w:rsidRDefault="00AE6E29">
            <w:pPr>
              <w:jc w:val="right"/>
              <w:rPr>
                <w:sz w:val="20"/>
                <w:szCs w:val="20"/>
              </w:rPr>
            </w:pPr>
            <w:r>
              <w:rPr>
                <w:rFonts w:ascii="Arial" w:eastAsia="Arial" w:hAnsi="Arial" w:cs="Arial"/>
                <w:sz w:val="17"/>
                <w:szCs w:val="17"/>
              </w:rPr>
              <w:t>11,143</w:t>
            </w:r>
          </w:p>
        </w:tc>
        <w:tc>
          <w:tcPr>
            <w:tcW w:w="100" w:type="dxa"/>
            <w:shd w:val="clear" w:color="auto" w:fill="CFF0FC"/>
            <w:vAlign w:val="bottom"/>
          </w:tcPr>
          <w:p w14:paraId="6169EC47" w14:textId="77777777" w:rsidR="00DC26D2" w:rsidRDefault="00DC26D2">
            <w:pPr>
              <w:rPr>
                <w:sz w:val="18"/>
                <w:szCs w:val="18"/>
              </w:rPr>
            </w:pPr>
          </w:p>
        </w:tc>
        <w:tc>
          <w:tcPr>
            <w:tcW w:w="0" w:type="dxa"/>
            <w:vAlign w:val="bottom"/>
          </w:tcPr>
          <w:p w14:paraId="379A5475" w14:textId="77777777" w:rsidR="00DC26D2" w:rsidRDefault="00DC26D2">
            <w:pPr>
              <w:rPr>
                <w:sz w:val="1"/>
                <w:szCs w:val="1"/>
              </w:rPr>
            </w:pPr>
          </w:p>
        </w:tc>
      </w:tr>
      <w:tr w:rsidR="00DC26D2" w14:paraId="517A9AF9" w14:textId="77777777">
        <w:trPr>
          <w:trHeight w:val="215"/>
        </w:trPr>
        <w:tc>
          <w:tcPr>
            <w:tcW w:w="4400" w:type="dxa"/>
            <w:vAlign w:val="bottom"/>
          </w:tcPr>
          <w:p w14:paraId="3ACE7BED" w14:textId="77777777" w:rsidR="00DC26D2" w:rsidRDefault="00AE6E29">
            <w:pPr>
              <w:ind w:left="100"/>
              <w:rPr>
                <w:sz w:val="20"/>
                <w:szCs w:val="20"/>
              </w:rPr>
            </w:pPr>
            <w:r>
              <w:rPr>
                <w:rFonts w:ascii="Arial" w:eastAsia="Arial" w:hAnsi="Arial" w:cs="Arial"/>
                <w:sz w:val="17"/>
                <w:szCs w:val="17"/>
              </w:rPr>
              <w:t>Less: unearned income</w:t>
            </w:r>
          </w:p>
        </w:tc>
        <w:tc>
          <w:tcPr>
            <w:tcW w:w="1480" w:type="dxa"/>
            <w:vAlign w:val="bottom"/>
          </w:tcPr>
          <w:p w14:paraId="1E75145B" w14:textId="77777777" w:rsidR="00DC26D2" w:rsidRDefault="00DC26D2">
            <w:pPr>
              <w:rPr>
                <w:sz w:val="18"/>
                <w:szCs w:val="18"/>
              </w:rPr>
            </w:pPr>
          </w:p>
        </w:tc>
        <w:tc>
          <w:tcPr>
            <w:tcW w:w="320" w:type="dxa"/>
            <w:vAlign w:val="bottom"/>
          </w:tcPr>
          <w:p w14:paraId="0C9AB80F" w14:textId="77777777" w:rsidR="00DC26D2" w:rsidRDefault="00DC26D2">
            <w:pPr>
              <w:rPr>
                <w:sz w:val="18"/>
                <w:szCs w:val="18"/>
              </w:rPr>
            </w:pPr>
          </w:p>
        </w:tc>
        <w:tc>
          <w:tcPr>
            <w:tcW w:w="1940" w:type="dxa"/>
            <w:gridSpan w:val="2"/>
            <w:vAlign w:val="bottom"/>
          </w:tcPr>
          <w:p w14:paraId="2693D87D" w14:textId="77777777" w:rsidR="00DC26D2" w:rsidRDefault="00AE6E29">
            <w:pPr>
              <w:ind w:right="140"/>
              <w:jc w:val="right"/>
              <w:rPr>
                <w:sz w:val="20"/>
                <w:szCs w:val="20"/>
              </w:rPr>
            </w:pPr>
            <w:r>
              <w:rPr>
                <w:rFonts w:ascii="Arial" w:eastAsia="Arial" w:hAnsi="Arial" w:cs="Arial"/>
                <w:sz w:val="17"/>
                <w:szCs w:val="17"/>
              </w:rPr>
              <w:t>(133,086)</w:t>
            </w:r>
          </w:p>
        </w:tc>
        <w:tc>
          <w:tcPr>
            <w:tcW w:w="280" w:type="dxa"/>
            <w:vAlign w:val="bottom"/>
          </w:tcPr>
          <w:p w14:paraId="10E5005D" w14:textId="77777777" w:rsidR="00DC26D2" w:rsidRDefault="00DC26D2">
            <w:pPr>
              <w:rPr>
                <w:sz w:val="18"/>
                <w:szCs w:val="18"/>
              </w:rPr>
            </w:pPr>
          </w:p>
        </w:tc>
        <w:tc>
          <w:tcPr>
            <w:tcW w:w="1920" w:type="dxa"/>
            <w:gridSpan w:val="2"/>
            <w:vAlign w:val="bottom"/>
          </w:tcPr>
          <w:p w14:paraId="3C4BB82B" w14:textId="77777777" w:rsidR="00DC26D2" w:rsidRDefault="00AE6E29">
            <w:pPr>
              <w:ind w:right="40"/>
              <w:jc w:val="right"/>
              <w:rPr>
                <w:sz w:val="20"/>
                <w:szCs w:val="20"/>
              </w:rPr>
            </w:pPr>
            <w:r>
              <w:rPr>
                <w:rFonts w:ascii="Arial" w:eastAsia="Arial" w:hAnsi="Arial" w:cs="Arial"/>
                <w:sz w:val="17"/>
                <w:szCs w:val="17"/>
              </w:rPr>
              <w:t>(101,429)</w:t>
            </w:r>
          </w:p>
        </w:tc>
        <w:tc>
          <w:tcPr>
            <w:tcW w:w="0" w:type="dxa"/>
            <w:vAlign w:val="bottom"/>
          </w:tcPr>
          <w:p w14:paraId="3FE50EEE" w14:textId="77777777" w:rsidR="00DC26D2" w:rsidRDefault="00DC26D2">
            <w:pPr>
              <w:rPr>
                <w:sz w:val="1"/>
                <w:szCs w:val="1"/>
              </w:rPr>
            </w:pPr>
          </w:p>
        </w:tc>
      </w:tr>
      <w:tr w:rsidR="00DC26D2" w14:paraId="31E9CC8D" w14:textId="77777777">
        <w:trPr>
          <w:trHeight w:val="20"/>
        </w:trPr>
        <w:tc>
          <w:tcPr>
            <w:tcW w:w="4400" w:type="dxa"/>
            <w:vMerge w:val="restart"/>
            <w:shd w:val="clear" w:color="auto" w:fill="CFF0FC"/>
            <w:vAlign w:val="bottom"/>
          </w:tcPr>
          <w:p w14:paraId="67982C7A" w14:textId="77777777" w:rsidR="00DC26D2" w:rsidRDefault="00AE6E29">
            <w:pPr>
              <w:ind w:left="220"/>
              <w:rPr>
                <w:sz w:val="20"/>
                <w:szCs w:val="20"/>
              </w:rPr>
            </w:pPr>
            <w:r>
              <w:rPr>
                <w:rFonts w:ascii="Arial" w:eastAsia="Arial" w:hAnsi="Arial" w:cs="Arial"/>
                <w:sz w:val="17"/>
                <w:szCs w:val="17"/>
              </w:rPr>
              <w:t>Net investment in finance leases (1)</w:t>
            </w:r>
          </w:p>
        </w:tc>
        <w:tc>
          <w:tcPr>
            <w:tcW w:w="1480" w:type="dxa"/>
            <w:shd w:val="clear" w:color="auto" w:fill="CFF0FC"/>
            <w:vAlign w:val="bottom"/>
          </w:tcPr>
          <w:p w14:paraId="53EF4559" w14:textId="77777777" w:rsidR="00DC26D2" w:rsidRDefault="00DC26D2">
            <w:pPr>
              <w:spacing w:line="20" w:lineRule="exact"/>
              <w:rPr>
                <w:sz w:val="1"/>
                <w:szCs w:val="1"/>
              </w:rPr>
            </w:pPr>
          </w:p>
        </w:tc>
        <w:tc>
          <w:tcPr>
            <w:tcW w:w="320" w:type="dxa"/>
            <w:shd w:val="clear" w:color="auto" w:fill="000000"/>
            <w:vAlign w:val="bottom"/>
          </w:tcPr>
          <w:p w14:paraId="1D4438EE" w14:textId="77777777" w:rsidR="00DC26D2" w:rsidRDefault="00DC26D2">
            <w:pPr>
              <w:spacing w:line="20" w:lineRule="exact"/>
              <w:rPr>
                <w:sz w:val="1"/>
                <w:szCs w:val="1"/>
              </w:rPr>
            </w:pPr>
          </w:p>
        </w:tc>
        <w:tc>
          <w:tcPr>
            <w:tcW w:w="1760" w:type="dxa"/>
            <w:shd w:val="clear" w:color="auto" w:fill="000000"/>
            <w:vAlign w:val="bottom"/>
          </w:tcPr>
          <w:p w14:paraId="5D48D4E1" w14:textId="77777777" w:rsidR="00DC26D2" w:rsidRDefault="00DC26D2">
            <w:pPr>
              <w:spacing w:line="20" w:lineRule="exact"/>
              <w:rPr>
                <w:sz w:val="1"/>
                <w:szCs w:val="1"/>
              </w:rPr>
            </w:pPr>
          </w:p>
        </w:tc>
        <w:tc>
          <w:tcPr>
            <w:tcW w:w="180" w:type="dxa"/>
            <w:shd w:val="clear" w:color="auto" w:fill="CFF0FC"/>
            <w:vAlign w:val="bottom"/>
          </w:tcPr>
          <w:p w14:paraId="4E1BB472" w14:textId="77777777" w:rsidR="00DC26D2" w:rsidRDefault="00DC26D2">
            <w:pPr>
              <w:spacing w:line="20" w:lineRule="exact"/>
              <w:rPr>
                <w:sz w:val="1"/>
                <w:szCs w:val="1"/>
              </w:rPr>
            </w:pPr>
          </w:p>
        </w:tc>
        <w:tc>
          <w:tcPr>
            <w:tcW w:w="280" w:type="dxa"/>
            <w:shd w:val="clear" w:color="auto" w:fill="000000"/>
            <w:vAlign w:val="bottom"/>
          </w:tcPr>
          <w:p w14:paraId="17E66B28" w14:textId="77777777" w:rsidR="00DC26D2" w:rsidRDefault="00DC26D2">
            <w:pPr>
              <w:spacing w:line="20" w:lineRule="exact"/>
              <w:rPr>
                <w:sz w:val="1"/>
                <w:szCs w:val="1"/>
              </w:rPr>
            </w:pPr>
          </w:p>
        </w:tc>
        <w:tc>
          <w:tcPr>
            <w:tcW w:w="1820" w:type="dxa"/>
            <w:shd w:val="clear" w:color="auto" w:fill="000000"/>
            <w:vAlign w:val="bottom"/>
          </w:tcPr>
          <w:p w14:paraId="7DA9AD07" w14:textId="77777777" w:rsidR="00DC26D2" w:rsidRDefault="00DC26D2">
            <w:pPr>
              <w:spacing w:line="20" w:lineRule="exact"/>
              <w:rPr>
                <w:sz w:val="1"/>
                <w:szCs w:val="1"/>
              </w:rPr>
            </w:pPr>
          </w:p>
        </w:tc>
        <w:tc>
          <w:tcPr>
            <w:tcW w:w="100" w:type="dxa"/>
            <w:shd w:val="clear" w:color="auto" w:fill="CFF0FC"/>
            <w:vAlign w:val="bottom"/>
          </w:tcPr>
          <w:p w14:paraId="715FDB07" w14:textId="77777777" w:rsidR="00DC26D2" w:rsidRDefault="00DC26D2">
            <w:pPr>
              <w:spacing w:line="20" w:lineRule="exact"/>
              <w:rPr>
                <w:sz w:val="1"/>
                <w:szCs w:val="1"/>
              </w:rPr>
            </w:pPr>
          </w:p>
        </w:tc>
        <w:tc>
          <w:tcPr>
            <w:tcW w:w="0" w:type="dxa"/>
            <w:vAlign w:val="bottom"/>
          </w:tcPr>
          <w:p w14:paraId="0562948E" w14:textId="77777777" w:rsidR="00DC26D2" w:rsidRDefault="00DC26D2">
            <w:pPr>
              <w:spacing w:line="20" w:lineRule="exact"/>
              <w:rPr>
                <w:sz w:val="1"/>
                <w:szCs w:val="1"/>
              </w:rPr>
            </w:pPr>
          </w:p>
        </w:tc>
      </w:tr>
      <w:tr w:rsidR="00DC26D2" w14:paraId="5A9F5988" w14:textId="77777777">
        <w:trPr>
          <w:trHeight w:val="209"/>
        </w:trPr>
        <w:tc>
          <w:tcPr>
            <w:tcW w:w="4400" w:type="dxa"/>
            <w:vMerge/>
            <w:shd w:val="clear" w:color="auto" w:fill="CFF0FC"/>
            <w:vAlign w:val="bottom"/>
          </w:tcPr>
          <w:p w14:paraId="71590334" w14:textId="77777777" w:rsidR="00DC26D2" w:rsidRDefault="00DC26D2">
            <w:pPr>
              <w:rPr>
                <w:sz w:val="18"/>
                <w:szCs w:val="18"/>
              </w:rPr>
            </w:pPr>
          </w:p>
        </w:tc>
        <w:tc>
          <w:tcPr>
            <w:tcW w:w="1800" w:type="dxa"/>
            <w:gridSpan w:val="2"/>
            <w:shd w:val="clear" w:color="auto" w:fill="CFF0FC"/>
            <w:vAlign w:val="bottom"/>
          </w:tcPr>
          <w:p w14:paraId="7EDCD4C1" w14:textId="77777777" w:rsidR="00DC26D2" w:rsidRDefault="00AE6E29">
            <w:pPr>
              <w:ind w:right="240"/>
              <w:jc w:val="right"/>
              <w:rPr>
                <w:sz w:val="20"/>
                <w:szCs w:val="20"/>
              </w:rPr>
            </w:pPr>
            <w:r>
              <w:rPr>
                <w:rFonts w:ascii="Arial" w:eastAsia="Arial" w:hAnsi="Arial" w:cs="Arial"/>
                <w:sz w:val="17"/>
                <w:szCs w:val="17"/>
              </w:rPr>
              <w:t>$</w:t>
            </w:r>
          </w:p>
        </w:tc>
        <w:tc>
          <w:tcPr>
            <w:tcW w:w="1760" w:type="dxa"/>
            <w:shd w:val="clear" w:color="auto" w:fill="CFF0FC"/>
            <w:vAlign w:val="bottom"/>
          </w:tcPr>
          <w:p w14:paraId="78DADB7B" w14:textId="77777777" w:rsidR="00DC26D2" w:rsidRDefault="00AE6E29">
            <w:pPr>
              <w:jc w:val="right"/>
              <w:rPr>
                <w:sz w:val="20"/>
                <w:szCs w:val="20"/>
              </w:rPr>
            </w:pPr>
            <w:r>
              <w:rPr>
                <w:rFonts w:ascii="Arial" w:eastAsia="Arial" w:hAnsi="Arial" w:cs="Arial"/>
                <w:sz w:val="17"/>
                <w:szCs w:val="17"/>
              </w:rPr>
              <w:t>338,700</w:t>
            </w:r>
          </w:p>
        </w:tc>
        <w:tc>
          <w:tcPr>
            <w:tcW w:w="180" w:type="dxa"/>
            <w:shd w:val="clear" w:color="auto" w:fill="CFF0FC"/>
            <w:vAlign w:val="bottom"/>
          </w:tcPr>
          <w:p w14:paraId="7F23091F" w14:textId="77777777" w:rsidR="00DC26D2" w:rsidRDefault="00DC26D2">
            <w:pPr>
              <w:rPr>
                <w:sz w:val="18"/>
                <w:szCs w:val="18"/>
              </w:rPr>
            </w:pPr>
          </w:p>
        </w:tc>
        <w:tc>
          <w:tcPr>
            <w:tcW w:w="280" w:type="dxa"/>
            <w:shd w:val="clear" w:color="auto" w:fill="CFF0FC"/>
            <w:vAlign w:val="bottom"/>
          </w:tcPr>
          <w:p w14:paraId="7E21EBCF" w14:textId="77777777" w:rsidR="00DC26D2" w:rsidRDefault="00AE6E29">
            <w:pPr>
              <w:ind w:right="126"/>
              <w:jc w:val="right"/>
              <w:rPr>
                <w:sz w:val="20"/>
                <w:szCs w:val="20"/>
              </w:rPr>
            </w:pPr>
            <w:r>
              <w:rPr>
                <w:rFonts w:ascii="Arial" w:eastAsia="Arial" w:hAnsi="Arial" w:cs="Arial"/>
                <w:w w:val="71"/>
                <w:sz w:val="15"/>
                <w:szCs w:val="15"/>
              </w:rPr>
              <w:t>$</w:t>
            </w:r>
          </w:p>
        </w:tc>
        <w:tc>
          <w:tcPr>
            <w:tcW w:w="1820" w:type="dxa"/>
            <w:shd w:val="clear" w:color="auto" w:fill="CFF0FC"/>
            <w:vAlign w:val="bottom"/>
          </w:tcPr>
          <w:p w14:paraId="766066A5" w14:textId="77777777" w:rsidR="00DC26D2" w:rsidRDefault="00AE6E29">
            <w:pPr>
              <w:jc w:val="right"/>
              <w:rPr>
                <w:sz w:val="20"/>
                <w:szCs w:val="20"/>
              </w:rPr>
            </w:pPr>
            <w:r>
              <w:rPr>
                <w:rFonts w:ascii="Arial" w:eastAsia="Arial" w:hAnsi="Arial" w:cs="Arial"/>
                <w:sz w:val="17"/>
                <w:szCs w:val="17"/>
              </w:rPr>
              <w:t>295,303</w:t>
            </w:r>
          </w:p>
        </w:tc>
        <w:tc>
          <w:tcPr>
            <w:tcW w:w="100" w:type="dxa"/>
            <w:shd w:val="clear" w:color="auto" w:fill="CFF0FC"/>
            <w:vAlign w:val="bottom"/>
          </w:tcPr>
          <w:p w14:paraId="6B4ED148" w14:textId="77777777" w:rsidR="00DC26D2" w:rsidRDefault="00DC26D2">
            <w:pPr>
              <w:rPr>
                <w:sz w:val="18"/>
                <w:szCs w:val="18"/>
              </w:rPr>
            </w:pPr>
          </w:p>
        </w:tc>
        <w:tc>
          <w:tcPr>
            <w:tcW w:w="0" w:type="dxa"/>
            <w:vAlign w:val="bottom"/>
          </w:tcPr>
          <w:p w14:paraId="49BFB569" w14:textId="77777777" w:rsidR="00DC26D2" w:rsidRDefault="00DC26D2">
            <w:pPr>
              <w:rPr>
                <w:sz w:val="1"/>
                <w:szCs w:val="1"/>
              </w:rPr>
            </w:pPr>
          </w:p>
        </w:tc>
      </w:tr>
      <w:tr w:rsidR="00DC26D2" w14:paraId="5B9A7DE7" w14:textId="77777777">
        <w:trPr>
          <w:trHeight w:val="215"/>
        </w:trPr>
        <w:tc>
          <w:tcPr>
            <w:tcW w:w="4400" w:type="dxa"/>
            <w:vAlign w:val="bottom"/>
          </w:tcPr>
          <w:p w14:paraId="2E3A8ED3" w14:textId="77777777" w:rsidR="00DC26D2" w:rsidRDefault="00AE6E29">
            <w:pPr>
              <w:ind w:left="220"/>
              <w:rPr>
                <w:sz w:val="20"/>
                <w:szCs w:val="20"/>
              </w:rPr>
            </w:pPr>
            <w:r>
              <w:rPr>
                <w:rFonts w:ascii="Arial" w:eastAsia="Arial" w:hAnsi="Arial" w:cs="Arial"/>
                <w:sz w:val="17"/>
                <w:szCs w:val="17"/>
              </w:rPr>
              <w:t>Less: Allowance for credit losses</w:t>
            </w:r>
          </w:p>
        </w:tc>
        <w:tc>
          <w:tcPr>
            <w:tcW w:w="1480" w:type="dxa"/>
            <w:vAlign w:val="bottom"/>
          </w:tcPr>
          <w:p w14:paraId="1785F505" w14:textId="77777777" w:rsidR="00DC26D2" w:rsidRDefault="00DC26D2">
            <w:pPr>
              <w:rPr>
                <w:sz w:val="18"/>
                <w:szCs w:val="18"/>
              </w:rPr>
            </w:pPr>
          </w:p>
        </w:tc>
        <w:tc>
          <w:tcPr>
            <w:tcW w:w="320" w:type="dxa"/>
            <w:vAlign w:val="bottom"/>
          </w:tcPr>
          <w:p w14:paraId="0915756B" w14:textId="77777777" w:rsidR="00DC26D2" w:rsidRDefault="00DC26D2">
            <w:pPr>
              <w:rPr>
                <w:sz w:val="18"/>
                <w:szCs w:val="18"/>
              </w:rPr>
            </w:pPr>
          </w:p>
        </w:tc>
        <w:tc>
          <w:tcPr>
            <w:tcW w:w="1940" w:type="dxa"/>
            <w:gridSpan w:val="2"/>
            <w:vAlign w:val="bottom"/>
          </w:tcPr>
          <w:p w14:paraId="174650FB" w14:textId="77777777" w:rsidR="00DC26D2" w:rsidRDefault="00AE6E29">
            <w:pPr>
              <w:ind w:right="140"/>
              <w:jc w:val="right"/>
              <w:rPr>
                <w:sz w:val="20"/>
                <w:szCs w:val="20"/>
              </w:rPr>
            </w:pPr>
            <w:r>
              <w:rPr>
                <w:rFonts w:ascii="Arial" w:eastAsia="Arial" w:hAnsi="Arial" w:cs="Arial"/>
                <w:sz w:val="17"/>
                <w:szCs w:val="17"/>
              </w:rPr>
              <w:t>(987)</w:t>
            </w:r>
          </w:p>
        </w:tc>
        <w:tc>
          <w:tcPr>
            <w:tcW w:w="280" w:type="dxa"/>
            <w:vAlign w:val="bottom"/>
          </w:tcPr>
          <w:p w14:paraId="7F9D6F1E" w14:textId="77777777" w:rsidR="00DC26D2" w:rsidRDefault="00DC26D2">
            <w:pPr>
              <w:rPr>
                <w:sz w:val="18"/>
                <w:szCs w:val="18"/>
              </w:rPr>
            </w:pPr>
          </w:p>
        </w:tc>
        <w:tc>
          <w:tcPr>
            <w:tcW w:w="1920" w:type="dxa"/>
            <w:gridSpan w:val="2"/>
            <w:vAlign w:val="bottom"/>
          </w:tcPr>
          <w:p w14:paraId="55BCCC1B" w14:textId="77777777" w:rsidR="00DC26D2" w:rsidRDefault="00AE6E29">
            <w:pPr>
              <w:ind w:right="120"/>
              <w:jc w:val="right"/>
              <w:rPr>
                <w:sz w:val="20"/>
                <w:szCs w:val="20"/>
              </w:rPr>
            </w:pPr>
            <w:r>
              <w:rPr>
                <w:rFonts w:ascii="Arial" w:eastAsia="Arial" w:hAnsi="Arial" w:cs="Arial"/>
                <w:sz w:val="17"/>
                <w:szCs w:val="17"/>
              </w:rPr>
              <w:t>—</w:t>
            </w:r>
          </w:p>
        </w:tc>
        <w:tc>
          <w:tcPr>
            <w:tcW w:w="0" w:type="dxa"/>
            <w:vAlign w:val="bottom"/>
          </w:tcPr>
          <w:p w14:paraId="46EF0B8A" w14:textId="77777777" w:rsidR="00DC26D2" w:rsidRDefault="00DC26D2">
            <w:pPr>
              <w:rPr>
                <w:sz w:val="1"/>
                <w:szCs w:val="1"/>
              </w:rPr>
            </w:pPr>
          </w:p>
        </w:tc>
      </w:tr>
      <w:tr w:rsidR="00DC26D2" w14:paraId="38BBB00A" w14:textId="77777777">
        <w:trPr>
          <w:trHeight w:val="20"/>
        </w:trPr>
        <w:tc>
          <w:tcPr>
            <w:tcW w:w="4400" w:type="dxa"/>
            <w:vMerge w:val="restart"/>
            <w:shd w:val="clear" w:color="auto" w:fill="CFF0FC"/>
            <w:vAlign w:val="bottom"/>
          </w:tcPr>
          <w:p w14:paraId="50DCFFC7" w14:textId="77777777" w:rsidR="00DC26D2" w:rsidRDefault="00AE6E29">
            <w:pPr>
              <w:ind w:left="340"/>
              <w:rPr>
                <w:sz w:val="20"/>
                <w:szCs w:val="20"/>
              </w:rPr>
            </w:pPr>
            <w:r>
              <w:rPr>
                <w:rFonts w:ascii="Arial" w:eastAsia="Arial" w:hAnsi="Arial" w:cs="Arial"/>
                <w:sz w:val="17"/>
                <w:szCs w:val="17"/>
              </w:rPr>
              <w:t>Net investment in finance leases, net</w:t>
            </w:r>
          </w:p>
        </w:tc>
        <w:tc>
          <w:tcPr>
            <w:tcW w:w="1480" w:type="dxa"/>
            <w:shd w:val="clear" w:color="auto" w:fill="CFF0FC"/>
            <w:vAlign w:val="bottom"/>
          </w:tcPr>
          <w:p w14:paraId="494D4E9B" w14:textId="77777777" w:rsidR="00DC26D2" w:rsidRDefault="00DC26D2">
            <w:pPr>
              <w:spacing w:line="20" w:lineRule="exact"/>
              <w:rPr>
                <w:sz w:val="1"/>
                <w:szCs w:val="1"/>
              </w:rPr>
            </w:pPr>
          </w:p>
        </w:tc>
        <w:tc>
          <w:tcPr>
            <w:tcW w:w="320" w:type="dxa"/>
            <w:shd w:val="clear" w:color="auto" w:fill="000000"/>
            <w:vAlign w:val="bottom"/>
          </w:tcPr>
          <w:p w14:paraId="35CD7DEE" w14:textId="77777777" w:rsidR="00DC26D2" w:rsidRDefault="00DC26D2">
            <w:pPr>
              <w:spacing w:line="20" w:lineRule="exact"/>
              <w:rPr>
                <w:sz w:val="1"/>
                <w:szCs w:val="1"/>
              </w:rPr>
            </w:pPr>
          </w:p>
        </w:tc>
        <w:tc>
          <w:tcPr>
            <w:tcW w:w="1760" w:type="dxa"/>
            <w:shd w:val="clear" w:color="auto" w:fill="000000"/>
            <w:vAlign w:val="bottom"/>
          </w:tcPr>
          <w:p w14:paraId="2764E356" w14:textId="77777777" w:rsidR="00DC26D2" w:rsidRDefault="00DC26D2">
            <w:pPr>
              <w:spacing w:line="20" w:lineRule="exact"/>
              <w:rPr>
                <w:sz w:val="1"/>
                <w:szCs w:val="1"/>
              </w:rPr>
            </w:pPr>
          </w:p>
        </w:tc>
        <w:tc>
          <w:tcPr>
            <w:tcW w:w="180" w:type="dxa"/>
            <w:shd w:val="clear" w:color="auto" w:fill="CFF0FC"/>
            <w:vAlign w:val="bottom"/>
          </w:tcPr>
          <w:p w14:paraId="647225D8" w14:textId="77777777" w:rsidR="00DC26D2" w:rsidRDefault="00DC26D2">
            <w:pPr>
              <w:spacing w:line="20" w:lineRule="exact"/>
              <w:rPr>
                <w:sz w:val="1"/>
                <w:szCs w:val="1"/>
              </w:rPr>
            </w:pPr>
          </w:p>
        </w:tc>
        <w:tc>
          <w:tcPr>
            <w:tcW w:w="280" w:type="dxa"/>
            <w:shd w:val="clear" w:color="auto" w:fill="000000"/>
            <w:vAlign w:val="bottom"/>
          </w:tcPr>
          <w:p w14:paraId="0A22B3E0" w14:textId="77777777" w:rsidR="00DC26D2" w:rsidRDefault="00DC26D2">
            <w:pPr>
              <w:spacing w:line="20" w:lineRule="exact"/>
              <w:rPr>
                <w:sz w:val="1"/>
                <w:szCs w:val="1"/>
              </w:rPr>
            </w:pPr>
          </w:p>
        </w:tc>
        <w:tc>
          <w:tcPr>
            <w:tcW w:w="1820" w:type="dxa"/>
            <w:shd w:val="clear" w:color="auto" w:fill="000000"/>
            <w:vAlign w:val="bottom"/>
          </w:tcPr>
          <w:p w14:paraId="705B5B22" w14:textId="77777777" w:rsidR="00DC26D2" w:rsidRDefault="00DC26D2">
            <w:pPr>
              <w:spacing w:line="20" w:lineRule="exact"/>
              <w:rPr>
                <w:sz w:val="1"/>
                <w:szCs w:val="1"/>
              </w:rPr>
            </w:pPr>
          </w:p>
        </w:tc>
        <w:tc>
          <w:tcPr>
            <w:tcW w:w="100" w:type="dxa"/>
            <w:shd w:val="clear" w:color="auto" w:fill="CFF0FC"/>
            <w:vAlign w:val="bottom"/>
          </w:tcPr>
          <w:p w14:paraId="7BC4217B" w14:textId="77777777" w:rsidR="00DC26D2" w:rsidRDefault="00DC26D2">
            <w:pPr>
              <w:spacing w:line="20" w:lineRule="exact"/>
              <w:rPr>
                <w:sz w:val="1"/>
                <w:szCs w:val="1"/>
              </w:rPr>
            </w:pPr>
          </w:p>
        </w:tc>
        <w:tc>
          <w:tcPr>
            <w:tcW w:w="0" w:type="dxa"/>
            <w:vAlign w:val="bottom"/>
          </w:tcPr>
          <w:p w14:paraId="2E456EE2" w14:textId="77777777" w:rsidR="00DC26D2" w:rsidRDefault="00DC26D2">
            <w:pPr>
              <w:spacing w:line="20" w:lineRule="exact"/>
              <w:rPr>
                <w:sz w:val="1"/>
                <w:szCs w:val="1"/>
              </w:rPr>
            </w:pPr>
          </w:p>
        </w:tc>
      </w:tr>
      <w:tr w:rsidR="00DC26D2" w14:paraId="5AC75911" w14:textId="77777777">
        <w:trPr>
          <w:trHeight w:val="208"/>
        </w:trPr>
        <w:tc>
          <w:tcPr>
            <w:tcW w:w="4400" w:type="dxa"/>
            <w:vMerge/>
            <w:shd w:val="clear" w:color="auto" w:fill="CFF0FC"/>
            <w:vAlign w:val="bottom"/>
          </w:tcPr>
          <w:p w14:paraId="135D449B" w14:textId="77777777" w:rsidR="00DC26D2" w:rsidRDefault="00DC26D2">
            <w:pPr>
              <w:rPr>
                <w:sz w:val="18"/>
                <w:szCs w:val="18"/>
              </w:rPr>
            </w:pPr>
          </w:p>
        </w:tc>
        <w:tc>
          <w:tcPr>
            <w:tcW w:w="1800" w:type="dxa"/>
            <w:gridSpan w:val="2"/>
            <w:shd w:val="clear" w:color="auto" w:fill="CFF0FC"/>
            <w:vAlign w:val="bottom"/>
          </w:tcPr>
          <w:p w14:paraId="7C1DA108" w14:textId="77777777" w:rsidR="00DC26D2" w:rsidRDefault="00AE6E29">
            <w:pPr>
              <w:ind w:right="240"/>
              <w:jc w:val="right"/>
              <w:rPr>
                <w:sz w:val="20"/>
                <w:szCs w:val="20"/>
              </w:rPr>
            </w:pPr>
            <w:r>
              <w:rPr>
                <w:rFonts w:ascii="Arial" w:eastAsia="Arial" w:hAnsi="Arial" w:cs="Arial"/>
                <w:sz w:val="17"/>
                <w:szCs w:val="17"/>
              </w:rPr>
              <w:t>$</w:t>
            </w:r>
          </w:p>
        </w:tc>
        <w:tc>
          <w:tcPr>
            <w:tcW w:w="1760" w:type="dxa"/>
            <w:shd w:val="clear" w:color="auto" w:fill="CFF0FC"/>
            <w:vAlign w:val="bottom"/>
          </w:tcPr>
          <w:p w14:paraId="17B7AEFD" w14:textId="77777777" w:rsidR="00DC26D2" w:rsidRDefault="00AE6E29">
            <w:pPr>
              <w:jc w:val="right"/>
              <w:rPr>
                <w:sz w:val="20"/>
                <w:szCs w:val="20"/>
              </w:rPr>
            </w:pPr>
            <w:r>
              <w:rPr>
                <w:rFonts w:ascii="Arial" w:eastAsia="Arial" w:hAnsi="Arial" w:cs="Arial"/>
                <w:sz w:val="17"/>
                <w:szCs w:val="17"/>
              </w:rPr>
              <w:t>337,713</w:t>
            </w:r>
          </w:p>
        </w:tc>
        <w:tc>
          <w:tcPr>
            <w:tcW w:w="180" w:type="dxa"/>
            <w:shd w:val="clear" w:color="auto" w:fill="CFF0FC"/>
            <w:vAlign w:val="bottom"/>
          </w:tcPr>
          <w:p w14:paraId="7CC0D5C8" w14:textId="77777777" w:rsidR="00DC26D2" w:rsidRDefault="00DC26D2">
            <w:pPr>
              <w:rPr>
                <w:sz w:val="18"/>
                <w:szCs w:val="18"/>
              </w:rPr>
            </w:pPr>
          </w:p>
        </w:tc>
        <w:tc>
          <w:tcPr>
            <w:tcW w:w="280" w:type="dxa"/>
            <w:shd w:val="clear" w:color="auto" w:fill="CFF0FC"/>
            <w:vAlign w:val="bottom"/>
          </w:tcPr>
          <w:p w14:paraId="0CD64A80" w14:textId="77777777" w:rsidR="00DC26D2" w:rsidRDefault="00AE6E29">
            <w:pPr>
              <w:ind w:right="126"/>
              <w:jc w:val="right"/>
              <w:rPr>
                <w:sz w:val="20"/>
                <w:szCs w:val="20"/>
              </w:rPr>
            </w:pPr>
            <w:r>
              <w:rPr>
                <w:rFonts w:ascii="Arial" w:eastAsia="Arial" w:hAnsi="Arial" w:cs="Arial"/>
                <w:w w:val="71"/>
                <w:sz w:val="15"/>
                <w:szCs w:val="15"/>
              </w:rPr>
              <w:t>$</w:t>
            </w:r>
          </w:p>
        </w:tc>
        <w:tc>
          <w:tcPr>
            <w:tcW w:w="1820" w:type="dxa"/>
            <w:shd w:val="clear" w:color="auto" w:fill="CFF0FC"/>
            <w:vAlign w:val="bottom"/>
          </w:tcPr>
          <w:p w14:paraId="13F4D942" w14:textId="77777777" w:rsidR="00DC26D2" w:rsidRDefault="00AE6E29">
            <w:pPr>
              <w:jc w:val="right"/>
              <w:rPr>
                <w:sz w:val="20"/>
                <w:szCs w:val="20"/>
              </w:rPr>
            </w:pPr>
            <w:r>
              <w:rPr>
                <w:rFonts w:ascii="Arial" w:eastAsia="Arial" w:hAnsi="Arial" w:cs="Arial"/>
                <w:sz w:val="17"/>
                <w:szCs w:val="17"/>
              </w:rPr>
              <w:t>295,303</w:t>
            </w:r>
          </w:p>
        </w:tc>
        <w:tc>
          <w:tcPr>
            <w:tcW w:w="100" w:type="dxa"/>
            <w:shd w:val="clear" w:color="auto" w:fill="CFF0FC"/>
            <w:vAlign w:val="bottom"/>
          </w:tcPr>
          <w:p w14:paraId="333F7AC4" w14:textId="77777777" w:rsidR="00DC26D2" w:rsidRDefault="00DC26D2">
            <w:pPr>
              <w:rPr>
                <w:sz w:val="18"/>
                <w:szCs w:val="18"/>
              </w:rPr>
            </w:pPr>
          </w:p>
        </w:tc>
        <w:tc>
          <w:tcPr>
            <w:tcW w:w="0" w:type="dxa"/>
            <w:vAlign w:val="bottom"/>
          </w:tcPr>
          <w:p w14:paraId="2555771D" w14:textId="77777777" w:rsidR="00DC26D2" w:rsidRDefault="00DC26D2">
            <w:pPr>
              <w:rPr>
                <w:sz w:val="1"/>
                <w:szCs w:val="1"/>
              </w:rPr>
            </w:pPr>
          </w:p>
        </w:tc>
      </w:tr>
      <w:tr w:rsidR="00DC26D2" w14:paraId="7D846EB1" w14:textId="77777777">
        <w:trPr>
          <w:trHeight w:val="20"/>
        </w:trPr>
        <w:tc>
          <w:tcPr>
            <w:tcW w:w="4400" w:type="dxa"/>
            <w:vMerge w:val="restart"/>
            <w:tcBorders>
              <w:top w:val="single" w:sz="8" w:space="0" w:color="CFF0FC"/>
              <w:bottom w:val="single" w:sz="8" w:space="0" w:color="CFF0FC"/>
            </w:tcBorders>
            <w:vAlign w:val="bottom"/>
          </w:tcPr>
          <w:p w14:paraId="2CB0D098" w14:textId="77777777" w:rsidR="00DC26D2" w:rsidRDefault="00AE6E29">
            <w:pPr>
              <w:rPr>
                <w:sz w:val="20"/>
                <w:szCs w:val="20"/>
              </w:rPr>
            </w:pPr>
            <w:r>
              <w:rPr>
                <w:rFonts w:ascii="Arial" w:eastAsia="Arial" w:hAnsi="Arial" w:cs="Arial"/>
                <w:sz w:val="17"/>
                <w:szCs w:val="17"/>
              </w:rPr>
              <w:t>Amounts due within one year</w:t>
            </w:r>
          </w:p>
        </w:tc>
        <w:tc>
          <w:tcPr>
            <w:tcW w:w="1480" w:type="dxa"/>
            <w:tcBorders>
              <w:top w:val="single" w:sz="8" w:space="0" w:color="CFF0FC"/>
            </w:tcBorders>
            <w:vAlign w:val="bottom"/>
          </w:tcPr>
          <w:p w14:paraId="163F34E2" w14:textId="77777777" w:rsidR="00DC26D2" w:rsidRDefault="00DC26D2">
            <w:pPr>
              <w:spacing w:line="20" w:lineRule="exact"/>
              <w:rPr>
                <w:sz w:val="1"/>
                <w:szCs w:val="1"/>
              </w:rPr>
            </w:pPr>
          </w:p>
        </w:tc>
        <w:tc>
          <w:tcPr>
            <w:tcW w:w="320" w:type="dxa"/>
            <w:tcBorders>
              <w:top w:val="single" w:sz="8" w:space="0" w:color="auto"/>
              <w:bottom w:val="single" w:sz="8" w:space="0" w:color="auto"/>
            </w:tcBorders>
            <w:vAlign w:val="bottom"/>
          </w:tcPr>
          <w:p w14:paraId="11DC7787" w14:textId="77777777" w:rsidR="00DC26D2" w:rsidRDefault="00DC26D2">
            <w:pPr>
              <w:spacing w:line="20" w:lineRule="exact"/>
              <w:rPr>
                <w:sz w:val="1"/>
                <w:szCs w:val="1"/>
              </w:rPr>
            </w:pPr>
          </w:p>
        </w:tc>
        <w:tc>
          <w:tcPr>
            <w:tcW w:w="1760" w:type="dxa"/>
            <w:tcBorders>
              <w:top w:val="single" w:sz="8" w:space="0" w:color="auto"/>
              <w:bottom w:val="single" w:sz="8" w:space="0" w:color="auto"/>
            </w:tcBorders>
            <w:vAlign w:val="bottom"/>
          </w:tcPr>
          <w:p w14:paraId="51E23D13" w14:textId="77777777" w:rsidR="00DC26D2" w:rsidRDefault="00DC26D2">
            <w:pPr>
              <w:spacing w:line="20" w:lineRule="exact"/>
              <w:rPr>
                <w:sz w:val="1"/>
                <w:szCs w:val="1"/>
              </w:rPr>
            </w:pPr>
          </w:p>
        </w:tc>
        <w:tc>
          <w:tcPr>
            <w:tcW w:w="180" w:type="dxa"/>
            <w:tcBorders>
              <w:top w:val="single" w:sz="8" w:space="0" w:color="CFF0FC"/>
            </w:tcBorders>
            <w:vAlign w:val="bottom"/>
          </w:tcPr>
          <w:p w14:paraId="6F4DE33B"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1A134CC4" w14:textId="77777777" w:rsidR="00DC26D2" w:rsidRDefault="00DC26D2">
            <w:pPr>
              <w:spacing w:line="20" w:lineRule="exact"/>
              <w:rPr>
                <w:sz w:val="1"/>
                <w:szCs w:val="1"/>
              </w:rPr>
            </w:pPr>
          </w:p>
        </w:tc>
        <w:tc>
          <w:tcPr>
            <w:tcW w:w="1820" w:type="dxa"/>
            <w:tcBorders>
              <w:top w:val="single" w:sz="8" w:space="0" w:color="auto"/>
              <w:bottom w:val="single" w:sz="8" w:space="0" w:color="auto"/>
            </w:tcBorders>
            <w:vAlign w:val="bottom"/>
          </w:tcPr>
          <w:p w14:paraId="7174B844" w14:textId="77777777" w:rsidR="00DC26D2" w:rsidRDefault="00DC26D2">
            <w:pPr>
              <w:spacing w:line="20" w:lineRule="exact"/>
              <w:rPr>
                <w:sz w:val="1"/>
                <w:szCs w:val="1"/>
              </w:rPr>
            </w:pPr>
          </w:p>
        </w:tc>
        <w:tc>
          <w:tcPr>
            <w:tcW w:w="100" w:type="dxa"/>
            <w:tcBorders>
              <w:top w:val="single" w:sz="8" w:space="0" w:color="CFF0FC"/>
            </w:tcBorders>
            <w:vAlign w:val="bottom"/>
          </w:tcPr>
          <w:p w14:paraId="25CE0A55" w14:textId="77777777" w:rsidR="00DC26D2" w:rsidRDefault="00DC26D2">
            <w:pPr>
              <w:spacing w:line="20" w:lineRule="exact"/>
              <w:rPr>
                <w:sz w:val="1"/>
                <w:szCs w:val="1"/>
              </w:rPr>
            </w:pPr>
          </w:p>
        </w:tc>
        <w:tc>
          <w:tcPr>
            <w:tcW w:w="0" w:type="dxa"/>
            <w:vAlign w:val="bottom"/>
          </w:tcPr>
          <w:p w14:paraId="6C6F1BA5" w14:textId="77777777" w:rsidR="00DC26D2" w:rsidRDefault="00DC26D2">
            <w:pPr>
              <w:spacing w:line="20" w:lineRule="exact"/>
              <w:rPr>
                <w:sz w:val="1"/>
                <w:szCs w:val="1"/>
              </w:rPr>
            </w:pPr>
          </w:p>
        </w:tc>
      </w:tr>
      <w:tr w:rsidR="00DC26D2" w14:paraId="304EC871" w14:textId="77777777">
        <w:trPr>
          <w:trHeight w:val="194"/>
        </w:trPr>
        <w:tc>
          <w:tcPr>
            <w:tcW w:w="4400" w:type="dxa"/>
            <w:vMerge/>
            <w:vAlign w:val="bottom"/>
          </w:tcPr>
          <w:p w14:paraId="5C976FEA" w14:textId="77777777" w:rsidR="00DC26D2" w:rsidRDefault="00DC26D2">
            <w:pPr>
              <w:rPr>
                <w:sz w:val="16"/>
                <w:szCs w:val="16"/>
              </w:rPr>
            </w:pPr>
          </w:p>
        </w:tc>
        <w:tc>
          <w:tcPr>
            <w:tcW w:w="1800" w:type="dxa"/>
            <w:gridSpan w:val="2"/>
            <w:vAlign w:val="bottom"/>
          </w:tcPr>
          <w:p w14:paraId="38AD4856" w14:textId="77777777" w:rsidR="00DC26D2" w:rsidRDefault="00AE6E29">
            <w:pPr>
              <w:spacing w:line="194" w:lineRule="exact"/>
              <w:ind w:right="240"/>
              <w:jc w:val="right"/>
              <w:rPr>
                <w:sz w:val="20"/>
                <w:szCs w:val="20"/>
              </w:rPr>
            </w:pPr>
            <w:r>
              <w:rPr>
                <w:rFonts w:ascii="Arial" w:eastAsia="Arial" w:hAnsi="Arial" w:cs="Arial"/>
                <w:sz w:val="17"/>
                <w:szCs w:val="17"/>
              </w:rPr>
              <w:t>$</w:t>
            </w:r>
          </w:p>
        </w:tc>
        <w:tc>
          <w:tcPr>
            <w:tcW w:w="1760" w:type="dxa"/>
            <w:vAlign w:val="bottom"/>
          </w:tcPr>
          <w:p w14:paraId="6ABCED65" w14:textId="77777777" w:rsidR="00DC26D2" w:rsidRDefault="00AE6E29">
            <w:pPr>
              <w:spacing w:line="194" w:lineRule="exact"/>
              <w:jc w:val="right"/>
              <w:rPr>
                <w:sz w:val="20"/>
                <w:szCs w:val="20"/>
              </w:rPr>
            </w:pPr>
            <w:r>
              <w:rPr>
                <w:rFonts w:ascii="Arial" w:eastAsia="Arial" w:hAnsi="Arial" w:cs="Arial"/>
                <w:sz w:val="17"/>
                <w:szCs w:val="17"/>
              </w:rPr>
              <w:t>40,164</w:t>
            </w:r>
          </w:p>
        </w:tc>
        <w:tc>
          <w:tcPr>
            <w:tcW w:w="180" w:type="dxa"/>
            <w:vAlign w:val="bottom"/>
          </w:tcPr>
          <w:p w14:paraId="6CEC39F1" w14:textId="77777777" w:rsidR="00DC26D2" w:rsidRDefault="00DC26D2">
            <w:pPr>
              <w:rPr>
                <w:sz w:val="16"/>
                <w:szCs w:val="16"/>
              </w:rPr>
            </w:pPr>
          </w:p>
        </w:tc>
        <w:tc>
          <w:tcPr>
            <w:tcW w:w="280" w:type="dxa"/>
            <w:vAlign w:val="bottom"/>
          </w:tcPr>
          <w:p w14:paraId="3D77D53A" w14:textId="77777777" w:rsidR="00DC26D2" w:rsidRDefault="00AE6E29">
            <w:pPr>
              <w:ind w:right="126"/>
              <w:jc w:val="right"/>
              <w:rPr>
                <w:sz w:val="20"/>
                <w:szCs w:val="20"/>
              </w:rPr>
            </w:pPr>
            <w:r>
              <w:rPr>
                <w:rFonts w:ascii="Arial" w:eastAsia="Arial" w:hAnsi="Arial" w:cs="Arial"/>
                <w:w w:val="71"/>
                <w:sz w:val="15"/>
                <w:szCs w:val="15"/>
              </w:rPr>
              <w:t>$</w:t>
            </w:r>
          </w:p>
        </w:tc>
        <w:tc>
          <w:tcPr>
            <w:tcW w:w="1820" w:type="dxa"/>
            <w:vAlign w:val="bottom"/>
          </w:tcPr>
          <w:p w14:paraId="393BE385" w14:textId="77777777" w:rsidR="00DC26D2" w:rsidRDefault="00AE6E29">
            <w:pPr>
              <w:spacing w:line="194" w:lineRule="exact"/>
              <w:jc w:val="right"/>
              <w:rPr>
                <w:sz w:val="20"/>
                <w:szCs w:val="20"/>
              </w:rPr>
            </w:pPr>
            <w:r>
              <w:rPr>
                <w:rFonts w:ascii="Arial" w:eastAsia="Arial" w:hAnsi="Arial" w:cs="Arial"/>
                <w:sz w:val="17"/>
                <w:szCs w:val="17"/>
              </w:rPr>
              <w:t>40,940</w:t>
            </w:r>
          </w:p>
        </w:tc>
        <w:tc>
          <w:tcPr>
            <w:tcW w:w="100" w:type="dxa"/>
            <w:vAlign w:val="bottom"/>
          </w:tcPr>
          <w:p w14:paraId="499429CD" w14:textId="77777777" w:rsidR="00DC26D2" w:rsidRDefault="00DC26D2">
            <w:pPr>
              <w:rPr>
                <w:sz w:val="16"/>
                <w:szCs w:val="16"/>
              </w:rPr>
            </w:pPr>
          </w:p>
        </w:tc>
        <w:tc>
          <w:tcPr>
            <w:tcW w:w="0" w:type="dxa"/>
            <w:vAlign w:val="bottom"/>
          </w:tcPr>
          <w:p w14:paraId="5414780F" w14:textId="77777777" w:rsidR="00DC26D2" w:rsidRDefault="00DC26D2">
            <w:pPr>
              <w:rPr>
                <w:sz w:val="1"/>
                <w:szCs w:val="1"/>
              </w:rPr>
            </w:pPr>
          </w:p>
        </w:tc>
      </w:tr>
      <w:tr w:rsidR="00DC26D2" w14:paraId="3D4B5A3D" w14:textId="77777777">
        <w:trPr>
          <w:trHeight w:val="216"/>
        </w:trPr>
        <w:tc>
          <w:tcPr>
            <w:tcW w:w="4400" w:type="dxa"/>
            <w:shd w:val="clear" w:color="auto" w:fill="CFF0FC"/>
            <w:vAlign w:val="bottom"/>
          </w:tcPr>
          <w:p w14:paraId="596C6D97" w14:textId="77777777" w:rsidR="00DC26D2" w:rsidRDefault="00AE6E29">
            <w:pPr>
              <w:rPr>
                <w:sz w:val="20"/>
                <w:szCs w:val="20"/>
              </w:rPr>
            </w:pPr>
            <w:r>
              <w:rPr>
                <w:rFonts w:ascii="Arial" w:eastAsia="Arial" w:hAnsi="Arial" w:cs="Arial"/>
                <w:sz w:val="17"/>
                <w:szCs w:val="17"/>
              </w:rPr>
              <w:t>Amounts due beyond one year</w:t>
            </w:r>
          </w:p>
        </w:tc>
        <w:tc>
          <w:tcPr>
            <w:tcW w:w="1480" w:type="dxa"/>
            <w:shd w:val="clear" w:color="auto" w:fill="CFF0FC"/>
            <w:vAlign w:val="bottom"/>
          </w:tcPr>
          <w:p w14:paraId="2FB53231" w14:textId="77777777" w:rsidR="00DC26D2" w:rsidRDefault="00DC26D2">
            <w:pPr>
              <w:rPr>
                <w:sz w:val="18"/>
                <w:szCs w:val="18"/>
              </w:rPr>
            </w:pPr>
          </w:p>
        </w:tc>
        <w:tc>
          <w:tcPr>
            <w:tcW w:w="320" w:type="dxa"/>
            <w:tcBorders>
              <w:bottom w:val="single" w:sz="8" w:space="0" w:color="auto"/>
            </w:tcBorders>
            <w:shd w:val="clear" w:color="auto" w:fill="CFF0FC"/>
            <w:vAlign w:val="bottom"/>
          </w:tcPr>
          <w:p w14:paraId="555350B3" w14:textId="77777777" w:rsidR="00DC26D2" w:rsidRDefault="00DC26D2">
            <w:pPr>
              <w:rPr>
                <w:sz w:val="18"/>
                <w:szCs w:val="18"/>
              </w:rPr>
            </w:pPr>
          </w:p>
        </w:tc>
        <w:tc>
          <w:tcPr>
            <w:tcW w:w="1760" w:type="dxa"/>
            <w:tcBorders>
              <w:bottom w:val="single" w:sz="8" w:space="0" w:color="auto"/>
            </w:tcBorders>
            <w:shd w:val="clear" w:color="auto" w:fill="CFF0FC"/>
            <w:vAlign w:val="bottom"/>
          </w:tcPr>
          <w:p w14:paraId="784BC721" w14:textId="77777777" w:rsidR="00DC26D2" w:rsidRDefault="00AE6E29">
            <w:pPr>
              <w:jc w:val="right"/>
              <w:rPr>
                <w:sz w:val="20"/>
                <w:szCs w:val="20"/>
              </w:rPr>
            </w:pPr>
            <w:r>
              <w:rPr>
                <w:rFonts w:ascii="Arial" w:eastAsia="Arial" w:hAnsi="Arial" w:cs="Arial"/>
                <w:sz w:val="17"/>
                <w:szCs w:val="17"/>
              </w:rPr>
              <w:t>297,549</w:t>
            </w:r>
          </w:p>
        </w:tc>
        <w:tc>
          <w:tcPr>
            <w:tcW w:w="180" w:type="dxa"/>
            <w:shd w:val="clear" w:color="auto" w:fill="CFF0FC"/>
            <w:vAlign w:val="bottom"/>
          </w:tcPr>
          <w:p w14:paraId="0E23309B" w14:textId="77777777" w:rsidR="00DC26D2" w:rsidRDefault="00DC26D2">
            <w:pPr>
              <w:rPr>
                <w:sz w:val="18"/>
                <w:szCs w:val="18"/>
              </w:rPr>
            </w:pPr>
          </w:p>
        </w:tc>
        <w:tc>
          <w:tcPr>
            <w:tcW w:w="280" w:type="dxa"/>
            <w:tcBorders>
              <w:bottom w:val="single" w:sz="8" w:space="0" w:color="auto"/>
            </w:tcBorders>
            <w:shd w:val="clear" w:color="auto" w:fill="CFF0FC"/>
            <w:vAlign w:val="bottom"/>
          </w:tcPr>
          <w:p w14:paraId="770C6845" w14:textId="77777777" w:rsidR="00DC26D2" w:rsidRDefault="00DC26D2">
            <w:pPr>
              <w:rPr>
                <w:sz w:val="18"/>
                <w:szCs w:val="18"/>
              </w:rPr>
            </w:pPr>
          </w:p>
        </w:tc>
        <w:tc>
          <w:tcPr>
            <w:tcW w:w="1820" w:type="dxa"/>
            <w:tcBorders>
              <w:bottom w:val="single" w:sz="8" w:space="0" w:color="auto"/>
            </w:tcBorders>
            <w:shd w:val="clear" w:color="auto" w:fill="CFF0FC"/>
            <w:vAlign w:val="bottom"/>
          </w:tcPr>
          <w:p w14:paraId="32092796" w14:textId="77777777" w:rsidR="00DC26D2" w:rsidRDefault="00AE6E29">
            <w:pPr>
              <w:jc w:val="right"/>
              <w:rPr>
                <w:sz w:val="20"/>
                <w:szCs w:val="20"/>
              </w:rPr>
            </w:pPr>
            <w:r>
              <w:rPr>
                <w:rFonts w:ascii="Arial" w:eastAsia="Arial" w:hAnsi="Arial" w:cs="Arial"/>
                <w:sz w:val="17"/>
                <w:szCs w:val="17"/>
              </w:rPr>
              <w:t>254,363</w:t>
            </w:r>
          </w:p>
        </w:tc>
        <w:tc>
          <w:tcPr>
            <w:tcW w:w="100" w:type="dxa"/>
            <w:shd w:val="clear" w:color="auto" w:fill="CFF0FC"/>
            <w:vAlign w:val="bottom"/>
          </w:tcPr>
          <w:p w14:paraId="24407D89" w14:textId="77777777" w:rsidR="00DC26D2" w:rsidRDefault="00DC26D2">
            <w:pPr>
              <w:rPr>
                <w:sz w:val="18"/>
                <w:szCs w:val="18"/>
              </w:rPr>
            </w:pPr>
          </w:p>
        </w:tc>
        <w:tc>
          <w:tcPr>
            <w:tcW w:w="0" w:type="dxa"/>
            <w:vAlign w:val="bottom"/>
          </w:tcPr>
          <w:p w14:paraId="591CB4A7" w14:textId="77777777" w:rsidR="00DC26D2" w:rsidRDefault="00DC26D2">
            <w:pPr>
              <w:rPr>
                <w:sz w:val="1"/>
                <w:szCs w:val="1"/>
              </w:rPr>
            </w:pPr>
          </w:p>
        </w:tc>
      </w:tr>
      <w:tr w:rsidR="00DC26D2" w14:paraId="1EE8E3C9" w14:textId="77777777">
        <w:trPr>
          <w:trHeight w:val="208"/>
        </w:trPr>
        <w:tc>
          <w:tcPr>
            <w:tcW w:w="4400" w:type="dxa"/>
            <w:vAlign w:val="bottom"/>
          </w:tcPr>
          <w:p w14:paraId="0ED19B66" w14:textId="77777777" w:rsidR="00DC26D2" w:rsidRDefault="00AE6E29">
            <w:pPr>
              <w:ind w:left="340"/>
              <w:rPr>
                <w:sz w:val="20"/>
                <w:szCs w:val="20"/>
              </w:rPr>
            </w:pPr>
            <w:r>
              <w:rPr>
                <w:rFonts w:ascii="Arial" w:eastAsia="Arial" w:hAnsi="Arial" w:cs="Arial"/>
                <w:sz w:val="17"/>
                <w:szCs w:val="17"/>
              </w:rPr>
              <w:t>Net investment in finance leases, net</w:t>
            </w:r>
          </w:p>
        </w:tc>
        <w:tc>
          <w:tcPr>
            <w:tcW w:w="1800" w:type="dxa"/>
            <w:gridSpan w:val="2"/>
            <w:vAlign w:val="bottom"/>
          </w:tcPr>
          <w:p w14:paraId="1A43453D" w14:textId="77777777" w:rsidR="00DC26D2" w:rsidRDefault="00AE6E29">
            <w:pPr>
              <w:ind w:right="240"/>
              <w:jc w:val="right"/>
              <w:rPr>
                <w:sz w:val="20"/>
                <w:szCs w:val="20"/>
              </w:rPr>
            </w:pPr>
            <w:r>
              <w:rPr>
                <w:rFonts w:ascii="Arial" w:eastAsia="Arial" w:hAnsi="Arial" w:cs="Arial"/>
                <w:sz w:val="17"/>
                <w:szCs w:val="17"/>
              </w:rPr>
              <w:t>$</w:t>
            </w:r>
          </w:p>
        </w:tc>
        <w:tc>
          <w:tcPr>
            <w:tcW w:w="1760" w:type="dxa"/>
            <w:vAlign w:val="bottom"/>
          </w:tcPr>
          <w:p w14:paraId="21C3FCF2" w14:textId="77777777" w:rsidR="00DC26D2" w:rsidRDefault="00AE6E29">
            <w:pPr>
              <w:jc w:val="right"/>
              <w:rPr>
                <w:sz w:val="20"/>
                <w:szCs w:val="20"/>
              </w:rPr>
            </w:pPr>
            <w:r>
              <w:rPr>
                <w:rFonts w:ascii="Arial" w:eastAsia="Arial" w:hAnsi="Arial" w:cs="Arial"/>
                <w:sz w:val="17"/>
                <w:szCs w:val="17"/>
              </w:rPr>
              <w:t>337,713</w:t>
            </w:r>
          </w:p>
        </w:tc>
        <w:tc>
          <w:tcPr>
            <w:tcW w:w="180" w:type="dxa"/>
            <w:vAlign w:val="bottom"/>
          </w:tcPr>
          <w:p w14:paraId="76CB83D6" w14:textId="77777777" w:rsidR="00DC26D2" w:rsidRDefault="00DC26D2">
            <w:pPr>
              <w:rPr>
                <w:sz w:val="18"/>
                <w:szCs w:val="18"/>
              </w:rPr>
            </w:pPr>
          </w:p>
        </w:tc>
        <w:tc>
          <w:tcPr>
            <w:tcW w:w="280" w:type="dxa"/>
            <w:vAlign w:val="bottom"/>
          </w:tcPr>
          <w:p w14:paraId="788DA439" w14:textId="77777777" w:rsidR="00DC26D2" w:rsidRDefault="00AE6E29">
            <w:pPr>
              <w:ind w:right="126"/>
              <w:jc w:val="right"/>
              <w:rPr>
                <w:sz w:val="20"/>
                <w:szCs w:val="20"/>
              </w:rPr>
            </w:pPr>
            <w:r>
              <w:rPr>
                <w:rFonts w:ascii="Arial" w:eastAsia="Arial" w:hAnsi="Arial" w:cs="Arial"/>
                <w:w w:val="71"/>
                <w:sz w:val="15"/>
                <w:szCs w:val="15"/>
              </w:rPr>
              <w:t>$</w:t>
            </w:r>
          </w:p>
        </w:tc>
        <w:tc>
          <w:tcPr>
            <w:tcW w:w="1820" w:type="dxa"/>
            <w:vAlign w:val="bottom"/>
          </w:tcPr>
          <w:p w14:paraId="6CE205BB" w14:textId="77777777" w:rsidR="00DC26D2" w:rsidRDefault="00AE6E29">
            <w:pPr>
              <w:jc w:val="right"/>
              <w:rPr>
                <w:sz w:val="20"/>
                <w:szCs w:val="20"/>
              </w:rPr>
            </w:pPr>
            <w:r>
              <w:rPr>
                <w:rFonts w:ascii="Arial" w:eastAsia="Arial" w:hAnsi="Arial" w:cs="Arial"/>
                <w:sz w:val="17"/>
                <w:szCs w:val="17"/>
              </w:rPr>
              <w:t>295,303</w:t>
            </w:r>
          </w:p>
        </w:tc>
        <w:tc>
          <w:tcPr>
            <w:tcW w:w="100" w:type="dxa"/>
            <w:vAlign w:val="bottom"/>
          </w:tcPr>
          <w:p w14:paraId="3602CDD9" w14:textId="77777777" w:rsidR="00DC26D2" w:rsidRDefault="00DC26D2">
            <w:pPr>
              <w:rPr>
                <w:sz w:val="18"/>
                <w:szCs w:val="18"/>
              </w:rPr>
            </w:pPr>
          </w:p>
        </w:tc>
        <w:tc>
          <w:tcPr>
            <w:tcW w:w="0" w:type="dxa"/>
            <w:vAlign w:val="bottom"/>
          </w:tcPr>
          <w:p w14:paraId="249FBB80" w14:textId="77777777" w:rsidR="00DC26D2" w:rsidRDefault="00DC26D2">
            <w:pPr>
              <w:rPr>
                <w:sz w:val="1"/>
                <w:szCs w:val="1"/>
              </w:rPr>
            </w:pPr>
          </w:p>
        </w:tc>
      </w:tr>
      <w:tr w:rsidR="00DC26D2" w14:paraId="424693EB" w14:textId="77777777">
        <w:trPr>
          <w:trHeight w:val="20"/>
        </w:trPr>
        <w:tc>
          <w:tcPr>
            <w:tcW w:w="4400" w:type="dxa"/>
            <w:vAlign w:val="bottom"/>
          </w:tcPr>
          <w:p w14:paraId="67775807" w14:textId="77777777" w:rsidR="00DC26D2" w:rsidRDefault="00DC26D2">
            <w:pPr>
              <w:spacing w:line="20" w:lineRule="exact"/>
              <w:rPr>
                <w:sz w:val="1"/>
                <w:szCs w:val="1"/>
              </w:rPr>
            </w:pPr>
          </w:p>
        </w:tc>
        <w:tc>
          <w:tcPr>
            <w:tcW w:w="1480" w:type="dxa"/>
            <w:vAlign w:val="bottom"/>
          </w:tcPr>
          <w:p w14:paraId="687905B8" w14:textId="77777777" w:rsidR="00DC26D2" w:rsidRDefault="00DC26D2">
            <w:pPr>
              <w:spacing w:line="20" w:lineRule="exact"/>
              <w:rPr>
                <w:sz w:val="1"/>
                <w:szCs w:val="1"/>
              </w:rPr>
            </w:pPr>
          </w:p>
        </w:tc>
        <w:tc>
          <w:tcPr>
            <w:tcW w:w="320" w:type="dxa"/>
            <w:tcBorders>
              <w:top w:val="single" w:sz="8" w:space="0" w:color="auto"/>
              <w:bottom w:val="single" w:sz="8" w:space="0" w:color="auto"/>
            </w:tcBorders>
            <w:vAlign w:val="bottom"/>
          </w:tcPr>
          <w:p w14:paraId="05DD4362" w14:textId="77777777" w:rsidR="00DC26D2" w:rsidRDefault="00DC26D2">
            <w:pPr>
              <w:spacing w:line="20" w:lineRule="exact"/>
              <w:rPr>
                <w:sz w:val="1"/>
                <w:szCs w:val="1"/>
              </w:rPr>
            </w:pPr>
          </w:p>
        </w:tc>
        <w:tc>
          <w:tcPr>
            <w:tcW w:w="1760" w:type="dxa"/>
            <w:tcBorders>
              <w:top w:val="single" w:sz="8" w:space="0" w:color="auto"/>
              <w:bottom w:val="single" w:sz="8" w:space="0" w:color="auto"/>
            </w:tcBorders>
            <w:vAlign w:val="bottom"/>
          </w:tcPr>
          <w:p w14:paraId="146EAA6C" w14:textId="77777777" w:rsidR="00DC26D2" w:rsidRDefault="00DC26D2">
            <w:pPr>
              <w:spacing w:line="20" w:lineRule="exact"/>
              <w:rPr>
                <w:sz w:val="1"/>
                <w:szCs w:val="1"/>
              </w:rPr>
            </w:pPr>
          </w:p>
        </w:tc>
        <w:tc>
          <w:tcPr>
            <w:tcW w:w="180" w:type="dxa"/>
            <w:vAlign w:val="bottom"/>
          </w:tcPr>
          <w:p w14:paraId="748C9DF7"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5194F76D" w14:textId="77777777" w:rsidR="00DC26D2" w:rsidRDefault="00DC26D2">
            <w:pPr>
              <w:spacing w:line="20" w:lineRule="exact"/>
              <w:rPr>
                <w:sz w:val="1"/>
                <w:szCs w:val="1"/>
              </w:rPr>
            </w:pPr>
          </w:p>
        </w:tc>
        <w:tc>
          <w:tcPr>
            <w:tcW w:w="1820" w:type="dxa"/>
            <w:tcBorders>
              <w:top w:val="single" w:sz="8" w:space="0" w:color="auto"/>
              <w:bottom w:val="single" w:sz="8" w:space="0" w:color="auto"/>
            </w:tcBorders>
            <w:vAlign w:val="bottom"/>
          </w:tcPr>
          <w:p w14:paraId="5AE5039C" w14:textId="77777777" w:rsidR="00DC26D2" w:rsidRDefault="00DC26D2">
            <w:pPr>
              <w:spacing w:line="20" w:lineRule="exact"/>
              <w:rPr>
                <w:sz w:val="1"/>
                <w:szCs w:val="1"/>
              </w:rPr>
            </w:pPr>
          </w:p>
        </w:tc>
        <w:tc>
          <w:tcPr>
            <w:tcW w:w="100" w:type="dxa"/>
            <w:vAlign w:val="bottom"/>
          </w:tcPr>
          <w:p w14:paraId="1EC870E8" w14:textId="77777777" w:rsidR="00DC26D2" w:rsidRDefault="00DC26D2">
            <w:pPr>
              <w:spacing w:line="20" w:lineRule="exact"/>
              <w:rPr>
                <w:sz w:val="1"/>
                <w:szCs w:val="1"/>
              </w:rPr>
            </w:pPr>
          </w:p>
        </w:tc>
        <w:tc>
          <w:tcPr>
            <w:tcW w:w="0" w:type="dxa"/>
            <w:vAlign w:val="bottom"/>
          </w:tcPr>
          <w:p w14:paraId="0AA04A14" w14:textId="77777777" w:rsidR="00DC26D2" w:rsidRDefault="00DC26D2">
            <w:pPr>
              <w:spacing w:line="20" w:lineRule="exact"/>
              <w:rPr>
                <w:sz w:val="1"/>
                <w:szCs w:val="1"/>
              </w:rPr>
            </w:pPr>
          </w:p>
        </w:tc>
      </w:tr>
    </w:tbl>
    <w:p w14:paraId="28A5701F" w14:textId="77777777" w:rsidR="00DC26D2" w:rsidRDefault="00DC26D2">
      <w:pPr>
        <w:spacing w:line="191" w:lineRule="exact"/>
        <w:rPr>
          <w:sz w:val="20"/>
          <w:szCs w:val="20"/>
        </w:rPr>
      </w:pPr>
    </w:p>
    <w:p w14:paraId="6DCB0F41" w14:textId="77777777" w:rsidR="00DC26D2" w:rsidRDefault="00AE6E29">
      <w:pPr>
        <w:numPr>
          <w:ilvl w:val="0"/>
          <w:numId w:val="17"/>
        </w:numPr>
        <w:tabs>
          <w:tab w:val="left" w:pos="941"/>
        </w:tabs>
        <w:spacing w:line="261" w:lineRule="auto"/>
        <w:ind w:left="700" w:firstLine="4"/>
        <w:jc w:val="both"/>
        <w:rPr>
          <w:rFonts w:ascii="Arial" w:eastAsia="Arial" w:hAnsi="Arial" w:cs="Arial"/>
          <w:sz w:val="17"/>
          <w:szCs w:val="17"/>
        </w:rPr>
      </w:pPr>
      <w:r>
        <w:rPr>
          <w:rFonts w:ascii="Arial" w:eastAsia="Arial" w:hAnsi="Arial" w:cs="Arial"/>
          <w:sz w:val="17"/>
          <w:szCs w:val="17"/>
        </w:rPr>
        <w:t xml:space="preserve">As of March 31, 2020, two major customers represented 54.0% and 14.0% of the Company’s finance leases portfolio. As of December 31, 2019, two major customers represented 44.3% and </w:t>
      </w:r>
      <w:r>
        <w:rPr>
          <w:rFonts w:ascii="Arial" w:eastAsia="Arial" w:hAnsi="Arial" w:cs="Arial"/>
          <w:sz w:val="17"/>
          <w:szCs w:val="17"/>
        </w:rPr>
        <w:t>16.1% of the Company’s finance leases portfolio. No other customer represented more than 10% of the Company’s finance leases portfolio as of March 31, 2020 and December 31, 2019.</w:t>
      </w:r>
    </w:p>
    <w:p w14:paraId="22152115" w14:textId="77777777" w:rsidR="00DC26D2" w:rsidRDefault="00DC26D2">
      <w:pPr>
        <w:spacing w:line="378" w:lineRule="exact"/>
        <w:rPr>
          <w:sz w:val="20"/>
          <w:szCs w:val="20"/>
        </w:rPr>
      </w:pPr>
    </w:p>
    <w:p w14:paraId="1FA2EED5" w14:textId="77777777" w:rsidR="00DC26D2" w:rsidRDefault="00AE6E29">
      <w:pPr>
        <w:ind w:left="320"/>
        <w:rPr>
          <w:sz w:val="20"/>
          <w:szCs w:val="20"/>
        </w:rPr>
      </w:pPr>
      <w:r>
        <w:rPr>
          <w:rFonts w:ascii="Arial" w:eastAsia="Arial" w:hAnsi="Arial" w:cs="Arial"/>
          <w:i/>
          <w:iCs/>
          <w:sz w:val="17"/>
          <w:szCs w:val="17"/>
        </w:rPr>
        <w:t>Container Leaseback Financing Receivable</w:t>
      </w:r>
    </w:p>
    <w:p w14:paraId="48B130CD" w14:textId="77777777" w:rsidR="00DC26D2" w:rsidRDefault="00DC26D2">
      <w:pPr>
        <w:spacing w:line="211" w:lineRule="exact"/>
        <w:rPr>
          <w:sz w:val="20"/>
          <w:szCs w:val="20"/>
        </w:rPr>
      </w:pPr>
    </w:p>
    <w:p w14:paraId="50AA16FE" w14:textId="77777777" w:rsidR="00DC26D2" w:rsidRDefault="00AE6E29">
      <w:pPr>
        <w:spacing w:line="261" w:lineRule="auto"/>
        <w:ind w:left="320" w:firstLine="230"/>
        <w:jc w:val="both"/>
        <w:rPr>
          <w:sz w:val="20"/>
          <w:szCs w:val="20"/>
        </w:rPr>
      </w:pPr>
      <w:r>
        <w:rPr>
          <w:rFonts w:ascii="Arial" w:eastAsia="Arial" w:hAnsi="Arial" w:cs="Arial"/>
          <w:sz w:val="17"/>
          <w:szCs w:val="17"/>
        </w:rPr>
        <w:t xml:space="preserve">The Company’s container leaseback </w:t>
      </w:r>
      <w:r>
        <w:rPr>
          <w:rFonts w:ascii="Arial" w:eastAsia="Arial" w:hAnsi="Arial" w:cs="Arial"/>
          <w:sz w:val="17"/>
          <w:szCs w:val="17"/>
        </w:rPr>
        <w:t>financing receivable pertains to containers purchased that were leased back to the seller-lessees through a sales-type leaseback arrangement. Under the provisions of Topic 842, these transactions from an accounting perspective are accounted for as financin</w:t>
      </w:r>
      <w:r>
        <w:rPr>
          <w:rFonts w:ascii="Arial" w:eastAsia="Arial" w:hAnsi="Arial" w:cs="Arial"/>
          <w:sz w:val="17"/>
          <w:szCs w:val="17"/>
        </w:rPr>
        <w:t>g transactions.</w:t>
      </w:r>
    </w:p>
    <w:p w14:paraId="2840E50B" w14:textId="77777777" w:rsidR="00DC26D2" w:rsidRDefault="00DC26D2">
      <w:pPr>
        <w:spacing w:line="175" w:lineRule="exact"/>
        <w:rPr>
          <w:sz w:val="20"/>
          <w:szCs w:val="20"/>
        </w:rPr>
      </w:pPr>
    </w:p>
    <w:p w14:paraId="5C9F9782" w14:textId="77777777" w:rsidR="00DC26D2" w:rsidRDefault="00AE6E29">
      <w:pPr>
        <w:ind w:right="460"/>
        <w:jc w:val="center"/>
        <w:rPr>
          <w:sz w:val="20"/>
          <w:szCs w:val="20"/>
        </w:rPr>
      </w:pPr>
      <w:r>
        <w:rPr>
          <w:rFonts w:ascii="Arial" w:eastAsia="Arial" w:hAnsi="Arial" w:cs="Arial"/>
          <w:sz w:val="17"/>
          <w:szCs w:val="17"/>
        </w:rPr>
        <w:t>19</w:t>
      </w:r>
    </w:p>
    <w:p w14:paraId="71843F20" w14:textId="77777777" w:rsidR="00DC26D2" w:rsidRDefault="00AE6E29">
      <w:pPr>
        <w:spacing w:line="20" w:lineRule="exact"/>
        <w:rPr>
          <w:sz w:val="20"/>
          <w:szCs w:val="20"/>
        </w:rPr>
      </w:pPr>
      <w:r>
        <w:rPr>
          <w:noProof/>
          <w:sz w:val="20"/>
          <w:szCs w:val="20"/>
        </w:rPr>
        <w:drawing>
          <wp:anchor distT="0" distB="0" distL="114300" distR="114300" simplePos="0" relativeHeight="251654144" behindDoc="1" locked="0" layoutInCell="0" allowOverlap="1" wp14:anchorId="3C4131A6" wp14:editId="2C1A9468">
            <wp:simplePos x="0" y="0"/>
            <wp:positionH relativeFrom="column">
              <wp:posOffset>-302895</wp:posOffset>
            </wp:positionH>
            <wp:positionV relativeFrom="paragraph">
              <wp:posOffset>64770</wp:posOffset>
            </wp:positionV>
            <wp:extent cx="7165975" cy="412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97693DA" w14:textId="77777777" w:rsidR="00DC26D2" w:rsidRDefault="00DC26D2">
      <w:pPr>
        <w:sectPr w:rsidR="00DC26D2">
          <w:pgSz w:w="11900" w:h="16838"/>
          <w:pgMar w:top="123" w:right="339" w:bottom="1440" w:left="780" w:header="0" w:footer="0" w:gutter="0"/>
          <w:cols w:space="720" w:equalWidth="0">
            <w:col w:w="10780"/>
          </w:cols>
        </w:sectPr>
      </w:pPr>
    </w:p>
    <w:p w14:paraId="5512FB52" w14:textId="77777777" w:rsidR="00DC26D2" w:rsidRDefault="00AE6E29">
      <w:pPr>
        <w:ind w:right="520"/>
        <w:jc w:val="center"/>
        <w:rPr>
          <w:sz w:val="20"/>
          <w:szCs w:val="20"/>
        </w:rPr>
      </w:pPr>
      <w:bookmarkStart w:id="19" w:name="page20"/>
      <w:bookmarkEnd w:id="19"/>
      <w:r>
        <w:rPr>
          <w:rFonts w:ascii="Arial" w:eastAsia="Arial" w:hAnsi="Arial" w:cs="Arial"/>
          <w:b/>
          <w:bCs/>
          <w:sz w:val="17"/>
          <w:szCs w:val="17"/>
        </w:rPr>
        <w:lastRenderedPageBreak/>
        <w:t>TEXTAINER GROUP HOLDINGS LIMITED AND SUBSIDIARIES</w:t>
      </w:r>
    </w:p>
    <w:p w14:paraId="54404CA2" w14:textId="77777777" w:rsidR="00DC26D2" w:rsidRDefault="00DC26D2">
      <w:pPr>
        <w:spacing w:line="23" w:lineRule="exact"/>
        <w:rPr>
          <w:sz w:val="20"/>
          <w:szCs w:val="20"/>
        </w:rPr>
      </w:pPr>
    </w:p>
    <w:p w14:paraId="41C8C682" w14:textId="77777777" w:rsidR="00DC26D2" w:rsidRDefault="00AE6E29">
      <w:pPr>
        <w:ind w:right="520"/>
        <w:jc w:val="center"/>
        <w:rPr>
          <w:sz w:val="20"/>
          <w:szCs w:val="20"/>
        </w:rPr>
      </w:pPr>
      <w:r>
        <w:rPr>
          <w:rFonts w:ascii="Arial" w:eastAsia="Arial" w:hAnsi="Arial" w:cs="Arial"/>
          <w:sz w:val="17"/>
          <w:szCs w:val="17"/>
        </w:rPr>
        <w:t>Notes to Condensed Consolidated Financial Statements</w:t>
      </w:r>
    </w:p>
    <w:p w14:paraId="4E743308" w14:textId="77777777" w:rsidR="00DC26D2" w:rsidRDefault="00DC26D2">
      <w:pPr>
        <w:spacing w:line="8" w:lineRule="exact"/>
        <w:rPr>
          <w:sz w:val="20"/>
          <w:szCs w:val="20"/>
        </w:rPr>
      </w:pPr>
    </w:p>
    <w:p w14:paraId="5AD69086" w14:textId="77777777" w:rsidR="00DC26D2" w:rsidRDefault="00AE6E29">
      <w:pPr>
        <w:ind w:right="520"/>
        <w:jc w:val="center"/>
        <w:rPr>
          <w:sz w:val="20"/>
          <w:szCs w:val="20"/>
        </w:rPr>
      </w:pPr>
      <w:r>
        <w:rPr>
          <w:rFonts w:ascii="Arial" w:eastAsia="Arial" w:hAnsi="Arial" w:cs="Arial"/>
          <w:sz w:val="17"/>
          <w:szCs w:val="17"/>
        </w:rPr>
        <w:t>(Unaudited)</w:t>
      </w:r>
    </w:p>
    <w:p w14:paraId="74733D9E" w14:textId="77777777" w:rsidR="00DC26D2" w:rsidRDefault="00DC26D2">
      <w:pPr>
        <w:spacing w:line="8" w:lineRule="exact"/>
        <w:rPr>
          <w:sz w:val="20"/>
          <w:szCs w:val="20"/>
        </w:rPr>
      </w:pPr>
    </w:p>
    <w:p w14:paraId="040FC78B" w14:textId="77777777" w:rsidR="00DC26D2" w:rsidRDefault="00AE6E29">
      <w:pPr>
        <w:ind w:right="520"/>
        <w:jc w:val="center"/>
        <w:rPr>
          <w:sz w:val="20"/>
          <w:szCs w:val="20"/>
        </w:rPr>
      </w:pPr>
      <w:r>
        <w:rPr>
          <w:rFonts w:ascii="Arial" w:eastAsia="Arial" w:hAnsi="Arial" w:cs="Arial"/>
          <w:sz w:val="17"/>
          <w:szCs w:val="17"/>
        </w:rPr>
        <w:t>(All currency expressed in United States dollars in thousands, except per share amounts)</w:t>
      </w:r>
    </w:p>
    <w:p w14:paraId="6C66DDC2" w14:textId="77777777" w:rsidR="00DC26D2" w:rsidRDefault="00DC26D2">
      <w:pPr>
        <w:spacing w:line="326" w:lineRule="exact"/>
        <w:rPr>
          <w:sz w:val="20"/>
          <w:szCs w:val="20"/>
        </w:rPr>
      </w:pPr>
    </w:p>
    <w:p w14:paraId="41565982" w14:textId="77777777" w:rsidR="00DC26D2" w:rsidRDefault="00AE6E29">
      <w:pPr>
        <w:ind w:left="480"/>
        <w:rPr>
          <w:sz w:val="20"/>
          <w:szCs w:val="20"/>
        </w:rPr>
      </w:pPr>
      <w:r>
        <w:rPr>
          <w:rFonts w:ascii="Arial" w:eastAsia="Arial" w:hAnsi="Arial" w:cs="Arial"/>
          <w:sz w:val="15"/>
          <w:szCs w:val="15"/>
        </w:rPr>
        <w:t xml:space="preserve">The </w:t>
      </w:r>
      <w:r>
        <w:rPr>
          <w:rFonts w:ascii="Arial" w:eastAsia="Arial" w:hAnsi="Arial" w:cs="Arial"/>
          <w:sz w:val="15"/>
          <w:szCs w:val="15"/>
        </w:rPr>
        <w:t>components of the container leaseback financing receivable, which are reported in the Company’s condensed consolidated balance sheets as of</w:t>
      </w:r>
    </w:p>
    <w:p w14:paraId="28B497C9" w14:textId="77777777" w:rsidR="00DC26D2" w:rsidRDefault="00DC26D2">
      <w:pPr>
        <w:spacing w:line="42" w:lineRule="exact"/>
        <w:rPr>
          <w:sz w:val="20"/>
          <w:szCs w:val="20"/>
        </w:rPr>
      </w:pPr>
    </w:p>
    <w:p w14:paraId="332FBF67" w14:textId="77777777" w:rsidR="00DC26D2" w:rsidRDefault="00AE6E29">
      <w:pPr>
        <w:ind w:left="260"/>
        <w:rPr>
          <w:sz w:val="20"/>
          <w:szCs w:val="20"/>
        </w:rPr>
      </w:pPr>
      <w:r>
        <w:rPr>
          <w:rFonts w:ascii="Arial" w:eastAsia="Arial" w:hAnsi="Arial" w:cs="Arial"/>
          <w:sz w:val="17"/>
          <w:szCs w:val="17"/>
        </w:rPr>
        <w:t>March 31, 2020 and December 31, 2019 were as follows:</w:t>
      </w:r>
    </w:p>
    <w:p w14:paraId="49CEB3E6" w14:textId="77777777" w:rsidR="00DC26D2" w:rsidRDefault="00DC26D2">
      <w:pPr>
        <w:spacing w:line="317"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4300"/>
        <w:gridCol w:w="1020"/>
        <w:gridCol w:w="1500"/>
        <w:gridCol w:w="620"/>
        <w:gridCol w:w="140"/>
        <w:gridCol w:w="80"/>
        <w:gridCol w:w="300"/>
        <w:gridCol w:w="1820"/>
        <w:gridCol w:w="80"/>
        <w:gridCol w:w="20"/>
      </w:tblGrid>
      <w:tr w:rsidR="00DC26D2" w14:paraId="2F2305A9" w14:textId="77777777">
        <w:trPr>
          <w:trHeight w:val="161"/>
        </w:trPr>
        <w:tc>
          <w:tcPr>
            <w:tcW w:w="4300" w:type="dxa"/>
            <w:vMerge w:val="restart"/>
            <w:vAlign w:val="bottom"/>
          </w:tcPr>
          <w:p w14:paraId="19D86476" w14:textId="77777777" w:rsidR="00DC26D2" w:rsidRDefault="00AE6E29">
            <w:pPr>
              <w:rPr>
                <w:sz w:val="20"/>
                <w:szCs w:val="20"/>
              </w:rPr>
            </w:pPr>
            <w:r>
              <w:rPr>
                <w:rFonts w:ascii="Arial" w:eastAsia="Arial" w:hAnsi="Arial" w:cs="Arial"/>
                <w:sz w:val="17"/>
                <w:szCs w:val="17"/>
              </w:rPr>
              <w:t>Future minimum payments receivable</w:t>
            </w:r>
          </w:p>
        </w:tc>
        <w:tc>
          <w:tcPr>
            <w:tcW w:w="1020" w:type="dxa"/>
            <w:vAlign w:val="bottom"/>
          </w:tcPr>
          <w:p w14:paraId="1D92B78B" w14:textId="77777777" w:rsidR="00DC26D2" w:rsidRDefault="00DC26D2">
            <w:pPr>
              <w:rPr>
                <w:sz w:val="14"/>
                <w:szCs w:val="14"/>
              </w:rPr>
            </w:pPr>
          </w:p>
        </w:tc>
        <w:tc>
          <w:tcPr>
            <w:tcW w:w="1500" w:type="dxa"/>
            <w:tcBorders>
              <w:bottom w:val="single" w:sz="8" w:space="0" w:color="auto"/>
            </w:tcBorders>
            <w:vAlign w:val="bottom"/>
          </w:tcPr>
          <w:p w14:paraId="20981D93" w14:textId="77777777" w:rsidR="00DC26D2" w:rsidRDefault="00AE6E29">
            <w:pPr>
              <w:jc w:val="right"/>
              <w:rPr>
                <w:sz w:val="20"/>
                <w:szCs w:val="20"/>
              </w:rPr>
            </w:pPr>
            <w:r>
              <w:rPr>
                <w:rFonts w:ascii="Arial" w:eastAsia="Arial" w:hAnsi="Arial" w:cs="Arial"/>
                <w:b/>
                <w:bCs/>
                <w:sz w:val="14"/>
                <w:szCs w:val="14"/>
              </w:rPr>
              <w:t>March 31, 2020</w:t>
            </w:r>
          </w:p>
        </w:tc>
        <w:tc>
          <w:tcPr>
            <w:tcW w:w="620" w:type="dxa"/>
            <w:tcBorders>
              <w:bottom w:val="single" w:sz="8" w:space="0" w:color="auto"/>
            </w:tcBorders>
            <w:vAlign w:val="bottom"/>
          </w:tcPr>
          <w:p w14:paraId="06B34E39" w14:textId="77777777" w:rsidR="00DC26D2" w:rsidRDefault="00DC26D2">
            <w:pPr>
              <w:rPr>
                <w:sz w:val="14"/>
                <w:szCs w:val="14"/>
              </w:rPr>
            </w:pPr>
          </w:p>
        </w:tc>
        <w:tc>
          <w:tcPr>
            <w:tcW w:w="140" w:type="dxa"/>
            <w:vAlign w:val="bottom"/>
          </w:tcPr>
          <w:p w14:paraId="27CC8E91" w14:textId="77777777" w:rsidR="00DC26D2" w:rsidRDefault="00DC26D2">
            <w:pPr>
              <w:rPr>
                <w:sz w:val="14"/>
                <w:szCs w:val="14"/>
              </w:rPr>
            </w:pPr>
          </w:p>
        </w:tc>
        <w:tc>
          <w:tcPr>
            <w:tcW w:w="80" w:type="dxa"/>
            <w:vAlign w:val="bottom"/>
          </w:tcPr>
          <w:p w14:paraId="6D860A71" w14:textId="77777777" w:rsidR="00DC26D2" w:rsidRDefault="00DC26D2">
            <w:pPr>
              <w:rPr>
                <w:sz w:val="14"/>
                <w:szCs w:val="14"/>
              </w:rPr>
            </w:pPr>
          </w:p>
        </w:tc>
        <w:tc>
          <w:tcPr>
            <w:tcW w:w="300" w:type="dxa"/>
            <w:tcBorders>
              <w:bottom w:val="single" w:sz="8" w:space="0" w:color="auto"/>
            </w:tcBorders>
            <w:vAlign w:val="bottom"/>
          </w:tcPr>
          <w:p w14:paraId="4A4B92FA" w14:textId="77777777" w:rsidR="00DC26D2" w:rsidRDefault="00DC26D2">
            <w:pPr>
              <w:rPr>
                <w:sz w:val="14"/>
                <w:szCs w:val="14"/>
              </w:rPr>
            </w:pPr>
          </w:p>
        </w:tc>
        <w:tc>
          <w:tcPr>
            <w:tcW w:w="1820" w:type="dxa"/>
            <w:tcBorders>
              <w:bottom w:val="single" w:sz="8" w:space="0" w:color="auto"/>
            </w:tcBorders>
            <w:vAlign w:val="bottom"/>
          </w:tcPr>
          <w:p w14:paraId="50525976" w14:textId="77777777" w:rsidR="00DC26D2" w:rsidRDefault="00AE6E29">
            <w:pPr>
              <w:ind w:right="437"/>
              <w:jc w:val="right"/>
              <w:rPr>
                <w:sz w:val="20"/>
                <w:szCs w:val="20"/>
              </w:rPr>
            </w:pPr>
            <w:r>
              <w:rPr>
                <w:rFonts w:ascii="Arial" w:eastAsia="Arial" w:hAnsi="Arial" w:cs="Arial"/>
                <w:b/>
                <w:bCs/>
                <w:sz w:val="14"/>
                <w:szCs w:val="14"/>
              </w:rPr>
              <w:t>December 31, 2019</w:t>
            </w:r>
          </w:p>
        </w:tc>
        <w:tc>
          <w:tcPr>
            <w:tcW w:w="80" w:type="dxa"/>
            <w:vAlign w:val="bottom"/>
          </w:tcPr>
          <w:p w14:paraId="023ED924" w14:textId="77777777" w:rsidR="00DC26D2" w:rsidRDefault="00DC26D2">
            <w:pPr>
              <w:rPr>
                <w:sz w:val="14"/>
                <w:szCs w:val="14"/>
              </w:rPr>
            </w:pPr>
          </w:p>
        </w:tc>
        <w:tc>
          <w:tcPr>
            <w:tcW w:w="0" w:type="dxa"/>
            <w:vAlign w:val="bottom"/>
          </w:tcPr>
          <w:p w14:paraId="401CE251" w14:textId="77777777" w:rsidR="00DC26D2" w:rsidRDefault="00DC26D2">
            <w:pPr>
              <w:rPr>
                <w:sz w:val="1"/>
                <w:szCs w:val="1"/>
              </w:rPr>
            </w:pPr>
          </w:p>
        </w:tc>
      </w:tr>
      <w:tr w:rsidR="00DC26D2" w14:paraId="66B4B13E" w14:textId="77777777">
        <w:trPr>
          <w:trHeight w:val="208"/>
        </w:trPr>
        <w:tc>
          <w:tcPr>
            <w:tcW w:w="4300" w:type="dxa"/>
            <w:vMerge/>
            <w:vAlign w:val="bottom"/>
          </w:tcPr>
          <w:p w14:paraId="6D9CF2C4" w14:textId="77777777" w:rsidR="00DC26D2" w:rsidRDefault="00DC26D2">
            <w:pPr>
              <w:rPr>
                <w:sz w:val="18"/>
                <w:szCs w:val="18"/>
              </w:rPr>
            </w:pPr>
          </w:p>
        </w:tc>
        <w:tc>
          <w:tcPr>
            <w:tcW w:w="2520" w:type="dxa"/>
            <w:gridSpan w:val="2"/>
            <w:vAlign w:val="bottom"/>
          </w:tcPr>
          <w:p w14:paraId="391A4942" w14:textId="77777777" w:rsidR="00DC26D2" w:rsidRDefault="00AE6E29">
            <w:pPr>
              <w:ind w:right="1352"/>
              <w:jc w:val="right"/>
              <w:rPr>
                <w:sz w:val="20"/>
                <w:szCs w:val="20"/>
              </w:rPr>
            </w:pPr>
            <w:r>
              <w:rPr>
                <w:rFonts w:ascii="Arial" w:eastAsia="Arial" w:hAnsi="Arial" w:cs="Arial"/>
                <w:sz w:val="17"/>
                <w:szCs w:val="17"/>
              </w:rPr>
              <w:t>$</w:t>
            </w:r>
          </w:p>
        </w:tc>
        <w:tc>
          <w:tcPr>
            <w:tcW w:w="620" w:type="dxa"/>
            <w:vAlign w:val="bottom"/>
          </w:tcPr>
          <w:p w14:paraId="40792CC9" w14:textId="77777777" w:rsidR="00DC26D2" w:rsidRDefault="00AE6E29">
            <w:pPr>
              <w:jc w:val="right"/>
              <w:rPr>
                <w:sz w:val="20"/>
                <w:szCs w:val="20"/>
              </w:rPr>
            </w:pPr>
            <w:r>
              <w:rPr>
                <w:rFonts w:ascii="Arial" w:eastAsia="Arial" w:hAnsi="Arial" w:cs="Arial"/>
                <w:w w:val="94"/>
                <w:sz w:val="17"/>
                <w:szCs w:val="17"/>
              </w:rPr>
              <w:t>368,869</w:t>
            </w:r>
          </w:p>
        </w:tc>
        <w:tc>
          <w:tcPr>
            <w:tcW w:w="140" w:type="dxa"/>
            <w:vAlign w:val="bottom"/>
          </w:tcPr>
          <w:p w14:paraId="03B803A0" w14:textId="77777777" w:rsidR="00DC26D2" w:rsidRDefault="00DC26D2">
            <w:pPr>
              <w:rPr>
                <w:sz w:val="18"/>
                <w:szCs w:val="18"/>
              </w:rPr>
            </w:pPr>
          </w:p>
        </w:tc>
        <w:tc>
          <w:tcPr>
            <w:tcW w:w="380" w:type="dxa"/>
            <w:gridSpan w:val="2"/>
            <w:vAlign w:val="bottom"/>
          </w:tcPr>
          <w:p w14:paraId="456FB41E" w14:textId="77777777" w:rsidR="00DC26D2" w:rsidRDefault="00AE6E29">
            <w:pPr>
              <w:ind w:right="220"/>
              <w:jc w:val="right"/>
              <w:rPr>
                <w:sz w:val="20"/>
                <w:szCs w:val="20"/>
              </w:rPr>
            </w:pPr>
            <w:r>
              <w:rPr>
                <w:rFonts w:ascii="Arial" w:eastAsia="Arial" w:hAnsi="Arial" w:cs="Arial"/>
                <w:sz w:val="17"/>
                <w:szCs w:val="17"/>
              </w:rPr>
              <w:t>$</w:t>
            </w:r>
          </w:p>
        </w:tc>
        <w:tc>
          <w:tcPr>
            <w:tcW w:w="1820" w:type="dxa"/>
            <w:vAlign w:val="bottom"/>
          </w:tcPr>
          <w:p w14:paraId="695DB611" w14:textId="77777777" w:rsidR="00DC26D2" w:rsidRDefault="00AE6E29">
            <w:pPr>
              <w:jc w:val="right"/>
              <w:rPr>
                <w:sz w:val="20"/>
                <w:szCs w:val="20"/>
              </w:rPr>
            </w:pPr>
            <w:r>
              <w:rPr>
                <w:rFonts w:ascii="Arial" w:eastAsia="Arial" w:hAnsi="Arial" w:cs="Arial"/>
                <w:sz w:val="17"/>
                <w:szCs w:val="17"/>
              </w:rPr>
              <w:t>377,917</w:t>
            </w:r>
          </w:p>
        </w:tc>
        <w:tc>
          <w:tcPr>
            <w:tcW w:w="80" w:type="dxa"/>
            <w:vAlign w:val="bottom"/>
          </w:tcPr>
          <w:p w14:paraId="4B1E9BD7" w14:textId="77777777" w:rsidR="00DC26D2" w:rsidRDefault="00DC26D2">
            <w:pPr>
              <w:rPr>
                <w:sz w:val="18"/>
                <w:szCs w:val="18"/>
              </w:rPr>
            </w:pPr>
          </w:p>
        </w:tc>
        <w:tc>
          <w:tcPr>
            <w:tcW w:w="0" w:type="dxa"/>
            <w:vAlign w:val="bottom"/>
          </w:tcPr>
          <w:p w14:paraId="704D75FF" w14:textId="77777777" w:rsidR="00DC26D2" w:rsidRDefault="00DC26D2">
            <w:pPr>
              <w:rPr>
                <w:sz w:val="1"/>
                <w:szCs w:val="1"/>
              </w:rPr>
            </w:pPr>
          </w:p>
        </w:tc>
      </w:tr>
      <w:tr w:rsidR="00DC26D2" w14:paraId="101BACD3" w14:textId="77777777">
        <w:trPr>
          <w:trHeight w:val="216"/>
        </w:trPr>
        <w:tc>
          <w:tcPr>
            <w:tcW w:w="4300" w:type="dxa"/>
            <w:shd w:val="clear" w:color="auto" w:fill="CFF0FC"/>
            <w:vAlign w:val="bottom"/>
          </w:tcPr>
          <w:p w14:paraId="3D00903C" w14:textId="77777777" w:rsidR="00DC26D2" w:rsidRDefault="00AE6E29">
            <w:pPr>
              <w:rPr>
                <w:sz w:val="20"/>
                <w:szCs w:val="20"/>
              </w:rPr>
            </w:pPr>
            <w:r>
              <w:rPr>
                <w:rFonts w:ascii="Arial" w:eastAsia="Arial" w:hAnsi="Arial" w:cs="Arial"/>
                <w:sz w:val="17"/>
                <w:szCs w:val="17"/>
              </w:rPr>
              <w:t>Less: unearned income</w:t>
            </w:r>
          </w:p>
        </w:tc>
        <w:tc>
          <w:tcPr>
            <w:tcW w:w="1020" w:type="dxa"/>
            <w:shd w:val="clear" w:color="auto" w:fill="CFF0FC"/>
            <w:vAlign w:val="bottom"/>
          </w:tcPr>
          <w:p w14:paraId="59AA192C" w14:textId="77777777" w:rsidR="00DC26D2" w:rsidRDefault="00DC26D2">
            <w:pPr>
              <w:rPr>
                <w:sz w:val="18"/>
                <w:szCs w:val="18"/>
              </w:rPr>
            </w:pPr>
          </w:p>
        </w:tc>
        <w:tc>
          <w:tcPr>
            <w:tcW w:w="1500" w:type="dxa"/>
            <w:shd w:val="clear" w:color="auto" w:fill="CFF0FC"/>
            <w:vAlign w:val="bottom"/>
          </w:tcPr>
          <w:p w14:paraId="6D94A2D8" w14:textId="77777777" w:rsidR="00DC26D2" w:rsidRDefault="00DC26D2">
            <w:pPr>
              <w:rPr>
                <w:sz w:val="18"/>
                <w:szCs w:val="18"/>
              </w:rPr>
            </w:pPr>
          </w:p>
        </w:tc>
        <w:tc>
          <w:tcPr>
            <w:tcW w:w="760" w:type="dxa"/>
            <w:gridSpan w:val="2"/>
            <w:shd w:val="clear" w:color="auto" w:fill="CFF0FC"/>
            <w:vAlign w:val="bottom"/>
          </w:tcPr>
          <w:p w14:paraId="7A382DF4" w14:textId="77777777" w:rsidR="00DC26D2" w:rsidRDefault="00AE6E29">
            <w:pPr>
              <w:ind w:right="100"/>
              <w:jc w:val="right"/>
              <w:rPr>
                <w:sz w:val="20"/>
                <w:szCs w:val="20"/>
              </w:rPr>
            </w:pPr>
            <w:r>
              <w:rPr>
                <w:rFonts w:ascii="Arial" w:eastAsia="Arial" w:hAnsi="Arial" w:cs="Arial"/>
                <w:w w:val="87"/>
                <w:sz w:val="17"/>
                <w:szCs w:val="17"/>
              </w:rPr>
              <w:t>(102,232)</w:t>
            </w:r>
          </w:p>
        </w:tc>
        <w:tc>
          <w:tcPr>
            <w:tcW w:w="80" w:type="dxa"/>
            <w:shd w:val="clear" w:color="auto" w:fill="CFF0FC"/>
            <w:vAlign w:val="bottom"/>
          </w:tcPr>
          <w:p w14:paraId="5847E2A6" w14:textId="77777777" w:rsidR="00DC26D2" w:rsidRDefault="00DC26D2">
            <w:pPr>
              <w:rPr>
                <w:sz w:val="18"/>
                <w:szCs w:val="18"/>
              </w:rPr>
            </w:pPr>
          </w:p>
        </w:tc>
        <w:tc>
          <w:tcPr>
            <w:tcW w:w="300" w:type="dxa"/>
            <w:shd w:val="clear" w:color="auto" w:fill="CFF0FC"/>
            <w:vAlign w:val="bottom"/>
          </w:tcPr>
          <w:p w14:paraId="58CEE1A1" w14:textId="77777777" w:rsidR="00DC26D2" w:rsidRDefault="00DC26D2">
            <w:pPr>
              <w:rPr>
                <w:sz w:val="18"/>
                <w:szCs w:val="18"/>
              </w:rPr>
            </w:pPr>
          </w:p>
        </w:tc>
        <w:tc>
          <w:tcPr>
            <w:tcW w:w="1900" w:type="dxa"/>
            <w:gridSpan w:val="2"/>
            <w:shd w:val="clear" w:color="auto" w:fill="CFF0FC"/>
            <w:vAlign w:val="bottom"/>
          </w:tcPr>
          <w:p w14:paraId="13B2C9D6" w14:textId="77777777" w:rsidR="00DC26D2" w:rsidRDefault="00AE6E29">
            <w:pPr>
              <w:ind w:right="40"/>
              <w:jc w:val="right"/>
              <w:rPr>
                <w:sz w:val="20"/>
                <w:szCs w:val="20"/>
              </w:rPr>
            </w:pPr>
            <w:r>
              <w:rPr>
                <w:rFonts w:ascii="Arial" w:eastAsia="Arial" w:hAnsi="Arial" w:cs="Arial"/>
                <w:sz w:val="17"/>
                <w:szCs w:val="17"/>
              </w:rPr>
              <w:t>(106,259)</w:t>
            </w:r>
          </w:p>
        </w:tc>
        <w:tc>
          <w:tcPr>
            <w:tcW w:w="0" w:type="dxa"/>
            <w:vAlign w:val="bottom"/>
          </w:tcPr>
          <w:p w14:paraId="4CF5E33E" w14:textId="77777777" w:rsidR="00DC26D2" w:rsidRDefault="00DC26D2">
            <w:pPr>
              <w:rPr>
                <w:sz w:val="1"/>
                <w:szCs w:val="1"/>
              </w:rPr>
            </w:pPr>
          </w:p>
        </w:tc>
      </w:tr>
      <w:tr w:rsidR="00DC26D2" w14:paraId="1245EF0C" w14:textId="77777777">
        <w:trPr>
          <w:trHeight w:val="20"/>
        </w:trPr>
        <w:tc>
          <w:tcPr>
            <w:tcW w:w="4300" w:type="dxa"/>
            <w:vMerge w:val="restart"/>
            <w:vAlign w:val="bottom"/>
          </w:tcPr>
          <w:p w14:paraId="10C1D254" w14:textId="77777777" w:rsidR="00DC26D2" w:rsidRDefault="00AE6E29">
            <w:pPr>
              <w:ind w:left="100"/>
              <w:rPr>
                <w:sz w:val="20"/>
                <w:szCs w:val="20"/>
              </w:rPr>
            </w:pPr>
            <w:r>
              <w:rPr>
                <w:rFonts w:ascii="Arial" w:eastAsia="Arial" w:hAnsi="Arial" w:cs="Arial"/>
                <w:sz w:val="17"/>
                <w:szCs w:val="17"/>
              </w:rPr>
              <w:t>Container leaseback financing receivable (1)</w:t>
            </w:r>
          </w:p>
        </w:tc>
        <w:tc>
          <w:tcPr>
            <w:tcW w:w="1020" w:type="dxa"/>
            <w:vAlign w:val="bottom"/>
          </w:tcPr>
          <w:p w14:paraId="76AE926A" w14:textId="77777777" w:rsidR="00DC26D2" w:rsidRDefault="00DC26D2">
            <w:pPr>
              <w:spacing w:line="20" w:lineRule="exact"/>
              <w:rPr>
                <w:sz w:val="1"/>
                <w:szCs w:val="1"/>
              </w:rPr>
            </w:pPr>
          </w:p>
        </w:tc>
        <w:tc>
          <w:tcPr>
            <w:tcW w:w="1500" w:type="dxa"/>
            <w:shd w:val="clear" w:color="auto" w:fill="000000"/>
            <w:vAlign w:val="bottom"/>
          </w:tcPr>
          <w:p w14:paraId="2233EBAA" w14:textId="77777777" w:rsidR="00DC26D2" w:rsidRDefault="00DC26D2">
            <w:pPr>
              <w:spacing w:line="20" w:lineRule="exact"/>
              <w:rPr>
                <w:sz w:val="1"/>
                <w:szCs w:val="1"/>
              </w:rPr>
            </w:pPr>
          </w:p>
        </w:tc>
        <w:tc>
          <w:tcPr>
            <w:tcW w:w="620" w:type="dxa"/>
            <w:shd w:val="clear" w:color="auto" w:fill="000000"/>
            <w:vAlign w:val="bottom"/>
          </w:tcPr>
          <w:p w14:paraId="3CE495AD" w14:textId="77777777" w:rsidR="00DC26D2" w:rsidRDefault="00DC26D2">
            <w:pPr>
              <w:spacing w:line="20" w:lineRule="exact"/>
              <w:rPr>
                <w:sz w:val="1"/>
                <w:szCs w:val="1"/>
              </w:rPr>
            </w:pPr>
          </w:p>
        </w:tc>
        <w:tc>
          <w:tcPr>
            <w:tcW w:w="140" w:type="dxa"/>
            <w:vAlign w:val="bottom"/>
          </w:tcPr>
          <w:p w14:paraId="284EDB2D" w14:textId="77777777" w:rsidR="00DC26D2" w:rsidRDefault="00DC26D2">
            <w:pPr>
              <w:spacing w:line="20" w:lineRule="exact"/>
              <w:rPr>
                <w:sz w:val="1"/>
                <w:szCs w:val="1"/>
              </w:rPr>
            </w:pPr>
          </w:p>
        </w:tc>
        <w:tc>
          <w:tcPr>
            <w:tcW w:w="80" w:type="dxa"/>
            <w:vAlign w:val="bottom"/>
          </w:tcPr>
          <w:p w14:paraId="743B1234" w14:textId="77777777" w:rsidR="00DC26D2" w:rsidRDefault="00DC26D2">
            <w:pPr>
              <w:spacing w:line="20" w:lineRule="exact"/>
              <w:rPr>
                <w:sz w:val="1"/>
                <w:szCs w:val="1"/>
              </w:rPr>
            </w:pPr>
          </w:p>
        </w:tc>
        <w:tc>
          <w:tcPr>
            <w:tcW w:w="300" w:type="dxa"/>
            <w:shd w:val="clear" w:color="auto" w:fill="000000"/>
            <w:vAlign w:val="bottom"/>
          </w:tcPr>
          <w:p w14:paraId="19365253" w14:textId="77777777" w:rsidR="00DC26D2" w:rsidRDefault="00DC26D2">
            <w:pPr>
              <w:spacing w:line="20" w:lineRule="exact"/>
              <w:rPr>
                <w:sz w:val="1"/>
                <w:szCs w:val="1"/>
              </w:rPr>
            </w:pPr>
          </w:p>
        </w:tc>
        <w:tc>
          <w:tcPr>
            <w:tcW w:w="1820" w:type="dxa"/>
            <w:shd w:val="clear" w:color="auto" w:fill="000000"/>
            <w:vAlign w:val="bottom"/>
          </w:tcPr>
          <w:p w14:paraId="5400F053" w14:textId="77777777" w:rsidR="00DC26D2" w:rsidRDefault="00DC26D2">
            <w:pPr>
              <w:spacing w:line="20" w:lineRule="exact"/>
              <w:rPr>
                <w:sz w:val="1"/>
                <w:szCs w:val="1"/>
              </w:rPr>
            </w:pPr>
          </w:p>
        </w:tc>
        <w:tc>
          <w:tcPr>
            <w:tcW w:w="80" w:type="dxa"/>
            <w:vAlign w:val="bottom"/>
          </w:tcPr>
          <w:p w14:paraId="43108681" w14:textId="77777777" w:rsidR="00DC26D2" w:rsidRDefault="00DC26D2">
            <w:pPr>
              <w:spacing w:line="20" w:lineRule="exact"/>
              <w:rPr>
                <w:sz w:val="1"/>
                <w:szCs w:val="1"/>
              </w:rPr>
            </w:pPr>
          </w:p>
        </w:tc>
        <w:tc>
          <w:tcPr>
            <w:tcW w:w="0" w:type="dxa"/>
            <w:vAlign w:val="bottom"/>
          </w:tcPr>
          <w:p w14:paraId="6C04E158" w14:textId="77777777" w:rsidR="00DC26D2" w:rsidRDefault="00DC26D2">
            <w:pPr>
              <w:spacing w:line="20" w:lineRule="exact"/>
              <w:rPr>
                <w:sz w:val="1"/>
                <w:szCs w:val="1"/>
              </w:rPr>
            </w:pPr>
          </w:p>
        </w:tc>
      </w:tr>
      <w:tr w:rsidR="00DC26D2" w14:paraId="55960709" w14:textId="77777777">
        <w:trPr>
          <w:trHeight w:val="208"/>
        </w:trPr>
        <w:tc>
          <w:tcPr>
            <w:tcW w:w="4300" w:type="dxa"/>
            <w:vMerge/>
            <w:vAlign w:val="bottom"/>
          </w:tcPr>
          <w:p w14:paraId="1FF05F6D" w14:textId="77777777" w:rsidR="00DC26D2" w:rsidRDefault="00DC26D2">
            <w:pPr>
              <w:rPr>
                <w:sz w:val="18"/>
                <w:szCs w:val="18"/>
              </w:rPr>
            </w:pPr>
          </w:p>
        </w:tc>
        <w:tc>
          <w:tcPr>
            <w:tcW w:w="1020" w:type="dxa"/>
            <w:vAlign w:val="bottom"/>
          </w:tcPr>
          <w:p w14:paraId="638997AF" w14:textId="77777777" w:rsidR="00DC26D2" w:rsidRDefault="00DC26D2">
            <w:pPr>
              <w:rPr>
                <w:sz w:val="18"/>
                <w:szCs w:val="18"/>
              </w:rPr>
            </w:pPr>
          </w:p>
        </w:tc>
        <w:tc>
          <w:tcPr>
            <w:tcW w:w="1500" w:type="dxa"/>
            <w:vAlign w:val="bottom"/>
          </w:tcPr>
          <w:p w14:paraId="308D1288" w14:textId="77777777" w:rsidR="00DC26D2" w:rsidRDefault="00DC26D2">
            <w:pPr>
              <w:rPr>
                <w:sz w:val="18"/>
                <w:szCs w:val="18"/>
              </w:rPr>
            </w:pPr>
          </w:p>
        </w:tc>
        <w:tc>
          <w:tcPr>
            <w:tcW w:w="620" w:type="dxa"/>
            <w:vAlign w:val="bottom"/>
          </w:tcPr>
          <w:p w14:paraId="2F0CABD9" w14:textId="77777777" w:rsidR="00DC26D2" w:rsidRDefault="00AE6E29">
            <w:pPr>
              <w:jc w:val="right"/>
              <w:rPr>
                <w:sz w:val="20"/>
                <w:szCs w:val="20"/>
              </w:rPr>
            </w:pPr>
            <w:r>
              <w:rPr>
                <w:rFonts w:ascii="Arial" w:eastAsia="Arial" w:hAnsi="Arial" w:cs="Arial"/>
                <w:w w:val="94"/>
                <w:sz w:val="17"/>
                <w:szCs w:val="17"/>
              </w:rPr>
              <w:t>266,637</w:t>
            </w:r>
          </w:p>
        </w:tc>
        <w:tc>
          <w:tcPr>
            <w:tcW w:w="140" w:type="dxa"/>
            <w:vAlign w:val="bottom"/>
          </w:tcPr>
          <w:p w14:paraId="14295F67" w14:textId="77777777" w:rsidR="00DC26D2" w:rsidRDefault="00DC26D2">
            <w:pPr>
              <w:rPr>
                <w:sz w:val="18"/>
                <w:szCs w:val="18"/>
              </w:rPr>
            </w:pPr>
          </w:p>
        </w:tc>
        <w:tc>
          <w:tcPr>
            <w:tcW w:w="380" w:type="dxa"/>
            <w:gridSpan w:val="2"/>
            <w:vAlign w:val="bottom"/>
          </w:tcPr>
          <w:p w14:paraId="123DB568" w14:textId="77777777" w:rsidR="00DC26D2" w:rsidRDefault="00AE6E29">
            <w:pPr>
              <w:ind w:right="220"/>
              <w:jc w:val="right"/>
              <w:rPr>
                <w:sz w:val="20"/>
                <w:szCs w:val="20"/>
              </w:rPr>
            </w:pPr>
            <w:r>
              <w:rPr>
                <w:rFonts w:ascii="Arial" w:eastAsia="Arial" w:hAnsi="Arial" w:cs="Arial"/>
                <w:sz w:val="17"/>
                <w:szCs w:val="17"/>
              </w:rPr>
              <w:t>$</w:t>
            </w:r>
          </w:p>
        </w:tc>
        <w:tc>
          <w:tcPr>
            <w:tcW w:w="1820" w:type="dxa"/>
            <w:vAlign w:val="bottom"/>
          </w:tcPr>
          <w:p w14:paraId="64651917" w14:textId="77777777" w:rsidR="00DC26D2" w:rsidRDefault="00AE6E29">
            <w:pPr>
              <w:jc w:val="right"/>
              <w:rPr>
                <w:sz w:val="20"/>
                <w:szCs w:val="20"/>
              </w:rPr>
            </w:pPr>
            <w:r>
              <w:rPr>
                <w:rFonts w:ascii="Arial" w:eastAsia="Arial" w:hAnsi="Arial" w:cs="Arial"/>
                <w:sz w:val="17"/>
                <w:szCs w:val="17"/>
              </w:rPr>
              <w:t>271,658</w:t>
            </w:r>
          </w:p>
        </w:tc>
        <w:tc>
          <w:tcPr>
            <w:tcW w:w="80" w:type="dxa"/>
            <w:vAlign w:val="bottom"/>
          </w:tcPr>
          <w:p w14:paraId="15807E0B" w14:textId="77777777" w:rsidR="00DC26D2" w:rsidRDefault="00DC26D2">
            <w:pPr>
              <w:rPr>
                <w:sz w:val="18"/>
                <w:szCs w:val="18"/>
              </w:rPr>
            </w:pPr>
          </w:p>
        </w:tc>
        <w:tc>
          <w:tcPr>
            <w:tcW w:w="0" w:type="dxa"/>
            <w:vAlign w:val="bottom"/>
          </w:tcPr>
          <w:p w14:paraId="7D703B0B" w14:textId="77777777" w:rsidR="00DC26D2" w:rsidRDefault="00DC26D2">
            <w:pPr>
              <w:rPr>
                <w:sz w:val="1"/>
                <w:szCs w:val="1"/>
              </w:rPr>
            </w:pPr>
          </w:p>
        </w:tc>
      </w:tr>
      <w:tr w:rsidR="00DC26D2" w14:paraId="6D0B4CA1" w14:textId="77777777">
        <w:trPr>
          <w:trHeight w:val="216"/>
        </w:trPr>
        <w:tc>
          <w:tcPr>
            <w:tcW w:w="4300" w:type="dxa"/>
            <w:shd w:val="clear" w:color="auto" w:fill="CFF0FC"/>
            <w:vAlign w:val="bottom"/>
          </w:tcPr>
          <w:p w14:paraId="7798CFCA" w14:textId="77777777" w:rsidR="00DC26D2" w:rsidRDefault="00AE6E29">
            <w:pPr>
              <w:ind w:left="100"/>
              <w:rPr>
                <w:sz w:val="20"/>
                <w:szCs w:val="20"/>
              </w:rPr>
            </w:pPr>
            <w:r>
              <w:rPr>
                <w:rFonts w:ascii="Arial" w:eastAsia="Arial" w:hAnsi="Arial" w:cs="Arial"/>
                <w:sz w:val="17"/>
                <w:szCs w:val="17"/>
              </w:rPr>
              <w:t>Less: Allowance for credit losses</w:t>
            </w:r>
          </w:p>
        </w:tc>
        <w:tc>
          <w:tcPr>
            <w:tcW w:w="1020" w:type="dxa"/>
            <w:shd w:val="clear" w:color="auto" w:fill="CFF0FC"/>
            <w:vAlign w:val="bottom"/>
          </w:tcPr>
          <w:p w14:paraId="3C686B53" w14:textId="77777777" w:rsidR="00DC26D2" w:rsidRDefault="00DC26D2">
            <w:pPr>
              <w:rPr>
                <w:sz w:val="18"/>
                <w:szCs w:val="18"/>
              </w:rPr>
            </w:pPr>
          </w:p>
        </w:tc>
        <w:tc>
          <w:tcPr>
            <w:tcW w:w="1500" w:type="dxa"/>
            <w:shd w:val="clear" w:color="auto" w:fill="CFF0FC"/>
            <w:vAlign w:val="bottom"/>
          </w:tcPr>
          <w:p w14:paraId="0CEA1B35" w14:textId="77777777" w:rsidR="00DC26D2" w:rsidRDefault="00DC26D2">
            <w:pPr>
              <w:rPr>
                <w:sz w:val="18"/>
                <w:szCs w:val="18"/>
              </w:rPr>
            </w:pPr>
          </w:p>
        </w:tc>
        <w:tc>
          <w:tcPr>
            <w:tcW w:w="760" w:type="dxa"/>
            <w:gridSpan w:val="2"/>
            <w:shd w:val="clear" w:color="auto" w:fill="CFF0FC"/>
            <w:vAlign w:val="bottom"/>
          </w:tcPr>
          <w:p w14:paraId="0C2281BF" w14:textId="77777777" w:rsidR="00DC26D2" w:rsidRDefault="00AE6E29">
            <w:pPr>
              <w:ind w:right="100"/>
              <w:jc w:val="right"/>
              <w:rPr>
                <w:sz w:val="20"/>
                <w:szCs w:val="20"/>
              </w:rPr>
            </w:pPr>
            <w:r>
              <w:rPr>
                <w:rFonts w:ascii="Arial" w:eastAsia="Arial" w:hAnsi="Arial" w:cs="Arial"/>
                <w:sz w:val="17"/>
                <w:szCs w:val="17"/>
              </w:rPr>
              <w:t>(469)</w:t>
            </w:r>
          </w:p>
        </w:tc>
        <w:tc>
          <w:tcPr>
            <w:tcW w:w="80" w:type="dxa"/>
            <w:shd w:val="clear" w:color="auto" w:fill="CFF0FC"/>
            <w:vAlign w:val="bottom"/>
          </w:tcPr>
          <w:p w14:paraId="22D8266C" w14:textId="77777777" w:rsidR="00DC26D2" w:rsidRDefault="00DC26D2">
            <w:pPr>
              <w:rPr>
                <w:sz w:val="18"/>
                <w:szCs w:val="18"/>
              </w:rPr>
            </w:pPr>
          </w:p>
        </w:tc>
        <w:tc>
          <w:tcPr>
            <w:tcW w:w="300" w:type="dxa"/>
            <w:shd w:val="clear" w:color="auto" w:fill="CFF0FC"/>
            <w:vAlign w:val="bottom"/>
          </w:tcPr>
          <w:p w14:paraId="5946D340" w14:textId="77777777" w:rsidR="00DC26D2" w:rsidRDefault="00DC26D2">
            <w:pPr>
              <w:rPr>
                <w:sz w:val="18"/>
                <w:szCs w:val="18"/>
              </w:rPr>
            </w:pPr>
          </w:p>
        </w:tc>
        <w:tc>
          <w:tcPr>
            <w:tcW w:w="1900" w:type="dxa"/>
            <w:gridSpan w:val="2"/>
            <w:shd w:val="clear" w:color="auto" w:fill="CFF0FC"/>
            <w:vAlign w:val="bottom"/>
          </w:tcPr>
          <w:p w14:paraId="0D232C2C" w14:textId="77777777" w:rsidR="00DC26D2" w:rsidRDefault="00AE6E29">
            <w:pPr>
              <w:ind w:right="100"/>
              <w:jc w:val="right"/>
              <w:rPr>
                <w:sz w:val="20"/>
                <w:szCs w:val="20"/>
              </w:rPr>
            </w:pPr>
            <w:r>
              <w:rPr>
                <w:rFonts w:ascii="Arial" w:eastAsia="Arial" w:hAnsi="Arial" w:cs="Arial"/>
                <w:sz w:val="17"/>
                <w:szCs w:val="17"/>
              </w:rPr>
              <w:t>—</w:t>
            </w:r>
          </w:p>
        </w:tc>
        <w:tc>
          <w:tcPr>
            <w:tcW w:w="0" w:type="dxa"/>
            <w:vAlign w:val="bottom"/>
          </w:tcPr>
          <w:p w14:paraId="1962595F" w14:textId="77777777" w:rsidR="00DC26D2" w:rsidRDefault="00DC26D2">
            <w:pPr>
              <w:rPr>
                <w:sz w:val="1"/>
                <w:szCs w:val="1"/>
              </w:rPr>
            </w:pPr>
          </w:p>
        </w:tc>
      </w:tr>
      <w:tr w:rsidR="00DC26D2" w14:paraId="30B549C3" w14:textId="77777777">
        <w:trPr>
          <w:trHeight w:val="20"/>
        </w:trPr>
        <w:tc>
          <w:tcPr>
            <w:tcW w:w="4300" w:type="dxa"/>
            <w:vMerge w:val="restart"/>
            <w:vAlign w:val="bottom"/>
          </w:tcPr>
          <w:p w14:paraId="6587A264" w14:textId="77777777" w:rsidR="00DC26D2" w:rsidRDefault="00AE6E29">
            <w:pPr>
              <w:ind w:left="220"/>
              <w:rPr>
                <w:sz w:val="20"/>
                <w:szCs w:val="20"/>
              </w:rPr>
            </w:pPr>
            <w:r>
              <w:rPr>
                <w:rFonts w:ascii="Arial" w:eastAsia="Arial" w:hAnsi="Arial" w:cs="Arial"/>
                <w:sz w:val="17"/>
                <w:szCs w:val="17"/>
              </w:rPr>
              <w:t xml:space="preserve">Container leaseback </w:t>
            </w:r>
            <w:r>
              <w:rPr>
                <w:rFonts w:ascii="Arial" w:eastAsia="Arial" w:hAnsi="Arial" w:cs="Arial"/>
                <w:sz w:val="17"/>
                <w:szCs w:val="17"/>
              </w:rPr>
              <w:t>financing receivable, net</w:t>
            </w:r>
          </w:p>
        </w:tc>
        <w:tc>
          <w:tcPr>
            <w:tcW w:w="1020" w:type="dxa"/>
            <w:vAlign w:val="bottom"/>
          </w:tcPr>
          <w:p w14:paraId="1F6DB15E" w14:textId="77777777" w:rsidR="00DC26D2" w:rsidRDefault="00DC26D2">
            <w:pPr>
              <w:spacing w:line="20" w:lineRule="exact"/>
              <w:rPr>
                <w:sz w:val="1"/>
                <w:szCs w:val="1"/>
              </w:rPr>
            </w:pPr>
          </w:p>
        </w:tc>
        <w:tc>
          <w:tcPr>
            <w:tcW w:w="1500" w:type="dxa"/>
            <w:shd w:val="clear" w:color="auto" w:fill="000000"/>
            <w:vAlign w:val="bottom"/>
          </w:tcPr>
          <w:p w14:paraId="4E3A3139" w14:textId="77777777" w:rsidR="00DC26D2" w:rsidRDefault="00DC26D2">
            <w:pPr>
              <w:spacing w:line="20" w:lineRule="exact"/>
              <w:rPr>
                <w:sz w:val="1"/>
                <w:szCs w:val="1"/>
              </w:rPr>
            </w:pPr>
          </w:p>
        </w:tc>
        <w:tc>
          <w:tcPr>
            <w:tcW w:w="620" w:type="dxa"/>
            <w:shd w:val="clear" w:color="auto" w:fill="000000"/>
            <w:vAlign w:val="bottom"/>
          </w:tcPr>
          <w:p w14:paraId="297F3BE3" w14:textId="77777777" w:rsidR="00DC26D2" w:rsidRDefault="00DC26D2">
            <w:pPr>
              <w:spacing w:line="20" w:lineRule="exact"/>
              <w:rPr>
                <w:sz w:val="1"/>
                <w:szCs w:val="1"/>
              </w:rPr>
            </w:pPr>
          </w:p>
        </w:tc>
        <w:tc>
          <w:tcPr>
            <w:tcW w:w="140" w:type="dxa"/>
            <w:vAlign w:val="bottom"/>
          </w:tcPr>
          <w:p w14:paraId="112947B0" w14:textId="77777777" w:rsidR="00DC26D2" w:rsidRDefault="00DC26D2">
            <w:pPr>
              <w:spacing w:line="20" w:lineRule="exact"/>
              <w:rPr>
                <w:sz w:val="1"/>
                <w:szCs w:val="1"/>
              </w:rPr>
            </w:pPr>
          </w:p>
        </w:tc>
        <w:tc>
          <w:tcPr>
            <w:tcW w:w="80" w:type="dxa"/>
            <w:vAlign w:val="bottom"/>
          </w:tcPr>
          <w:p w14:paraId="77AFE4B4" w14:textId="77777777" w:rsidR="00DC26D2" w:rsidRDefault="00DC26D2">
            <w:pPr>
              <w:spacing w:line="20" w:lineRule="exact"/>
              <w:rPr>
                <w:sz w:val="1"/>
                <w:szCs w:val="1"/>
              </w:rPr>
            </w:pPr>
          </w:p>
        </w:tc>
        <w:tc>
          <w:tcPr>
            <w:tcW w:w="300" w:type="dxa"/>
            <w:shd w:val="clear" w:color="auto" w:fill="000000"/>
            <w:vAlign w:val="bottom"/>
          </w:tcPr>
          <w:p w14:paraId="31E5CF51" w14:textId="77777777" w:rsidR="00DC26D2" w:rsidRDefault="00DC26D2">
            <w:pPr>
              <w:spacing w:line="20" w:lineRule="exact"/>
              <w:rPr>
                <w:sz w:val="1"/>
                <w:szCs w:val="1"/>
              </w:rPr>
            </w:pPr>
          </w:p>
        </w:tc>
        <w:tc>
          <w:tcPr>
            <w:tcW w:w="1820" w:type="dxa"/>
            <w:shd w:val="clear" w:color="auto" w:fill="000000"/>
            <w:vAlign w:val="bottom"/>
          </w:tcPr>
          <w:p w14:paraId="584F2F11" w14:textId="77777777" w:rsidR="00DC26D2" w:rsidRDefault="00DC26D2">
            <w:pPr>
              <w:spacing w:line="20" w:lineRule="exact"/>
              <w:rPr>
                <w:sz w:val="1"/>
                <w:szCs w:val="1"/>
              </w:rPr>
            </w:pPr>
          </w:p>
        </w:tc>
        <w:tc>
          <w:tcPr>
            <w:tcW w:w="80" w:type="dxa"/>
            <w:vAlign w:val="bottom"/>
          </w:tcPr>
          <w:p w14:paraId="70CD7471" w14:textId="77777777" w:rsidR="00DC26D2" w:rsidRDefault="00DC26D2">
            <w:pPr>
              <w:spacing w:line="20" w:lineRule="exact"/>
              <w:rPr>
                <w:sz w:val="1"/>
                <w:szCs w:val="1"/>
              </w:rPr>
            </w:pPr>
          </w:p>
        </w:tc>
        <w:tc>
          <w:tcPr>
            <w:tcW w:w="0" w:type="dxa"/>
            <w:vAlign w:val="bottom"/>
          </w:tcPr>
          <w:p w14:paraId="14F90804" w14:textId="77777777" w:rsidR="00DC26D2" w:rsidRDefault="00DC26D2">
            <w:pPr>
              <w:spacing w:line="20" w:lineRule="exact"/>
              <w:rPr>
                <w:sz w:val="1"/>
                <w:szCs w:val="1"/>
              </w:rPr>
            </w:pPr>
          </w:p>
        </w:tc>
      </w:tr>
      <w:tr w:rsidR="00DC26D2" w14:paraId="757648CA" w14:textId="77777777">
        <w:trPr>
          <w:trHeight w:val="248"/>
        </w:trPr>
        <w:tc>
          <w:tcPr>
            <w:tcW w:w="4300" w:type="dxa"/>
            <w:vMerge/>
            <w:vAlign w:val="bottom"/>
          </w:tcPr>
          <w:p w14:paraId="35DB7C2E" w14:textId="77777777" w:rsidR="00DC26D2" w:rsidRDefault="00DC26D2">
            <w:pPr>
              <w:rPr>
                <w:sz w:val="21"/>
                <w:szCs w:val="21"/>
              </w:rPr>
            </w:pPr>
          </w:p>
        </w:tc>
        <w:tc>
          <w:tcPr>
            <w:tcW w:w="2520" w:type="dxa"/>
            <w:gridSpan w:val="2"/>
            <w:vAlign w:val="bottom"/>
          </w:tcPr>
          <w:p w14:paraId="4037CF58" w14:textId="77777777" w:rsidR="00DC26D2" w:rsidRDefault="00AE6E29">
            <w:pPr>
              <w:ind w:right="1352"/>
              <w:jc w:val="right"/>
              <w:rPr>
                <w:sz w:val="20"/>
                <w:szCs w:val="20"/>
              </w:rPr>
            </w:pPr>
            <w:r>
              <w:rPr>
                <w:rFonts w:ascii="Arial" w:eastAsia="Arial" w:hAnsi="Arial" w:cs="Arial"/>
                <w:sz w:val="17"/>
                <w:szCs w:val="17"/>
              </w:rPr>
              <w:t>$</w:t>
            </w:r>
          </w:p>
        </w:tc>
        <w:tc>
          <w:tcPr>
            <w:tcW w:w="620" w:type="dxa"/>
            <w:vAlign w:val="bottom"/>
          </w:tcPr>
          <w:p w14:paraId="381A4C9E" w14:textId="77777777" w:rsidR="00DC26D2" w:rsidRDefault="00AE6E29">
            <w:pPr>
              <w:jc w:val="right"/>
              <w:rPr>
                <w:sz w:val="20"/>
                <w:szCs w:val="20"/>
              </w:rPr>
            </w:pPr>
            <w:r>
              <w:rPr>
                <w:rFonts w:ascii="Arial" w:eastAsia="Arial" w:hAnsi="Arial" w:cs="Arial"/>
                <w:w w:val="94"/>
                <w:sz w:val="17"/>
                <w:szCs w:val="17"/>
              </w:rPr>
              <w:t>266,168</w:t>
            </w:r>
          </w:p>
        </w:tc>
        <w:tc>
          <w:tcPr>
            <w:tcW w:w="140" w:type="dxa"/>
            <w:vAlign w:val="bottom"/>
          </w:tcPr>
          <w:p w14:paraId="63FA2795" w14:textId="77777777" w:rsidR="00DC26D2" w:rsidRDefault="00DC26D2">
            <w:pPr>
              <w:rPr>
                <w:sz w:val="21"/>
                <w:szCs w:val="21"/>
              </w:rPr>
            </w:pPr>
          </w:p>
        </w:tc>
        <w:tc>
          <w:tcPr>
            <w:tcW w:w="380" w:type="dxa"/>
            <w:gridSpan w:val="2"/>
            <w:vAlign w:val="bottom"/>
          </w:tcPr>
          <w:p w14:paraId="0ECD6556" w14:textId="77777777" w:rsidR="00DC26D2" w:rsidRDefault="00AE6E29">
            <w:pPr>
              <w:ind w:right="220"/>
              <w:jc w:val="right"/>
              <w:rPr>
                <w:sz w:val="20"/>
                <w:szCs w:val="20"/>
              </w:rPr>
            </w:pPr>
            <w:r>
              <w:rPr>
                <w:rFonts w:ascii="Arial" w:eastAsia="Arial" w:hAnsi="Arial" w:cs="Arial"/>
                <w:sz w:val="17"/>
                <w:szCs w:val="17"/>
              </w:rPr>
              <w:t>$</w:t>
            </w:r>
          </w:p>
        </w:tc>
        <w:tc>
          <w:tcPr>
            <w:tcW w:w="1820" w:type="dxa"/>
            <w:vAlign w:val="bottom"/>
          </w:tcPr>
          <w:p w14:paraId="78B53E6C" w14:textId="77777777" w:rsidR="00DC26D2" w:rsidRDefault="00AE6E29">
            <w:pPr>
              <w:jc w:val="right"/>
              <w:rPr>
                <w:sz w:val="20"/>
                <w:szCs w:val="20"/>
              </w:rPr>
            </w:pPr>
            <w:r>
              <w:rPr>
                <w:rFonts w:ascii="Arial" w:eastAsia="Arial" w:hAnsi="Arial" w:cs="Arial"/>
                <w:sz w:val="17"/>
                <w:szCs w:val="17"/>
              </w:rPr>
              <w:t>271,658</w:t>
            </w:r>
          </w:p>
        </w:tc>
        <w:tc>
          <w:tcPr>
            <w:tcW w:w="80" w:type="dxa"/>
            <w:vAlign w:val="bottom"/>
          </w:tcPr>
          <w:p w14:paraId="5C28BF8D" w14:textId="77777777" w:rsidR="00DC26D2" w:rsidRDefault="00DC26D2">
            <w:pPr>
              <w:rPr>
                <w:sz w:val="21"/>
                <w:szCs w:val="21"/>
              </w:rPr>
            </w:pPr>
          </w:p>
        </w:tc>
        <w:tc>
          <w:tcPr>
            <w:tcW w:w="0" w:type="dxa"/>
            <w:vAlign w:val="bottom"/>
          </w:tcPr>
          <w:p w14:paraId="22496A0D" w14:textId="77777777" w:rsidR="00DC26D2" w:rsidRDefault="00DC26D2">
            <w:pPr>
              <w:rPr>
                <w:sz w:val="1"/>
                <w:szCs w:val="1"/>
              </w:rPr>
            </w:pPr>
          </w:p>
        </w:tc>
      </w:tr>
      <w:tr w:rsidR="00DC26D2" w14:paraId="11D6F536" w14:textId="77777777">
        <w:trPr>
          <w:trHeight w:val="194"/>
        </w:trPr>
        <w:tc>
          <w:tcPr>
            <w:tcW w:w="4300" w:type="dxa"/>
            <w:tcBorders>
              <w:top w:val="single" w:sz="8" w:space="0" w:color="CFF0FC"/>
            </w:tcBorders>
            <w:shd w:val="clear" w:color="auto" w:fill="CFF0FC"/>
            <w:vAlign w:val="bottom"/>
          </w:tcPr>
          <w:p w14:paraId="55D365F1" w14:textId="77777777" w:rsidR="00DC26D2" w:rsidRDefault="00AE6E29">
            <w:pPr>
              <w:spacing w:line="194" w:lineRule="exact"/>
              <w:rPr>
                <w:sz w:val="20"/>
                <w:szCs w:val="20"/>
              </w:rPr>
            </w:pPr>
            <w:r>
              <w:rPr>
                <w:rFonts w:ascii="Arial" w:eastAsia="Arial" w:hAnsi="Arial" w:cs="Arial"/>
                <w:sz w:val="17"/>
                <w:szCs w:val="17"/>
              </w:rPr>
              <w:t>Amounts due within one year</w:t>
            </w:r>
          </w:p>
        </w:tc>
        <w:tc>
          <w:tcPr>
            <w:tcW w:w="1020" w:type="dxa"/>
            <w:tcBorders>
              <w:top w:val="single" w:sz="8" w:space="0" w:color="CFF0FC"/>
            </w:tcBorders>
            <w:shd w:val="clear" w:color="auto" w:fill="CFF0FC"/>
            <w:vAlign w:val="bottom"/>
          </w:tcPr>
          <w:p w14:paraId="29FAB26F" w14:textId="77777777" w:rsidR="00DC26D2" w:rsidRDefault="00DC26D2">
            <w:pPr>
              <w:rPr>
                <w:sz w:val="16"/>
                <w:szCs w:val="16"/>
              </w:rPr>
            </w:pPr>
          </w:p>
        </w:tc>
        <w:tc>
          <w:tcPr>
            <w:tcW w:w="1500" w:type="dxa"/>
            <w:tcBorders>
              <w:top w:val="single" w:sz="8" w:space="0" w:color="auto"/>
            </w:tcBorders>
            <w:shd w:val="clear" w:color="auto" w:fill="CFF0FC"/>
            <w:vAlign w:val="bottom"/>
          </w:tcPr>
          <w:p w14:paraId="119C04AC" w14:textId="77777777" w:rsidR="00DC26D2" w:rsidRDefault="00DC26D2">
            <w:pPr>
              <w:rPr>
                <w:sz w:val="16"/>
                <w:szCs w:val="16"/>
              </w:rPr>
            </w:pPr>
          </w:p>
        </w:tc>
        <w:tc>
          <w:tcPr>
            <w:tcW w:w="620" w:type="dxa"/>
            <w:tcBorders>
              <w:top w:val="single" w:sz="8" w:space="0" w:color="auto"/>
            </w:tcBorders>
            <w:shd w:val="clear" w:color="auto" w:fill="CFF0FC"/>
            <w:vAlign w:val="bottom"/>
          </w:tcPr>
          <w:p w14:paraId="296C04BD" w14:textId="77777777" w:rsidR="00DC26D2" w:rsidRDefault="00AE6E29">
            <w:pPr>
              <w:spacing w:line="194" w:lineRule="exact"/>
              <w:jc w:val="right"/>
              <w:rPr>
                <w:sz w:val="20"/>
                <w:szCs w:val="20"/>
              </w:rPr>
            </w:pPr>
            <w:r>
              <w:rPr>
                <w:rFonts w:ascii="Arial" w:eastAsia="Arial" w:hAnsi="Arial" w:cs="Arial"/>
                <w:sz w:val="17"/>
                <w:szCs w:val="17"/>
              </w:rPr>
              <w:t>20,661</w:t>
            </w:r>
          </w:p>
        </w:tc>
        <w:tc>
          <w:tcPr>
            <w:tcW w:w="140" w:type="dxa"/>
            <w:tcBorders>
              <w:top w:val="single" w:sz="8" w:space="0" w:color="CFF0FC"/>
            </w:tcBorders>
            <w:shd w:val="clear" w:color="auto" w:fill="CFF0FC"/>
            <w:vAlign w:val="bottom"/>
          </w:tcPr>
          <w:p w14:paraId="2FFEA0BA" w14:textId="77777777" w:rsidR="00DC26D2" w:rsidRDefault="00DC26D2">
            <w:pPr>
              <w:rPr>
                <w:sz w:val="16"/>
                <w:szCs w:val="16"/>
              </w:rPr>
            </w:pPr>
          </w:p>
        </w:tc>
        <w:tc>
          <w:tcPr>
            <w:tcW w:w="80" w:type="dxa"/>
            <w:tcBorders>
              <w:top w:val="single" w:sz="8" w:space="0" w:color="CFF0FC"/>
            </w:tcBorders>
            <w:shd w:val="clear" w:color="auto" w:fill="CFF0FC"/>
            <w:vAlign w:val="bottom"/>
          </w:tcPr>
          <w:p w14:paraId="5668BFC8" w14:textId="77777777" w:rsidR="00DC26D2" w:rsidRDefault="00DC26D2">
            <w:pPr>
              <w:rPr>
                <w:sz w:val="16"/>
                <w:szCs w:val="16"/>
              </w:rPr>
            </w:pPr>
          </w:p>
        </w:tc>
        <w:tc>
          <w:tcPr>
            <w:tcW w:w="300" w:type="dxa"/>
            <w:tcBorders>
              <w:top w:val="single" w:sz="8" w:space="0" w:color="auto"/>
            </w:tcBorders>
            <w:shd w:val="clear" w:color="auto" w:fill="CFF0FC"/>
            <w:vAlign w:val="bottom"/>
          </w:tcPr>
          <w:p w14:paraId="0B924F0D" w14:textId="77777777" w:rsidR="00DC26D2" w:rsidRDefault="00DC26D2">
            <w:pPr>
              <w:rPr>
                <w:sz w:val="16"/>
                <w:szCs w:val="16"/>
              </w:rPr>
            </w:pPr>
          </w:p>
        </w:tc>
        <w:tc>
          <w:tcPr>
            <w:tcW w:w="1820" w:type="dxa"/>
            <w:tcBorders>
              <w:top w:val="single" w:sz="8" w:space="0" w:color="auto"/>
            </w:tcBorders>
            <w:shd w:val="clear" w:color="auto" w:fill="CFF0FC"/>
            <w:vAlign w:val="bottom"/>
          </w:tcPr>
          <w:p w14:paraId="06EF4EB6" w14:textId="77777777" w:rsidR="00DC26D2" w:rsidRDefault="00AE6E29">
            <w:pPr>
              <w:spacing w:line="194" w:lineRule="exact"/>
              <w:jc w:val="right"/>
              <w:rPr>
                <w:sz w:val="20"/>
                <w:szCs w:val="20"/>
              </w:rPr>
            </w:pPr>
            <w:r>
              <w:rPr>
                <w:rFonts w:ascii="Arial" w:eastAsia="Arial" w:hAnsi="Arial" w:cs="Arial"/>
                <w:sz w:val="17"/>
                <w:szCs w:val="17"/>
              </w:rPr>
              <w:t>20,547</w:t>
            </w:r>
          </w:p>
        </w:tc>
        <w:tc>
          <w:tcPr>
            <w:tcW w:w="80" w:type="dxa"/>
            <w:tcBorders>
              <w:top w:val="single" w:sz="8" w:space="0" w:color="CFF0FC"/>
            </w:tcBorders>
            <w:shd w:val="clear" w:color="auto" w:fill="CFF0FC"/>
            <w:vAlign w:val="bottom"/>
          </w:tcPr>
          <w:p w14:paraId="25AB5D4F" w14:textId="77777777" w:rsidR="00DC26D2" w:rsidRDefault="00DC26D2">
            <w:pPr>
              <w:rPr>
                <w:sz w:val="16"/>
                <w:szCs w:val="16"/>
              </w:rPr>
            </w:pPr>
          </w:p>
        </w:tc>
        <w:tc>
          <w:tcPr>
            <w:tcW w:w="0" w:type="dxa"/>
            <w:vAlign w:val="bottom"/>
          </w:tcPr>
          <w:p w14:paraId="3A27543A" w14:textId="77777777" w:rsidR="00DC26D2" w:rsidRDefault="00DC26D2">
            <w:pPr>
              <w:rPr>
                <w:sz w:val="1"/>
                <w:szCs w:val="1"/>
              </w:rPr>
            </w:pPr>
          </w:p>
        </w:tc>
      </w:tr>
      <w:tr w:rsidR="00DC26D2" w14:paraId="4A61F9E0" w14:textId="77777777">
        <w:trPr>
          <w:trHeight w:val="241"/>
        </w:trPr>
        <w:tc>
          <w:tcPr>
            <w:tcW w:w="4300" w:type="dxa"/>
            <w:tcBorders>
              <w:bottom w:val="single" w:sz="8" w:space="0" w:color="CFF0FC"/>
            </w:tcBorders>
            <w:vAlign w:val="bottom"/>
          </w:tcPr>
          <w:p w14:paraId="7E89DEAC" w14:textId="77777777" w:rsidR="00DC26D2" w:rsidRDefault="00AE6E29">
            <w:pPr>
              <w:rPr>
                <w:sz w:val="20"/>
                <w:szCs w:val="20"/>
              </w:rPr>
            </w:pPr>
            <w:r>
              <w:rPr>
                <w:rFonts w:ascii="Arial" w:eastAsia="Arial" w:hAnsi="Arial" w:cs="Arial"/>
                <w:sz w:val="17"/>
                <w:szCs w:val="17"/>
              </w:rPr>
              <w:t>Amounts due beyond one year</w:t>
            </w:r>
          </w:p>
        </w:tc>
        <w:tc>
          <w:tcPr>
            <w:tcW w:w="1020" w:type="dxa"/>
            <w:tcBorders>
              <w:bottom w:val="single" w:sz="8" w:space="0" w:color="CFF0FC"/>
            </w:tcBorders>
            <w:vAlign w:val="bottom"/>
          </w:tcPr>
          <w:p w14:paraId="0A306652" w14:textId="77777777" w:rsidR="00DC26D2" w:rsidRDefault="00DC26D2">
            <w:pPr>
              <w:rPr>
                <w:sz w:val="20"/>
                <w:szCs w:val="20"/>
              </w:rPr>
            </w:pPr>
          </w:p>
        </w:tc>
        <w:tc>
          <w:tcPr>
            <w:tcW w:w="1500" w:type="dxa"/>
            <w:tcBorders>
              <w:bottom w:val="single" w:sz="8" w:space="0" w:color="auto"/>
            </w:tcBorders>
            <w:vAlign w:val="bottom"/>
          </w:tcPr>
          <w:p w14:paraId="7DD218C0" w14:textId="77777777" w:rsidR="00DC26D2" w:rsidRDefault="00DC26D2">
            <w:pPr>
              <w:rPr>
                <w:sz w:val="20"/>
                <w:szCs w:val="20"/>
              </w:rPr>
            </w:pPr>
          </w:p>
        </w:tc>
        <w:tc>
          <w:tcPr>
            <w:tcW w:w="620" w:type="dxa"/>
            <w:tcBorders>
              <w:bottom w:val="single" w:sz="8" w:space="0" w:color="auto"/>
            </w:tcBorders>
            <w:vAlign w:val="bottom"/>
          </w:tcPr>
          <w:p w14:paraId="000C6A1A" w14:textId="77777777" w:rsidR="00DC26D2" w:rsidRDefault="00AE6E29">
            <w:pPr>
              <w:jc w:val="right"/>
              <w:rPr>
                <w:sz w:val="20"/>
                <w:szCs w:val="20"/>
              </w:rPr>
            </w:pPr>
            <w:r>
              <w:rPr>
                <w:rFonts w:ascii="Arial" w:eastAsia="Arial" w:hAnsi="Arial" w:cs="Arial"/>
                <w:w w:val="94"/>
                <w:sz w:val="17"/>
                <w:szCs w:val="17"/>
              </w:rPr>
              <w:t>245,507</w:t>
            </w:r>
          </w:p>
        </w:tc>
        <w:tc>
          <w:tcPr>
            <w:tcW w:w="140" w:type="dxa"/>
            <w:tcBorders>
              <w:bottom w:val="single" w:sz="8" w:space="0" w:color="CFF0FC"/>
            </w:tcBorders>
            <w:vAlign w:val="bottom"/>
          </w:tcPr>
          <w:p w14:paraId="774F0DBB" w14:textId="77777777" w:rsidR="00DC26D2" w:rsidRDefault="00DC26D2">
            <w:pPr>
              <w:rPr>
                <w:sz w:val="20"/>
                <w:szCs w:val="20"/>
              </w:rPr>
            </w:pPr>
          </w:p>
        </w:tc>
        <w:tc>
          <w:tcPr>
            <w:tcW w:w="80" w:type="dxa"/>
            <w:tcBorders>
              <w:bottom w:val="single" w:sz="8" w:space="0" w:color="CFF0FC"/>
            </w:tcBorders>
            <w:vAlign w:val="bottom"/>
          </w:tcPr>
          <w:p w14:paraId="2ECEB82C" w14:textId="77777777" w:rsidR="00DC26D2" w:rsidRDefault="00DC26D2">
            <w:pPr>
              <w:rPr>
                <w:sz w:val="20"/>
                <w:szCs w:val="20"/>
              </w:rPr>
            </w:pPr>
          </w:p>
        </w:tc>
        <w:tc>
          <w:tcPr>
            <w:tcW w:w="300" w:type="dxa"/>
            <w:tcBorders>
              <w:bottom w:val="single" w:sz="8" w:space="0" w:color="auto"/>
            </w:tcBorders>
            <w:vAlign w:val="bottom"/>
          </w:tcPr>
          <w:p w14:paraId="4B7C2D33" w14:textId="77777777" w:rsidR="00DC26D2" w:rsidRDefault="00DC26D2">
            <w:pPr>
              <w:rPr>
                <w:sz w:val="20"/>
                <w:szCs w:val="20"/>
              </w:rPr>
            </w:pPr>
          </w:p>
        </w:tc>
        <w:tc>
          <w:tcPr>
            <w:tcW w:w="1820" w:type="dxa"/>
            <w:tcBorders>
              <w:bottom w:val="single" w:sz="8" w:space="0" w:color="auto"/>
            </w:tcBorders>
            <w:vAlign w:val="bottom"/>
          </w:tcPr>
          <w:p w14:paraId="75DEE6B9" w14:textId="77777777" w:rsidR="00DC26D2" w:rsidRDefault="00AE6E29">
            <w:pPr>
              <w:jc w:val="right"/>
              <w:rPr>
                <w:sz w:val="20"/>
                <w:szCs w:val="20"/>
              </w:rPr>
            </w:pPr>
            <w:r>
              <w:rPr>
                <w:rFonts w:ascii="Arial" w:eastAsia="Arial" w:hAnsi="Arial" w:cs="Arial"/>
                <w:sz w:val="17"/>
                <w:szCs w:val="17"/>
              </w:rPr>
              <w:t>251,111</w:t>
            </w:r>
          </w:p>
        </w:tc>
        <w:tc>
          <w:tcPr>
            <w:tcW w:w="80" w:type="dxa"/>
            <w:tcBorders>
              <w:bottom w:val="single" w:sz="8" w:space="0" w:color="CFF0FC"/>
            </w:tcBorders>
            <w:vAlign w:val="bottom"/>
          </w:tcPr>
          <w:p w14:paraId="03464850" w14:textId="77777777" w:rsidR="00DC26D2" w:rsidRDefault="00DC26D2">
            <w:pPr>
              <w:rPr>
                <w:sz w:val="20"/>
                <w:szCs w:val="20"/>
              </w:rPr>
            </w:pPr>
          </w:p>
        </w:tc>
        <w:tc>
          <w:tcPr>
            <w:tcW w:w="0" w:type="dxa"/>
            <w:vAlign w:val="bottom"/>
          </w:tcPr>
          <w:p w14:paraId="3A50D757" w14:textId="77777777" w:rsidR="00DC26D2" w:rsidRDefault="00DC26D2">
            <w:pPr>
              <w:rPr>
                <w:sz w:val="1"/>
                <w:szCs w:val="1"/>
              </w:rPr>
            </w:pPr>
          </w:p>
        </w:tc>
      </w:tr>
      <w:tr w:rsidR="00DC26D2" w14:paraId="01791D47" w14:textId="77777777">
        <w:trPr>
          <w:trHeight w:val="259"/>
        </w:trPr>
        <w:tc>
          <w:tcPr>
            <w:tcW w:w="4300" w:type="dxa"/>
            <w:shd w:val="clear" w:color="auto" w:fill="CFF0FC"/>
            <w:vAlign w:val="bottom"/>
          </w:tcPr>
          <w:p w14:paraId="2BBBEBFB" w14:textId="77777777" w:rsidR="00DC26D2" w:rsidRDefault="00AE6E29">
            <w:pPr>
              <w:ind w:left="220"/>
              <w:rPr>
                <w:sz w:val="20"/>
                <w:szCs w:val="20"/>
              </w:rPr>
            </w:pPr>
            <w:r>
              <w:rPr>
                <w:rFonts w:ascii="Arial" w:eastAsia="Arial" w:hAnsi="Arial" w:cs="Arial"/>
                <w:sz w:val="17"/>
                <w:szCs w:val="17"/>
              </w:rPr>
              <w:t>Container leaseback financing receivable, net</w:t>
            </w:r>
          </w:p>
        </w:tc>
        <w:tc>
          <w:tcPr>
            <w:tcW w:w="2520" w:type="dxa"/>
            <w:gridSpan w:val="2"/>
            <w:shd w:val="clear" w:color="auto" w:fill="CFF0FC"/>
            <w:vAlign w:val="bottom"/>
          </w:tcPr>
          <w:p w14:paraId="6358BB59" w14:textId="77777777" w:rsidR="00DC26D2" w:rsidRDefault="00AE6E29">
            <w:pPr>
              <w:ind w:right="1352"/>
              <w:jc w:val="right"/>
              <w:rPr>
                <w:sz w:val="20"/>
                <w:szCs w:val="20"/>
              </w:rPr>
            </w:pPr>
            <w:r>
              <w:rPr>
                <w:rFonts w:ascii="Arial" w:eastAsia="Arial" w:hAnsi="Arial" w:cs="Arial"/>
                <w:sz w:val="17"/>
                <w:szCs w:val="17"/>
              </w:rPr>
              <w:t>$</w:t>
            </w:r>
          </w:p>
        </w:tc>
        <w:tc>
          <w:tcPr>
            <w:tcW w:w="620" w:type="dxa"/>
            <w:shd w:val="clear" w:color="auto" w:fill="CFF0FC"/>
            <w:vAlign w:val="bottom"/>
          </w:tcPr>
          <w:p w14:paraId="5E1823E4" w14:textId="77777777" w:rsidR="00DC26D2" w:rsidRDefault="00AE6E29">
            <w:pPr>
              <w:jc w:val="right"/>
              <w:rPr>
                <w:sz w:val="20"/>
                <w:szCs w:val="20"/>
              </w:rPr>
            </w:pPr>
            <w:r>
              <w:rPr>
                <w:rFonts w:ascii="Arial" w:eastAsia="Arial" w:hAnsi="Arial" w:cs="Arial"/>
                <w:w w:val="94"/>
                <w:sz w:val="17"/>
                <w:szCs w:val="17"/>
              </w:rPr>
              <w:t>266,168</w:t>
            </w:r>
          </w:p>
        </w:tc>
        <w:tc>
          <w:tcPr>
            <w:tcW w:w="140" w:type="dxa"/>
            <w:shd w:val="clear" w:color="auto" w:fill="CFF0FC"/>
            <w:vAlign w:val="bottom"/>
          </w:tcPr>
          <w:p w14:paraId="5F25C482" w14:textId="77777777" w:rsidR="00DC26D2" w:rsidRDefault="00DC26D2"/>
        </w:tc>
        <w:tc>
          <w:tcPr>
            <w:tcW w:w="380" w:type="dxa"/>
            <w:gridSpan w:val="2"/>
            <w:shd w:val="clear" w:color="auto" w:fill="CFF0FC"/>
            <w:vAlign w:val="bottom"/>
          </w:tcPr>
          <w:p w14:paraId="46F09188" w14:textId="77777777" w:rsidR="00DC26D2" w:rsidRDefault="00AE6E29">
            <w:pPr>
              <w:ind w:right="220"/>
              <w:jc w:val="right"/>
              <w:rPr>
                <w:sz w:val="20"/>
                <w:szCs w:val="20"/>
              </w:rPr>
            </w:pPr>
            <w:r>
              <w:rPr>
                <w:rFonts w:ascii="Arial" w:eastAsia="Arial" w:hAnsi="Arial" w:cs="Arial"/>
                <w:sz w:val="17"/>
                <w:szCs w:val="17"/>
              </w:rPr>
              <w:t>$</w:t>
            </w:r>
          </w:p>
        </w:tc>
        <w:tc>
          <w:tcPr>
            <w:tcW w:w="1820" w:type="dxa"/>
            <w:shd w:val="clear" w:color="auto" w:fill="CFF0FC"/>
            <w:vAlign w:val="bottom"/>
          </w:tcPr>
          <w:p w14:paraId="160BF43D" w14:textId="77777777" w:rsidR="00DC26D2" w:rsidRDefault="00AE6E29">
            <w:pPr>
              <w:jc w:val="right"/>
              <w:rPr>
                <w:sz w:val="20"/>
                <w:szCs w:val="20"/>
              </w:rPr>
            </w:pPr>
            <w:r>
              <w:rPr>
                <w:rFonts w:ascii="Arial" w:eastAsia="Arial" w:hAnsi="Arial" w:cs="Arial"/>
                <w:sz w:val="17"/>
                <w:szCs w:val="17"/>
              </w:rPr>
              <w:t>271,658</w:t>
            </w:r>
          </w:p>
        </w:tc>
        <w:tc>
          <w:tcPr>
            <w:tcW w:w="80" w:type="dxa"/>
            <w:shd w:val="clear" w:color="auto" w:fill="CFF0FC"/>
            <w:vAlign w:val="bottom"/>
          </w:tcPr>
          <w:p w14:paraId="63A575DD" w14:textId="77777777" w:rsidR="00DC26D2" w:rsidRDefault="00DC26D2"/>
        </w:tc>
        <w:tc>
          <w:tcPr>
            <w:tcW w:w="0" w:type="dxa"/>
            <w:vAlign w:val="bottom"/>
          </w:tcPr>
          <w:p w14:paraId="5DA797D8" w14:textId="77777777" w:rsidR="00DC26D2" w:rsidRDefault="00DC26D2">
            <w:pPr>
              <w:rPr>
                <w:sz w:val="1"/>
                <w:szCs w:val="1"/>
              </w:rPr>
            </w:pPr>
          </w:p>
        </w:tc>
      </w:tr>
      <w:tr w:rsidR="00DC26D2" w14:paraId="256873DB" w14:textId="77777777">
        <w:trPr>
          <w:trHeight w:val="20"/>
        </w:trPr>
        <w:tc>
          <w:tcPr>
            <w:tcW w:w="4300" w:type="dxa"/>
            <w:tcBorders>
              <w:top w:val="single" w:sz="8" w:space="0" w:color="CFF0FC"/>
            </w:tcBorders>
            <w:vAlign w:val="bottom"/>
          </w:tcPr>
          <w:p w14:paraId="1E64DE2C" w14:textId="77777777" w:rsidR="00DC26D2" w:rsidRDefault="00DC26D2">
            <w:pPr>
              <w:spacing w:line="20" w:lineRule="exact"/>
              <w:rPr>
                <w:sz w:val="1"/>
                <w:szCs w:val="1"/>
              </w:rPr>
            </w:pPr>
          </w:p>
        </w:tc>
        <w:tc>
          <w:tcPr>
            <w:tcW w:w="1020" w:type="dxa"/>
            <w:tcBorders>
              <w:top w:val="single" w:sz="8" w:space="0" w:color="CFF0FC"/>
            </w:tcBorders>
            <w:vAlign w:val="bottom"/>
          </w:tcPr>
          <w:p w14:paraId="1EAC0C5D" w14:textId="77777777" w:rsidR="00DC26D2" w:rsidRDefault="00DC26D2">
            <w:pPr>
              <w:spacing w:line="20" w:lineRule="exact"/>
              <w:rPr>
                <w:sz w:val="1"/>
                <w:szCs w:val="1"/>
              </w:rPr>
            </w:pPr>
          </w:p>
        </w:tc>
        <w:tc>
          <w:tcPr>
            <w:tcW w:w="1500" w:type="dxa"/>
            <w:tcBorders>
              <w:top w:val="single" w:sz="8" w:space="0" w:color="auto"/>
              <w:bottom w:val="single" w:sz="8" w:space="0" w:color="auto"/>
            </w:tcBorders>
            <w:vAlign w:val="bottom"/>
          </w:tcPr>
          <w:p w14:paraId="49630A9D"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779AFB6A" w14:textId="77777777" w:rsidR="00DC26D2" w:rsidRDefault="00DC26D2">
            <w:pPr>
              <w:spacing w:line="20" w:lineRule="exact"/>
              <w:rPr>
                <w:sz w:val="1"/>
                <w:szCs w:val="1"/>
              </w:rPr>
            </w:pPr>
          </w:p>
        </w:tc>
        <w:tc>
          <w:tcPr>
            <w:tcW w:w="140" w:type="dxa"/>
            <w:tcBorders>
              <w:top w:val="single" w:sz="8" w:space="0" w:color="CFF0FC"/>
            </w:tcBorders>
            <w:vAlign w:val="bottom"/>
          </w:tcPr>
          <w:p w14:paraId="0FAC19E1" w14:textId="77777777" w:rsidR="00DC26D2" w:rsidRDefault="00DC26D2">
            <w:pPr>
              <w:spacing w:line="20" w:lineRule="exact"/>
              <w:rPr>
                <w:sz w:val="1"/>
                <w:szCs w:val="1"/>
              </w:rPr>
            </w:pPr>
          </w:p>
        </w:tc>
        <w:tc>
          <w:tcPr>
            <w:tcW w:w="80" w:type="dxa"/>
            <w:tcBorders>
              <w:top w:val="single" w:sz="8" w:space="0" w:color="CFF0FC"/>
            </w:tcBorders>
            <w:vAlign w:val="bottom"/>
          </w:tcPr>
          <w:p w14:paraId="586996B1" w14:textId="77777777" w:rsidR="00DC26D2" w:rsidRDefault="00DC26D2">
            <w:pPr>
              <w:spacing w:line="20" w:lineRule="exact"/>
              <w:rPr>
                <w:sz w:val="1"/>
                <w:szCs w:val="1"/>
              </w:rPr>
            </w:pPr>
          </w:p>
        </w:tc>
        <w:tc>
          <w:tcPr>
            <w:tcW w:w="300" w:type="dxa"/>
            <w:tcBorders>
              <w:top w:val="single" w:sz="8" w:space="0" w:color="auto"/>
              <w:bottom w:val="single" w:sz="8" w:space="0" w:color="auto"/>
            </w:tcBorders>
            <w:vAlign w:val="bottom"/>
          </w:tcPr>
          <w:p w14:paraId="65C6E8DA" w14:textId="77777777" w:rsidR="00DC26D2" w:rsidRDefault="00DC26D2">
            <w:pPr>
              <w:spacing w:line="20" w:lineRule="exact"/>
              <w:rPr>
                <w:sz w:val="1"/>
                <w:szCs w:val="1"/>
              </w:rPr>
            </w:pPr>
          </w:p>
        </w:tc>
        <w:tc>
          <w:tcPr>
            <w:tcW w:w="1820" w:type="dxa"/>
            <w:tcBorders>
              <w:top w:val="single" w:sz="8" w:space="0" w:color="auto"/>
              <w:bottom w:val="single" w:sz="8" w:space="0" w:color="auto"/>
            </w:tcBorders>
            <w:vAlign w:val="bottom"/>
          </w:tcPr>
          <w:p w14:paraId="1ADFEA42" w14:textId="77777777" w:rsidR="00DC26D2" w:rsidRDefault="00DC26D2">
            <w:pPr>
              <w:spacing w:line="20" w:lineRule="exact"/>
              <w:rPr>
                <w:sz w:val="1"/>
                <w:szCs w:val="1"/>
              </w:rPr>
            </w:pPr>
          </w:p>
        </w:tc>
        <w:tc>
          <w:tcPr>
            <w:tcW w:w="80" w:type="dxa"/>
            <w:tcBorders>
              <w:top w:val="single" w:sz="8" w:space="0" w:color="CFF0FC"/>
            </w:tcBorders>
            <w:vAlign w:val="bottom"/>
          </w:tcPr>
          <w:p w14:paraId="1B2AB182" w14:textId="77777777" w:rsidR="00DC26D2" w:rsidRDefault="00DC26D2">
            <w:pPr>
              <w:spacing w:line="20" w:lineRule="exact"/>
              <w:rPr>
                <w:sz w:val="1"/>
                <w:szCs w:val="1"/>
              </w:rPr>
            </w:pPr>
          </w:p>
        </w:tc>
        <w:tc>
          <w:tcPr>
            <w:tcW w:w="0" w:type="dxa"/>
            <w:vAlign w:val="bottom"/>
          </w:tcPr>
          <w:p w14:paraId="4FE87F4C" w14:textId="77777777" w:rsidR="00DC26D2" w:rsidRDefault="00DC26D2">
            <w:pPr>
              <w:spacing w:line="20" w:lineRule="exact"/>
              <w:rPr>
                <w:sz w:val="1"/>
                <w:szCs w:val="1"/>
              </w:rPr>
            </w:pPr>
          </w:p>
        </w:tc>
      </w:tr>
    </w:tbl>
    <w:p w14:paraId="33316BF4" w14:textId="77777777" w:rsidR="00DC26D2" w:rsidRDefault="00DC26D2">
      <w:pPr>
        <w:spacing w:line="191" w:lineRule="exact"/>
        <w:rPr>
          <w:sz w:val="20"/>
          <w:szCs w:val="20"/>
        </w:rPr>
      </w:pPr>
    </w:p>
    <w:p w14:paraId="0A074FDA" w14:textId="77777777" w:rsidR="00DC26D2" w:rsidRDefault="00AE6E29">
      <w:pPr>
        <w:numPr>
          <w:ilvl w:val="0"/>
          <w:numId w:val="18"/>
        </w:numPr>
        <w:tabs>
          <w:tab w:val="left" w:pos="884"/>
        </w:tabs>
        <w:spacing w:line="305" w:lineRule="auto"/>
        <w:ind w:left="640" w:firstLine="4"/>
        <w:rPr>
          <w:rFonts w:ascii="Arial" w:eastAsia="Arial" w:hAnsi="Arial" w:cs="Arial"/>
          <w:sz w:val="16"/>
          <w:szCs w:val="16"/>
        </w:rPr>
      </w:pPr>
      <w:r>
        <w:rPr>
          <w:rFonts w:ascii="Arial" w:eastAsia="Arial" w:hAnsi="Arial" w:cs="Arial"/>
          <w:sz w:val="16"/>
          <w:szCs w:val="16"/>
        </w:rPr>
        <w:t xml:space="preserve">As of </w:t>
      </w:r>
      <w:r>
        <w:rPr>
          <w:rFonts w:ascii="Arial" w:eastAsia="Arial" w:hAnsi="Arial" w:cs="Arial"/>
          <w:sz w:val="16"/>
          <w:szCs w:val="16"/>
        </w:rPr>
        <w:t>March 31, 2020, two customers represented 83.4% and 16.6% of the Company’s container leaseback financing receivable portfolio. As of December 31, 2019, two customers represented 82.9% and 17.1% of the Company’s container leaseback financing receivable port</w:t>
      </w:r>
      <w:r>
        <w:rPr>
          <w:rFonts w:ascii="Arial" w:eastAsia="Arial" w:hAnsi="Arial" w:cs="Arial"/>
          <w:sz w:val="16"/>
          <w:szCs w:val="16"/>
        </w:rPr>
        <w:t>folio.</w:t>
      </w:r>
    </w:p>
    <w:p w14:paraId="558F1A5D" w14:textId="77777777" w:rsidR="00DC26D2" w:rsidRDefault="00DC26D2">
      <w:pPr>
        <w:spacing w:line="142" w:lineRule="exact"/>
        <w:rPr>
          <w:sz w:val="20"/>
          <w:szCs w:val="20"/>
        </w:rPr>
      </w:pPr>
    </w:p>
    <w:p w14:paraId="6DF33627" w14:textId="77777777" w:rsidR="00DC26D2" w:rsidRDefault="00AE6E29">
      <w:pPr>
        <w:spacing w:line="272" w:lineRule="auto"/>
        <w:ind w:firstLine="236"/>
        <w:jc w:val="both"/>
        <w:rPr>
          <w:sz w:val="20"/>
          <w:szCs w:val="20"/>
        </w:rPr>
      </w:pPr>
      <w:r>
        <w:rPr>
          <w:rFonts w:ascii="Arial" w:eastAsia="Arial" w:hAnsi="Arial" w:cs="Arial"/>
          <w:sz w:val="17"/>
          <w:szCs w:val="17"/>
        </w:rPr>
        <w:t>The following is a schedule, by year, of future minimum payments receivable under the net investment in finance leases and container leaseback financing receivable as of March 31, 2020:</w:t>
      </w:r>
    </w:p>
    <w:p w14:paraId="2671643D" w14:textId="77777777" w:rsidR="00DC26D2" w:rsidRDefault="00DC26D2">
      <w:pPr>
        <w:spacing w:line="179"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4080"/>
        <w:gridCol w:w="560"/>
        <w:gridCol w:w="360"/>
        <w:gridCol w:w="1380"/>
        <w:gridCol w:w="200"/>
        <w:gridCol w:w="120"/>
        <w:gridCol w:w="1660"/>
        <w:gridCol w:w="160"/>
        <w:gridCol w:w="340"/>
        <w:gridCol w:w="1200"/>
        <w:gridCol w:w="80"/>
        <w:gridCol w:w="20"/>
      </w:tblGrid>
      <w:tr w:rsidR="00DC26D2" w14:paraId="1B486D89" w14:textId="77777777">
        <w:trPr>
          <w:trHeight w:val="190"/>
        </w:trPr>
        <w:tc>
          <w:tcPr>
            <w:tcW w:w="4080" w:type="dxa"/>
            <w:vMerge w:val="restart"/>
            <w:vAlign w:val="bottom"/>
          </w:tcPr>
          <w:p w14:paraId="671F4B8E" w14:textId="77777777" w:rsidR="00DC26D2" w:rsidRDefault="00AE6E29">
            <w:pPr>
              <w:rPr>
                <w:sz w:val="20"/>
                <w:szCs w:val="20"/>
              </w:rPr>
            </w:pPr>
            <w:r>
              <w:rPr>
                <w:rFonts w:ascii="Arial" w:eastAsia="Arial" w:hAnsi="Arial" w:cs="Arial"/>
                <w:sz w:val="17"/>
                <w:szCs w:val="17"/>
              </w:rPr>
              <w:t>Twelve months ending March 31:</w:t>
            </w:r>
          </w:p>
        </w:tc>
        <w:tc>
          <w:tcPr>
            <w:tcW w:w="2300" w:type="dxa"/>
            <w:gridSpan w:val="3"/>
            <w:vAlign w:val="bottom"/>
          </w:tcPr>
          <w:p w14:paraId="36A266CB" w14:textId="77777777" w:rsidR="00DC26D2" w:rsidRDefault="00AE6E29">
            <w:pPr>
              <w:ind w:left="560"/>
              <w:rPr>
                <w:sz w:val="20"/>
                <w:szCs w:val="20"/>
              </w:rPr>
            </w:pPr>
            <w:r>
              <w:rPr>
                <w:rFonts w:ascii="Arial" w:eastAsia="Arial" w:hAnsi="Arial" w:cs="Arial"/>
                <w:b/>
                <w:bCs/>
                <w:w w:val="92"/>
                <w:sz w:val="15"/>
                <w:szCs w:val="15"/>
              </w:rPr>
              <w:t xml:space="preserve">Net Investment in </w:t>
            </w:r>
            <w:r>
              <w:rPr>
                <w:rFonts w:ascii="Arial" w:eastAsia="Arial" w:hAnsi="Arial" w:cs="Arial"/>
                <w:b/>
                <w:bCs/>
                <w:w w:val="92"/>
                <w:sz w:val="15"/>
                <w:szCs w:val="15"/>
              </w:rPr>
              <w:t>Finance</w:t>
            </w:r>
          </w:p>
        </w:tc>
        <w:tc>
          <w:tcPr>
            <w:tcW w:w="200" w:type="dxa"/>
            <w:vAlign w:val="bottom"/>
          </w:tcPr>
          <w:p w14:paraId="0F4E5C48" w14:textId="77777777" w:rsidR="00DC26D2" w:rsidRDefault="00DC26D2">
            <w:pPr>
              <w:rPr>
                <w:sz w:val="16"/>
                <w:szCs w:val="16"/>
              </w:rPr>
            </w:pPr>
          </w:p>
        </w:tc>
        <w:tc>
          <w:tcPr>
            <w:tcW w:w="120" w:type="dxa"/>
            <w:vAlign w:val="bottom"/>
          </w:tcPr>
          <w:p w14:paraId="4C36E429" w14:textId="77777777" w:rsidR="00DC26D2" w:rsidRDefault="00DC26D2">
            <w:pPr>
              <w:rPr>
                <w:sz w:val="16"/>
                <w:szCs w:val="16"/>
              </w:rPr>
            </w:pPr>
          </w:p>
        </w:tc>
        <w:tc>
          <w:tcPr>
            <w:tcW w:w="1820" w:type="dxa"/>
            <w:gridSpan w:val="2"/>
            <w:vAlign w:val="bottom"/>
          </w:tcPr>
          <w:p w14:paraId="70DBE6F6" w14:textId="77777777" w:rsidR="00DC26D2" w:rsidRDefault="00AE6E29">
            <w:pPr>
              <w:ind w:left="60"/>
              <w:rPr>
                <w:sz w:val="20"/>
                <w:szCs w:val="20"/>
              </w:rPr>
            </w:pPr>
            <w:r>
              <w:rPr>
                <w:rFonts w:ascii="Arial" w:eastAsia="Arial" w:hAnsi="Arial" w:cs="Arial"/>
                <w:b/>
                <w:bCs/>
                <w:sz w:val="15"/>
                <w:szCs w:val="15"/>
              </w:rPr>
              <w:t>Container Leaseback</w:t>
            </w:r>
          </w:p>
        </w:tc>
        <w:tc>
          <w:tcPr>
            <w:tcW w:w="340" w:type="dxa"/>
            <w:vAlign w:val="bottom"/>
          </w:tcPr>
          <w:p w14:paraId="3F38650D" w14:textId="77777777" w:rsidR="00DC26D2" w:rsidRDefault="00DC26D2">
            <w:pPr>
              <w:rPr>
                <w:sz w:val="16"/>
                <w:szCs w:val="16"/>
              </w:rPr>
            </w:pPr>
          </w:p>
        </w:tc>
        <w:tc>
          <w:tcPr>
            <w:tcW w:w="1200" w:type="dxa"/>
            <w:vAlign w:val="bottom"/>
          </w:tcPr>
          <w:p w14:paraId="71897CF6" w14:textId="77777777" w:rsidR="00DC26D2" w:rsidRDefault="00DC26D2">
            <w:pPr>
              <w:rPr>
                <w:sz w:val="16"/>
                <w:szCs w:val="16"/>
              </w:rPr>
            </w:pPr>
          </w:p>
        </w:tc>
        <w:tc>
          <w:tcPr>
            <w:tcW w:w="80" w:type="dxa"/>
            <w:vAlign w:val="bottom"/>
          </w:tcPr>
          <w:p w14:paraId="428BD005" w14:textId="77777777" w:rsidR="00DC26D2" w:rsidRDefault="00DC26D2">
            <w:pPr>
              <w:rPr>
                <w:sz w:val="16"/>
                <w:szCs w:val="16"/>
              </w:rPr>
            </w:pPr>
          </w:p>
        </w:tc>
        <w:tc>
          <w:tcPr>
            <w:tcW w:w="0" w:type="dxa"/>
            <w:vAlign w:val="bottom"/>
          </w:tcPr>
          <w:p w14:paraId="08B823F7" w14:textId="77777777" w:rsidR="00DC26D2" w:rsidRDefault="00DC26D2">
            <w:pPr>
              <w:rPr>
                <w:sz w:val="1"/>
                <w:szCs w:val="1"/>
              </w:rPr>
            </w:pPr>
          </w:p>
        </w:tc>
      </w:tr>
      <w:tr w:rsidR="00DC26D2" w14:paraId="6CA89847" w14:textId="77777777">
        <w:trPr>
          <w:trHeight w:val="202"/>
        </w:trPr>
        <w:tc>
          <w:tcPr>
            <w:tcW w:w="4080" w:type="dxa"/>
            <w:vMerge/>
            <w:tcBorders>
              <w:bottom w:val="single" w:sz="8" w:space="0" w:color="CFF0FC"/>
            </w:tcBorders>
            <w:vAlign w:val="bottom"/>
          </w:tcPr>
          <w:p w14:paraId="449EDA17" w14:textId="77777777" w:rsidR="00DC26D2" w:rsidRDefault="00DC26D2">
            <w:pPr>
              <w:rPr>
                <w:sz w:val="17"/>
                <w:szCs w:val="17"/>
              </w:rPr>
            </w:pPr>
          </w:p>
        </w:tc>
        <w:tc>
          <w:tcPr>
            <w:tcW w:w="560" w:type="dxa"/>
            <w:tcBorders>
              <w:bottom w:val="single" w:sz="8" w:space="0" w:color="CFF0FC"/>
            </w:tcBorders>
            <w:vAlign w:val="bottom"/>
          </w:tcPr>
          <w:p w14:paraId="1D217C79" w14:textId="77777777" w:rsidR="00DC26D2" w:rsidRDefault="00DC26D2">
            <w:pPr>
              <w:rPr>
                <w:sz w:val="17"/>
                <w:szCs w:val="17"/>
              </w:rPr>
            </w:pPr>
          </w:p>
        </w:tc>
        <w:tc>
          <w:tcPr>
            <w:tcW w:w="360" w:type="dxa"/>
            <w:tcBorders>
              <w:bottom w:val="single" w:sz="8" w:space="0" w:color="auto"/>
            </w:tcBorders>
            <w:vAlign w:val="bottom"/>
          </w:tcPr>
          <w:p w14:paraId="28B0F8D0" w14:textId="77777777" w:rsidR="00DC26D2" w:rsidRDefault="00DC26D2">
            <w:pPr>
              <w:rPr>
                <w:sz w:val="17"/>
                <w:szCs w:val="17"/>
              </w:rPr>
            </w:pPr>
          </w:p>
        </w:tc>
        <w:tc>
          <w:tcPr>
            <w:tcW w:w="1380" w:type="dxa"/>
            <w:tcBorders>
              <w:bottom w:val="single" w:sz="8" w:space="0" w:color="auto"/>
            </w:tcBorders>
            <w:vAlign w:val="bottom"/>
          </w:tcPr>
          <w:p w14:paraId="284608A6" w14:textId="77777777" w:rsidR="00DC26D2" w:rsidRDefault="00AE6E29">
            <w:pPr>
              <w:ind w:right="597"/>
              <w:jc w:val="right"/>
              <w:rPr>
                <w:sz w:val="20"/>
                <w:szCs w:val="20"/>
              </w:rPr>
            </w:pPr>
            <w:r>
              <w:rPr>
                <w:rFonts w:ascii="Arial" w:eastAsia="Arial" w:hAnsi="Arial" w:cs="Arial"/>
                <w:b/>
                <w:bCs/>
                <w:sz w:val="15"/>
                <w:szCs w:val="15"/>
              </w:rPr>
              <w:t>Leases</w:t>
            </w:r>
          </w:p>
        </w:tc>
        <w:tc>
          <w:tcPr>
            <w:tcW w:w="200" w:type="dxa"/>
            <w:tcBorders>
              <w:bottom w:val="single" w:sz="8" w:space="0" w:color="CFF0FC"/>
            </w:tcBorders>
            <w:vAlign w:val="bottom"/>
          </w:tcPr>
          <w:p w14:paraId="21C68DEA" w14:textId="77777777" w:rsidR="00DC26D2" w:rsidRDefault="00DC26D2">
            <w:pPr>
              <w:rPr>
                <w:sz w:val="17"/>
                <w:szCs w:val="17"/>
              </w:rPr>
            </w:pPr>
          </w:p>
        </w:tc>
        <w:tc>
          <w:tcPr>
            <w:tcW w:w="120" w:type="dxa"/>
            <w:tcBorders>
              <w:bottom w:val="single" w:sz="8" w:space="0" w:color="auto"/>
            </w:tcBorders>
            <w:vAlign w:val="bottom"/>
          </w:tcPr>
          <w:p w14:paraId="593F1A08" w14:textId="77777777" w:rsidR="00DC26D2" w:rsidRDefault="00DC26D2">
            <w:pPr>
              <w:rPr>
                <w:sz w:val="17"/>
                <w:szCs w:val="17"/>
              </w:rPr>
            </w:pPr>
          </w:p>
        </w:tc>
        <w:tc>
          <w:tcPr>
            <w:tcW w:w="1660" w:type="dxa"/>
            <w:tcBorders>
              <w:bottom w:val="single" w:sz="8" w:space="0" w:color="auto"/>
            </w:tcBorders>
            <w:vAlign w:val="bottom"/>
          </w:tcPr>
          <w:p w14:paraId="64D67E72" w14:textId="77777777" w:rsidR="00DC26D2" w:rsidRDefault="00AE6E29">
            <w:pPr>
              <w:ind w:left="60"/>
              <w:rPr>
                <w:sz w:val="20"/>
                <w:szCs w:val="20"/>
              </w:rPr>
            </w:pPr>
            <w:r>
              <w:rPr>
                <w:rFonts w:ascii="Arial" w:eastAsia="Arial" w:hAnsi="Arial" w:cs="Arial"/>
                <w:b/>
                <w:bCs/>
                <w:sz w:val="15"/>
                <w:szCs w:val="15"/>
              </w:rPr>
              <w:t>Financing Receivable</w:t>
            </w:r>
          </w:p>
        </w:tc>
        <w:tc>
          <w:tcPr>
            <w:tcW w:w="160" w:type="dxa"/>
            <w:tcBorders>
              <w:bottom w:val="single" w:sz="8" w:space="0" w:color="CFF0FC"/>
            </w:tcBorders>
            <w:vAlign w:val="bottom"/>
          </w:tcPr>
          <w:p w14:paraId="13BDB794" w14:textId="77777777" w:rsidR="00DC26D2" w:rsidRDefault="00DC26D2">
            <w:pPr>
              <w:rPr>
                <w:sz w:val="17"/>
                <w:szCs w:val="17"/>
              </w:rPr>
            </w:pPr>
          </w:p>
        </w:tc>
        <w:tc>
          <w:tcPr>
            <w:tcW w:w="340" w:type="dxa"/>
            <w:tcBorders>
              <w:bottom w:val="single" w:sz="8" w:space="0" w:color="auto"/>
            </w:tcBorders>
            <w:vAlign w:val="bottom"/>
          </w:tcPr>
          <w:p w14:paraId="70386C46" w14:textId="77777777" w:rsidR="00DC26D2" w:rsidRDefault="00DC26D2">
            <w:pPr>
              <w:rPr>
                <w:sz w:val="17"/>
                <w:szCs w:val="17"/>
              </w:rPr>
            </w:pPr>
          </w:p>
        </w:tc>
        <w:tc>
          <w:tcPr>
            <w:tcW w:w="1200" w:type="dxa"/>
            <w:tcBorders>
              <w:bottom w:val="single" w:sz="8" w:space="0" w:color="auto"/>
            </w:tcBorders>
            <w:vAlign w:val="bottom"/>
          </w:tcPr>
          <w:p w14:paraId="3F9EAC85" w14:textId="77777777" w:rsidR="00DC26D2" w:rsidRDefault="00AE6E29">
            <w:pPr>
              <w:ind w:right="537"/>
              <w:jc w:val="right"/>
              <w:rPr>
                <w:sz w:val="20"/>
                <w:szCs w:val="20"/>
              </w:rPr>
            </w:pPr>
            <w:r>
              <w:rPr>
                <w:rFonts w:ascii="Arial" w:eastAsia="Arial" w:hAnsi="Arial" w:cs="Arial"/>
                <w:b/>
                <w:bCs/>
                <w:sz w:val="15"/>
                <w:szCs w:val="15"/>
              </w:rPr>
              <w:t>Total</w:t>
            </w:r>
          </w:p>
        </w:tc>
        <w:tc>
          <w:tcPr>
            <w:tcW w:w="80" w:type="dxa"/>
            <w:tcBorders>
              <w:bottom w:val="single" w:sz="8" w:space="0" w:color="CFF0FC"/>
            </w:tcBorders>
            <w:vAlign w:val="bottom"/>
          </w:tcPr>
          <w:p w14:paraId="454D4428" w14:textId="77777777" w:rsidR="00DC26D2" w:rsidRDefault="00DC26D2">
            <w:pPr>
              <w:rPr>
                <w:sz w:val="17"/>
                <w:szCs w:val="17"/>
              </w:rPr>
            </w:pPr>
          </w:p>
        </w:tc>
        <w:tc>
          <w:tcPr>
            <w:tcW w:w="0" w:type="dxa"/>
            <w:vAlign w:val="bottom"/>
          </w:tcPr>
          <w:p w14:paraId="403C8434" w14:textId="77777777" w:rsidR="00DC26D2" w:rsidRDefault="00DC26D2">
            <w:pPr>
              <w:rPr>
                <w:sz w:val="1"/>
                <w:szCs w:val="1"/>
              </w:rPr>
            </w:pPr>
          </w:p>
        </w:tc>
      </w:tr>
      <w:tr w:rsidR="00DC26D2" w14:paraId="2A9866EF" w14:textId="77777777">
        <w:trPr>
          <w:trHeight w:val="209"/>
        </w:trPr>
        <w:tc>
          <w:tcPr>
            <w:tcW w:w="4080" w:type="dxa"/>
            <w:shd w:val="clear" w:color="auto" w:fill="CFF0FC"/>
            <w:vAlign w:val="bottom"/>
          </w:tcPr>
          <w:p w14:paraId="1AE6D062" w14:textId="77777777" w:rsidR="00DC26D2" w:rsidRDefault="00AE6E29">
            <w:pPr>
              <w:ind w:left="100"/>
              <w:rPr>
                <w:sz w:val="20"/>
                <w:szCs w:val="20"/>
              </w:rPr>
            </w:pPr>
            <w:r>
              <w:rPr>
                <w:rFonts w:ascii="Arial" w:eastAsia="Arial" w:hAnsi="Arial" w:cs="Arial"/>
                <w:sz w:val="17"/>
                <w:szCs w:val="17"/>
              </w:rPr>
              <w:t>2021</w:t>
            </w:r>
          </w:p>
        </w:tc>
        <w:tc>
          <w:tcPr>
            <w:tcW w:w="920" w:type="dxa"/>
            <w:gridSpan w:val="2"/>
            <w:shd w:val="clear" w:color="auto" w:fill="CFF0FC"/>
            <w:vAlign w:val="bottom"/>
          </w:tcPr>
          <w:p w14:paraId="23D50B5B" w14:textId="77777777" w:rsidR="00DC26D2" w:rsidRDefault="00AE6E29">
            <w:pPr>
              <w:ind w:left="540"/>
              <w:rPr>
                <w:sz w:val="20"/>
                <w:szCs w:val="20"/>
              </w:rPr>
            </w:pPr>
            <w:r>
              <w:rPr>
                <w:rFonts w:ascii="Arial" w:eastAsia="Arial" w:hAnsi="Arial" w:cs="Arial"/>
                <w:sz w:val="17"/>
                <w:szCs w:val="17"/>
              </w:rPr>
              <w:t>$</w:t>
            </w:r>
          </w:p>
        </w:tc>
        <w:tc>
          <w:tcPr>
            <w:tcW w:w="1380" w:type="dxa"/>
            <w:shd w:val="clear" w:color="auto" w:fill="CFF0FC"/>
            <w:vAlign w:val="bottom"/>
          </w:tcPr>
          <w:p w14:paraId="3F216E09" w14:textId="77777777" w:rsidR="00DC26D2" w:rsidRDefault="00AE6E29">
            <w:pPr>
              <w:jc w:val="right"/>
              <w:rPr>
                <w:sz w:val="20"/>
                <w:szCs w:val="20"/>
              </w:rPr>
            </w:pPr>
            <w:r>
              <w:rPr>
                <w:rFonts w:ascii="Arial" w:eastAsia="Arial" w:hAnsi="Arial" w:cs="Arial"/>
                <w:sz w:val="17"/>
                <w:szCs w:val="17"/>
              </w:rPr>
              <w:t>61,638</w:t>
            </w:r>
          </w:p>
        </w:tc>
        <w:tc>
          <w:tcPr>
            <w:tcW w:w="320" w:type="dxa"/>
            <w:gridSpan w:val="2"/>
            <w:shd w:val="clear" w:color="auto" w:fill="CFF0FC"/>
            <w:vAlign w:val="bottom"/>
          </w:tcPr>
          <w:p w14:paraId="00873028" w14:textId="77777777" w:rsidR="00DC26D2" w:rsidRDefault="00AE6E29">
            <w:pPr>
              <w:ind w:right="40"/>
              <w:jc w:val="right"/>
              <w:rPr>
                <w:sz w:val="20"/>
                <w:szCs w:val="20"/>
              </w:rPr>
            </w:pPr>
            <w:r>
              <w:rPr>
                <w:rFonts w:ascii="Arial" w:eastAsia="Arial" w:hAnsi="Arial" w:cs="Arial"/>
                <w:sz w:val="17"/>
                <w:szCs w:val="17"/>
              </w:rPr>
              <w:t>$</w:t>
            </w:r>
          </w:p>
        </w:tc>
        <w:tc>
          <w:tcPr>
            <w:tcW w:w="1660" w:type="dxa"/>
            <w:shd w:val="clear" w:color="auto" w:fill="CFF0FC"/>
            <w:vAlign w:val="bottom"/>
          </w:tcPr>
          <w:p w14:paraId="5D4F1CB0" w14:textId="77777777" w:rsidR="00DC26D2" w:rsidRDefault="00AE6E29">
            <w:pPr>
              <w:jc w:val="right"/>
              <w:rPr>
                <w:sz w:val="20"/>
                <w:szCs w:val="20"/>
              </w:rPr>
            </w:pPr>
            <w:r>
              <w:rPr>
                <w:rFonts w:ascii="Arial" w:eastAsia="Arial" w:hAnsi="Arial" w:cs="Arial"/>
                <w:sz w:val="17"/>
                <w:szCs w:val="17"/>
              </w:rPr>
              <w:t>36,017</w:t>
            </w:r>
          </w:p>
        </w:tc>
        <w:tc>
          <w:tcPr>
            <w:tcW w:w="160" w:type="dxa"/>
            <w:shd w:val="clear" w:color="auto" w:fill="CFF0FC"/>
            <w:vAlign w:val="bottom"/>
          </w:tcPr>
          <w:p w14:paraId="3F0C6195" w14:textId="77777777" w:rsidR="00DC26D2" w:rsidRDefault="00DC26D2">
            <w:pPr>
              <w:rPr>
                <w:sz w:val="18"/>
                <w:szCs w:val="18"/>
              </w:rPr>
            </w:pPr>
          </w:p>
        </w:tc>
        <w:tc>
          <w:tcPr>
            <w:tcW w:w="340" w:type="dxa"/>
            <w:shd w:val="clear" w:color="auto" w:fill="CFF0FC"/>
            <w:vAlign w:val="bottom"/>
          </w:tcPr>
          <w:p w14:paraId="590867AB" w14:textId="77777777" w:rsidR="00DC26D2" w:rsidRDefault="00AE6E29">
            <w:pPr>
              <w:ind w:right="186"/>
              <w:jc w:val="right"/>
              <w:rPr>
                <w:sz w:val="20"/>
                <w:szCs w:val="20"/>
              </w:rPr>
            </w:pPr>
            <w:r>
              <w:rPr>
                <w:rFonts w:ascii="Arial" w:eastAsia="Arial" w:hAnsi="Arial" w:cs="Arial"/>
                <w:w w:val="71"/>
                <w:sz w:val="15"/>
                <w:szCs w:val="15"/>
              </w:rPr>
              <w:t>$</w:t>
            </w:r>
          </w:p>
        </w:tc>
        <w:tc>
          <w:tcPr>
            <w:tcW w:w="1200" w:type="dxa"/>
            <w:shd w:val="clear" w:color="auto" w:fill="CFF0FC"/>
            <w:vAlign w:val="bottom"/>
          </w:tcPr>
          <w:p w14:paraId="327E0375" w14:textId="77777777" w:rsidR="00DC26D2" w:rsidRDefault="00AE6E29">
            <w:pPr>
              <w:jc w:val="right"/>
              <w:rPr>
                <w:sz w:val="20"/>
                <w:szCs w:val="20"/>
              </w:rPr>
            </w:pPr>
            <w:r>
              <w:rPr>
                <w:rFonts w:ascii="Arial" w:eastAsia="Arial" w:hAnsi="Arial" w:cs="Arial"/>
                <w:sz w:val="17"/>
                <w:szCs w:val="17"/>
              </w:rPr>
              <w:t>97,655</w:t>
            </w:r>
          </w:p>
        </w:tc>
        <w:tc>
          <w:tcPr>
            <w:tcW w:w="80" w:type="dxa"/>
            <w:shd w:val="clear" w:color="auto" w:fill="CFF0FC"/>
            <w:vAlign w:val="bottom"/>
          </w:tcPr>
          <w:p w14:paraId="27576E68" w14:textId="77777777" w:rsidR="00DC26D2" w:rsidRDefault="00DC26D2">
            <w:pPr>
              <w:rPr>
                <w:sz w:val="18"/>
                <w:szCs w:val="18"/>
              </w:rPr>
            </w:pPr>
          </w:p>
        </w:tc>
        <w:tc>
          <w:tcPr>
            <w:tcW w:w="0" w:type="dxa"/>
            <w:vAlign w:val="bottom"/>
          </w:tcPr>
          <w:p w14:paraId="60334985" w14:textId="77777777" w:rsidR="00DC26D2" w:rsidRDefault="00DC26D2">
            <w:pPr>
              <w:rPr>
                <w:sz w:val="1"/>
                <w:szCs w:val="1"/>
              </w:rPr>
            </w:pPr>
          </w:p>
        </w:tc>
      </w:tr>
      <w:tr w:rsidR="00DC26D2" w14:paraId="6BD606E9" w14:textId="77777777">
        <w:trPr>
          <w:trHeight w:val="215"/>
        </w:trPr>
        <w:tc>
          <w:tcPr>
            <w:tcW w:w="4080" w:type="dxa"/>
            <w:vAlign w:val="bottom"/>
          </w:tcPr>
          <w:p w14:paraId="33B19CB7" w14:textId="77777777" w:rsidR="00DC26D2" w:rsidRDefault="00AE6E29">
            <w:pPr>
              <w:ind w:left="100"/>
              <w:rPr>
                <w:sz w:val="20"/>
                <w:szCs w:val="20"/>
              </w:rPr>
            </w:pPr>
            <w:r>
              <w:rPr>
                <w:rFonts w:ascii="Arial" w:eastAsia="Arial" w:hAnsi="Arial" w:cs="Arial"/>
                <w:sz w:val="17"/>
                <w:szCs w:val="17"/>
              </w:rPr>
              <w:t>2022</w:t>
            </w:r>
          </w:p>
        </w:tc>
        <w:tc>
          <w:tcPr>
            <w:tcW w:w="560" w:type="dxa"/>
            <w:vAlign w:val="bottom"/>
          </w:tcPr>
          <w:p w14:paraId="3FD5F3AB" w14:textId="77777777" w:rsidR="00DC26D2" w:rsidRDefault="00DC26D2">
            <w:pPr>
              <w:rPr>
                <w:sz w:val="18"/>
                <w:szCs w:val="18"/>
              </w:rPr>
            </w:pPr>
          </w:p>
        </w:tc>
        <w:tc>
          <w:tcPr>
            <w:tcW w:w="360" w:type="dxa"/>
            <w:vAlign w:val="bottom"/>
          </w:tcPr>
          <w:p w14:paraId="0DF1C323" w14:textId="77777777" w:rsidR="00DC26D2" w:rsidRDefault="00DC26D2">
            <w:pPr>
              <w:rPr>
                <w:sz w:val="18"/>
                <w:szCs w:val="18"/>
              </w:rPr>
            </w:pPr>
          </w:p>
        </w:tc>
        <w:tc>
          <w:tcPr>
            <w:tcW w:w="1380" w:type="dxa"/>
            <w:vAlign w:val="bottom"/>
          </w:tcPr>
          <w:p w14:paraId="0ED7CB4B" w14:textId="77777777" w:rsidR="00DC26D2" w:rsidRDefault="00AE6E29">
            <w:pPr>
              <w:jc w:val="right"/>
              <w:rPr>
                <w:sz w:val="20"/>
                <w:szCs w:val="20"/>
              </w:rPr>
            </w:pPr>
            <w:r>
              <w:rPr>
                <w:rFonts w:ascii="Arial" w:eastAsia="Arial" w:hAnsi="Arial" w:cs="Arial"/>
                <w:sz w:val="17"/>
                <w:szCs w:val="17"/>
              </w:rPr>
              <w:t>72,151</w:t>
            </w:r>
          </w:p>
        </w:tc>
        <w:tc>
          <w:tcPr>
            <w:tcW w:w="200" w:type="dxa"/>
            <w:vAlign w:val="bottom"/>
          </w:tcPr>
          <w:p w14:paraId="079EAADB" w14:textId="77777777" w:rsidR="00DC26D2" w:rsidRDefault="00DC26D2">
            <w:pPr>
              <w:rPr>
                <w:sz w:val="18"/>
                <w:szCs w:val="18"/>
              </w:rPr>
            </w:pPr>
          </w:p>
        </w:tc>
        <w:tc>
          <w:tcPr>
            <w:tcW w:w="120" w:type="dxa"/>
            <w:vAlign w:val="bottom"/>
          </w:tcPr>
          <w:p w14:paraId="6D0D4648" w14:textId="77777777" w:rsidR="00DC26D2" w:rsidRDefault="00DC26D2">
            <w:pPr>
              <w:rPr>
                <w:sz w:val="18"/>
                <w:szCs w:val="18"/>
              </w:rPr>
            </w:pPr>
          </w:p>
        </w:tc>
        <w:tc>
          <w:tcPr>
            <w:tcW w:w="1660" w:type="dxa"/>
            <w:vAlign w:val="bottom"/>
          </w:tcPr>
          <w:p w14:paraId="314E373C" w14:textId="77777777" w:rsidR="00DC26D2" w:rsidRDefault="00AE6E29">
            <w:pPr>
              <w:jc w:val="right"/>
              <w:rPr>
                <w:sz w:val="20"/>
                <w:szCs w:val="20"/>
              </w:rPr>
            </w:pPr>
            <w:r>
              <w:rPr>
                <w:rFonts w:ascii="Arial" w:eastAsia="Arial" w:hAnsi="Arial" w:cs="Arial"/>
                <w:sz w:val="17"/>
                <w:szCs w:val="17"/>
              </w:rPr>
              <w:t>36,017</w:t>
            </w:r>
          </w:p>
        </w:tc>
        <w:tc>
          <w:tcPr>
            <w:tcW w:w="160" w:type="dxa"/>
            <w:vAlign w:val="bottom"/>
          </w:tcPr>
          <w:p w14:paraId="20A9D509" w14:textId="77777777" w:rsidR="00DC26D2" w:rsidRDefault="00DC26D2">
            <w:pPr>
              <w:rPr>
                <w:sz w:val="18"/>
                <w:szCs w:val="18"/>
              </w:rPr>
            </w:pPr>
          </w:p>
        </w:tc>
        <w:tc>
          <w:tcPr>
            <w:tcW w:w="340" w:type="dxa"/>
            <w:vAlign w:val="bottom"/>
          </w:tcPr>
          <w:p w14:paraId="2E5E84C0" w14:textId="77777777" w:rsidR="00DC26D2" w:rsidRDefault="00DC26D2">
            <w:pPr>
              <w:rPr>
                <w:sz w:val="18"/>
                <w:szCs w:val="18"/>
              </w:rPr>
            </w:pPr>
          </w:p>
        </w:tc>
        <w:tc>
          <w:tcPr>
            <w:tcW w:w="1200" w:type="dxa"/>
            <w:vAlign w:val="bottom"/>
          </w:tcPr>
          <w:p w14:paraId="7B17825A" w14:textId="77777777" w:rsidR="00DC26D2" w:rsidRDefault="00AE6E29">
            <w:pPr>
              <w:jc w:val="right"/>
              <w:rPr>
                <w:sz w:val="20"/>
                <w:szCs w:val="20"/>
              </w:rPr>
            </w:pPr>
            <w:r>
              <w:rPr>
                <w:rFonts w:ascii="Arial" w:eastAsia="Arial" w:hAnsi="Arial" w:cs="Arial"/>
                <w:sz w:val="17"/>
                <w:szCs w:val="17"/>
              </w:rPr>
              <w:t>108,168</w:t>
            </w:r>
          </w:p>
        </w:tc>
        <w:tc>
          <w:tcPr>
            <w:tcW w:w="80" w:type="dxa"/>
            <w:vAlign w:val="bottom"/>
          </w:tcPr>
          <w:p w14:paraId="4FF0B746" w14:textId="77777777" w:rsidR="00DC26D2" w:rsidRDefault="00DC26D2">
            <w:pPr>
              <w:rPr>
                <w:sz w:val="18"/>
                <w:szCs w:val="18"/>
              </w:rPr>
            </w:pPr>
          </w:p>
        </w:tc>
        <w:tc>
          <w:tcPr>
            <w:tcW w:w="0" w:type="dxa"/>
            <w:vAlign w:val="bottom"/>
          </w:tcPr>
          <w:p w14:paraId="60B3C694" w14:textId="77777777" w:rsidR="00DC26D2" w:rsidRDefault="00DC26D2">
            <w:pPr>
              <w:rPr>
                <w:sz w:val="1"/>
                <w:szCs w:val="1"/>
              </w:rPr>
            </w:pPr>
          </w:p>
        </w:tc>
      </w:tr>
      <w:tr w:rsidR="00DC26D2" w14:paraId="671B6C0D" w14:textId="77777777">
        <w:trPr>
          <w:trHeight w:val="216"/>
        </w:trPr>
        <w:tc>
          <w:tcPr>
            <w:tcW w:w="4080" w:type="dxa"/>
            <w:shd w:val="clear" w:color="auto" w:fill="CFF0FC"/>
            <w:vAlign w:val="bottom"/>
          </w:tcPr>
          <w:p w14:paraId="0CD40F1C" w14:textId="77777777" w:rsidR="00DC26D2" w:rsidRDefault="00AE6E29">
            <w:pPr>
              <w:ind w:left="100"/>
              <w:rPr>
                <w:sz w:val="20"/>
                <w:szCs w:val="20"/>
              </w:rPr>
            </w:pPr>
            <w:r>
              <w:rPr>
                <w:rFonts w:ascii="Arial" w:eastAsia="Arial" w:hAnsi="Arial" w:cs="Arial"/>
                <w:sz w:val="17"/>
                <w:szCs w:val="17"/>
              </w:rPr>
              <w:t>2023</w:t>
            </w:r>
          </w:p>
        </w:tc>
        <w:tc>
          <w:tcPr>
            <w:tcW w:w="560" w:type="dxa"/>
            <w:shd w:val="clear" w:color="auto" w:fill="CFF0FC"/>
            <w:vAlign w:val="bottom"/>
          </w:tcPr>
          <w:p w14:paraId="3E545F64" w14:textId="77777777" w:rsidR="00DC26D2" w:rsidRDefault="00DC26D2">
            <w:pPr>
              <w:rPr>
                <w:sz w:val="18"/>
                <w:szCs w:val="18"/>
              </w:rPr>
            </w:pPr>
          </w:p>
        </w:tc>
        <w:tc>
          <w:tcPr>
            <w:tcW w:w="360" w:type="dxa"/>
            <w:shd w:val="clear" w:color="auto" w:fill="CFF0FC"/>
            <w:vAlign w:val="bottom"/>
          </w:tcPr>
          <w:p w14:paraId="45DC5E56" w14:textId="77777777" w:rsidR="00DC26D2" w:rsidRDefault="00DC26D2">
            <w:pPr>
              <w:rPr>
                <w:sz w:val="18"/>
                <w:szCs w:val="18"/>
              </w:rPr>
            </w:pPr>
          </w:p>
        </w:tc>
        <w:tc>
          <w:tcPr>
            <w:tcW w:w="1380" w:type="dxa"/>
            <w:shd w:val="clear" w:color="auto" w:fill="CFF0FC"/>
            <w:vAlign w:val="bottom"/>
          </w:tcPr>
          <w:p w14:paraId="321BEF5F" w14:textId="77777777" w:rsidR="00DC26D2" w:rsidRDefault="00AE6E29">
            <w:pPr>
              <w:jc w:val="right"/>
              <w:rPr>
                <w:sz w:val="20"/>
                <w:szCs w:val="20"/>
              </w:rPr>
            </w:pPr>
            <w:r>
              <w:rPr>
                <w:rFonts w:ascii="Arial" w:eastAsia="Arial" w:hAnsi="Arial" w:cs="Arial"/>
                <w:sz w:val="17"/>
                <w:szCs w:val="17"/>
              </w:rPr>
              <w:t>50,390</w:t>
            </w:r>
          </w:p>
        </w:tc>
        <w:tc>
          <w:tcPr>
            <w:tcW w:w="200" w:type="dxa"/>
            <w:shd w:val="clear" w:color="auto" w:fill="CFF0FC"/>
            <w:vAlign w:val="bottom"/>
          </w:tcPr>
          <w:p w14:paraId="74BAD917" w14:textId="77777777" w:rsidR="00DC26D2" w:rsidRDefault="00DC26D2">
            <w:pPr>
              <w:rPr>
                <w:sz w:val="18"/>
                <w:szCs w:val="18"/>
              </w:rPr>
            </w:pPr>
          </w:p>
        </w:tc>
        <w:tc>
          <w:tcPr>
            <w:tcW w:w="120" w:type="dxa"/>
            <w:shd w:val="clear" w:color="auto" w:fill="CFF0FC"/>
            <w:vAlign w:val="bottom"/>
          </w:tcPr>
          <w:p w14:paraId="3F272F6E" w14:textId="77777777" w:rsidR="00DC26D2" w:rsidRDefault="00DC26D2">
            <w:pPr>
              <w:rPr>
                <w:sz w:val="18"/>
                <w:szCs w:val="18"/>
              </w:rPr>
            </w:pPr>
          </w:p>
        </w:tc>
        <w:tc>
          <w:tcPr>
            <w:tcW w:w="1660" w:type="dxa"/>
            <w:shd w:val="clear" w:color="auto" w:fill="CFF0FC"/>
            <w:vAlign w:val="bottom"/>
          </w:tcPr>
          <w:p w14:paraId="5D537456" w14:textId="77777777" w:rsidR="00DC26D2" w:rsidRDefault="00AE6E29">
            <w:pPr>
              <w:jc w:val="right"/>
              <w:rPr>
                <w:sz w:val="20"/>
                <w:szCs w:val="20"/>
              </w:rPr>
            </w:pPr>
            <w:r>
              <w:rPr>
                <w:rFonts w:ascii="Arial" w:eastAsia="Arial" w:hAnsi="Arial" w:cs="Arial"/>
                <w:sz w:val="17"/>
                <w:szCs w:val="17"/>
              </w:rPr>
              <w:t>36,017</w:t>
            </w:r>
          </w:p>
        </w:tc>
        <w:tc>
          <w:tcPr>
            <w:tcW w:w="160" w:type="dxa"/>
            <w:shd w:val="clear" w:color="auto" w:fill="CFF0FC"/>
            <w:vAlign w:val="bottom"/>
          </w:tcPr>
          <w:p w14:paraId="65A2FE3A" w14:textId="77777777" w:rsidR="00DC26D2" w:rsidRDefault="00DC26D2">
            <w:pPr>
              <w:rPr>
                <w:sz w:val="18"/>
                <w:szCs w:val="18"/>
              </w:rPr>
            </w:pPr>
          </w:p>
        </w:tc>
        <w:tc>
          <w:tcPr>
            <w:tcW w:w="340" w:type="dxa"/>
            <w:shd w:val="clear" w:color="auto" w:fill="CFF0FC"/>
            <w:vAlign w:val="bottom"/>
          </w:tcPr>
          <w:p w14:paraId="38FFE1FE" w14:textId="77777777" w:rsidR="00DC26D2" w:rsidRDefault="00DC26D2">
            <w:pPr>
              <w:rPr>
                <w:sz w:val="18"/>
                <w:szCs w:val="18"/>
              </w:rPr>
            </w:pPr>
          </w:p>
        </w:tc>
        <w:tc>
          <w:tcPr>
            <w:tcW w:w="1200" w:type="dxa"/>
            <w:shd w:val="clear" w:color="auto" w:fill="CFF0FC"/>
            <w:vAlign w:val="bottom"/>
          </w:tcPr>
          <w:p w14:paraId="4B8DAED4" w14:textId="77777777" w:rsidR="00DC26D2" w:rsidRDefault="00AE6E29">
            <w:pPr>
              <w:jc w:val="right"/>
              <w:rPr>
                <w:sz w:val="20"/>
                <w:szCs w:val="20"/>
              </w:rPr>
            </w:pPr>
            <w:r>
              <w:rPr>
                <w:rFonts w:ascii="Arial" w:eastAsia="Arial" w:hAnsi="Arial" w:cs="Arial"/>
                <w:sz w:val="17"/>
                <w:szCs w:val="17"/>
              </w:rPr>
              <w:t>86,407</w:t>
            </w:r>
          </w:p>
        </w:tc>
        <w:tc>
          <w:tcPr>
            <w:tcW w:w="80" w:type="dxa"/>
            <w:shd w:val="clear" w:color="auto" w:fill="CFF0FC"/>
            <w:vAlign w:val="bottom"/>
          </w:tcPr>
          <w:p w14:paraId="1578E7E4" w14:textId="77777777" w:rsidR="00DC26D2" w:rsidRDefault="00DC26D2">
            <w:pPr>
              <w:rPr>
                <w:sz w:val="18"/>
                <w:szCs w:val="18"/>
              </w:rPr>
            </w:pPr>
          </w:p>
        </w:tc>
        <w:tc>
          <w:tcPr>
            <w:tcW w:w="0" w:type="dxa"/>
            <w:vAlign w:val="bottom"/>
          </w:tcPr>
          <w:p w14:paraId="5A64C661" w14:textId="77777777" w:rsidR="00DC26D2" w:rsidRDefault="00DC26D2">
            <w:pPr>
              <w:rPr>
                <w:sz w:val="1"/>
                <w:szCs w:val="1"/>
              </w:rPr>
            </w:pPr>
          </w:p>
        </w:tc>
      </w:tr>
      <w:tr w:rsidR="00DC26D2" w14:paraId="25F8F5A4" w14:textId="77777777">
        <w:trPr>
          <w:trHeight w:val="215"/>
        </w:trPr>
        <w:tc>
          <w:tcPr>
            <w:tcW w:w="4080" w:type="dxa"/>
            <w:vAlign w:val="bottom"/>
          </w:tcPr>
          <w:p w14:paraId="220D0F62" w14:textId="77777777" w:rsidR="00DC26D2" w:rsidRDefault="00AE6E29">
            <w:pPr>
              <w:ind w:left="100"/>
              <w:rPr>
                <w:sz w:val="20"/>
                <w:szCs w:val="20"/>
              </w:rPr>
            </w:pPr>
            <w:r>
              <w:rPr>
                <w:rFonts w:ascii="Arial" w:eastAsia="Arial" w:hAnsi="Arial" w:cs="Arial"/>
                <w:sz w:val="17"/>
                <w:szCs w:val="17"/>
              </w:rPr>
              <w:t>2024</w:t>
            </w:r>
          </w:p>
        </w:tc>
        <w:tc>
          <w:tcPr>
            <w:tcW w:w="560" w:type="dxa"/>
            <w:vAlign w:val="bottom"/>
          </w:tcPr>
          <w:p w14:paraId="6A13E237" w14:textId="77777777" w:rsidR="00DC26D2" w:rsidRDefault="00DC26D2">
            <w:pPr>
              <w:rPr>
                <w:sz w:val="18"/>
                <w:szCs w:val="18"/>
              </w:rPr>
            </w:pPr>
          </w:p>
        </w:tc>
        <w:tc>
          <w:tcPr>
            <w:tcW w:w="360" w:type="dxa"/>
            <w:vAlign w:val="bottom"/>
          </w:tcPr>
          <w:p w14:paraId="17DA39FD" w14:textId="77777777" w:rsidR="00DC26D2" w:rsidRDefault="00DC26D2">
            <w:pPr>
              <w:rPr>
                <w:sz w:val="18"/>
                <w:szCs w:val="18"/>
              </w:rPr>
            </w:pPr>
          </w:p>
        </w:tc>
        <w:tc>
          <w:tcPr>
            <w:tcW w:w="1380" w:type="dxa"/>
            <w:vAlign w:val="bottom"/>
          </w:tcPr>
          <w:p w14:paraId="29EF68DE" w14:textId="77777777" w:rsidR="00DC26D2" w:rsidRDefault="00AE6E29">
            <w:pPr>
              <w:jc w:val="right"/>
              <w:rPr>
                <w:sz w:val="20"/>
                <w:szCs w:val="20"/>
              </w:rPr>
            </w:pPr>
            <w:r>
              <w:rPr>
                <w:rFonts w:ascii="Arial" w:eastAsia="Arial" w:hAnsi="Arial" w:cs="Arial"/>
                <w:sz w:val="17"/>
                <w:szCs w:val="17"/>
              </w:rPr>
              <w:t>43,788</w:t>
            </w:r>
          </w:p>
        </w:tc>
        <w:tc>
          <w:tcPr>
            <w:tcW w:w="200" w:type="dxa"/>
            <w:vAlign w:val="bottom"/>
          </w:tcPr>
          <w:p w14:paraId="6096CAD6" w14:textId="77777777" w:rsidR="00DC26D2" w:rsidRDefault="00DC26D2">
            <w:pPr>
              <w:rPr>
                <w:sz w:val="18"/>
                <w:szCs w:val="18"/>
              </w:rPr>
            </w:pPr>
          </w:p>
        </w:tc>
        <w:tc>
          <w:tcPr>
            <w:tcW w:w="120" w:type="dxa"/>
            <w:vAlign w:val="bottom"/>
          </w:tcPr>
          <w:p w14:paraId="13F06ACE" w14:textId="77777777" w:rsidR="00DC26D2" w:rsidRDefault="00DC26D2">
            <w:pPr>
              <w:rPr>
                <w:sz w:val="18"/>
                <w:szCs w:val="18"/>
              </w:rPr>
            </w:pPr>
          </w:p>
        </w:tc>
        <w:tc>
          <w:tcPr>
            <w:tcW w:w="1660" w:type="dxa"/>
            <w:vAlign w:val="bottom"/>
          </w:tcPr>
          <w:p w14:paraId="093E2C5E" w14:textId="77777777" w:rsidR="00DC26D2" w:rsidRDefault="00AE6E29">
            <w:pPr>
              <w:jc w:val="right"/>
              <w:rPr>
                <w:sz w:val="20"/>
                <w:szCs w:val="20"/>
              </w:rPr>
            </w:pPr>
            <w:r>
              <w:rPr>
                <w:rFonts w:ascii="Arial" w:eastAsia="Arial" w:hAnsi="Arial" w:cs="Arial"/>
                <w:sz w:val="17"/>
                <w:szCs w:val="17"/>
              </w:rPr>
              <w:t>36,116</w:t>
            </w:r>
          </w:p>
        </w:tc>
        <w:tc>
          <w:tcPr>
            <w:tcW w:w="160" w:type="dxa"/>
            <w:vAlign w:val="bottom"/>
          </w:tcPr>
          <w:p w14:paraId="3138C939" w14:textId="77777777" w:rsidR="00DC26D2" w:rsidRDefault="00DC26D2">
            <w:pPr>
              <w:rPr>
                <w:sz w:val="18"/>
                <w:szCs w:val="18"/>
              </w:rPr>
            </w:pPr>
          </w:p>
        </w:tc>
        <w:tc>
          <w:tcPr>
            <w:tcW w:w="340" w:type="dxa"/>
            <w:vAlign w:val="bottom"/>
          </w:tcPr>
          <w:p w14:paraId="6A8C5696" w14:textId="77777777" w:rsidR="00DC26D2" w:rsidRDefault="00DC26D2">
            <w:pPr>
              <w:rPr>
                <w:sz w:val="18"/>
                <w:szCs w:val="18"/>
              </w:rPr>
            </w:pPr>
          </w:p>
        </w:tc>
        <w:tc>
          <w:tcPr>
            <w:tcW w:w="1200" w:type="dxa"/>
            <w:vAlign w:val="bottom"/>
          </w:tcPr>
          <w:p w14:paraId="24E2B241" w14:textId="77777777" w:rsidR="00DC26D2" w:rsidRDefault="00AE6E29">
            <w:pPr>
              <w:jc w:val="right"/>
              <w:rPr>
                <w:sz w:val="20"/>
                <w:szCs w:val="20"/>
              </w:rPr>
            </w:pPr>
            <w:r>
              <w:rPr>
                <w:rFonts w:ascii="Arial" w:eastAsia="Arial" w:hAnsi="Arial" w:cs="Arial"/>
                <w:sz w:val="17"/>
                <w:szCs w:val="17"/>
              </w:rPr>
              <w:t>78,290</w:t>
            </w:r>
          </w:p>
        </w:tc>
        <w:tc>
          <w:tcPr>
            <w:tcW w:w="80" w:type="dxa"/>
            <w:vAlign w:val="bottom"/>
          </w:tcPr>
          <w:p w14:paraId="27DD2176" w14:textId="77777777" w:rsidR="00DC26D2" w:rsidRDefault="00DC26D2">
            <w:pPr>
              <w:rPr>
                <w:sz w:val="18"/>
                <w:szCs w:val="18"/>
              </w:rPr>
            </w:pPr>
          </w:p>
        </w:tc>
        <w:tc>
          <w:tcPr>
            <w:tcW w:w="0" w:type="dxa"/>
            <w:vAlign w:val="bottom"/>
          </w:tcPr>
          <w:p w14:paraId="69596808" w14:textId="77777777" w:rsidR="00DC26D2" w:rsidRDefault="00DC26D2">
            <w:pPr>
              <w:rPr>
                <w:sz w:val="1"/>
                <w:szCs w:val="1"/>
              </w:rPr>
            </w:pPr>
          </w:p>
        </w:tc>
      </w:tr>
      <w:tr w:rsidR="00DC26D2" w14:paraId="4A70BBED" w14:textId="77777777">
        <w:trPr>
          <w:trHeight w:val="216"/>
        </w:trPr>
        <w:tc>
          <w:tcPr>
            <w:tcW w:w="4080" w:type="dxa"/>
            <w:shd w:val="clear" w:color="auto" w:fill="CFF0FC"/>
            <w:vAlign w:val="bottom"/>
          </w:tcPr>
          <w:p w14:paraId="5AF45C48" w14:textId="77777777" w:rsidR="00DC26D2" w:rsidRDefault="00AE6E29">
            <w:pPr>
              <w:ind w:left="100"/>
              <w:rPr>
                <w:sz w:val="20"/>
                <w:szCs w:val="20"/>
              </w:rPr>
            </w:pPr>
            <w:r>
              <w:rPr>
                <w:rFonts w:ascii="Arial" w:eastAsia="Arial" w:hAnsi="Arial" w:cs="Arial"/>
                <w:sz w:val="17"/>
                <w:szCs w:val="17"/>
              </w:rPr>
              <w:t>2025 and thereafter</w:t>
            </w:r>
          </w:p>
        </w:tc>
        <w:tc>
          <w:tcPr>
            <w:tcW w:w="560" w:type="dxa"/>
            <w:shd w:val="clear" w:color="auto" w:fill="CFF0FC"/>
            <w:vAlign w:val="bottom"/>
          </w:tcPr>
          <w:p w14:paraId="6B852FD6" w14:textId="77777777" w:rsidR="00DC26D2" w:rsidRDefault="00DC26D2">
            <w:pPr>
              <w:rPr>
                <w:sz w:val="18"/>
                <w:szCs w:val="18"/>
              </w:rPr>
            </w:pPr>
          </w:p>
        </w:tc>
        <w:tc>
          <w:tcPr>
            <w:tcW w:w="360" w:type="dxa"/>
            <w:tcBorders>
              <w:bottom w:val="single" w:sz="8" w:space="0" w:color="auto"/>
            </w:tcBorders>
            <w:shd w:val="clear" w:color="auto" w:fill="CFF0FC"/>
            <w:vAlign w:val="bottom"/>
          </w:tcPr>
          <w:p w14:paraId="6F892458" w14:textId="77777777" w:rsidR="00DC26D2" w:rsidRDefault="00DC26D2">
            <w:pPr>
              <w:rPr>
                <w:sz w:val="18"/>
                <w:szCs w:val="18"/>
              </w:rPr>
            </w:pPr>
          </w:p>
        </w:tc>
        <w:tc>
          <w:tcPr>
            <w:tcW w:w="1380" w:type="dxa"/>
            <w:tcBorders>
              <w:bottom w:val="single" w:sz="8" w:space="0" w:color="auto"/>
            </w:tcBorders>
            <w:shd w:val="clear" w:color="auto" w:fill="CFF0FC"/>
            <w:vAlign w:val="bottom"/>
          </w:tcPr>
          <w:p w14:paraId="7B442AB1" w14:textId="77777777" w:rsidR="00DC26D2" w:rsidRDefault="00AE6E29">
            <w:pPr>
              <w:jc w:val="right"/>
              <w:rPr>
                <w:sz w:val="20"/>
                <w:szCs w:val="20"/>
              </w:rPr>
            </w:pPr>
            <w:r>
              <w:rPr>
                <w:rFonts w:ascii="Arial" w:eastAsia="Arial" w:hAnsi="Arial" w:cs="Arial"/>
                <w:sz w:val="17"/>
                <w:szCs w:val="17"/>
              </w:rPr>
              <w:t>232,697</w:t>
            </w:r>
          </w:p>
        </w:tc>
        <w:tc>
          <w:tcPr>
            <w:tcW w:w="200" w:type="dxa"/>
            <w:shd w:val="clear" w:color="auto" w:fill="CFF0FC"/>
            <w:vAlign w:val="bottom"/>
          </w:tcPr>
          <w:p w14:paraId="0126C9B5" w14:textId="77777777" w:rsidR="00DC26D2" w:rsidRDefault="00DC26D2">
            <w:pPr>
              <w:rPr>
                <w:sz w:val="18"/>
                <w:szCs w:val="18"/>
              </w:rPr>
            </w:pPr>
          </w:p>
        </w:tc>
        <w:tc>
          <w:tcPr>
            <w:tcW w:w="120" w:type="dxa"/>
            <w:tcBorders>
              <w:bottom w:val="single" w:sz="8" w:space="0" w:color="auto"/>
            </w:tcBorders>
            <w:shd w:val="clear" w:color="auto" w:fill="CFF0FC"/>
            <w:vAlign w:val="bottom"/>
          </w:tcPr>
          <w:p w14:paraId="4814CC8A" w14:textId="77777777" w:rsidR="00DC26D2" w:rsidRDefault="00DC26D2">
            <w:pPr>
              <w:rPr>
                <w:sz w:val="18"/>
                <w:szCs w:val="18"/>
              </w:rPr>
            </w:pPr>
          </w:p>
        </w:tc>
        <w:tc>
          <w:tcPr>
            <w:tcW w:w="1660" w:type="dxa"/>
            <w:tcBorders>
              <w:bottom w:val="single" w:sz="8" w:space="0" w:color="auto"/>
            </w:tcBorders>
            <w:shd w:val="clear" w:color="auto" w:fill="CFF0FC"/>
            <w:vAlign w:val="bottom"/>
          </w:tcPr>
          <w:p w14:paraId="60F7B548" w14:textId="77777777" w:rsidR="00DC26D2" w:rsidRDefault="00AE6E29">
            <w:pPr>
              <w:jc w:val="right"/>
              <w:rPr>
                <w:sz w:val="20"/>
                <w:szCs w:val="20"/>
              </w:rPr>
            </w:pPr>
            <w:r>
              <w:rPr>
                <w:rFonts w:ascii="Arial" w:eastAsia="Arial" w:hAnsi="Arial" w:cs="Arial"/>
                <w:sz w:val="17"/>
                <w:szCs w:val="17"/>
              </w:rPr>
              <w:t>224,702</w:t>
            </w:r>
          </w:p>
        </w:tc>
        <w:tc>
          <w:tcPr>
            <w:tcW w:w="160" w:type="dxa"/>
            <w:shd w:val="clear" w:color="auto" w:fill="CFF0FC"/>
            <w:vAlign w:val="bottom"/>
          </w:tcPr>
          <w:p w14:paraId="19F266B9" w14:textId="77777777" w:rsidR="00DC26D2" w:rsidRDefault="00DC26D2">
            <w:pPr>
              <w:rPr>
                <w:sz w:val="18"/>
                <w:szCs w:val="18"/>
              </w:rPr>
            </w:pPr>
          </w:p>
        </w:tc>
        <w:tc>
          <w:tcPr>
            <w:tcW w:w="340" w:type="dxa"/>
            <w:tcBorders>
              <w:bottom w:val="single" w:sz="8" w:space="0" w:color="auto"/>
            </w:tcBorders>
            <w:shd w:val="clear" w:color="auto" w:fill="CFF0FC"/>
            <w:vAlign w:val="bottom"/>
          </w:tcPr>
          <w:p w14:paraId="035B7957" w14:textId="77777777" w:rsidR="00DC26D2" w:rsidRDefault="00DC26D2">
            <w:pPr>
              <w:rPr>
                <w:sz w:val="18"/>
                <w:szCs w:val="18"/>
              </w:rPr>
            </w:pPr>
          </w:p>
        </w:tc>
        <w:tc>
          <w:tcPr>
            <w:tcW w:w="1200" w:type="dxa"/>
            <w:tcBorders>
              <w:bottom w:val="single" w:sz="8" w:space="0" w:color="auto"/>
            </w:tcBorders>
            <w:shd w:val="clear" w:color="auto" w:fill="CFF0FC"/>
            <w:vAlign w:val="bottom"/>
          </w:tcPr>
          <w:p w14:paraId="674A9F92" w14:textId="77777777" w:rsidR="00DC26D2" w:rsidRDefault="00AE6E29">
            <w:pPr>
              <w:jc w:val="right"/>
              <w:rPr>
                <w:sz w:val="20"/>
                <w:szCs w:val="20"/>
              </w:rPr>
            </w:pPr>
            <w:r>
              <w:rPr>
                <w:rFonts w:ascii="Arial" w:eastAsia="Arial" w:hAnsi="Arial" w:cs="Arial"/>
                <w:sz w:val="17"/>
                <w:szCs w:val="17"/>
              </w:rPr>
              <w:t>459,013</w:t>
            </w:r>
          </w:p>
        </w:tc>
        <w:tc>
          <w:tcPr>
            <w:tcW w:w="80" w:type="dxa"/>
            <w:shd w:val="clear" w:color="auto" w:fill="CFF0FC"/>
            <w:vAlign w:val="bottom"/>
          </w:tcPr>
          <w:p w14:paraId="34D8A13F" w14:textId="77777777" w:rsidR="00DC26D2" w:rsidRDefault="00DC26D2">
            <w:pPr>
              <w:rPr>
                <w:sz w:val="18"/>
                <w:szCs w:val="18"/>
              </w:rPr>
            </w:pPr>
          </w:p>
        </w:tc>
        <w:tc>
          <w:tcPr>
            <w:tcW w:w="0" w:type="dxa"/>
            <w:vAlign w:val="bottom"/>
          </w:tcPr>
          <w:p w14:paraId="75AEB55E" w14:textId="77777777" w:rsidR="00DC26D2" w:rsidRDefault="00DC26D2">
            <w:pPr>
              <w:rPr>
                <w:sz w:val="1"/>
                <w:szCs w:val="1"/>
              </w:rPr>
            </w:pPr>
          </w:p>
        </w:tc>
      </w:tr>
      <w:tr w:rsidR="00DC26D2" w14:paraId="0F51983F" w14:textId="77777777">
        <w:trPr>
          <w:trHeight w:val="208"/>
        </w:trPr>
        <w:tc>
          <w:tcPr>
            <w:tcW w:w="4080" w:type="dxa"/>
            <w:vAlign w:val="bottom"/>
          </w:tcPr>
          <w:p w14:paraId="61E658C6" w14:textId="77777777" w:rsidR="00DC26D2" w:rsidRDefault="00AE6E29">
            <w:pPr>
              <w:ind w:left="220"/>
              <w:rPr>
                <w:sz w:val="20"/>
                <w:szCs w:val="20"/>
              </w:rPr>
            </w:pPr>
            <w:r>
              <w:rPr>
                <w:rFonts w:ascii="Arial" w:eastAsia="Arial" w:hAnsi="Arial" w:cs="Arial"/>
                <w:sz w:val="17"/>
                <w:szCs w:val="17"/>
              </w:rPr>
              <w:t>Total future minimum lease payments receivable</w:t>
            </w:r>
          </w:p>
        </w:tc>
        <w:tc>
          <w:tcPr>
            <w:tcW w:w="920" w:type="dxa"/>
            <w:gridSpan w:val="2"/>
            <w:vAlign w:val="bottom"/>
          </w:tcPr>
          <w:p w14:paraId="5CE8906D" w14:textId="77777777" w:rsidR="00DC26D2" w:rsidRDefault="00AE6E29">
            <w:pPr>
              <w:ind w:left="540"/>
              <w:rPr>
                <w:sz w:val="20"/>
                <w:szCs w:val="20"/>
              </w:rPr>
            </w:pPr>
            <w:r>
              <w:rPr>
                <w:rFonts w:ascii="Arial" w:eastAsia="Arial" w:hAnsi="Arial" w:cs="Arial"/>
                <w:sz w:val="17"/>
                <w:szCs w:val="17"/>
              </w:rPr>
              <w:t>$</w:t>
            </w:r>
          </w:p>
        </w:tc>
        <w:tc>
          <w:tcPr>
            <w:tcW w:w="1380" w:type="dxa"/>
            <w:vAlign w:val="bottom"/>
          </w:tcPr>
          <w:p w14:paraId="60F98009" w14:textId="77777777" w:rsidR="00DC26D2" w:rsidRDefault="00AE6E29">
            <w:pPr>
              <w:jc w:val="right"/>
              <w:rPr>
                <w:sz w:val="20"/>
                <w:szCs w:val="20"/>
              </w:rPr>
            </w:pPr>
            <w:r>
              <w:rPr>
                <w:rFonts w:ascii="Arial" w:eastAsia="Arial" w:hAnsi="Arial" w:cs="Arial"/>
                <w:sz w:val="17"/>
                <w:szCs w:val="17"/>
              </w:rPr>
              <w:t>460,664</w:t>
            </w:r>
          </w:p>
        </w:tc>
        <w:tc>
          <w:tcPr>
            <w:tcW w:w="320" w:type="dxa"/>
            <w:gridSpan w:val="2"/>
            <w:vAlign w:val="bottom"/>
          </w:tcPr>
          <w:p w14:paraId="5EB1BC53" w14:textId="77777777" w:rsidR="00DC26D2" w:rsidRDefault="00AE6E29">
            <w:pPr>
              <w:ind w:right="40"/>
              <w:jc w:val="right"/>
              <w:rPr>
                <w:sz w:val="20"/>
                <w:szCs w:val="20"/>
              </w:rPr>
            </w:pPr>
            <w:r>
              <w:rPr>
                <w:rFonts w:ascii="Arial" w:eastAsia="Arial" w:hAnsi="Arial" w:cs="Arial"/>
                <w:sz w:val="17"/>
                <w:szCs w:val="17"/>
              </w:rPr>
              <w:t>$</w:t>
            </w:r>
          </w:p>
        </w:tc>
        <w:tc>
          <w:tcPr>
            <w:tcW w:w="1660" w:type="dxa"/>
            <w:vAlign w:val="bottom"/>
          </w:tcPr>
          <w:p w14:paraId="63929AEF" w14:textId="77777777" w:rsidR="00DC26D2" w:rsidRDefault="00AE6E29">
            <w:pPr>
              <w:jc w:val="right"/>
              <w:rPr>
                <w:sz w:val="20"/>
                <w:szCs w:val="20"/>
              </w:rPr>
            </w:pPr>
            <w:r>
              <w:rPr>
                <w:rFonts w:ascii="Arial" w:eastAsia="Arial" w:hAnsi="Arial" w:cs="Arial"/>
                <w:sz w:val="17"/>
                <w:szCs w:val="17"/>
              </w:rPr>
              <w:t>368,869</w:t>
            </w:r>
          </w:p>
        </w:tc>
        <w:tc>
          <w:tcPr>
            <w:tcW w:w="160" w:type="dxa"/>
            <w:vAlign w:val="bottom"/>
          </w:tcPr>
          <w:p w14:paraId="0A4EBA6A" w14:textId="77777777" w:rsidR="00DC26D2" w:rsidRDefault="00DC26D2">
            <w:pPr>
              <w:rPr>
                <w:sz w:val="18"/>
                <w:szCs w:val="18"/>
              </w:rPr>
            </w:pPr>
          </w:p>
        </w:tc>
        <w:tc>
          <w:tcPr>
            <w:tcW w:w="340" w:type="dxa"/>
            <w:vAlign w:val="bottom"/>
          </w:tcPr>
          <w:p w14:paraId="09522417" w14:textId="77777777" w:rsidR="00DC26D2" w:rsidRDefault="00AE6E29">
            <w:pPr>
              <w:ind w:right="186"/>
              <w:jc w:val="right"/>
              <w:rPr>
                <w:sz w:val="20"/>
                <w:szCs w:val="20"/>
              </w:rPr>
            </w:pPr>
            <w:r>
              <w:rPr>
                <w:rFonts w:ascii="Arial" w:eastAsia="Arial" w:hAnsi="Arial" w:cs="Arial"/>
                <w:w w:val="71"/>
                <w:sz w:val="15"/>
                <w:szCs w:val="15"/>
              </w:rPr>
              <w:t>$</w:t>
            </w:r>
          </w:p>
        </w:tc>
        <w:tc>
          <w:tcPr>
            <w:tcW w:w="1200" w:type="dxa"/>
            <w:vAlign w:val="bottom"/>
          </w:tcPr>
          <w:p w14:paraId="2F3F46F2" w14:textId="77777777" w:rsidR="00DC26D2" w:rsidRDefault="00AE6E29">
            <w:pPr>
              <w:jc w:val="right"/>
              <w:rPr>
                <w:sz w:val="20"/>
                <w:szCs w:val="20"/>
              </w:rPr>
            </w:pPr>
            <w:r>
              <w:rPr>
                <w:rFonts w:ascii="Arial" w:eastAsia="Arial" w:hAnsi="Arial" w:cs="Arial"/>
                <w:sz w:val="17"/>
                <w:szCs w:val="17"/>
              </w:rPr>
              <w:t>829,533</w:t>
            </w:r>
          </w:p>
        </w:tc>
        <w:tc>
          <w:tcPr>
            <w:tcW w:w="80" w:type="dxa"/>
            <w:vAlign w:val="bottom"/>
          </w:tcPr>
          <w:p w14:paraId="29917B6C" w14:textId="77777777" w:rsidR="00DC26D2" w:rsidRDefault="00DC26D2">
            <w:pPr>
              <w:rPr>
                <w:sz w:val="18"/>
                <w:szCs w:val="18"/>
              </w:rPr>
            </w:pPr>
          </w:p>
        </w:tc>
        <w:tc>
          <w:tcPr>
            <w:tcW w:w="0" w:type="dxa"/>
            <w:vAlign w:val="bottom"/>
          </w:tcPr>
          <w:p w14:paraId="4D3898FA" w14:textId="77777777" w:rsidR="00DC26D2" w:rsidRDefault="00DC26D2">
            <w:pPr>
              <w:rPr>
                <w:sz w:val="1"/>
                <w:szCs w:val="1"/>
              </w:rPr>
            </w:pPr>
          </w:p>
        </w:tc>
      </w:tr>
      <w:tr w:rsidR="00DC26D2" w14:paraId="42AE1FBD" w14:textId="77777777">
        <w:trPr>
          <w:trHeight w:val="20"/>
        </w:trPr>
        <w:tc>
          <w:tcPr>
            <w:tcW w:w="4080" w:type="dxa"/>
            <w:vAlign w:val="bottom"/>
          </w:tcPr>
          <w:p w14:paraId="484A722B" w14:textId="77777777" w:rsidR="00DC26D2" w:rsidRDefault="00DC26D2">
            <w:pPr>
              <w:spacing w:line="20" w:lineRule="exact"/>
              <w:rPr>
                <w:sz w:val="1"/>
                <w:szCs w:val="1"/>
              </w:rPr>
            </w:pPr>
          </w:p>
        </w:tc>
        <w:tc>
          <w:tcPr>
            <w:tcW w:w="560" w:type="dxa"/>
            <w:vAlign w:val="bottom"/>
          </w:tcPr>
          <w:p w14:paraId="6B0AA7D2" w14:textId="77777777" w:rsidR="00DC26D2" w:rsidRDefault="00DC26D2">
            <w:pPr>
              <w:spacing w:line="20" w:lineRule="exact"/>
              <w:rPr>
                <w:sz w:val="1"/>
                <w:szCs w:val="1"/>
              </w:rPr>
            </w:pPr>
          </w:p>
        </w:tc>
        <w:tc>
          <w:tcPr>
            <w:tcW w:w="360" w:type="dxa"/>
            <w:tcBorders>
              <w:top w:val="single" w:sz="8" w:space="0" w:color="auto"/>
              <w:bottom w:val="single" w:sz="8" w:space="0" w:color="auto"/>
            </w:tcBorders>
            <w:vAlign w:val="bottom"/>
          </w:tcPr>
          <w:p w14:paraId="12D51914" w14:textId="77777777" w:rsidR="00DC26D2" w:rsidRDefault="00DC26D2">
            <w:pPr>
              <w:spacing w:line="20" w:lineRule="exact"/>
              <w:rPr>
                <w:sz w:val="1"/>
                <w:szCs w:val="1"/>
              </w:rPr>
            </w:pPr>
          </w:p>
        </w:tc>
        <w:tc>
          <w:tcPr>
            <w:tcW w:w="1380" w:type="dxa"/>
            <w:tcBorders>
              <w:top w:val="single" w:sz="8" w:space="0" w:color="auto"/>
              <w:bottom w:val="single" w:sz="8" w:space="0" w:color="auto"/>
            </w:tcBorders>
            <w:vAlign w:val="bottom"/>
          </w:tcPr>
          <w:p w14:paraId="142FDC6D" w14:textId="77777777" w:rsidR="00DC26D2" w:rsidRDefault="00DC26D2">
            <w:pPr>
              <w:spacing w:line="20" w:lineRule="exact"/>
              <w:rPr>
                <w:sz w:val="1"/>
                <w:szCs w:val="1"/>
              </w:rPr>
            </w:pPr>
          </w:p>
        </w:tc>
        <w:tc>
          <w:tcPr>
            <w:tcW w:w="200" w:type="dxa"/>
            <w:vAlign w:val="bottom"/>
          </w:tcPr>
          <w:p w14:paraId="0B27F201"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167BD0E1" w14:textId="77777777" w:rsidR="00DC26D2" w:rsidRDefault="00DC26D2">
            <w:pPr>
              <w:spacing w:line="20" w:lineRule="exact"/>
              <w:rPr>
                <w:sz w:val="1"/>
                <w:szCs w:val="1"/>
              </w:rPr>
            </w:pPr>
          </w:p>
        </w:tc>
        <w:tc>
          <w:tcPr>
            <w:tcW w:w="1660" w:type="dxa"/>
            <w:tcBorders>
              <w:top w:val="single" w:sz="8" w:space="0" w:color="auto"/>
              <w:bottom w:val="single" w:sz="8" w:space="0" w:color="auto"/>
            </w:tcBorders>
            <w:vAlign w:val="bottom"/>
          </w:tcPr>
          <w:p w14:paraId="27090A47" w14:textId="77777777" w:rsidR="00DC26D2" w:rsidRDefault="00DC26D2">
            <w:pPr>
              <w:spacing w:line="20" w:lineRule="exact"/>
              <w:rPr>
                <w:sz w:val="1"/>
                <w:szCs w:val="1"/>
              </w:rPr>
            </w:pPr>
          </w:p>
        </w:tc>
        <w:tc>
          <w:tcPr>
            <w:tcW w:w="160" w:type="dxa"/>
            <w:vAlign w:val="bottom"/>
          </w:tcPr>
          <w:p w14:paraId="20DC04A9" w14:textId="77777777" w:rsidR="00DC26D2" w:rsidRDefault="00DC26D2">
            <w:pPr>
              <w:spacing w:line="20" w:lineRule="exact"/>
              <w:rPr>
                <w:sz w:val="1"/>
                <w:szCs w:val="1"/>
              </w:rPr>
            </w:pPr>
          </w:p>
        </w:tc>
        <w:tc>
          <w:tcPr>
            <w:tcW w:w="340" w:type="dxa"/>
            <w:tcBorders>
              <w:top w:val="single" w:sz="8" w:space="0" w:color="auto"/>
              <w:bottom w:val="single" w:sz="8" w:space="0" w:color="auto"/>
            </w:tcBorders>
            <w:vAlign w:val="bottom"/>
          </w:tcPr>
          <w:p w14:paraId="33AB8A15" w14:textId="77777777" w:rsidR="00DC26D2" w:rsidRDefault="00DC26D2">
            <w:pPr>
              <w:spacing w:line="20" w:lineRule="exact"/>
              <w:rPr>
                <w:sz w:val="1"/>
                <w:szCs w:val="1"/>
              </w:rPr>
            </w:pPr>
          </w:p>
        </w:tc>
        <w:tc>
          <w:tcPr>
            <w:tcW w:w="1200" w:type="dxa"/>
            <w:tcBorders>
              <w:top w:val="single" w:sz="8" w:space="0" w:color="auto"/>
              <w:bottom w:val="single" w:sz="8" w:space="0" w:color="auto"/>
            </w:tcBorders>
            <w:vAlign w:val="bottom"/>
          </w:tcPr>
          <w:p w14:paraId="56DD146E" w14:textId="77777777" w:rsidR="00DC26D2" w:rsidRDefault="00DC26D2">
            <w:pPr>
              <w:spacing w:line="20" w:lineRule="exact"/>
              <w:rPr>
                <w:sz w:val="1"/>
                <w:szCs w:val="1"/>
              </w:rPr>
            </w:pPr>
          </w:p>
        </w:tc>
        <w:tc>
          <w:tcPr>
            <w:tcW w:w="80" w:type="dxa"/>
            <w:vAlign w:val="bottom"/>
          </w:tcPr>
          <w:p w14:paraId="7A65A0C4" w14:textId="77777777" w:rsidR="00DC26D2" w:rsidRDefault="00DC26D2">
            <w:pPr>
              <w:spacing w:line="20" w:lineRule="exact"/>
              <w:rPr>
                <w:sz w:val="1"/>
                <w:szCs w:val="1"/>
              </w:rPr>
            </w:pPr>
          </w:p>
        </w:tc>
        <w:tc>
          <w:tcPr>
            <w:tcW w:w="0" w:type="dxa"/>
            <w:vAlign w:val="bottom"/>
          </w:tcPr>
          <w:p w14:paraId="27D5731E" w14:textId="77777777" w:rsidR="00DC26D2" w:rsidRDefault="00DC26D2">
            <w:pPr>
              <w:spacing w:line="20" w:lineRule="exact"/>
              <w:rPr>
                <w:sz w:val="1"/>
                <w:szCs w:val="1"/>
              </w:rPr>
            </w:pPr>
          </w:p>
        </w:tc>
      </w:tr>
    </w:tbl>
    <w:p w14:paraId="2D046755" w14:textId="77777777" w:rsidR="00DC26D2" w:rsidRDefault="00DC26D2">
      <w:pPr>
        <w:spacing w:line="394" w:lineRule="exact"/>
        <w:rPr>
          <w:sz w:val="20"/>
          <w:szCs w:val="20"/>
        </w:rPr>
      </w:pPr>
    </w:p>
    <w:p w14:paraId="1CFD0145" w14:textId="77777777" w:rsidR="00DC26D2" w:rsidRDefault="00AE6E29">
      <w:pPr>
        <w:spacing w:line="261" w:lineRule="auto"/>
        <w:ind w:firstLine="236"/>
        <w:jc w:val="both"/>
        <w:rPr>
          <w:sz w:val="20"/>
          <w:szCs w:val="20"/>
        </w:rPr>
      </w:pPr>
      <w:r>
        <w:rPr>
          <w:rFonts w:ascii="Arial" w:eastAsia="Arial" w:hAnsi="Arial" w:cs="Arial"/>
          <w:sz w:val="17"/>
          <w:szCs w:val="17"/>
        </w:rPr>
        <w:t xml:space="preserve">See Note 2 (h) “Accounting Policies and Recent Accounting Pronouncements – Revenue Recognition”, Note 2 (i) “Accounting </w:t>
      </w:r>
      <w:r>
        <w:rPr>
          <w:rFonts w:ascii="Arial" w:eastAsia="Arial" w:hAnsi="Arial" w:cs="Arial"/>
          <w:sz w:val="17"/>
          <w:szCs w:val="17"/>
        </w:rPr>
        <w:t>Policies and Recent Accounting Pronouncements – Allowance for Credit Losses”, Note 4 “Managed Container Fleet” and Note 7 “Allowance for Credit Losses” for further information.</w:t>
      </w:r>
    </w:p>
    <w:p w14:paraId="3126824B" w14:textId="77777777" w:rsidR="00DC26D2" w:rsidRDefault="00DC26D2">
      <w:pPr>
        <w:spacing w:line="378" w:lineRule="exact"/>
        <w:rPr>
          <w:sz w:val="20"/>
          <w:szCs w:val="20"/>
        </w:rPr>
      </w:pPr>
    </w:p>
    <w:p w14:paraId="2D614300" w14:textId="77777777" w:rsidR="00DC26D2" w:rsidRDefault="00AE6E29">
      <w:pPr>
        <w:ind w:right="520"/>
        <w:jc w:val="center"/>
        <w:rPr>
          <w:sz w:val="20"/>
          <w:szCs w:val="20"/>
        </w:rPr>
      </w:pPr>
      <w:r>
        <w:rPr>
          <w:rFonts w:ascii="Arial" w:eastAsia="Arial" w:hAnsi="Arial" w:cs="Arial"/>
          <w:sz w:val="17"/>
          <w:szCs w:val="17"/>
        </w:rPr>
        <w:t>20</w:t>
      </w:r>
    </w:p>
    <w:p w14:paraId="075422FB" w14:textId="77777777" w:rsidR="00DC26D2" w:rsidRDefault="00AE6E29">
      <w:pPr>
        <w:spacing w:line="20" w:lineRule="exact"/>
        <w:rPr>
          <w:sz w:val="20"/>
          <w:szCs w:val="20"/>
        </w:rPr>
      </w:pPr>
      <w:r>
        <w:rPr>
          <w:noProof/>
          <w:sz w:val="20"/>
          <w:szCs w:val="20"/>
        </w:rPr>
        <w:drawing>
          <wp:anchor distT="0" distB="0" distL="114300" distR="114300" simplePos="0" relativeHeight="251655168" behindDoc="1" locked="0" layoutInCell="0" allowOverlap="1" wp14:anchorId="12BC313A" wp14:editId="58B93092">
            <wp:simplePos x="0" y="0"/>
            <wp:positionH relativeFrom="column">
              <wp:posOffset>-340995</wp:posOffset>
            </wp:positionH>
            <wp:positionV relativeFrom="paragraph">
              <wp:posOffset>64770</wp:posOffset>
            </wp:positionV>
            <wp:extent cx="7165975" cy="412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41CEB1B4" w14:textId="77777777" w:rsidR="00DC26D2" w:rsidRDefault="00DC26D2">
      <w:pPr>
        <w:sectPr w:rsidR="00DC26D2">
          <w:pgSz w:w="11900" w:h="16838"/>
          <w:pgMar w:top="123" w:right="339" w:bottom="1440" w:left="840" w:header="0" w:footer="0" w:gutter="0"/>
          <w:cols w:space="720" w:equalWidth="0">
            <w:col w:w="10720"/>
          </w:cols>
        </w:sectPr>
      </w:pPr>
    </w:p>
    <w:p w14:paraId="31841AE9" w14:textId="77777777" w:rsidR="00DC26D2" w:rsidRDefault="00AE6E29">
      <w:pPr>
        <w:ind w:right="500"/>
        <w:jc w:val="center"/>
        <w:rPr>
          <w:sz w:val="20"/>
          <w:szCs w:val="20"/>
        </w:rPr>
      </w:pPr>
      <w:bookmarkStart w:id="20" w:name="page21"/>
      <w:bookmarkEnd w:id="20"/>
      <w:r>
        <w:rPr>
          <w:rFonts w:ascii="Arial" w:eastAsia="Arial" w:hAnsi="Arial" w:cs="Arial"/>
          <w:b/>
          <w:bCs/>
          <w:sz w:val="17"/>
          <w:szCs w:val="17"/>
        </w:rPr>
        <w:lastRenderedPageBreak/>
        <w:t xml:space="preserve">TEXTAINER GROUP HOLDINGS LIMITED AND </w:t>
      </w:r>
      <w:r>
        <w:rPr>
          <w:rFonts w:ascii="Arial" w:eastAsia="Arial" w:hAnsi="Arial" w:cs="Arial"/>
          <w:b/>
          <w:bCs/>
          <w:sz w:val="17"/>
          <w:szCs w:val="17"/>
        </w:rPr>
        <w:t>SUBSIDIARIES</w:t>
      </w:r>
    </w:p>
    <w:p w14:paraId="3409324A" w14:textId="77777777" w:rsidR="00DC26D2" w:rsidRDefault="00DC26D2">
      <w:pPr>
        <w:spacing w:line="23" w:lineRule="exact"/>
        <w:rPr>
          <w:sz w:val="20"/>
          <w:szCs w:val="20"/>
        </w:rPr>
      </w:pPr>
    </w:p>
    <w:p w14:paraId="5FDB0BF6" w14:textId="77777777" w:rsidR="00DC26D2" w:rsidRDefault="00AE6E29">
      <w:pPr>
        <w:ind w:right="500"/>
        <w:jc w:val="center"/>
        <w:rPr>
          <w:sz w:val="20"/>
          <w:szCs w:val="20"/>
        </w:rPr>
      </w:pPr>
      <w:r>
        <w:rPr>
          <w:rFonts w:ascii="Arial" w:eastAsia="Arial" w:hAnsi="Arial" w:cs="Arial"/>
          <w:sz w:val="17"/>
          <w:szCs w:val="17"/>
        </w:rPr>
        <w:t>Notes to Condensed Consolidated Financial Statements</w:t>
      </w:r>
    </w:p>
    <w:p w14:paraId="7166B65A" w14:textId="77777777" w:rsidR="00DC26D2" w:rsidRDefault="00DC26D2">
      <w:pPr>
        <w:spacing w:line="8" w:lineRule="exact"/>
        <w:rPr>
          <w:sz w:val="20"/>
          <w:szCs w:val="20"/>
        </w:rPr>
      </w:pPr>
    </w:p>
    <w:p w14:paraId="0C6EA0AC" w14:textId="77777777" w:rsidR="00DC26D2" w:rsidRDefault="00AE6E29">
      <w:pPr>
        <w:ind w:right="500"/>
        <w:jc w:val="center"/>
        <w:rPr>
          <w:sz w:val="20"/>
          <w:szCs w:val="20"/>
        </w:rPr>
      </w:pPr>
      <w:r>
        <w:rPr>
          <w:rFonts w:ascii="Arial" w:eastAsia="Arial" w:hAnsi="Arial" w:cs="Arial"/>
          <w:sz w:val="17"/>
          <w:szCs w:val="17"/>
        </w:rPr>
        <w:t>(Unaudited)</w:t>
      </w:r>
    </w:p>
    <w:p w14:paraId="0B169146" w14:textId="77777777" w:rsidR="00DC26D2" w:rsidRDefault="00DC26D2">
      <w:pPr>
        <w:spacing w:line="8" w:lineRule="exact"/>
        <w:rPr>
          <w:sz w:val="20"/>
          <w:szCs w:val="20"/>
        </w:rPr>
      </w:pPr>
    </w:p>
    <w:p w14:paraId="7BCFD30A" w14:textId="77777777" w:rsidR="00DC26D2" w:rsidRDefault="00AE6E29">
      <w:pPr>
        <w:ind w:right="500"/>
        <w:jc w:val="center"/>
        <w:rPr>
          <w:sz w:val="20"/>
          <w:szCs w:val="20"/>
        </w:rPr>
      </w:pPr>
      <w:r>
        <w:rPr>
          <w:rFonts w:ascii="Arial" w:eastAsia="Arial" w:hAnsi="Arial" w:cs="Arial"/>
          <w:sz w:val="17"/>
          <w:szCs w:val="17"/>
        </w:rPr>
        <w:t>(All currency expressed in United States dollars in thousands, except per share amounts)</w:t>
      </w:r>
    </w:p>
    <w:p w14:paraId="6EE011B4" w14:textId="77777777" w:rsidR="00DC26D2" w:rsidRDefault="00DC26D2">
      <w:pPr>
        <w:spacing w:line="200" w:lineRule="exact"/>
        <w:rPr>
          <w:sz w:val="20"/>
          <w:szCs w:val="20"/>
        </w:rPr>
      </w:pPr>
    </w:p>
    <w:p w14:paraId="251415F6" w14:textId="77777777" w:rsidR="00DC26D2" w:rsidRDefault="00DC26D2">
      <w:pPr>
        <w:spacing w:line="223" w:lineRule="exact"/>
        <w:rPr>
          <w:sz w:val="20"/>
          <w:szCs w:val="20"/>
        </w:rPr>
      </w:pPr>
    </w:p>
    <w:p w14:paraId="0E9B43AE" w14:textId="77777777" w:rsidR="00DC26D2" w:rsidRDefault="00AE6E29">
      <w:pPr>
        <w:numPr>
          <w:ilvl w:val="0"/>
          <w:numId w:val="19"/>
        </w:numPr>
        <w:tabs>
          <w:tab w:val="left" w:pos="660"/>
        </w:tabs>
        <w:ind w:left="660" w:hanging="384"/>
        <w:rPr>
          <w:rFonts w:ascii="Arial" w:eastAsia="Arial" w:hAnsi="Arial" w:cs="Arial"/>
          <w:b/>
          <w:bCs/>
          <w:sz w:val="17"/>
          <w:szCs w:val="17"/>
        </w:rPr>
      </w:pPr>
      <w:r>
        <w:rPr>
          <w:rFonts w:ascii="Arial" w:eastAsia="Arial" w:hAnsi="Arial" w:cs="Arial"/>
          <w:b/>
          <w:bCs/>
          <w:sz w:val="17"/>
          <w:szCs w:val="17"/>
        </w:rPr>
        <w:t>Lessee</w:t>
      </w:r>
    </w:p>
    <w:p w14:paraId="75801E5C" w14:textId="77777777" w:rsidR="00DC26D2" w:rsidRDefault="00DC26D2">
      <w:pPr>
        <w:spacing w:line="215" w:lineRule="exact"/>
        <w:rPr>
          <w:sz w:val="20"/>
          <w:szCs w:val="20"/>
        </w:rPr>
      </w:pPr>
    </w:p>
    <w:p w14:paraId="4F199972" w14:textId="77777777" w:rsidR="00DC26D2" w:rsidRDefault="00AE6E29">
      <w:pPr>
        <w:spacing w:line="261" w:lineRule="auto"/>
        <w:ind w:left="80" w:firstLine="183"/>
        <w:jc w:val="both"/>
        <w:rPr>
          <w:sz w:val="20"/>
          <w:szCs w:val="20"/>
        </w:rPr>
      </w:pPr>
      <w:r>
        <w:rPr>
          <w:rFonts w:ascii="Arial" w:eastAsia="Arial" w:hAnsi="Arial" w:cs="Arial"/>
          <w:sz w:val="17"/>
          <w:szCs w:val="17"/>
        </w:rPr>
        <w:t xml:space="preserve">Right-of-use (“ROU”) lease assets and lease liability are </w:t>
      </w:r>
      <w:r>
        <w:rPr>
          <w:rFonts w:ascii="Arial" w:eastAsia="Arial" w:hAnsi="Arial" w:cs="Arial"/>
          <w:sz w:val="17"/>
          <w:szCs w:val="17"/>
        </w:rPr>
        <w:t>recognized for the Company’s office space leases at the commencement date based on the present value of lease payments over the lease term. As of March 31, 2020 and December 31, 2019, ROU operating lease assets amounted to $10,888 and $11,276, respectively</w:t>
      </w:r>
      <w:r>
        <w:rPr>
          <w:rFonts w:ascii="Arial" w:eastAsia="Arial" w:hAnsi="Arial" w:cs="Arial"/>
          <w:sz w:val="17"/>
          <w:szCs w:val="17"/>
        </w:rPr>
        <w:t>, which were reported in “other assets” in the condensed consolidated balance sheets.</w:t>
      </w:r>
    </w:p>
    <w:p w14:paraId="24208527" w14:textId="77777777" w:rsidR="00DC26D2" w:rsidRDefault="00DC26D2">
      <w:pPr>
        <w:spacing w:line="175" w:lineRule="exact"/>
        <w:rPr>
          <w:sz w:val="20"/>
          <w:szCs w:val="20"/>
        </w:rPr>
      </w:pPr>
    </w:p>
    <w:p w14:paraId="0EA101BD" w14:textId="77777777" w:rsidR="00DC26D2" w:rsidRDefault="00AE6E29">
      <w:pPr>
        <w:spacing w:line="311" w:lineRule="auto"/>
        <w:ind w:left="20" w:firstLine="236"/>
        <w:jc w:val="both"/>
        <w:rPr>
          <w:sz w:val="20"/>
          <w:szCs w:val="20"/>
        </w:rPr>
      </w:pPr>
      <w:r>
        <w:rPr>
          <w:rFonts w:ascii="Arial" w:eastAsia="Arial" w:hAnsi="Arial" w:cs="Arial"/>
          <w:sz w:val="15"/>
          <w:szCs w:val="15"/>
        </w:rPr>
        <w:t xml:space="preserve">As of March 31, 2020 and December 31, 2019, total lease liabilities amounted to $13,256 and $13,736, respectively, of which amounts due within one year of $1,719 and </w:t>
      </w:r>
      <w:r>
        <w:rPr>
          <w:rFonts w:ascii="Arial" w:eastAsia="Arial" w:hAnsi="Arial" w:cs="Arial"/>
          <w:sz w:val="15"/>
          <w:szCs w:val="15"/>
        </w:rPr>
        <w:t>$1,706 were reported in “other liabilities – current.” As of March 31, 2020 and December 31, 2019, long-term lease obligations that are due beyond one year of $11,537 and $12,030, respectively, were reported in “other liabilities – non-current” in the cond</w:t>
      </w:r>
      <w:r>
        <w:rPr>
          <w:rFonts w:ascii="Arial" w:eastAsia="Arial" w:hAnsi="Arial" w:cs="Arial"/>
          <w:sz w:val="15"/>
          <w:szCs w:val="15"/>
        </w:rPr>
        <w:t>ensed consolidated balance sheets.</w:t>
      </w:r>
    </w:p>
    <w:p w14:paraId="51CC5799" w14:textId="77777777" w:rsidR="00DC26D2" w:rsidRDefault="00DC26D2">
      <w:pPr>
        <w:spacing w:line="142" w:lineRule="exact"/>
        <w:rPr>
          <w:sz w:val="20"/>
          <w:szCs w:val="20"/>
        </w:rPr>
      </w:pPr>
    </w:p>
    <w:p w14:paraId="27495B4E" w14:textId="77777777" w:rsidR="00DC26D2" w:rsidRDefault="00AE6E29">
      <w:pPr>
        <w:spacing w:line="305" w:lineRule="auto"/>
        <w:ind w:left="20" w:firstLine="236"/>
        <w:jc w:val="both"/>
        <w:rPr>
          <w:sz w:val="20"/>
          <w:szCs w:val="20"/>
        </w:rPr>
      </w:pPr>
      <w:r>
        <w:rPr>
          <w:rFonts w:ascii="Arial" w:eastAsia="Arial" w:hAnsi="Arial" w:cs="Arial"/>
          <w:sz w:val="16"/>
          <w:szCs w:val="16"/>
        </w:rPr>
        <w:t>Operating lease expense is recognized on a straight-line basis over the lease term and is reported in “general and administrative expense” in the condensed consolidated statements of comprehensive (loss) income. Other in</w:t>
      </w:r>
      <w:r>
        <w:rPr>
          <w:rFonts w:ascii="Arial" w:eastAsia="Arial" w:hAnsi="Arial" w:cs="Arial"/>
          <w:sz w:val="16"/>
          <w:szCs w:val="16"/>
        </w:rPr>
        <w:t>formation related to the Company's operating leases are as follows:</w:t>
      </w:r>
    </w:p>
    <w:p w14:paraId="44408731" w14:textId="77777777" w:rsidR="00DC26D2" w:rsidRDefault="00DC26D2">
      <w:pPr>
        <w:spacing w:line="221"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5100"/>
        <w:gridCol w:w="320"/>
        <w:gridCol w:w="1740"/>
        <w:gridCol w:w="460"/>
        <w:gridCol w:w="200"/>
        <w:gridCol w:w="1820"/>
        <w:gridCol w:w="420"/>
        <w:gridCol w:w="100"/>
        <w:gridCol w:w="20"/>
      </w:tblGrid>
      <w:tr w:rsidR="00DC26D2" w14:paraId="55F05AEC" w14:textId="77777777">
        <w:trPr>
          <w:trHeight w:val="161"/>
        </w:trPr>
        <w:tc>
          <w:tcPr>
            <w:tcW w:w="5100" w:type="dxa"/>
            <w:vAlign w:val="bottom"/>
          </w:tcPr>
          <w:p w14:paraId="7A8F440E" w14:textId="77777777" w:rsidR="00DC26D2" w:rsidRDefault="00DC26D2">
            <w:pPr>
              <w:rPr>
                <w:sz w:val="14"/>
                <w:szCs w:val="14"/>
              </w:rPr>
            </w:pPr>
          </w:p>
        </w:tc>
        <w:tc>
          <w:tcPr>
            <w:tcW w:w="320" w:type="dxa"/>
            <w:vAlign w:val="bottom"/>
          </w:tcPr>
          <w:p w14:paraId="6532C472" w14:textId="77777777" w:rsidR="00DC26D2" w:rsidRDefault="00DC26D2">
            <w:pPr>
              <w:rPr>
                <w:sz w:val="14"/>
                <w:szCs w:val="14"/>
              </w:rPr>
            </w:pPr>
          </w:p>
        </w:tc>
        <w:tc>
          <w:tcPr>
            <w:tcW w:w="4220" w:type="dxa"/>
            <w:gridSpan w:val="4"/>
            <w:tcBorders>
              <w:bottom w:val="single" w:sz="8" w:space="0" w:color="auto"/>
            </w:tcBorders>
            <w:vAlign w:val="bottom"/>
          </w:tcPr>
          <w:p w14:paraId="67A730E3" w14:textId="77777777" w:rsidR="00DC26D2" w:rsidRDefault="00AE6E29">
            <w:pPr>
              <w:ind w:right="905"/>
              <w:jc w:val="right"/>
              <w:rPr>
                <w:sz w:val="20"/>
                <w:szCs w:val="20"/>
              </w:rPr>
            </w:pPr>
            <w:r>
              <w:rPr>
                <w:rFonts w:ascii="Arial" w:eastAsia="Arial" w:hAnsi="Arial" w:cs="Arial"/>
                <w:b/>
                <w:bCs/>
                <w:sz w:val="14"/>
                <w:szCs w:val="14"/>
              </w:rPr>
              <w:t>Three Months Ended March 31,</w:t>
            </w:r>
          </w:p>
        </w:tc>
        <w:tc>
          <w:tcPr>
            <w:tcW w:w="420" w:type="dxa"/>
            <w:tcBorders>
              <w:bottom w:val="single" w:sz="8" w:space="0" w:color="auto"/>
            </w:tcBorders>
            <w:vAlign w:val="bottom"/>
          </w:tcPr>
          <w:p w14:paraId="140B6EC0" w14:textId="77777777" w:rsidR="00DC26D2" w:rsidRDefault="00DC26D2">
            <w:pPr>
              <w:rPr>
                <w:sz w:val="14"/>
                <w:szCs w:val="14"/>
              </w:rPr>
            </w:pPr>
          </w:p>
        </w:tc>
        <w:tc>
          <w:tcPr>
            <w:tcW w:w="100" w:type="dxa"/>
            <w:vAlign w:val="bottom"/>
          </w:tcPr>
          <w:p w14:paraId="15A48003" w14:textId="77777777" w:rsidR="00DC26D2" w:rsidRDefault="00DC26D2">
            <w:pPr>
              <w:rPr>
                <w:sz w:val="14"/>
                <w:szCs w:val="14"/>
              </w:rPr>
            </w:pPr>
          </w:p>
        </w:tc>
        <w:tc>
          <w:tcPr>
            <w:tcW w:w="0" w:type="dxa"/>
            <w:vAlign w:val="bottom"/>
          </w:tcPr>
          <w:p w14:paraId="62CFB8C5" w14:textId="77777777" w:rsidR="00DC26D2" w:rsidRDefault="00DC26D2">
            <w:pPr>
              <w:rPr>
                <w:sz w:val="1"/>
                <w:szCs w:val="1"/>
              </w:rPr>
            </w:pPr>
          </w:p>
        </w:tc>
      </w:tr>
      <w:tr w:rsidR="00DC26D2" w14:paraId="680532C4" w14:textId="77777777">
        <w:trPr>
          <w:trHeight w:val="145"/>
        </w:trPr>
        <w:tc>
          <w:tcPr>
            <w:tcW w:w="5100" w:type="dxa"/>
            <w:vMerge w:val="restart"/>
            <w:vAlign w:val="bottom"/>
          </w:tcPr>
          <w:p w14:paraId="00DCE528" w14:textId="77777777" w:rsidR="00DC26D2" w:rsidRDefault="00AE6E29">
            <w:pPr>
              <w:rPr>
                <w:sz w:val="20"/>
                <w:szCs w:val="20"/>
              </w:rPr>
            </w:pPr>
            <w:r>
              <w:rPr>
                <w:rFonts w:ascii="Arial" w:eastAsia="Arial" w:hAnsi="Arial" w:cs="Arial"/>
                <w:sz w:val="17"/>
                <w:szCs w:val="17"/>
              </w:rPr>
              <w:t>Operating lease cost</w:t>
            </w:r>
          </w:p>
        </w:tc>
        <w:tc>
          <w:tcPr>
            <w:tcW w:w="320" w:type="dxa"/>
            <w:vAlign w:val="bottom"/>
          </w:tcPr>
          <w:p w14:paraId="354FE5B5" w14:textId="77777777" w:rsidR="00DC26D2" w:rsidRDefault="00DC26D2">
            <w:pPr>
              <w:rPr>
                <w:sz w:val="12"/>
                <w:szCs w:val="12"/>
              </w:rPr>
            </w:pPr>
          </w:p>
        </w:tc>
        <w:tc>
          <w:tcPr>
            <w:tcW w:w="1740" w:type="dxa"/>
            <w:tcBorders>
              <w:bottom w:val="single" w:sz="8" w:space="0" w:color="auto"/>
            </w:tcBorders>
            <w:vAlign w:val="bottom"/>
          </w:tcPr>
          <w:p w14:paraId="552C10BE" w14:textId="77777777" w:rsidR="00DC26D2" w:rsidRDefault="00AE6E29">
            <w:pPr>
              <w:spacing w:line="145" w:lineRule="exact"/>
              <w:ind w:right="428"/>
              <w:jc w:val="right"/>
              <w:rPr>
                <w:sz w:val="20"/>
                <w:szCs w:val="20"/>
              </w:rPr>
            </w:pPr>
            <w:r>
              <w:rPr>
                <w:rFonts w:ascii="Arial" w:eastAsia="Arial" w:hAnsi="Arial" w:cs="Arial"/>
                <w:b/>
                <w:bCs/>
                <w:sz w:val="14"/>
                <w:szCs w:val="14"/>
              </w:rPr>
              <w:t>2020</w:t>
            </w:r>
          </w:p>
        </w:tc>
        <w:tc>
          <w:tcPr>
            <w:tcW w:w="460" w:type="dxa"/>
            <w:tcBorders>
              <w:bottom w:val="single" w:sz="8" w:space="0" w:color="auto"/>
            </w:tcBorders>
            <w:vAlign w:val="bottom"/>
          </w:tcPr>
          <w:p w14:paraId="168B3303" w14:textId="77777777" w:rsidR="00DC26D2" w:rsidRDefault="00DC26D2">
            <w:pPr>
              <w:rPr>
                <w:sz w:val="12"/>
                <w:szCs w:val="12"/>
              </w:rPr>
            </w:pPr>
          </w:p>
        </w:tc>
        <w:tc>
          <w:tcPr>
            <w:tcW w:w="200" w:type="dxa"/>
            <w:vAlign w:val="bottom"/>
          </w:tcPr>
          <w:p w14:paraId="7530BE1F" w14:textId="77777777" w:rsidR="00DC26D2" w:rsidRDefault="00DC26D2">
            <w:pPr>
              <w:rPr>
                <w:sz w:val="12"/>
                <w:szCs w:val="12"/>
              </w:rPr>
            </w:pPr>
          </w:p>
        </w:tc>
        <w:tc>
          <w:tcPr>
            <w:tcW w:w="1820" w:type="dxa"/>
            <w:tcBorders>
              <w:bottom w:val="single" w:sz="8" w:space="0" w:color="auto"/>
            </w:tcBorders>
            <w:vAlign w:val="bottom"/>
          </w:tcPr>
          <w:p w14:paraId="69FAA8C4" w14:textId="77777777" w:rsidR="00DC26D2" w:rsidRDefault="00AE6E29">
            <w:pPr>
              <w:spacing w:line="145" w:lineRule="exact"/>
              <w:ind w:right="505"/>
              <w:jc w:val="right"/>
              <w:rPr>
                <w:sz w:val="20"/>
                <w:szCs w:val="20"/>
              </w:rPr>
            </w:pPr>
            <w:r>
              <w:rPr>
                <w:rFonts w:ascii="Arial" w:eastAsia="Arial" w:hAnsi="Arial" w:cs="Arial"/>
                <w:b/>
                <w:bCs/>
                <w:sz w:val="14"/>
                <w:szCs w:val="14"/>
              </w:rPr>
              <w:t>2019</w:t>
            </w:r>
          </w:p>
        </w:tc>
        <w:tc>
          <w:tcPr>
            <w:tcW w:w="420" w:type="dxa"/>
            <w:tcBorders>
              <w:bottom w:val="single" w:sz="8" w:space="0" w:color="auto"/>
            </w:tcBorders>
            <w:vAlign w:val="bottom"/>
          </w:tcPr>
          <w:p w14:paraId="50294AA2" w14:textId="77777777" w:rsidR="00DC26D2" w:rsidRDefault="00DC26D2">
            <w:pPr>
              <w:rPr>
                <w:sz w:val="12"/>
                <w:szCs w:val="12"/>
              </w:rPr>
            </w:pPr>
          </w:p>
        </w:tc>
        <w:tc>
          <w:tcPr>
            <w:tcW w:w="100" w:type="dxa"/>
            <w:vAlign w:val="bottom"/>
          </w:tcPr>
          <w:p w14:paraId="5B21041D" w14:textId="77777777" w:rsidR="00DC26D2" w:rsidRDefault="00DC26D2">
            <w:pPr>
              <w:rPr>
                <w:sz w:val="12"/>
                <w:szCs w:val="12"/>
              </w:rPr>
            </w:pPr>
          </w:p>
        </w:tc>
        <w:tc>
          <w:tcPr>
            <w:tcW w:w="0" w:type="dxa"/>
            <w:vAlign w:val="bottom"/>
          </w:tcPr>
          <w:p w14:paraId="1CA7AF85" w14:textId="77777777" w:rsidR="00DC26D2" w:rsidRDefault="00DC26D2">
            <w:pPr>
              <w:rPr>
                <w:sz w:val="1"/>
                <w:szCs w:val="1"/>
              </w:rPr>
            </w:pPr>
          </w:p>
        </w:tc>
      </w:tr>
      <w:tr w:rsidR="00DC26D2" w14:paraId="5B18633D" w14:textId="77777777">
        <w:trPr>
          <w:trHeight w:val="208"/>
        </w:trPr>
        <w:tc>
          <w:tcPr>
            <w:tcW w:w="5100" w:type="dxa"/>
            <w:vMerge/>
            <w:vAlign w:val="bottom"/>
          </w:tcPr>
          <w:p w14:paraId="2A7984E9" w14:textId="77777777" w:rsidR="00DC26D2" w:rsidRDefault="00DC26D2">
            <w:pPr>
              <w:rPr>
                <w:sz w:val="18"/>
                <w:szCs w:val="18"/>
              </w:rPr>
            </w:pPr>
          </w:p>
        </w:tc>
        <w:tc>
          <w:tcPr>
            <w:tcW w:w="2060" w:type="dxa"/>
            <w:gridSpan w:val="2"/>
            <w:vAlign w:val="bottom"/>
          </w:tcPr>
          <w:p w14:paraId="12ECB437" w14:textId="77777777" w:rsidR="00DC26D2" w:rsidRDefault="00AE6E29">
            <w:pPr>
              <w:ind w:right="1568"/>
              <w:jc w:val="right"/>
              <w:rPr>
                <w:sz w:val="20"/>
                <w:szCs w:val="20"/>
              </w:rPr>
            </w:pPr>
            <w:r>
              <w:rPr>
                <w:rFonts w:ascii="Arial" w:eastAsia="Arial" w:hAnsi="Arial" w:cs="Arial"/>
                <w:sz w:val="17"/>
                <w:szCs w:val="17"/>
              </w:rPr>
              <w:t>$</w:t>
            </w:r>
          </w:p>
        </w:tc>
        <w:tc>
          <w:tcPr>
            <w:tcW w:w="460" w:type="dxa"/>
            <w:vAlign w:val="bottom"/>
          </w:tcPr>
          <w:p w14:paraId="1DCA6618" w14:textId="77777777" w:rsidR="00DC26D2" w:rsidRDefault="00AE6E29">
            <w:pPr>
              <w:jc w:val="right"/>
              <w:rPr>
                <w:sz w:val="20"/>
                <w:szCs w:val="20"/>
              </w:rPr>
            </w:pPr>
            <w:r>
              <w:rPr>
                <w:rFonts w:ascii="Arial" w:eastAsia="Arial" w:hAnsi="Arial" w:cs="Arial"/>
                <w:sz w:val="17"/>
                <w:szCs w:val="17"/>
              </w:rPr>
              <w:t>527</w:t>
            </w:r>
          </w:p>
        </w:tc>
        <w:tc>
          <w:tcPr>
            <w:tcW w:w="200" w:type="dxa"/>
            <w:vAlign w:val="bottom"/>
          </w:tcPr>
          <w:p w14:paraId="78BB5E76" w14:textId="77777777" w:rsidR="00DC26D2" w:rsidRDefault="00DC26D2">
            <w:pPr>
              <w:rPr>
                <w:sz w:val="18"/>
                <w:szCs w:val="18"/>
              </w:rPr>
            </w:pPr>
          </w:p>
        </w:tc>
        <w:tc>
          <w:tcPr>
            <w:tcW w:w="1820" w:type="dxa"/>
            <w:vAlign w:val="bottom"/>
          </w:tcPr>
          <w:p w14:paraId="4723DA77" w14:textId="77777777" w:rsidR="00DC26D2" w:rsidRDefault="00AE6E29">
            <w:pPr>
              <w:ind w:right="1665"/>
              <w:jc w:val="right"/>
              <w:rPr>
                <w:sz w:val="20"/>
                <w:szCs w:val="20"/>
              </w:rPr>
            </w:pPr>
            <w:r>
              <w:rPr>
                <w:rFonts w:ascii="Arial" w:eastAsia="Arial" w:hAnsi="Arial" w:cs="Arial"/>
                <w:w w:val="71"/>
                <w:sz w:val="15"/>
                <w:szCs w:val="15"/>
              </w:rPr>
              <w:t>$</w:t>
            </w:r>
          </w:p>
        </w:tc>
        <w:tc>
          <w:tcPr>
            <w:tcW w:w="420" w:type="dxa"/>
            <w:vAlign w:val="bottom"/>
          </w:tcPr>
          <w:p w14:paraId="4580DBF9" w14:textId="77777777" w:rsidR="00DC26D2" w:rsidRDefault="00AE6E29">
            <w:pPr>
              <w:jc w:val="right"/>
              <w:rPr>
                <w:sz w:val="20"/>
                <w:szCs w:val="20"/>
              </w:rPr>
            </w:pPr>
            <w:r>
              <w:rPr>
                <w:rFonts w:ascii="Arial" w:eastAsia="Arial" w:hAnsi="Arial" w:cs="Arial"/>
                <w:sz w:val="17"/>
                <w:szCs w:val="17"/>
              </w:rPr>
              <w:t>532</w:t>
            </w:r>
          </w:p>
        </w:tc>
        <w:tc>
          <w:tcPr>
            <w:tcW w:w="100" w:type="dxa"/>
            <w:vAlign w:val="bottom"/>
          </w:tcPr>
          <w:p w14:paraId="7B83CA00" w14:textId="77777777" w:rsidR="00DC26D2" w:rsidRDefault="00DC26D2">
            <w:pPr>
              <w:rPr>
                <w:sz w:val="18"/>
                <w:szCs w:val="18"/>
              </w:rPr>
            </w:pPr>
          </w:p>
        </w:tc>
        <w:tc>
          <w:tcPr>
            <w:tcW w:w="0" w:type="dxa"/>
            <w:vAlign w:val="bottom"/>
          </w:tcPr>
          <w:p w14:paraId="09E96D72" w14:textId="77777777" w:rsidR="00DC26D2" w:rsidRDefault="00DC26D2">
            <w:pPr>
              <w:rPr>
                <w:sz w:val="1"/>
                <w:szCs w:val="1"/>
              </w:rPr>
            </w:pPr>
          </w:p>
        </w:tc>
      </w:tr>
      <w:tr w:rsidR="00DC26D2" w14:paraId="3B8B1F77" w14:textId="77777777">
        <w:trPr>
          <w:trHeight w:val="216"/>
        </w:trPr>
        <w:tc>
          <w:tcPr>
            <w:tcW w:w="5100" w:type="dxa"/>
            <w:shd w:val="clear" w:color="auto" w:fill="CFF0FC"/>
            <w:vAlign w:val="bottom"/>
          </w:tcPr>
          <w:p w14:paraId="51A3F72C" w14:textId="77777777" w:rsidR="00DC26D2" w:rsidRDefault="00AE6E29">
            <w:pPr>
              <w:rPr>
                <w:sz w:val="20"/>
                <w:szCs w:val="20"/>
              </w:rPr>
            </w:pPr>
            <w:r>
              <w:rPr>
                <w:rFonts w:ascii="Arial" w:eastAsia="Arial" w:hAnsi="Arial" w:cs="Arial"/>
                <w:sz w:val="17"/>
                <w:szCs w:val="17"/>
              </w:rPr>
              <w:t>Short-term and variable lease cost</w:t>
            </w:r>
          </w:p>
        </w:tc>
        <w:tc>
          <w:tcPr>
            <w:tcW w:w="320" w:type="dxa"/>
            <w:shd w:val="clear" w:color="auto" w:fill="CFF0FC"/>
            <w:vAlign w:val="bottom"/>
          </w:tcPr>
          <w:p w14:paraId="1A4E2EED" w14:textId="77777777" w:rsidR="00DC26D2" w:rsidRDefault="00DC26D2">
            <w:pPr>
              <w:rPr>
                <w:sz w:val="18"/>
                <w:szCs w:val="18"/>
              </w:rPr>
            </w:pPr>
          </w:p>
        </w:tc>
        <w:tc>
          <w:tcPr>
            <w:tcW w:w="1740" w:type="dxa"/>
            <w:tcBorders>
              <w:bottom w:val="single" w:sz="8" w:space="0" w:color="auto"/>
            </w:tcBorders>
            <w:shd w:val="clear" w:color="auto" w:fill="CFF0FC"/>
            <w:vAlign w:val="bottom"/>
          </w:tcPr>
          <w:p w14:paraId="446AE8B4" w14:textId="77777777" w:rsidR="00DC26D2" w:rsidRDefault="00DC26D2">
            <w:pPr>
              <w:rPr>
                <w:sz w:val="18"/>
                <w:szCs w:val="18"/>
              </w:rPr>
            </w:pPr>
          </w:p>
        </w:tc>
        <w:tc>
          <w:tcPr>
            <w:tcW w:w="460" w:type="dxa"/>
            <w:tcBorders>
              <w:bottom w:val="single" w:sz="8" w:space="0" w:color="auto"/>
            </w:tcBorders>
            <w:shd w:val="clear" w:color="auto" w:fill="CFF0FC"/>
            <w:vAlign w:val="bottom"/>
          </w:tcPr>
          <w:p w14:paraId="546E1A7B" w14:textId="77777777" w:rsidR="00DC26D2" w:rsidRDefault="00AE6E29">
            <w:pPr>
              <w:jc w:val="right"/>
              <w:rPr>
                <w:sz w:val="20"/>
                <w:szCs w:val="20"/>
              </w:rPr>
            </w:pPr>
            <w:r>
              <w:rPr>
                <w:rFonts w:ascii="Arial" w:eastAsia="Arial" w:hAnsi="Arial" w:cs="Arial"/>
                <w:sz w:val="17"/>
                <w:szCs w:val="17"/>
              </w:rPr>
              <w:t>31</w:t>
            </w:r>
          </w:p>
        </w:tc>
        <w:tc>
          <w:tcPr>
            <w:tcW w:w="200" w:type="dxa"/>
            <w:shd w:val="clear" w:color="auto" w:fill="CFF0FC"/>
            <w:vAlign w:val="bottom"/>
          </w:tcPr>
          <w:p w14:paraId="1EFAB967" w14:textId="77777777" w:rsidR="00DC26D2" w:rsidRDefault="00DC26D2">
            <w:pPr>
              <w:rPr>
                <w:sz w:val="18"/>
                <w:szCs w:val="18"/>
              </w:rPr>
            </w:pPr>
          </w:p>
        </w:tc>
        <w:tc>
          <w:tcPr>
            <w:tcW w:w="1820" w:type="dxa"/>
            <w:tcBorders>
              <w:bottom w:val="single" w:sz="8" w:space="0" w:color="auto"/>
            </w:tcBorders>
            <w:shd w:val="clear" w:color="auto" w:fill="CFF0FC"/>
            <w:vAlign w:val="bottom"/>
          </w:tcPr>
          <w:p w14:paraId="13A75A4B" w14:textId="77777777" w:rsidR="00DC26D2" w:rsidRDefault="00DC26D2">
            <w:pPr>
              <w:rPr>
                <w:sz w:val="18"/>
                <w:szCs w:val="18"/>
              </w:rPr>
            </w:pPr>
          </w:p>
        </w:tc>
        <w:tc>
          <w:tcPr>
            <w:tcW w:w="420" w:type="dxa"/>
            <w:tcBorders>
              <w:bottom w:val="single" w:sz="8" w:space="0" w:color="auto"/>
            </w:tcBorders>
            <w:shd w:val="clear" w:color="auto" w:fill="CFF0FC"/>
            <w:vAlign w:val="bottom"/>
          </w:tcPr>
          <w:p w14:paraId="163FB9BA" w14:textId="77777777" w:rsidR="00DC26D2" w:rsidRDefault="00AE6E29">
            <w:pPr>
              <w:jc w:val="right"/>
              <w:rPr>
                <w:sz w:val="20"/>
                <w:szCs w:val="20"/>
              </w:rPr>
            </w:pPr>
            <w:r>
              <w:rPr>
                <w:rFonts w:ascii="Arial" w:eastAsia="Arial" w:hAnsi="Arial" w:cs="Arial"/>
                <w:sz w:val="17"/>
                <w:szCs w:val="17"/>
              </w:rPr>
              <w:t>8</w:t>
            </w:r>
          </w:p>
        </w:tc>
        <w:tc>
          <w:tcPr>
            <w:tcW w:w="100" w:type="dxa"/>
            <w:shd w:val="clear" w:color="auto" w:fill="CFF0FC"/>
            <w:vAlign w:val="bottom"/>
          </w:tcPr>
          <w:p w14:paraId="25C4DD2E" w14:textId="77777777" w:rsidR="00DC26D2" w:rsidRDefault="00DC26D2">
            <w:pPr>
              <w:rPr>
                <w:sz w:val="18"/>
                <w:szCs w:val="18"/>
              </w:rPr>
            </w:pPr>
          </w:p>
        </w:tc>
        <w:tc>
          <w:tcPr>
            <w:tcW w:w="0" w:type="dxa"/>
            <w:vAlign w:val="bottom"/>
          </w:tcPr>
          <w:p w14:paraId="0C65E191" w14:textId="77777777" w:rsidR="00DC26D2" w:rsidRDefault="00DC26D2">
            <w:pPr>
              <w:rPr>
                <w:sz w:val="1"/>
                <w:szCs w:val="1"/>
              </w:rPr>
            </w:pPr>
          </w:p>
        </w:tc>
      </w:tr>
      <w:tr w:rsidR="00DC26D2" w14:paraId="6FADF48D" w14:textId="77777777">
        <w:trPr>
          <w:trHeight w:val="248"/>
        </w:trPr>
        <w:tc>
          <w:tcPr>
            <w:tcW w:w="5100" w:type="dxa"/>
            <w:vAlign w:val="bottom"/>
          </w:tcPr>
          <w:p w14:paraId="6342DD03" w14:textId="77777777" w:rsidR="00DC26D2" w:rsidRDefault="00AE6E29">
            <w:pPr>
              <w:ind w:left="360"/>
              <w:rPr>
                <w:sz w:val="20"/>
                <w:szCs w:val="20"/>
              </w:rPr>
            </w:pPr>
            <w:r>
              <w:rPr>
                <w:rFonts w:ascii="Arial" w:eastAsia="Arial" w:hAnsi="Arial" w:cs="Arial"/>
                <w:sz w:val="17"/>
                <w:szCs w:val="17"/>
              </w:rPr>
              <w:t>Total rent expense</w:t>
            </w:r>
          </w:p>
        </w:tc>
        <w:tc>
          <w:tcPr>
            <w:tcW w:w="2060" w:type="dxa"/>
            <w:gridSpan w:val="2"/>
            <w:vAlign w:val="bottom"/>
          </w:tcPr>
          <w:p w14:paraId="1725B28E" w14:textId="77777777" w:rsidR="00DC26D2" w:rsidRDefault="00AE6E29">
            <w:pPr>
              <w:ind w:right="1568"/>
              <w:jc w:val="right"/>
              <w:rPr>
                <w:sz w:val="20"/>
                <w:szCs w:val="20"/>
              </w:rPr>
            </w:pPr>
            <w:r>
              <w:rPr>
                <w:rFonts w:ascii="Arial" w:eastAsia="Arial" w:hAnsi="Arial" w:cs="Arial"/>
                <w:sz w:val="17"/>
                <w:szCs w:val="17"/>
              </w:rPr>
              <w:t>$</w:t>
            </w:r>
          </w:p>
        </w:tc>
        <w:tc>
          <w:tcPr>
            <w:tcW w:w="460" w:type="dxa"/>
            <w:vAlign w:val="bottom"/>
          </w:tcPr>
          <w:p w14:paraId="1C3FABBC" w14:textId="77777777" w:rsidR="00DC26D2" w:rsidRDefault="00AE6E29">
            <w:pPr>
              <w:jc w:val="right"/>
              <w:rPr>
                <w:sz w:val="20"/>
                <w:szCs w:val="20"/>
              </w:rPr>
            </w:pPr>
            <w:r>
              <w:rPr>
                <w:rFonts w:ascii="Arial" w:eastAsia="Arial" w:hAnsi="Arial" w:cs="Arial"/>
                <w:sz w:val="17"/>
                <w:szCs w:val="17"/>
              </w:rPr>
              <w:t>558</w:t>
            </w:r>
          </w:p>
        </w:tc>
        <w:tc>
          <w:tcPr>
            <w:tcW w:w="200" w:type="dxa"/>
            <w:vAlign w:val="bottom"/>
          </w:tcPr>
          <w:p w14:paraId="51ABFCF9" w14:textId="77777777" w:rsidR="00DC26D2" w:rsidRDefault="00DC26D2">
            <w:pPr>
              <w:rPr>
                <w:sz w:val="21"/>
                <w:szCs w:val="21"/>
              </w:rPr>
            </w:pPr>
          </w:p>
        </w:tc>
        <w:tc>
          <w:tcPr>
            <w:tcW w:w="1820" w:type="dxa"/>
            <w:vAlign w:val="bottom"/>
          </w:tcPr>
          <w:p w14:paraId="4E14C6B4" w14:textId="77777777" w:rsidR="00DC26D2" w:rsidRDefault="00AE6E29">
            <w:pPr>
              <w:ind w:right="1665"/>
              <w:jc w:val="right"/>
              <w:rPr>
                <w:sz w:val="20"/>
                <w:szCs w:val="20"/>
              </w:rPr>
            </w:pPr>
            <w:r>
              <w:rPr>
                <w:rFonts w:ascii="Arial" w:eastAsia="Arial" w:hAnsi="Arial" w:cs="Arial"/>
                <w:w w:val="71"/>
                <w:sz w:val="15"/>
                <w:szCs w:val="15"/>
              </w:rPr>
              <w:t>$</w:t>
            </w:r>
          </w:p>
        </w:tc>
        <w:tc>
          <w:tcPr>
            <w:tcW w:w="420" w:type="dxa"/>
            <w:vAlign w:val="bottom"/>
          </w:tcPr>
          <w:p w14:paraId="0E17D6F6" w14:textId="77777777" w:rsidR="00DC26D2" w:rsidRDefault="00AE6E29">
            <w:pPr>
              <w:jc w:val="right"/>
              <w:rPr>
                <w:sz w:val="20"/>
                <w:szCs w:val="20"/>
              </w:rPr>
            </w:pPr>
            <w:r>
              <w:rPr>
                <w:rFonts w:ascii="Arial" w:eastAsia="Arial" w:hAnsi="Arial" w:cs="Arial"/>
                <w:sz w:val="17"/>
                <w:szCs w:val="17"/>
              </w:rPr>
              <w:t>540</w:t>
            </w:r>
          </w:p>
        </w:tc>
        <w:tc>
          <w:tcPr>
            <w:tcW w:w="100" w:type="dxa"/>
            <w:vAlign w:val="bottom"/>
          </w:tcPr>
          <w:p w14:paraId="439E609A" w14:textId="77777777" w:rsidR="00DC26D2" w:rsidRDefault="00DC26D2">
            <w:pPr>
              <w:rPr>
                <w:sz w:val="21"/>
                <w:szCs w:val="21"/>
              </w:rPr>
            </w:pPr>
          </w:p>
        </w:tc>
        <w:tc>
          <w:tcPr>
            <w:tcW w:w="0" w:type="dxa"/>
            <w:vAlign w:val="bottom"/>
          </w:tcPr>
          <w:p w14:paraId="2DECC77E" w14:textId="77777777" w:rsidR="00DC26D2" w:rsidRDefault="00DC26D2">
            <w:pPr>
              <w:rPr>
                <w:sz w:val="1"/>
                <w:szCs w:val="1"/>
              </w:rPr>
            </w:pPr>
          </w:p>
        </w:tc>
      </w:tr>
      <w:tr w:rsidR="00DC26D2" w14:paraId="7F98D078" w14:textId="77777777">
        <w:trPr>
          <w:trHeight w:val="194"/>
        </w:trPr>
        <w:tc>
          <w:tcPr>
            <w:tcW w:w="5100" w:type="dxa"/>
            <w:tcBorders>
              <w:top w:val="single" w:sz="8" w:space="0" w:color="CFF0FC"/>
            </w:tcBorders>
            <w:shd w:val="clear" w:color="auto" w:fill="CFF0FC"/>
            <w:vAlign w:val="bottom"/>
          </w:tcPr>
          <w:p w14:paraId="7F8BC5DF" w14:textId="77777777" w:rsidR="00DC26D2" w:rsidRDefault="00DC26D2">
            <w:pPr>
              <w:rPr>
                <w:sz w:val="16"/>
                <w:szCs w:val="16"/>
              </w:rPr>
            </w:pPr>
          </w:p>
        </w:tc>
        <w:tc>
          <w:tcPr>
            <w:tcW w:w="320" w:type="dxa"/>
            <w:tcBorders>
              <w:top w:val="single" w:sz="8" w:space="0" w:color="CFF0FC"/>
            </w:tcBorders>
            <w:shd w:val="clear" w:color="auto" w:fill="CFF0FC"/>
            <w:vAlign w:val="bottom"/>
          </w:tcPr>
          <w:p w14:paraId="3032F792" w14:textId="77777777" w:rsidR="00DC26D2" w:rsidRDefault="00DC26D2">
            <w:pPr>
              <w:rPr>
                <w:sz w:val="16"/>
                <w:szCs w:val="16"/>
              </w:rPr>
            </w:pPr>
          </w:p>
        </w:tc>
        <w:tc>
          <w:tcPr>
            <w:tcW w:w="1740" w:type="dxa"/>
            <w:tcBorders>
              <w:top w:val="single" w:sz="8" w:space="0" w:color="auto"/>
            </w:tcBorders>
            <w:shd w:val="clear" w:color="auto" w:fill="CFF0FC"/>
            <w:vAlign w:val="bottom"/>
          </w:tcPr>
          <w:p w14:paraId="2E5063BF" w14:textId="77777777" w:rsidR="00DC26D2" w:rsidRDefault="00DC26D2">
            <w:pPr>
              <w:rPr>
                <w:sz w:val="16"/>
                <w:szCs w:val="16"/>
              </w:rPr>
            </w:pPr>
          </w:p>
        </w:tc>
        <w:tc>
          <w:tcPr>
            <w:tcW w:w="460" w:type="dxa"/>
            <w:tcBorders>
              <w:top w:val="single" w:sz="8" w:space="0" w:color="auto"/>
            </w:tcBorders>
            <w:shd w:val="clear" w:color="auto" w:fill="CFF0FC"/>
            <w:vAlign w:val="bottom"/>
          </w:tcPr>
          <w:p w14:paraId="5D0F69B5" w14:textId="77777777" w:rsidR="00DC26D2" w:rsidRDefault="00DC26D2">
            <w:pPr>
              <w:rPr>
                <w:sz w:val="16"/>
                <w:szCs w:val="16"/>
              </w:rPr>
            </w:pPr>
          </w:p>
        </w:tc>
        <w:tc>
          <w:tcPr>
            <w:tcW w:w="200" w:type="dxa"/>
            <w:tcBorders>
              <w:top w:val="single" w:sz="8" w:space="0" w:color="CFF0FC"/>
            </w:tcBorders>
            <w:shd w:val="clear" w:color="auto" w:fill="CFF0FC"/>
            <w:vAlign w:val="bottom"/>
          </w:tcPr>
          <w:p w14:paraId="33571DFF" w14:textId="77777777" w:rsidR="00DC26D2" w:rsidRDefault="00DC26D2">
            <w:pPr>
              <w:rPr>
                <w:sz w:val="16"/>
                <w:szCs w:val="16"/>
              </w:rPr>
            </w:pPr>
          </w:p>
        </w:tc>
        <w:tc>
          <w:tcPr>
            <w:tcW w:w="1820" w:type="dxa"/>
            <w:tcBorders>
              <w:top w:val="single" w:sz="8" w:space="0" w:color="auto"/>
            </w:tcBorders>
            <w:shd w:val="clear" w:color="auto" w:fill="CFF0FC"/>
            <w:vAlign w:val="bottom"/>
          </w:tcPr>
          <w:p w14:paraId="30267FED" w14:textId="77777777" w:rsidR="00DC26D2" w:rsidRDefault="00DC26D2">
            <w:pPr>
              <w:rPr>
                <w:sz w:val="16"/>
                <w:szCs w:val="16"/>
              </w:rPr>
            </w:pPr>
          </w:p>
        </w:tc>
        <w:tc>
          <w:tcPr>
            <w:tcW w:w="420" w:type="dxa"/>
            <w:tcBorders>
              <w:top w:val="single" w:sz="8" w:space="0" w:color="auto"/>
            </w:tcBorders>
            <w:shd w:val="clear" w:color="auto" w:fill="CFF0FC"/>
            <w:vAlign w:val="bottom"/>
          </w:tcPr>
          <w:p w14:paraId="50067B17" w14:textId="77777777" w:rsidR="00DC26D2" w:rsidRDefault="00DC26D2">
            <w:pPr>
              <w:rPr>
                <w:sz w:val="16"/>
                <w:szCs w:val="16"/>
              </w:rPr>
            </w:pPr>
          </w:p>
        </w:tc>
        <w:tc>
          <w:tcPr>
            <w:tcW w:w="100" w:type="dxa"/>
            <w:tcBorders>
              <w:top w:val="single" w:sz="8" w:space="0" w:color="CFF0FC"/>
            </w:tcBorders>
            <w:shd w:val="clear" w:color="auto" w:fill="CFF0FC"/>
            <w:vAlign w:val="bottom"/>
          </w:tcPr>
          <w:p w14:paraId="23AD12F3" w14:textId="77777777" w:rsidR="00DC26D2" w:rsidRDefault="00DC26D2">
            <w:pPr>
              <w:rPr>
                <w:sz w:val="16"/>
                <w:szCs w:val="16"/>
              </w:rPr>
            </w:pPr>
          </w:p>
        </w:tc>
        <w:tc>
          <w:tcPr>
            <w:tcW w:w="0" w:type="dxa"/>
            <w:vAlign w:val="bottom"/>
          </w:tcPr>
          <w:p w14:paraId="41BCB5D7" w14:textId="77777777" w:rsidR="00DC26D2" w:rsidRDefault="00DC26D2">
            <w:pPr>
              <w:rPr>
                <w:sz w:val="1"/>
                <w:szCs w:val="1"/>
              </w:rPr>
            </w:pPr>
          </w:p>
        </w:tc>
      </w:tr>
      <w:tr w:rsidR="00DC26D2" w14:paraId="0539451A" w14:textId="77777777">
        <w:trPr>
          <w:trHeight w:val="215"/>
        </w:trPr>
        <w:tc>
          <w:tcPr>
            <w:tcW w:w="5100" w:type="dxa"/>
            <w:vAlign w:val="bottom"/>
          </w:tcPr>
          <w:p w14:paraId="248283DB" w14:textId="77777777" w:rsidR="00DC26D2" w:rsidRDefault="00AE6E29">
            <w:pPr>
              <w:rPr>
                <w:sz w:val="20"/>
                <w:szCs w:val="20"/>
              </w:rPr>
            </w:pPr>
            <w:r>
              <w:rPr>
                <w:rFonts w:ascii="Arial" w:eastAsia="Arial" w:hAnsi="Arial" w:cs="Arial"/>
                <w:w w:val="96"/>
                <w:sz w:val="17"/>
                <w:szCs w:val="17"/>
              </w:rPr>
              <w:t>Cash paid for amounts included in the measurement of lease liabilities</w:t>
            </w:r>
          </w:p>
        </w:tc>
        <w:tc>
          <w:tcPr>
            <w:tcW w:w="2060" w:type="dxa"/>
            <w:gridSpan w:val="2"/>
            <w:vMerge w:val="restart"/>
            <w:vAlign w:val="bottom"/>
          </w:tcPr>
          <w:p w14:paraId="3E093091" w14:textId="77777777" w:rsidR="00DC26D2" w:rsidRDefault="00AE6E29">
            <w:pPr>
              <w:ind w:right="1568"/>
              <w:jc w:val="right"/>
              <w:rPr>
                <w:sz w:val="20"/>
                <w:szCs w:val="20"/>
              </w:rPr>
            </w:pPr>
            <w:r>
              <w:rPr>
                <w:rFonts w:ascii="Arial" w:eastAsia="Arial" w:hAnsi="Arial" w:cs="Arial"/>
                <w:sz w:val="17"/>
                <w:szCs w:val="17"/>
              </w:rPr>
              <w:t>$</w:t>
            </w:r>
          </w:p>
        </w:tc>
        <w:tc>
          <w:tcPr>
            <w:tcW w:w="460" w:type="dxa"/>
            <w:vMerge w:val="restart"/>
            <w:vAlign w:val="bottom"/>
          </w:tcPr>
          <w:p w14:paraId="0198F383" w14:textId="77777777" w:rsidR="00DC26D2" w:rsidRDefault="00AE6E29">
            <w:pPr>
              <w:jc w:val="right"/>
              <w:rPr>
                <w:sz w:val="20"/>
                <w:szCs w:val="20"/>
              </w:rPr>
            </w:pPr>
            <w:r>
              <w:rPr>
                <w:rFonts w:ascii="Arial" w:eastAsia="Arial" w:hAnsi="Arial" w:cs="Arial"/>
                <w:sz w:val="17"/>
                <w:szCs w:val="17"/>
              </w:rPr>
              <w:t>623</w:t>
            </w:r>
          </w:p>
        </w:tc>
        <w:tc>
          <w:tcPr>
            <w:tcW w:w="200" w:type="dxa"/>
            <w:vAlign w:val="bottom"/>
          </w:tcPr>
          <w:p w14:paraId="63C28AFB" w14:textId="77777777" w:rsidR="00DC26D2" w:rsidRDefault="00DC26D2">
            <w:pPr>
              <w:rPr>
                <w:sz w:val="18"/>
                <w:szCs w:val="18"/>
              </w:rPr>
            </w:pPr>
          </w:p>
        </w:tc>
        <w:tc>
          <w:tcPr>
            <w:tcW w:w="1820" w:type="dxa"/>
            <w:vMerge w:val="restart"/>
            <w:vAlign w:val="bottom"/>
          </w:tcPr>
          <w:p w14:paraId="395AA756" w14:textId="77777777" w:rsidR="00DC26D2" w:rsidRDefault="00AE6E29">
            <w:pPr>
              <w:ind w:right="1665"/>
              <w:jc w:val="right"/>
              <w:rPr>
                <w:sz w:val="20"/>
                <w:szCs w:val="20"/>
              </w:rPr>
            </w:pPr>
            <w:r>
              <w:rPr>
                <w:rFonts w:ascii="Arial" w:eastAsia="Arial" w:hAnsi="Arial" w:cs="Arial"/>
                <w:w w:val="71"/>
                <w:sz w:val="15"/>
                <w:szCs w:val="15"/>
              </w:rPr>
              <w:t>$</w:t>
            </w:r>
          </w:p>
        </w:tc>
        <w:tc>
          <w:tcPr>
            <w:tcW w:w="420" w:type="dxa"/>
            <w:vMerge w:val="restart"/>
            <w:vAlign w:val="bottom"/>
          </w:tcPr>
          <w:p w14:paraId="65D25F9D" w14:textId="77777777" w:rsidR="00DC26D2" w:rsidRDefault="00AE6E29">
            <w:pPr>
              <w:jc w:val="right"/>
              <w:rPr>
                <w:sz w:val="20"/>
                <w:szCs w:val="20"/>
              </w:rPr>
            </w:pPr>
            <w:r>
              <w:rPr>
                <w:rFonts w:ascii="Arial" w:eastAsia="Arial" w:hAnsi="Arial" w:cs="Arial"/>
                <w:sz w:val="17"/>
                <w:szCs w:val="17"/>
              </w:rPr>
              <w:t>534</w:t>
            </w:r>
          </w:p>
        </w:tc>
        <w:tc>
          <w:tcPr>
            <w:tcW w:w="100" w:type="dxa"/>
            <w:vAlign w:val="bottom"/>
          </w:tcPr>
          <w:p w14:paraId="52AAEDEA" w14:textId="77777777" w:rsidR="00DC26D2" w:rsidRDefault="00DC26D2">
            <w:pPr>
              <w:rPr>
                <w:sz w:val="18"/>
                <w:szCs w:val="18"/>
              </w:rPr>
            </w:pPr>
          </w:p>
        </w:tc>
        <w:tc>
          <w:tcPr>
            <w:tcW w:w="0" w:type="dxa"/>
            <w:vAlign w:val="bottom"/>
          </w:tcPr>
          <w:p w14:paraId="027608B9" w14:textId="77777777" w:rsidR="00DC26D2" w:rsidRDefault="00DC26D2">
            <w:pPr>
              <w:rPr>
                <w:sz w:val="1"/>
                <w:szCs w:val="1"/>
              </w:rPr>
            </w:pPr>
          </w:p>
        </w:tc>
      </w:tr>
      <w:tr w:rsidR="00DC26D2" w14:paraId="3928A211" w14:textId="77777777">
        <w:trPr>
          <w:trHeight w:val="178"/>
        </w:trPr>
        <w:tc>
          <w:tcPr>
            <w:tcW w:w="5100" w:type="dxa"/>
            <w:vAlign w:val="bottom"/>
          </w:tcPr>
          <w:p w14:paraId="011CAA27" w14:textId="77777777" w:rsidR="00DC26D2" w:rsidRDefault="00DC26D2">
            <w:pPr>
              <w:rPr>
                <w:sz w:val="15"/>
                <w:szCs w:val="15"/>
              </w:rPr>
            </w:pPr>
          </w:p>
        </w:tc>
        <w:tc>
          <w:tcPr>
            <w:tcW w:w="2060" w:type="dxa"/>
            <w:gridSpan w:val="2"/>
            <w:vMerge/>
            <w:vAlign w:val="bottom"/>
          </w:tcPr>
          <w:p w14:paraId="43B84B03" w14:textId="77777777" w:rsidR="00DC26D2" w:rsidRDefault="00DC26D2">
            <w:pPr>
              <w:rPr>
                <w:sz w:val="15"/>
                <w:szCs w:val="15"/>
              </w:rPr>
            </w:pPr>
          </w:p>
        </w:tc>
        <w:tc>
          <w:tcPr>
            <w:tcW w:w="460" w:type="dxa"/>
            <w:vMerge/>
            <w:vAlign w:val="bottom"/>
          </w:tcPr>
          <w:p w14:paraId="10228D29" w14:textId="77777777" w:rsidR="00DC26D2" w:rsidRDefault="00DC26D2">
            <w:pPr>
              <w:rPr>
                <w:sz w:val="15"/>
                <w:szCs w:val="15"/>
              </w:rPr>
            </w:pPr>
          </w:p>
        </w:tc>
        <w:tc>
          <w:tcPr>
            <w:tcW w:w="200" w:type="dxa"/>
            <w:vAlign w:val="bottom"/>
          </w:tcPr>
          <w:p w14:paraId="188E187E" w14:textId="77777777" w:rsidR="00DC26D2" w:rsidRDefault="00DC26D2">
            <w:pPr>
              <w:rPr>
                <w:sz w:val="15"/>
                <w:szCs w:val="15"/>
              </w:rPr>
            </w:pPr>
          </w:p>
        </w:tc>
        <w:tc>
          <w:tcPr>
            <w:tcW w:w="1820" w:type="dxa"/>
            <w:vMerge/>
            <w:vAlign w:val="bottom"/>
          </w:tcPr>
          <w:p w14:paraId="1E4E4EE6" w14:textId="77777777" w:rsidR="00DC26D2" w:rsidRDefault="00DC26D2">
            <w:pPr>
              <w:rPr>
                <w:sz w:val="15"/>
                <w:szCs w:val="15"/>
              </w:rPr>
            </w:pPr>
          </w:p>
        </w:tc>
        <w:tc>
          <w:tcPr>
            <w:tcW w:w="420" w:type="dxa"/>
            <w:vMerge/>
            <w:vAlign w:val="bottom"/>
          </w:tcPr>
          <w:p w14:paraId="3D359F14" w14:textId="77777777" w:rsidR="00DC26D2" w:rsidRDefault="00DC26D2">
            <w:pPr>
              <w:rPr>
                <w:sz w:val="15"/>
                <w:szCs w:val="15"/>
              </w:rPr>
            </w:pPr>
          </w:p>
        </w:tc>
        <w:tc>
          <w:tcPr>
            <w:tcW w:w="100" w:type="dxa"/>
            <w:vAlign w:val="bottom"/>
          </w:tcPr>
          <w:p w14:paraId="4D248DB8" w14:textId="77777777" w:rsidR="00DC26D2" w:rsidRDefault="00DC26D2">
            <w:pPr>
              <w:rPr>
                <w:sz w:val="15"/>
                <w:szCs w:val="15"/>
              </w:rPr>
            </w:pPr>
          </w:p>
        </w:tc>
        <w:tc>
          <w:tcPr>
            <w:tcW w:w="0" w:type="dxa"/>
            <w:vAlign w:val="bottom"/>
          </w:tcPr>
          <w:p w14:paraId="0E5DA250" w14:textId="77777777" w:rsidR="00DC26D2" w:rsidRDefault="00DC26D2">
            <w:pPr>
              <w:rPr>
                <w:sz w:val="1"/>
                <w:szCs w:val="1"/>
              </w:rPr>
            </w:pPr>
          </w:p>
        </w:tc>
      </w:tr>
      <w:tr w:rsidR="00DC26D2" w14:paraId="3CD9C7AD" w14:textId="77777777">
        <w:trPr>
          <w:trHeight w:val="216"/>
        </w:trPr>
        <w:tc>
          <w:tcPr>
            <w:tcW w:w="5100" w:type="dxa"/>
            <w:shd w:val="clear" w:color="auto" w:fill="CFF0FC"/>
            <w:vAlign w:val="bottom"/>
          </w:tcPr>
          <w:p w14:paraId="66DE3932" w14:textId="77777777" w:rsidR="00DC26D2" w:rsidRDefault="00DC26D2">
            <w:pPr>
              <w:rPr>
                <w:sz w:val="18"/>
                <w:szCs w:val="18"/>
              </w:rPr>
            </w:pPr>
          </w:p>
        </w:tc>
        <w:tc>
          <w:tcPr>
            <w:tcW w:w="320" w:type="dxa"/>
            <w:shd w:val="clear" w:color="auto" w:fill="CFF0FC"/>
            <w:vAlign w:val="bottom"/>
          </w:tcPr>
          <w:p w14:paraId="764516E4" w14:textId="77777777" w:rsidR="00DC26D2" w:rsidRDefault="00DC26D2">
            <w:pPr>
              <w:rPr>
                <w:sz w:val="18"/>
                <w:szCs w:val="18"/>
              </w:rPr>
            </w:pPr>
          </w:p>
        </w:tc>
        <w:tc>
          <w:tcPr>
            <w:tcW w:w="1740" w:type="dxa"/>
            <w:shd w:val="clear" w:color="auto" w:fill="CFF0FC"/>
            <w:vAlign w:val="bottom"/>
          </w:tcPr>
          <w:p w14:paraId="538C1FF7" w14:textId="77777777" w:rsidR="00DC26D2" w:rsidRDefault="00DC26D2">
            <w:pPr>
              <w:rPr>
                <w:sz w:val="18"/>
                <w:szCs w:val="18"/>
              </w:rPr>
            </w:pPr>
          </w:p>
        </w:tc>
        <w:tc>
          <w:tcPr>
            <w:tcW w:w="460" w:type="dxa"/>
            <w:shd w:val="clear" w:color="auto" w:fill="CFF0FC"/>
            <w:vAlign w:val="bottom"/>
          </w:tcPr>
          <w:p w14:paraId="41B31960" w14:textId="77777777" w:rsidR="00DC26D2" w:rsidRDefault="00DC26D2">
            <w:pPr>
              <w:rPr>
                <w:sz w:val="18"/>
                <w:szCs w:val="18"/>
              </w:rPr>
            </w:pPr>
          </w:p>
        </w:tc>
        <w:tc>
          <w:tcPr>
            <w:tcW w:w="200" w:type="dxa"/>
            <w:shd w:val="clear" w:color="auto" w:fill="CFF0FC"/>
            <w:vAlign w:val="bottom"/>
          </w:tcPr>
          <w:p w14:paraId="0EE15F21" w14:textId="77777777" w:rsidR="00DC26D2" w:rsidRDefault="00DC26D2">
            <w:pPr>
              <w:rPr>
                <w:sz w:val="18"/>
                <w:szCs w:val="18"/>
              </w:rPr>
            </w:pPr>
          </w:p>
        </w:tc>
        <w:tc>
          <w:tcPr>
            <w:tcW w:w="1820" w:type="dxa"/>
            <w:shd w:val="clear" w:color="auto" w:fill="CFF0FC"/>
            <w:vAlign w:val="bottom"/>
          </w:tcPr>
          <w:p w14:paraId="770B3400" w14:textId="77777777" w:rsidR="00DC26D2" w:rsidRDefault="00DC26D2">
            <w:pPr>
              <w:rPr>
                <w:sz w:val="18"/>
                <w:szCs w:val="18"/>
              </w:rPr>
            </w:pPr>
          </w:p>
        </w:tc>
        <w:tc>
          <w:tcPr>
            <w:tcW w:w="420" w:type="dxa"/>
            <w:shd w:val="clear" w:color="auto" w:fill="CFF0FC"/>
            <w:vAlign w:val="bottom"/>
          </w:tcPr>
          <w:p w14:paraId="03D6DAFD" w14:textId="77777777" w:rsidR="00DC26D2" w:rsidRDefault="00DC26D2">
            <w:pPr>
              <w:rPr>
                <w:sz w:val="18"/>
                <w:szCs w:val="18"/>
              </w:rPr>
            </w:pPr>
          </w:p>
        </w:tc>
        <w:tc>
          <w:tcPr>
            <w:tcW w:w="100" w:type="dxa"/>
            <w:shd w:val="clear" w:color="auto" w:fill="CFF0FC"/>
            <w:vAlign w:val="bottom"/>
          </w:tcPr>
          <w:p w14:paraId="649BE078" w14:textId="77777777" w:rsidR="00DC26D2" w:rsidRDefault="00DC26D2">
            <w:pPr>
              <w:rPr>
                <w:sz w:val="18"/>
                <w:szCs w:val="18"/>
              </w:rPr>
            </w:pPr>
          </w:p>
        </w:tc>
        <w:tc>
          <w:tcPr>
            <w:tcW w:w="0" w:type="dxa"/>
            <w:vAlign w:val="bottom"/>
          </w:tcPr>
          <w:p w14:paraId="4AFF3D26" w14:textId="77777777" w:rsidR="00DC26D2" w:rsidRDefault="00DC26D2">
            <w:pPr>
              <w:rPr>
                <w:sz w:val="1"/>
                <w:szCs w:val="1"/>
              </w:rPr>
            </w:pPr>
          </w:p>
        </w:tc>
      </w:tr>
      <w:tr w:rsidR="00DC26D2" w14:paraId="76B8726B" w14:textId="77777777">
        <w:trPr>
          <w:trHeight w:val="216"/>
        </w:trPr>
        <w:tc>
          <w:tcPr>
            <w:tcW w:w="5100" w:type="dxa"/>
            <w:tcBorders>
              <w:bottom w:val="single" w:sz="8" w:space="0" w:color="CFF0FC"/>
            </w:tcBorders>
            <w:vAlign w:val="bottom"/>
          </w:tcPr>
          <w:p w14:paraId="09CE0EC5" w14:textId="77777777" w:rsidR="00DC26D2" w:rsidRDefault="00DC26D2">
            <w:pPr>
              <w:rPr>
                <w:sz w:val="18"/>
                <w:szCs w:val="18"/>
              </w:rPr>
            </w:pPr>
          </w:p>
        </w:tc>
        <w:tc>
          <w:tcPr>
            <w:tcW w:w="320" w:type="dxa"/>
            <w:tcBorders>
              <w:bottom w:val="single" w:sz="8" w:space="0" w:color="CFF0FC"/>
            </w:tcBorders>
            <w:vAlign w:val="bottom"/>
          </w:tcPr>
          <w:p w14:paraId="411943A7" w14:textId="77777777" w:rsidR="00DC26D2" w:rsidRDefault="00DC26D2">
            <w:pPr>
              <w:rPr>
                <w:sz w:val="18"/>
                <w:szCs w:val="18"/>
              </w:rPr>
            </w:pPr>
          </w:p>
        </w:tc>
        <w:tc>
          <w:tcPr>
            <w:tcW w:w="1740" w:type="dxa"/>
            <w:tcBorders>
              <w:bottom w:val="single" w:sz="8" w:space="0" w:color="auto"/>
            </w:tcBorders>
            <w:vAlign w:val="bottom"/>
          </w:tcPr>
          <w:p w14:paraId="01453E54" w14:textId="77777777" w:rsidR="00DC26D2" w:rsidRDefault="00AE6E29">
            <w:pPr>
              <w:ind w:right="128"/>
              <w:jc w:val="right"/>
              <w:rPr>
                <w:sz w:val="20"/>
                <w:szCs w:val="20"/>
              </w:rPr>
            </w:pPr>
            <w:r>
              <w:rPr>
                <w:rFonts w:ascii="Arial" w:eastAsia="Arial" w:hAnsi="Arial" w:cs="Arial"/>
                <w:b/>
                <w:bCs/>
                <w:sz w:val="14"/>
                <w:szCs w:val="14"/>
              </w:rPr>
              <w:t>March 31, 2020</w:t>
            </w:r>
          </w:p>
        </w:tc>
        <w:tc>
          <w:tcPr>
            <w:tcW w:w="460" w:type="dxa"/>
            <w:tcBorders>
              <w:bottom w:val="single" w:sz="8" w:space="0" w:color="auto"/>
            </w:tcBorders>
            <w:vAlign w:val="bottom"/>
          </w:tcPr>
          <w:p w14:paraId="5874DC21" w14:textId="77777777" w:rsidR="00DC26D2" w:rsidRDefault="00DC26D2">
            <w:pPr>
              <w:rPr>
                <w:sz w:val="18"/>
                <w:szCs w:val="18"/>
              </w:rPr>
            </w:pPr>
          </w:p>
        </w:tc>
        <w:tc>
          <w:tcPr>
            <w:tcW w:w="200" w:type="dxa"/>
            <w:tcBorders>
              <w:bottom w:val="single" w:sz="8" w:space="0" w:color="CFF0FC"/>
            </w:tcBorders>
            <w:vAlign w:val="bottom"/>
          </w:tcPr>
          <w:p w14:paraId="162DC000" w14:textId="77777777" w:rsidR="00DC26D2" w:rsidRDefault="00DC26D2">
            <w:pPr>
              <w:rPr>
                <w:sz w:val="18"/>
                <w:szCs w:val="18"/>
              </w:rPr>
            </w:pPr>
          </w:p>
        </w:tc>
        <w:tc>
          <w:tcPr>
            <w:tcW w:w="1820" w:type="dxa"/>
            <w:tcBorders>
              <w:bottom w:val="single" w:sz="8" w:space="0" w:color="auto"/>
            </w:tcBorders>
            <w:vAlign w:val="bottom"/>
          </w:tcPr>
          <w:p w14:paraId="742B6F0D" w14:textId="77777777" w:rsidR="00DC26D2" w:rsidRDefault="00AE6E29">
            <w:pPr>
              <w:ind w:right="85"/>
              <w:jc w:val="right"/>
              <w:rPr>
                <w:sz w:val="20"/>
                <w:szCs w:val="20"/>
              </w:rPr>
            </w:pPr>
            <w:r>
              <w:rPr>
                <w:rFonts w:ascii="Arial" w:eastAsia="Arial" w:hAnsi="Arial" w:cs="Arial"/>
                <w:b/>
                <w:bCs/>
                <w:sz w:val="14"/>
                <w:szCs w:val="14"/>
              </w:rPr>
              <w:t>December 31, 2019</w:t>
            </w:r>
          </w:p>
        </w:tc>
        <w:tc>
          <w:tcPr>
            <w:tcW w:w="420" w:type="dxa"/>
            <w:tcBorders>
              <w:bottom w:val="single" w:sz="8" w:space="0" w:color="auto"/>
            </w:tcBorders>
            <w:vAlign w:val="bottom"/>
          </w:tcPr>
          <w:p w14:paraId="4150489F" w14:textId="77777777" w:rsidR="00DC26D2" w:rsidRDefault="00DC26D2">
            <w:pPr>
              <w:rPr>
                <w:sz w:val="18"/>
                <w:szCs w:val="18"/>
              </w:rPr>
            </w:pPr>
          </w:p>
        </w:tc>
        <w:tc>
          <w:tcPr>
            <w:tcW w:w="100" w:type="dxa"/>
            <w:tcBorders>
              <w:bottom w:val="single" w:sz="8" w:space="0" w:color="CFF0FC"/>
            </w:tcBorders>
            <w:vAlign w:val="bottom"/>
          </w:tcPr>
          <w:p w14:paraId="3FFEE230" w14:textId="77777777" w:rsidR="00DC26D2" w:rsidRDefault="00DC26D2">
            <w:pPr>
              <w:rPr>
                <w:sz w:val="18"/>
                <w:szCs w:val="18"/>
              </w:rPr>
            </w:pPr>
          </w:p>
        </w:tc>
        <w:tc>
          <w:tcPr>
            <w:tcW w:w="0" w:type="dxa"/>
            <w:vAlign w:val="bottom"/>
          </w:tcPr>
          <w:p w14:paraId="303830E4" w14:textId="77777777" w:rsidR="00DC26D2" w:rsidRDefault="00DC26D2">
            <w:pPr>
              <w:rPr>
                <w:sz w:val="1"/>
                <w:szCs w:val="1"/>
              </w:rPr>
            </w:pPr>
          </w:p>
        </w:tc>
      </w:tr>
      <w:tr w:rsidR="00DC26D2" w14:paraId="12DF17BC" w14:textId="77777777">
        <w:trPr>
          <w:trHeight w:val="208"/>
        </w:trPr>
        <w:tc>
          <w:tcPr>
            <w:tcW w:w="5100" w:type="dxa"/>
            <w:shd w:val="clear" w:color="auto" w:fill="CFF0FC"/>
            <w:vAlign w:val="bottom"/>
          </w:tcPr>
          <w:p w14:paraId="1D0A59AD" w14:textId="77777777" w:rsidR="00DC26D2" w:rsidRDefault="00AE6E29">
            <w:pPr>
              <w:rPr>
                <w:sz w:val="20"/>
                <w:szCs w:val="20"/>
              </w:rPr>
            </w:pPr>
            <w:r>
              <w:rPr>
                <w:rFonts w:ascii="Arial" w:eastAsia="Arial" w:hAnsi="Arial" w:cs="Arial"/>
                <w:sz w:val="17"/>
                <w:szCs w:val="17"/>
              </w:rPr>
              <w:t>Weighted-average remaining lease term</w:t>
            </w:r>
          </w:p>
        </w:tc>
        <w:tc>
          <w:tcPr>
            <w:tcW w:w="320" w:type="dxa"/>
            <w:shd w:val="clear" w:color="auto" w:fill="CFF0FC"/>
            <w:vAlign w:val="bottom"/>
          </w:tcPr>
          <w:p w14:paraId="311EFD6B" w14:textId="77777777" w:rsidR="00DC26D2" w:rsidRDefault="00DC26D2">
            <w:pPr>
              <w:rPr>
                <w:sz w:val="18"/>
                <w:szCs w:val="18"/>
              </w:rPr>
            </w:pPr>
          </w:p>
        </w:tc>
        <w:tc>
          <w:tcPr>
            <w:tcW w:w="1740" w:type="dxa"/>
            <w:shd w:val="clear" w:color="auto" w:fill="CFF0FC"/>
            <w:vAlign w:val="bottom"/>
          </w:tcPr>
          <w:p w14:paraId="0CECB4DC" w14:textId="77777777" w:rsidR="00DC26D2" w:rsidRDefault="00AE6E29">
            <w:pPr>
              <w:ind w:right="268"/>
              <w:jc w:val="right"/>
              <w:rPr>
                <w:sz w:val="20"/>
                <w:szCs w:val="20"/>
              </w:rPr>
            </w:pPr>
            <w:r>
              <w:rPr>
                <w:rFonts w:ascii="Arial" w:eastAsia="Arial" w:hAnsi="Arial" w:cs="Arial"/>
                <w:sz w:val="17"/>
                <w:szCs w:val="17"/>
              </w:rPr>
              <w:t>5.3 years</w:t>
            </w:r>
          </w:p>
        </w:tc>
        <w:tc>
          <w:tcPr>
            <w:tcW w:w="460" w:type="dxa"/>
            <w:shd w:val="clear" w:color="auto" w:fill="CFF0FC"/>
            <w:vAlign w:val="bottom"/>
          </w:tcPr>
          <w:p w14:paraId="6FE31E3B" w14:textId="77777777" w:rsidR="00DC26D2" w:rsidRDefault="00DC26D2">
            <w:pPr>
              <w:rPr>
                <w:sz w:val="18"/>
                <w:szCs w:val="18"/>
              </w:rPr>
            </w:pPr>
          </w:p>
        </w:tc>
        <w:tc>
          <w:tcPr>
            <w:tcW w:w="200" w:type="dxa"/>
            <w:shd w:val="clear" w:color="auto" w:fill="CFF0FC"/>
            <w:vAlign w:val="bottom"/>
          </w:tcPr>
          <w:p w14:paraId="770BB41E" w14:textId="77777777" w:rsidR="00DC26D2" w:rsidRDefault="00DC26D2">
            <w:pPr>
              <w:rPr>
                <w:sz w:val="18"/>
                <w:szCs w:val="18"/>
              </w:rPr>
            </w:pPr>
          </w:p>
        </w:tc>
        <w:tc>
          <w:tcPr>
            <w:tcW w:w="1820" w:type="dxa"/>
            <w:shd w:val="clear" w:color="auto" w:fill="CFF0FC"/>
            <w:vAlign w:val="bottom"/>
          </w:tcPr>
          <w:p w14:paraId="1709D850" w14:textId="77777777" w:rsidR="00DC26D2" w:rsidRDefault="00AE6E29">
            <w:pPr>
              <w:ind w:right="325"/>
              <w:jc w:val="right"/>
              <w:rPr>
                <w:sz w:val="20"/>
                <w:szCs w:val="20"/>
              </w:rPr>
            </w:pPr>
            <w:r>
              <w:rPr>
                <w:rFonts w:ascii="Arial" w:eastAsia="Arial" w:hAnsi="Arial" w:cs="Arial"/>
                <w:sz w:val="17"/>
                <w:szCs w:val="17"/>
              </w:rPr>
              <w:t>5.4 years</w:t>
            </w:r>
          </w:p>
        </w:tc>
        <w:tc>
          <w:tcPr>
            <w:tcW w:w="420" w:type="dxa"/>
            <w:shd w:val="clear" w:color="auto" w:fill="CFF0FC"/>
            <w:vAlign w:val="bottom"/>
          </w:tcPr>
          <w:p w14:paraId="6FBC40D0" w14:textId="77777777" w:rsidR="00DC26D2" w:rsidRDefault="00DC26D2">
            <w:pPr>
              <w:rPr>
                <w:sz w:val="18"/>
                <w:szCs w:val="18"/>
              </w:rPr>
            </w:pPr>
          </w:p>
        </w:tc>
        <w:tc>
          <w:tcPr>
            <w:tcW w:w="100" w:type="dxa"/>
            <w:shd w:val="clear" w:color="auto" w:fill="CFF0FC"/>
            <w:vAlign w:val="bottom"/>
          </w:tcPr>
          <w:p w14:paraId="240F5DE8" w14:textId="77777777" w:rsidR="00DC26D2" w:rsidRDefault="00DC26D2">
            <w:pPr>
              <w:rPr>
                <w:sz w:val="18"/>
                <w:szCs w:val="18"/>
              </w:rPr>
            </w:pPr>
          </w:p>
        </w:tc>
        <w:tc>
          <w:tcPr>
            <w:tcW w:w="0" w:type="dxa"/>
            <w:vAlign w:val="bottom"/>
          </w:tcPr>
          <w:p w14:paraId="7C9247F2" w14:textId="77777777" w:rsidR="00DC26D2" w:rsidRDefault="00DC26D2">
            <w:pPr>
              <w:rPr>
                <w:sz w:val="1"/>
                <w:szCs w:val="1"/>
              </w:rPr>
            </w:pPr>
          </w:p>
        </w:tc>
      </w:tr>
      <w:tr w:rsidR="00DC26D2" w14:paraId="4D432C97" w14:textId="77777777">
        <w:trPr>
          <w:trHeight w:val="215"/>
        </w:trPr>
        <w:tc>
          <w:tcPr>
            <w:tcW w:w="5100" w:type="dxa"/>
            <w:vAlign w:val="bottom"/>
          </w:tcPr>
          <w:p w14:paraId="139E54DA" w14:textId="77777777" w:rsidR="00DC26D2" w:rsidRDefault="00AE6E29">
            <w:pPr>
              <w:rPr>
                <w:sz w:val="20"/>
                <w:szCs w:val="20"/>
              </w:rPr>
            </w:pPr>
            <w:r>
              <w:rPr>
                <w:rFonts w:ascii="Arial" w:eastAsia="Arial" w:hAnsi="Arial" w:cs="Arial"/>
                <w:sz w:val="17"/>
                <w:szCs w:val="17"/>
              </w:rPr>
              <w:t>Weighted-average discount rate</w:t>
            </w:r>
          </w:p>
        </w:tc>
        <w:tc>
          <w:tcPr>
            <w:tcW w:w="2060" w:type="dxa"/>
            <w:gridSpan w:val="2"/>
            <w:vAlign w:val="bottom"/>
          </w:tcPr>
          <w:p w14:paraId="3C29E299" w14:textId="77777777" w:rsidR="00DC26D2" w:rsidRDefault="00AE6E29">
            <w:pPr>
              <w:ind w:right="348"/>
              <w:jc w:val="right"/>
              <w:rPr>
                <w:sz w:val="20"/>
                <w:szCs w:val="20"/>
              </w:rPr>
            </w:pPr>
            <w:r>
              <w:rPr>
                <w:rFonts w:ascii="Arial" w:eastAsia="Arial" w:hAnsi="Arial" w:cs="Arial"/>
                <w:sz w:val="17"/>
                <w:szCs w:val="17"/>
              </w:rPr>
              <w:t>4.76%</w:t>
            </w:r>
          </w:p>
        </w:tc>
        <w:tc>
          <w:tcPr>
            <w:tcW w:w="460" w:type="dxa"/>
            <w:vAlign w:val="bottom"/>
          </w:tcPr>
          <w:p w14:paraId="2DE6D249" w14:textId="77777777" w:rsidR="00DC26D2" w:rsidRDefault="00DC26D2">
            <w:pPr>
              <w:rPr>
                <w:sz w:val="18"/>
                <w:szCs w:val="18"/>
              </w:rPr>
            </w:pPr>
          </w:p>
        </w:tc>
        <w:tc>
          <w:tcPr>
            <w:tcW w:w="200" w:type="dxa"/>
            <w:vAlign w:val="bottom"/>
          </w:tcPr>
          <w:p w14:paraId="0B1E1809" w14:textId="77777777" w:rsidR="00DC26D2" w:rsidRDefault="00DC26D2">
            <w:pPr>
              <w:rPr>
                <w:sz w:val="18"/>
                <w:szCs w:val="18"/>
              </w:rPr>
            </w:pPr>
          </w:p>
        </w:tc>
        <w:tc>
          <w:tcPr>
            <w:tcW w:w="1820" w:type="dxa"/>
            <w:vAlign w:val="bottom"/>
          </w:tcPr>
          <w:p w14:paraId="1C8CB8C2" w14:textId="77777777" w:rsidR="00DC26D2" w:rsidRDefault="00AE6E29">
            <w:pPr>
              <w:ind w:right="425"/>
              <w:jc w:val="right"/>
              <w:rPr>
                <w:sz w:val="20"/>
                <w:szCs w:val="20"/>
              </w:rPr>
            </w:pPr>
            <w:r>
              <w:rPr>
                <w:rFonts w:ascii="Arial" w:eastAsia="Arial" w:hAnsi="Arial" w:cs="Arial"/>
                <w:sz w:val="17"/>
                <w:szCs w:val="17"/>
              </w:rPr>
              <w:t>4.17%</w:t>
            </w:r>
          </w:p>
        </w:tc>
        <w:tc>
          <w:tcPr>
            <w:tcW w:w="420" w:type="dxa"/>
            <w:vAlign w:val="bottom"/>
          </w:tcPr>
          <w:p w14:paraId="5D98B9C0" w14:textId="77777777" w:rsidR="00DC26D2" w:rsidRDefault="00DC26D2">
            <w:pPr>
              <w:rPr>
                <w:sz w:val="18"/>
                <w:szCs w:val="18"/>
              </w:rPr>
            </w:pPr>
          </w:p>
        </w:tc>
        <w:tc>
          <w:tcPr>
            <w:tcW w:w="100" w:type="dxa"/>
            <w:vAlign w:val="bottom"/>
          </w:tcPr>
          <w:p w14:paraId="471ADB55" w14:textId="77777777" w:rsidR="00DC26D2" w:rsidRDefault="00DC26D2">
            <w:pPr>
              <w:rPr>
                <w:sz w:val="18"/>
                <w:szCs w:val="18"/>
              </w:rPr>
            </w:pPr>
          </w:p>
        </w:tc>
        <w:tc>
          <w:tcPr>
            <w:tcW w:w="0" w:type="dxa"/>
            <w:vAlign w:val="bottom"/>
          </w:tcPr>
          <w:p w14:paraId="6C5D2AE3" w14:textId="77777777" w:rsidR="00DC26D2" w:rsidRDefault="00DC26D2">
            <w:pPr>
              <w:rPr>
                <w:sz w:val="1"/>
                <w:szCs w:val="1"/>
              </w:rPr>
            </w:pPr>
          </w:p>
        </w:tc>
      </w:tr>
    </w:tbl>
    <w:p w14:paraId="25128CE0" w14:textId="77777777" w:rsidR="00DC26D2" w:rsidRDefault="00DC26D2">
      <w:pPr>
        <w:spacing w:line="394" w:lineRule="exact"/>
        <w:rPr>
          <w:sz w:val="20"/>
          <w:szCs w:val="20"/>
        </w:rPr>
      </w:pPr>
    </w:p>
    <w:p w14:paraId="53B3360E" w14:textId="77777777" w:rsidR="00DC26D2" w:rsidRDefault="00AE6E29">
      <w:pPr>
        <w:ind w:left="260"/>
        <w:rPr>
          <w:sz w:val="20"/>
          <w:szCs w:val="20"/>
        </w:rPr>
      </w:pPr>
      <w:r>
        <w:rPr>
          <w:rFonts w:ascii="Arial" w:eastAsia="Arial" w:hAnsi="Arial" w:cs="Arial"/>
          <w:sz w:val="17"/>
          <w:szCs w:val="17"/>
        </w:rPr>
        <w:t>Future minimum lease payment obligations under the Company’s noncancelable operating leases at March 31, 2020 were as follows:</w:t>
      </w:r>
    </w:p>
    <w:p w14:paraId="1D2D9845" w14:textId="77777777" w:rsidR="00DC26D2" w:rsidRDefault="00DC26D2">
      <w:pPr>
        <w:spacing w:line="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20"/>
        <w:gridCol w:w="1960"/>
        <w:gridCol w:w="420"/>
        <w:gridCol w:w="2140"/>
        <w:gridCol w:w="120"/>
        <w:gridCol w:w="20"/>
      </w:tblGrid>
      <w:tr w:rsidR="00DC26D2" w14:paraId="53659EBB" w14:textId="77777777">
        <w:trPr>
          <w:trHeight w:val="161"/>
        </w:trPr>
        <w:tc>
          <w:tcPr>
            <w:tcW w:w="5620" w:type="dxa"/>
            <w:vAlign w:val="bottom"/>
          </w:tcPr>
          <w:p w14:paraId="79375918" w14:textId="77777777" w:rsidR="00DC26D2" w:rsidRDefault="00DC26D2">
            <w:pPr>
              <w:rPr>
                <w:sz w:val="14"/>
                <w:szCs w:val="14"/>
              </w:rPr>
            </w:pPr>
          </w:p>
        </w:tc>
        <w:tc>
          <w:tcPr>
            <w:tcW w:w="1960" w:type="dxa"/>
            <w:vAlign w:val="bottom"/>
          </w:tcPr>
          <w:p w14:paraId="5B61D93D" w14:textId="77777777" w:rsidR="00DC26D2" w:rsidRDefault="00DC26D2">
            <w:pPr>
              <w:rPr>
                <w:sz w:val="14"/>
                <w:szCs w:val="14"/>
              </w:rPr>
            </w:pPr>
          </w:p>
        </w:tc>
        <w:tc>
          <w:tcPr>
            <w:tcW w:w="420" w:type="dxa"/>
            <w:vAlign w:val="bottom"/>
          </w:tcPr>
          <w:p w14:paraId="53D7EC2D" w14:textId="77777777" w:rsidR="00DC26D2" w:rsidRDefault="00DC26D2">
            <w:pPr>
              <w:rPr>
                <w:sz w:val="14"/>
                <w:szCs w:val="14"/>
              </w:rPr>
            </w:pPr>
          </w:p>
        </w:tc>
        <w:tc>
          <w:tcPr>
            <w:tcW w:w="2260" w:type="dxa"/>
            <w:gridSpan w:val="2"/>
            <w:vAlign w:val="bottom"/>
          </w:tcPr>
          <w:p w14:paraId="1D8C4D39" w14:textId="77777777" w:rsidR="00DC26D2" w:rsidRDefault="00AE6E29">
            <w:pPr>
              <w:ind w:right="900"/>
              <w:jc w:val="right"/>
              <w:rPr>
                <w:sz w:val="20"/>
                <w:szCs w:val="20"/>
              </w:rPr>
            </w:pPr>
            <w:r>
              <w:rPr>
                <w:rFonts w:ascii="Arial" w:eastAsia="Arial" w:hAnsi="Arial" w:cs="Arial"/>
                <w:b/>
                <w:bCs/>
                <w:sz w:val="14"/>
                <w:szCs w:val="14"/>
              </w:rPr>
              <w:t>Operating Leases</w:t>
            </w:r>
          </w:p>
        </w:tc>
        <w:tc>
          <w:tcPr>
            <w:tcW w:w="0" w:type="dxa"/>
            <w:vAlign w:val="bottom"/>
          </w:tcPr>
          <w:p w14:paraId="2A7B3323" w14:textId="77777777" w:rsidR="00DC26D2" w:rsidRDefault="00DC26D2">
            <w:pPr>
              <w:rPr>
                <w:sz w:val="1"/>
                <w:szCs w:val="1"/>
              </w:rPr>
            </w:pPr>
          </w:p>
        </w:tc>
      </w:tr>
      <w:tr w:rsidR="00DC26D2" w14:paraId="6964A6EA" w14:textId="77777777">
        <w:trPr>
          <w:trHeight w:val="208"/>
        </w:trPr>
        <w:tc>
          <w:tcPr>
            <w:tcW w:w="5620" w:type="dxa"/>
            <w:tcBorders>
              <w:top w:val="single" w:sz="8" w:space="0" w:color="CFF0FC"/>
            </w:tcBorders>
            <w:shd w:val="clear" w:color="auto" w:fill="CFF0FC"/>
            <w:vAlign w:val="bottom"/>
          </w:tcPr>
          <w:p w14:paraId="7C873DAD" w14:textId="77777777" w:rsidR="00DC26D2" w:rsidRDefault="00AE6E29">
            <w:pPr>
              <w:rPr>
                <w:sz w:val="20"/>
                <w:szCs w:val="20"/>
              </w:rPr>
            </w:pPr>
            <w:r>
              <w:rPr>
                <w:rFonts w:ascii="Arial" w:eastAsia="Arial" w:hAnsi="Arial" w:cs="Arial"/>
                <w:sz w:val="17"/>
                <w:szCs w:val="17"/>
              </w:rPr>
              <w:t>Twelve months ending March 31:</w:t>
            </w:r>
          </w:p>
        </w:tc>
        <w:tc>
          <w:tcPr>
            <w:tcW w:w="1960" w:type="dxa"/>
            <w:tcBorders>
              <w:top w:val="single" w:sz="8" w:space="0" w:color="CFF0FC"/>
            </w:tcBorders>
            <w:shd w:val="clear" w:color="auto" w:fill="CFF0FC"/>
            <w:vAlign w:val="bottom"/>
          </w:tcPr>
          <w:p w14:paraId="6B561C91" w14:textId="77777777" w:rsidR="00DC26D2" w:rsidRDefault="00DC26D2">
            <w:pPr>
              <w:rPr>
                <w:sz w:val="18"/>
                <w:szCs w:val="18"/>
              </w:rPr>
            </w:pPr>
          </w:p>
        </w:tc>
        <w:tc>
          <w:tcPr>
            <w:tcW w:w="420" w:type="dxa"/>
            <w:tcBorders>
              <w:top w:val="single" w:sz="8" w:space="0" w:color="auto"/>
            </w:tcBorders>
            <w:shd w:val="clear" w:color="auto" w:fill="CFF0FC"/>
            <w:vAlign w:val="bottom"/>
          </w:tcPr>
          <w:p w14:paraId="6192D74B" w14:textId="77777777" w:rsidR="00DC26D2" w:rsidRDefault="00DC26D2">
            <w:pPr>
              <w:rPr>
                <w:sz w:val="18"/>
                <w:szCs w:val="18"/>
              </w:rPr>
            </w:pPr>
          </w:p>
        </w:tc>
        <w:tc>
          <w:tcPr>
            <w:tcW w:w="2140" w:type="dxa"/>
            <w:tcBorders>
              <w:top w:val="single" w:sz="8" w:space="0" w:color="auto"/>
            </w:tcBorders>
            <w:shd w:val="clear" w:color="auto" w:fill="CFF0FC"/>
            <w:vAlign w:val="bottom"/>
          </w:tcPr>
          <w:p w14:paraId="595A3262" w14:textId="77777777" w:rsidR="00DC26D2" w:rsidRDefault="00DC26D2">
            <w:pPr>
              <w:rPr>
                <w:sz w:val="18"/>
                <w:szCs w:val="18"/>
              </w:rPr>
            </w:pPr>
          </w:p>
        </w:tc>
        <w:tc>
          <w:tcPr>
            <w:tcW w:w="120" w:type="dxa"/>
            <w:tcBorders>
              <w:top w:val="single" w:sz="8" w:space="0" w:color="CFF0FC"/>
            </w:tcBorders>
            <w:shd w:val="clear" w:color="auto" w:fill="CFF0FC"/>
            <w:vAlign w:val="bottom"/>
          </w:tcPr>
          <w:p w14:paraId="744BC725" w14:textId="77777777" w:rsidR="00DC26D2" w:rsidRDefault="00DC26D2">
            <w:pPr>
              <w:rPr>
                <w:sz w:val="18"/>
                <w:szCs w:val="18"/>
              </w:rPr>
            </w:pPr>
          </w:p>
        </w:tc>
        <w:tc>
          <w:tcPr>
            <w:tcW w:w="0" w:type="dxa"/>
            <w:vAlign w:val="bottom"/>
          </w:tcPr>
          <w:p w14:paraId="1A23C5B6" w14:textId="77777777" w:rsidR="00DC26D2" w:rsidRDefault="00DC26D2">
            <w:pPr>
              <w:rPr>
                <w:sz w:val="1"/>
                <w:szCs w:val="1"/>
              </w:rPr>
            </w:pPr>
          </w:p>
        </w:tc>
      </w:tr>
      <w:tr w:rsidR="00DC26D2" w14:paraId="04DBCB7A" w14:textId="77777777">
        <w:trPr>
          <w:trHeight w:val="215"/>
        </w:trPr>
        <w:tc>
          <w:tcPr>
            <w:tcW w:w="5620" w:type="dxa"/>
            <w:vAlign w:val="bottom"/>
          </w:tcPr>
          <w:p w14:paraId="55644A01" w14:textId="77777777" w:rsidR="00DC26D2" w:rsidRDefault="00AE6E29">
            <w:pPr>
              <w:ind w:left="240"/>
              <w:rPr>
                <w:sz w:val="20"/>
                <w:szCs w:val="20"/>
              </w:rPr>
            </w:pPr>
            <w:r>
              <w:rPr>
                <w:rFonts w:ascii="Arial" w:eastAsia="Arial" w:hAnsi="Arial" w:cs="Arial"/>
                <w:sz w:val="17"/>
                <w:szCs w:val="17"/>
              </w:rPr>
              <w:t>2021</w:t>
            </w:r>
          </w:p>
        </w:tc>
        <w:tc>
          <w:tcPr>
            <w:tcW w:w="2380" w:type="dxa"/>
            <w:gridSpan w:val="2"/>
            <w:vAlign w:val="bottom"/>
          </w:tcPr>
          <w:p w14:paraId="0377F0E4" w14:textId="77777777" w:rsidR="00DC26D2" w:rsidRDefault="00AE6E29">
            <w:pPr>
              <w:ind w:right="340"/>
              <w:jc w:val="right"/>
              <w:rPr>
                <w:sz w:val="20"/>
                <w:szCs w:val="20"/>
              </w:rPr>
            </w:pPr>
            <w:r>
              <w:rPr>
                <w:rFonts w:ascii="Arial" w:eastAsia="Arial" w:hAnsi="Arial" w:cs="Arial"/>
                <w:sz w:val="17"/>
                <w:szCs w:val="17"/>
              </w:rPr>
              <w:t>$</w:t>
            </w:r>
          </w:p>
        </w:tc>
        <w:tc>
          <w:tcPr>
            <w:tcW w:w="2140" w:type="dxa"/>
            <w:vAlign w:val="bottom"/>
          </w:tcPr>
          <w:p w14:paraId="2B611D37" w14:textId="77777777" w:rsidR="00DC26D2" w:rsidRDefault="00AE6E29">
            <w:pPr>
              <w:jc w:val="right"/>
              <w:rPr>
                <w:sz w:val="20"/>
                <w:szCs w:val="20"/>
              </w:rPr>
            </w:pPr>
            <w:r>
              <w:rPr>
                <w:rFonts w:ascii="Arial" w:eastAsia="Arial" w:hAnsi="Arial" w:cs="Arial"/>
                <w:sz w:val="17"/>
                <w:szCs w:val="17"/>
              </w:rPr>
              <w:t>2,184</w:t>
            </w:r>
          </w:p>
        </w:tc>
        <w:tc>
          <w:tcPr>
            <w:tcW w:w="120" w:type="dxa"/>
            <w:vAlign w:val="bottom"/>
          </w:tcPr>
          <w:p w14:paraId="47AA9E46" w14:textId="77777777" w:rsidR="00DC26D2" w:rsidRDefault="00DC26D2">
            <w:pPr>
              <w:rPr>
                <w:sz w:val="18"/>
                <w:szCs w:val="18"/>
              </w:rPr>
            </w:pPr>
          </w:p>
        </w:tc>
        <w:tc>
          <w:tcPr>
            <w:tcW w:w="0" w:type="dxa"/>
            <w:vAlign w:val="bottom"/>
          </w:tcPr>
          <w:p w14:paraId="7786AE5B" w14:textId="77777777" w:rsidR="00DC26D2" w:rsidRDefault="00DC26D2">
            <w:pPr>
              <w:rPr>
                <w:sz w:val="1"/>
                <w:szCs w:val="1"/>
              </w:rPr>
            </w:pPr>
          </w:p>
        </w:tc>
      </w:tr>
      <w:tr w:rsidR="00DC26D2" w14:paraId="6623A5B9" w14:textId="77777777">
        <w:trPr>
          <w:trHeight w:val="216"/>
        </w:trPr>
        <w:tc>
          <w:tcPr>
            <w:tcW w:w="5620" w:type="dxa"/>
            <w:shd w:val="clear" w:color="auto" w:fill="CFF0FC"/>
            <w:vAlign w:val="bottom"/>
          </w:tcPr>
          <w:p w14:paraId="7F19C8E1" w14:textId="77777777" w:rsidR="00DC26D2" w:rsidRDefault="00AE6E29">
            <w:pPr>
              <w:ind w:left="240"/>
              <w:rPr>
                <w:sz w:val="20"/>
                <w:szCs w:val="20"/>
              </w:rPr>
            </w:pPr>
            <w:r>
              <w:rPr>
                <w:rFonts w:ascii="Arial" w:eastAsia="Arial" w:hAnsi="Arial" w:cs="Arial"/>
                <w:sz w:val="17"/>
                <w:szCs w:val="17"/>
              </w:rPr>
              <w:t>2022</w:t>
            </w:r>
          </w:p>
        </w:tc>
        <w:tc>
          <w:tcPr>
            <w:tcW w:w="1960" w:type="dxa"/>
            <w:shd w:val="clear" w:color="auto" w:fill="CFF0FC"/>
            <w:vAlign w:val="bottom"/>
          </w:tcPr>
          <w:p w14:paraId="1B3C5D78" w14:textId="77777777" w:rsidR="00DC26D2" w:rsidRDefault="00DC26D2">
            <w:pPr>
              <w:rPr>
                <w:sz w:val="18"/>
                <w:szCs w:val="18"/>
              </w:rPr>
            </w:pPr>
          </w:p>
        </w:tc>
        <w:tc>
          <w:tcPr>
            <w:tcW w:w="420" w:type="dxa"/>
            <w:shd w:val="clear" w:color="auto" w:fill="CFF0FC"/>
            <w:vAlign w:val="bottom"/>
          </w:tcPr>
          <w:p w14:paraId="75DA96A3" w14:textId="77777777" w:rsidR="00DC26D2" w:rsidRDefault="00DC26D2">
            <w:pPr>
              <w:rPr>
                <w:sz w:val="18"/>
                <w:szCs w:val="18"/>
              </w:rPr>
            </w:pPr>
          </w:p>
        </w:tc>
        <w:tc>
          <w:tcPr>
            <w:tcW w:w="2140" w:type="dxa"/>
            <w:shd w:val="clear" w:color="auto" w:fill="CFF0FC"/>
            <w:vAlign w:val="bottom"/>
          </w:tcPr>
          <w:p w14:paraId="5DD1E772" w14:textId="77777777" w:rsidR="00DC26D2" w:rsidRDefault="00AE6E29">
            <w:pPr>
              <w:jc w:val="right"/>
              <w:rPr>
                <w:sz w:val="20"/>
                <w:szCs w:val="20"/>
              </w:rPr>
            </w:pPr>
            <w:r>
              <w:rPr>
                <w:rFonts w:ascii="Arial" w:eastAsia="Arial" w:hAnsi="Arial" w:cs="Arial"/>
                <w:sz w:val="17"/>
                <w:szCs w:val="17"/>
              </w:rPr>
              <w:t>2,133</w:t>
            </w:r>
          </w:p>
        </w:tc>
        <w:tc>
          <w:tcPr>
            <w:tcW w:w="120" w:type="dxa"/>
            <w:shd w:val="clear" w:color="auto" w:fill="CFF0FC"/>
            <w:vAlign w:val="bottom"/>
          </w:tcPr>
          <w:p w14:paraId="58A8E08C" w14:textId="77777777" w:rsidR="00DC26D2" w:rsidRDefault="00DC26D2">
            <w:pPr>
              <w:rPr>
                <w:sz w:val="18"/>
                <w:szCs w:val="18"/>
              </w:rPr>
            </w:pPr>
          </w:p>
        </w:tc>
        <w:tc>
          <w:tcPr>
            <w:tcW w:w="0" w:type="dxa"/>
            <w:vAlign w:val="bottom"/>
          </w:tcPr>
          <w:p w14:paraId="61BB366C" w14:textId="77777777" w:rsidR="00DC26D2" w:rsidRDefault="00DC26D2">
            <w:pPr>
              <w:rPr>
                <w:sz w:val="1"/>
                <w:szCs w:val="1"/>
              </w:rPr>
            </w:pPr>
          </w:p>
        </w:tc>
      </w:tr>
      <w:tr w:rsidR="00DC26D2" w14:paraId="4313AD83" w14:textId="77777777">
        <w:trPr>
          <w:trHeight w:val="215"/>
        </w:trPr>
        <w:tc>
          <w:tcPr>
            <w:tcW w:w="5620" w:type="dxa"/>
            <w:vAlign w:val="bottom"/>
          </w:tcPr>
          <w:p w14:paraId="009997E8" w14:textId="77777777" w:rsidR="00DC26D2" w:rsidRDefault="00AE6E29">
            <w:pPr>
              <w:ind w:left="240"/>
              <w:rPr>
                <w:sz w:val="20"/>
                <w:szCs w:val="20"/>
              </w:rPr>
            </w:pPr>
            <w:r>
              <w:rPr>
                <w:rFonts w:ascii="Arial" w:eastAsia="Arial" w:hAnsi="Arial" w:cs="Arial"/>
                <w:sz w:val="17"/>
                <w:szCs w:val="17"/>
              </w:rPr>
              <w:t>2023</w:t>
            </w:r>
          </w:p>
        </w:tc>
        <w:tc>
          <w:tcPr>
            <w:tcW w:w="1960" w:type="dxa"/>
            <w:vAlign w:val="bottom"/>
          </w:tcPr>
          <w:p w14:paraId="1F654FC3" w14:textId="77777777" w:rsidR="00DC26D2" w:rsidRDefault="00DC26D2">
            <w:pPr>
              <w:rPr>
                <w:sz w:val="18"/>
                <w:szCs w:val="18"/>
              </w:rPr>
            </w:pPr>
          </w:p>
        </w:tc>
        <w:tc>
          <w:tcPr>
            <w:tcW w:w="420" w:type="dxa"/>
            <w:vAlign w:val="bottom"/>
          </w:tcPr>
          <w:p w14:paraId="0CB1B353" w14:textId="77777777" w:rsidR="00DC26D2" w:rsidRDefault="00DC26D2">
            <w:pPr>
              <w:rPr>
                <w:sz w:val="18"/>
                <w:szCs w:val="18"/>
              </w:rPr>
            </w:pPr>
          </w:p>
        </w:tc>
        <w:tc>
          <w:tcPr>
            <w:tcW w:w="2140" w:type="dxa"/>
            <w:vAlign w:val="bottom"/>
          </w:tcPr>
          <w:p w14:paraId="18394112" w14:textId="77777777" w:rsidR="00DC26D2" w:rsidRDefault="00AE6E29">
            <w:pPr>
              <w:jc w:val="right"/>
              <w:rPr>
                <w:sz w:val="20"/>
                <w:szCs w:val="20"/>
              </w:rPr>
            </w:pPr>
            <w:r>
              <w:rPr>
                <w:rFonts w:ascii="Arial" w:eastAsia="Arial" w:hAnsi="Arial" w:cs="Arial"/>
                <w:sz w:val="17"/>
                <w:szCs w:val="17"/>
              </w:rPr>
              <w:t>2,055</w:t>
            </w:r>
          </w:p>
        </w:tc>
        <w:tc>
          <w:tcPr>
            <w:tcW w:w="120" w:type="dxa"/>
            <w:vAlign w:val="bottom"/>
          </w:tcPr>
          <w:p w14:paraId="67821D6D" w14:textId="77777777" w:rsidR="00DC26D2" w:rsidRDefault="00DC26D2">
            <w:pPr>
              <w:rPr>
                <w:sz w:val="18"/>
                <w:szCs w:val="18"/>
              </w:rPr>
            </w:pPr>
          </w:p>
        </w:tc>
        <w:tc>
          <w:tcPr>
            <w:tcW w:w="0" w:type="dxa"/>
            <w:vAlign w:val="bottom"/>
          </w:tcPr>
          <w:p w14:paraId="05AFC48B" w14:textId="77777777" w:rsidR="00DC26D2" w:rsidRDefault="00DC26D2">
            <w:pPr>
              <w:rPr>
                <w:sz w:val="1"/>
                <w:szCs w:val="1"/>
              </w:rPr>
            </w:pPr>
          </w:p>
        </w:tc>
      </w:tr>
      <w:tr w:rsidR="00DC26D2" w14:paraId="383F11AC" w14:textId="77777777">
        <w:trPr>
          <w:trHeight w:val="216"/>
        </w:trPr>
        <w:tc>
          <w:tcPr>
            <w:tcW w:w="5620" w:type="dxa"/>
            <w:shd w:val="clear" w:color="auto" w:fill="CFF0FC"/>
            <w:vAlign w:val="bottom"/>
          </w:tcPr>
          <w:p w14:paraId="64F44A16" w14:textId="77777777" w:rsidR="00DC26D2" w:rsidRDefault="00AE6E29">
            <w:pPr>
              <w:ind w:left="240"/>
              <w:rPr>
                <w:sz w:val="20"/>
                <w:szCs w:val="20"/>
              </w:rPr>
            </w:pPr>
            <w:r>
              <w:rPr>
                <w:rFonts w:ascii="Arial" w:eastAsia="Arial" w:hAnsi="Arial" w:cs="Arial"/>
                <w:sz w:val="17"/>
                <w:szCs w:val="17"/>
              </w:rPr>
              <w:t>2024</w:t>
            </w:r>
          </w:p>
        </w:tc>
        <w:tc>
          <w:tcPr>
            <w:tcW w:w="1960" w:type="dxa"/>
            <w:shd w:val="clear" w:color="auto" w:fill="CFF0FC"/>
            <w:vAlign w:val="bottom"/>
          </w:tcPr>
          <w:p w14:paraId="0ACB237C" w14:textId="77777777" w:rsidR="00DC26D2" w:rsidRDefault="00DC26D2">
            <w:pPr>
              <w:rPr>
                <w:sz w:val="18"/>
                <w:szCs w:val="18"/>
              </w:rPr>
            </w:pPr>
          </w:p>
        </w:tc>
        <w:tc>
          <w:tcPr>
            <w:tcW w:w="420" w:type="dxa"/>
            <w:shd w:val="clear" w:color="auto" w:fill="CFF0FC"/>
            <w:vAlign w:val="bottom"/>
          </w:tcPr>
          <w:p w14:paraId="2E1CF855" w14:textId="77777777" w:rsidR="00DC26D2" w:rsidRDefault="00DC26D2">
            <w:pPr>
              <w:rPr>
                <w:sz w:val="18"/>
                <w:szCs w:val="18"/>
              </w:rPr>
            </w:pPr>
          </w:p>
        </w:tc>
        <w:tc>
          <w:tcPr>
            <w:tcW w:w="2140" w:type="dxa"/>
            <w:shd w:val="clear" w:color="auto" w:fill="CFF0FC"/>
            <w:vAlign w:val="bottom"/>
          </w:tcPr>
          <w:p w14:paraId="286F95C5" w14:textId="77777777" w:rsidR="00DC26D2" w:rsidRDefault="00AE6E29">
            <w:pPr>
              <w:jc w:val="right"/>
              <w:rPr>
                <w:sz w:val="20"/>
                <w:szCs w:val="20"/>
              </w:rPr>
            </w:pPr>
            <w:r>
              <w:rPr>
                <w:rFonts w:ascii="Arial" w:eastAsia="Arial" w:hAnsi="Arial" w:cs="Arial"/>
                <w:sz w:val="17"/>
                <w:szCs w:val="17"/>
              </w:rPr>
              <w:t>2,119</w:t>
            </w:r>
          </w:p>
        </w:tc>
        <w:tc>
          <w:tcPr>
            <w:tcW w:w="120" w:type="dxa"/>
            <w:shd w:val="clear" w:color="auto" w:fill="CFF0FC"/>
            <w:vAlign w:val="bottom"/>
          </w:tcPr>
          <w:p w14:paraId="5BD16594" w14:textId="77777777" w:rsidR="00DC26D2" w:rsidRDefault="00DC26D2">
            <w:pPr>
              <w:rPr>
                <w:sz w:val="18"/>
                <w:szCs w:val="18"/>
              </w:rPr>
            </w:pPr>
          </w:p>
        </w:tc>
        <w:tc>
          <w:tcPr>
            <w:tcW w:w="0" w:type="dxa"/>
            <w:vAlign w:val="bottom"/>
          </w:tcPr>
          <w:p w14:paraId="0B32D5C1" w14:textId="77777777" w:rsidR="00DC26D2" w:rsidRDefault="00DC26D2">
            <w:pPr>
              <w:rPr>
                <w:sz w:val="1"/>
                <w:szCs w:val="1"/>
              </w:rPr>
            </w:pPr>
          </w:p>
        </w:tc>
      </w:tr>
      <w:tr w:rsidR="00DC26D2" w14:paraId="3CBFD556" w14:textId="77777777">
        <w:trPr>
          <w:trHeight w:val="215"/>
        </w:trPr>
        <w:tc>
          <w:tcPr>
            <w:tcW w:w="5620" w:type="dxa"/>
            <w:tcBorders>
              <w:bottom w:val="single" w:sz="8" w:space="0" w:color="CFF0FC"/>
            </w:tcBorders>
            <w:vAlign w:val="bottom"/>
          </w:tcPr>
          <w:p w14:paraId="6695D50A" w14:textId="77777777" w:rsidR="00DC26D2" w:rsidRDefault="00AE6E29">
            <w:pPr>
              <w:ind w:left="240"/>
              <w:rPr>
                <w:sz w:val="20"/>
                <w:szCs w:val="20"/>
              </w:rPr>
            </w:pPr>
            <w:r>
              <w:rPr>
                <w:rFonts w:ascii="Arial" w:eastAsia="Arial" w:hAnsi="Arial" w:cs="Arial"/>
                <w:sz w:val="17"/>
                <w:szCs w:val="17"/>
              </w:rPr>
              <w:t>2025 and thereafter</w:t>
            </w:r>
          </w:p>
        </w:tc>
        <w:tc>
          <w:tcPr>
            <w:tcW w:w="1960" w:type="dxa"/>
            <w:tcBorders>
              <w:bottom w:val="single" w:sz="8" w:space="0" w:color="CFF0FC"/>
            </w:tcBorders>
            <w:vAlign w:val="bottom"/>
          </w:tcPr>
          <w:p w14:paraId="1D1ACD82" w14:textId="77777777" w:rsidR="00DC26D2" w:rsidRDefault="00DC26D2">
            <w:pPr>
              <w:rPr>
                <w:sz w:val="18"/>
                <w:szCs w:val="18"/>
              </w:rPr>
            </w:pPr>
          </w:p>
        </w:tc>
        <w:tc>
          <w:tcPr>
            <w:tcW w:w="420" w:type="dxa"/>
            <w:tcBorders>
              <w:bottom w:val="single" w:sz="8" w:space="0" w:color="auto"/>
            </w:tcBorders>
            <w:vAlign w:val="bottom"/>
          </w:tcPr>
          <w:p w14:paraId="284AA4C8" w14:textId="77777777" w:rsidR="00DC26D2" w:rsidRDefault="00DC26D2">
            <w:pPr>
              <w:rPr>
                <w:sz w:val="18"/>
                <w:szCs w:val="18"/>
              </w:rPr>
            </w:pPr>
          </w:p>
        </w:tc>
        <w:tc>
          <w:tcPr>
            <w:tcW w:w="2140" w:type="dxa"/>
            <w:tcBorders>
              <w:bottom w:val="single" w:sz="8" w:space="0" w:color="auto"/>
            </w:tcBorders>
            <w:vAlign w:val="bottom"/>
          </w:tcPr>
          <w:p w14:paraId="52A05B1B" w14:textId="77777777" w:rsidR="00DC26D2" w:rsidRDefault="00AE6E29">
            <w:pPr>
              <w:jc w:val="right"/>
              <w:rPr>
                <w:sz w:val="20"/>
                <w:szCs w:val="20"/>
              </w:rPr>
            </w:pPr>
            <w:r>
              <w:rPr>
                <w:rFonts w:ascii="Arial" w:eastAsia="Arial" w:hAnsi="Arial" w:cs="Arial"/>
                <w:sz w:val="17"/>
                <w:szCs w:val="17"/>
              </w:rPr>
              <w:t>6,852</w:t>
            </w:r>
          </w:p>
        </w:tc>
        <w:tc>
          <w:tcPr>
            <w:tcW w:w="120" w:type="dxa"/>
            <w:tcBorders>
              <w:bottom w:val="single" w:sz="8" w:space="0" w:color="CFF0FC"/>
            </w:tcBorders>
            <w:vAlign w:val="bottom"/>
          </w:tcPr>
          <w:p w14:paraId="6CD3FB77" w14:textId="77777777" w:rsidR="00DC26D2" w:rsidRDefault="00DC26D2">
            <w:pPr>
              <w:rPr>
                <w:sz w:val="18"/>
                <w:szCs w:val="18"/>
              </w:rPr>
            </w:pPr>
          </w:p>
        </w:tc>
        <w:tc>
          <w:tcPr>
            <w:tcW w:w="0" w:type="dxa"/>
            <w:vAlign w:val="bottom"/>
          </w:tcPr>
          <w:p w14:paraId="1B62EA36" w14:textId="77777777" w:rsidR="00DC26D2" w:rsidRDefault="00DC26D2">
            <w:pPr>
              <w:rPr>
                <w:sz w:val="1"/>
                <w:szCs w:val="1"/>
              </w:rPr>
            </w:pPr>
          </w:p>
        </w:tc>
      </w:tr>
      <w:tr w:rsidR="00DC26D2" w14:paraId="6923B259" w14:textId="77777777">
        <w:trPr>
          <w:trHeight w:val="209"/>
        </w:trPr>
        <w:tc>
          <w:tcPr>
            <w:tcW w:w="5620" w:type="dxa"/>
            <w:shd w:val="clear" w:color="auto" w:fill="CFF0FC"/>
            <w:vAlign w:val="bottom"/>
          </w:tcPr>
          <w:p w14:paraId="2668152B" w14:textId="77777777" w:rsidR="00DC26D2" w:rsidRDefault="00AE6E29">
            <w:pPr>
              <w:ind w:left="460"/>
              <w:rPr>
                <w:sz w:val="20"/>
                <w:szCs w:val="20"/>
              </w:rPr>
            </w:pPr>
            <w:r>
              <w:rPr>
                <w:rFonts w:ascii="Arial" w:eastAsia="Arial" w:hAnsi="Arial" w:cs="Arial"/>
                <w:sz w:val="17"/>
                <w:szCs w:val="17"/>
              </w:rPr>
              <w:t>Total minimum lease payments</w:t>
            </w:r>
          </w:p>
        </w:tc>
        <w:tc>
          <w:tcPr>
            <w:tcW w:w="1960" w:type="dxa"/>
            <w:shd w:val="clear" w:color="auto" w:fill="CFF0FC"/>
            <w:vAlign w:val="bottom"/>
          </w:tcPr>
          <w:p w14:paraId="0200CCB2" w14:textId="77777777" w:rsidR="00DC26D2" w:rsidRDefault="00DC26D2">
            <w:pPr>
              <w:rPr>
                <w:sz w:val="18"/>
                <w:szCs w:val="18"/>
              </w:rPr>
            </w:pPr>
          </w:p>
        </w:tc>
        <w:tc>
          <w:tcPr>
            <w:tcW w:w="420" w:type="dxa"/>
            <w:shd w:val="clear" w:color="auto" w:fill="CFF0FC"/>
            <w:vAlign w:val="bottom"/>
          </w:tcPr>
          <w:p w14:paraId="73B9735F" w14:textId="77777777" w:rsidR="00DC26D2" w:rsidRDefault="00DC26D2">
            <w:pPr>
              <w:rPr>
                <w:sz w:val="18"/>
                <w:szCs w:val="18"/>
              </w:rPr>
            </w:pPr>
          </w:p>
        </w:tc>
        <w:tc>
          <w:tcPr>
            <w:tcW w:w="2140" w:type="dxa"/>
            <w:shd w:val="clear" w:color="auto" w:fill="CFF0FC"/>
            <w:vAlign w:val="bottom"/>
          </w:tcPr>
          <w:p w14:paraId="2C8BF1E3" w14:textId="77777777" w:rsidR="00DC26D2" w:rsidRDefault="00AE6E29">
            <w:pPr>
              <w:jc w:val="right"/>
              <w:rPr>
                <w:sz w:val="20"/>
                <w:szCs w:val="20"/>
              </w:rPr>
            </w:pPr>
            <w:r>
              <w:rPr>
                <w:rFonts w:ascii="Arial" w:eastAsia="Arial" w:hAnsi="Arial" w:cs="Arial"/>
                <w:sz w:val="17"/>
                <w:szCs w:val="17"/>
              </w:rPr>
              <w:t>15,343</w:t>
            </w:r>
          </w:p>
        </w:tc>
        <w:tc>
          <w:tcPr>
            <w:tcW w:w="120" w:type="dxa"/>
            <w:shd w:val="clear" w:color="auto" w:fill="CFF0FC"/>
            <w:vAlign w:val="bottom"/>
          </w:tcPr>
          <w:p w14:paraId="0FCB4AF0" w14:textId="77777777" w:rsidR="00DC26D2" w:rsidRDefault="00DC26D2">
            <w:pPr>
              <w:rPr>
                <w:sz w:val="18"/>
                <w:szCs w:val="18"/>
              </w:rPr>
            </w:pPr>
          </w:p>
        </w:tc>
        <w:tc>
          <w:tcPr>
            <w:tcW w:w="0" w:type="dxa"/>
            <w:vAlign w:val="bottom"/>
          </w:tcPr>
          <w:p w14:paraId="050698E1" w14:textId="77777777" w:rsidR="00DC26D2" w:rsidRDefault="00DC26D2">
            <w:pPr>
              <w:rPr>
                <w:sz w:val="1"/>
                <w:szCs w:val="1"/>
              </w:rPr>
            </w:pPr>
          </w:p>
        </w:tc>
      </w:tr>
      <w:tr w:rsidR="00DC26D2" w14:paraId="22E027B1" w14:textId="77777777">
        <w:trPr>
          <w:trHeight w:val="215"/>
        </w:trPr>
        <w:tc>
          <w:tcPr>
            <w:tcW w:w="5620" w:type="dxa"/>
            <w:vAlign w:val="bottom"/>
          </w:tcPr>
          <w:p w14:paraId="197DEC88" w14:textId="77777777" w:rsidR="00DC26D2" w:rsidRDefault="00AE6E29">
            <w:pPr>
              <w:ind w:left="240"/>
              <w:rPr>
                <w:sz w:val="20"/>
                <w:szCs w:val="20"/>
              </w:rPr>
            </w:pPr>
            <w:r>
              <w:rPr>
                <w:rFonts w:ascii="Arial" w:eastAsia="Arial" w:hAnsi="Arial" w:cs="Arial"/>
                <w:sz w:val="17"/>
                <w:szCs w:val="17"/>
              </w:rPr>
              <w:t>Less imputed interest</w:t>
            </w:r>
          </w:p>
        </w:tc>
        <w:tc>
          <w:tcPr>
            <w:tcW w:w="1960" w:type="dxa"/>
            <w:vAlign w:val="bottom"/>
          </w:tcPr>
          <w:p w14:paraId="0EE7DBFA" w14:textId="77777777" w:rsidR="00DC26D2" w:rsidRDefault="00DC26D2">
            <w:pPr>
              <w:rPr>
                <w:sz w:val="18"/>
                <w:szCs w:val="18"/>
              </w:rPr>
            </w:pPr>
          </w:p>
        </w:tc>
        <w:tc>
          <w:tcPr>
            <w:tcW w:w="420" w:type="dxa"/>
            <w:vAlign w:val="bottom"/>
          </w:tcPr>
          <w:p w14:paraId="6FEEACA1" w14:textId="77777777" w:rsidR="00DC26D2" w:rsidRDefault="00DC26D2">
            <w:pPr>
              <w:rPr>
                <w:sz w:val="18"/>
                <w:szCs w:val="18"/>
              </w:rPr>
            </w:pPr>
          </w:p>
        </w:tc>
        <w:tc>
          <w:tcPr>
            <w:tcW w:w="2260" w:type="dxa"/>
            <w:gridSpan w:val="2"/>
            <w:vAlign w:val="bottom"/>
          </w:tcPr>
          <w:p w14:paraId="3261A023" w14:textId="77777777" w:rsidR="00DC26D2" w:rsidRDefault="00AE6E29">
            <w:pPr>
              <w:ind w:right="80"/>
              <w:jc w:val="right"/>
              <w:rPr>
                <w:sz w:val="20"/>
                <w:szCs w:val="20"/>
              </w:rPr>
            </w:pPr>
            <w:r>
              <w:rPr>
                <w:rFonts w:ascii="Arial" w:eastAsia="Arial" w:hAnsi="Arial" w:cs="Arial"/>
                <w:sz w:val="17"/>
                <w:szCs w:val="17"/>
              </w:rPr>
              <w:t>(2,087)</w:t>
            </w:r>
          </w:p>
        </w:tc>
        <w:tc>
          <w:tcPr>
            <w:tcW w:w="0" w:type="dxa"/>
            <w:vAlign w:val="bottom"/>
          </w:tcPr>
          <w:p w14:paraId="66493E19" w14:textId="77777777" w:rsidR="00DC26D2" w:rsidRDefault="00DC26D2">
            <w:pPr>
              <w:rPr>
                <w:sz w:val="1"/>
                <w:szCs w:val="1"/>
              </w:rPr>
            </w:pPr>
          </w:p>
        </w:tc>
      </w:tr>
      <w:tr w:rsidR="00DC26D2" w14:paraId="700792C4" w14:textId="77777777">
        <w:trPr>
          <w:trHeight w:val="20"/>
        </w:trPr>
        <w:tc>
          <w:tcPr>
            <w:tcW w:w="5620" w:type="dxa"/>
            <w:vMerge w:val="restart"/>
            <w:shd w:val="clear" w:color="auto" w:fill="CFF0FC"/>
            <w:vAlign w:val="bottom"/>
          </w:tcPr>
          <w:p w14:paraId="0C5F6647" w14:textId="77777777" w:rsidR="00DC26D2" w:rsidRDefault="00AE6E29">
            <w:pPr>
              <w:ind w:left="460"/>
              <w:rPr>
                <w:sz w:val="20"/>
                <w:szCs w:val="20"/>
              </w:rPr>
            </w:pPr>
            <w:r>
              <w:rPr>
                <w:rFonts w:ascii="Arial" w:eastAsia="Arial" w:hAnsi="Arial" w:cs="Arial"/>
                <w:sz w:val="17"/>
                <w:szCs w:val="17"/>
              </w:rPr>
              <w:t>Total present value of operating lease liabilities</w:t>
            </w:r>
          </w:p>
        </w:tc>
        <w:tc>
          <w:tcPr>
            <w:tcW w:w="1960" w:type="dxa"/>
            <w:shd w:val="clear" w:color="auto" w:fill="CFF0FC"/>
            <w:vAlign w:val="bottom"/>
          </w:tcPr>
          <w:p w14:paraId="42E37561" w14:textId="77777777" w:rsidR="00DC26D2" w:rsidRDefault="00DC26D2">
            <w:pPr>
              <w:spacing w:line="20" w:lineRule="exact"/>
              <w:rPr>
                <w:sz w:val="1"/>
                <w:szCs w:val="1"/>
              </w:rPr>
            </w:pPr>
          </w:p>
        </w:tc>
        <w:tc>
          <w:tcPr>
            <w:tcW w:w="420" w:type="dxa"/>
            <w:shd w:val="clear" w:color="auto" w:fill="000000"/>
            <w:vAlign w:val="bottom"/>
          </w:tcPr>
          <w:p w14:paraId="2B1ADDEF" w14:textId="77777777" w:rsidR="00DC26D2" w:rsidRDefault="00DC26D2">
            <w:pPr>
              <w:spacing w:line="20" w:lineRule="exact"/>
              <w:rPr>
                <w:sz w:val="1"/>
                <w:szCs w:val="1"/>
              </w:rPr>
            </w:pPr>
          </w:p>
        </w:tc>
        <w:tc>
          <w:tcPr>
            <w:tcW w:w="2140" w:type="dxa"/>
            <w:shd w:val="clear" w:color="auto" w:fill="000000"/>
            <w:vAlign w:val="bottom"/>
          </w:tcPr>
          <w:p w14:paraId="40C0EF8B" w14:textId="77777777" w:rsidR="00DC26D2" w:rsidRDefault="00DC26D2">
            <w:pPr>
              <w:spacing w:line="20" w:lineRule="exact"/>
              <w:rPr>
                <w:sz w:val="1"/>
                <w:szCs w:val="1"/>
              </w:rPr>
            </w:pPr>
          </w:p>
        </w:tc>
        <w:tc>
          <w:tcPr>
            <w:tcW w:w="120" w:type="dxa"/>
            <w:shd w:val="clear" w:color="auto" w:fill="CFF0FC"/>
            <w:vAlign w:val="bottom"/>
          </w:tcPr>
          <w:p w14:paraId="44B2798B" w14:textId="77777777" w:rsidR="00DC26D2" w:rsidRDefault="00DC26D2">
            <w:pPr>
              <w:spacing w:line="20" w:lineRule="exact"/>
              <w:rPr>
                <w:sz w:val="1"/>
                <w:szCs w:val="1"/>
              </w:rPr>
            </w:pPr>
          </w:p>
        </w:tc>
        <w:tc>
          <w:tcPr>
            <w:tcW w:w="0" w:type="dxa"/>
            <w:vAlign w:val="bottom"/>
          </w:tcPr>
          <w:p w14:paraId="0DED9F5E" w14:textId="77777777" w:rsidR="00DC26D2" w:rsidRDefault="00DC26D2">
            <w:pPr>
              <w:spacing w:line="20" w:lineRule="exact"/>
              <w:rPr>
                <w:sz w:val="1"/>
                <w:szCs w:val="1"/>
              </w:rPr>
            </w:pPr>
          </w:p>
        </w:tc>
      </w:tr>
      <w:tr w:rsidR="00DC26D2" w14:paraId="3DE3A0BD" w14:textId="77777777">
        <w:trPr>
          <w:trHeight w:val="208"/>
        </w:trPr>
        <w:tc>
          <w:tcPr>
            <w:tcW w:w="5620" w:type="dxa"/>
            <w:vMerge/>
            <w:shd w:val="clear" w:color="auto" w:fill="CFF0FC"/>
            <w:vAlign w:val="bottom"/>
          </w:tcPr>
          <w:p w14:paraId="6D965D31" w14:textId="77777777" w:rsidR="00DC26D2" w:rsidRDefault="00DC26D2">
            <w:pPr>
              <w:rPr>
                <w:sz w:val="18"/>
                <w:szCs w:val="18"/>
              </w:rPr>
            </w:pPr>
          </w:p>
        </w:tc>
        <w:tc>
          <w:tcPr>
            <w:tcW w:w="2380" w:type="dxa"/>
            <w:gridSpan w:val="2"/>
            <w:shd w:val="clear" w:color="auto" w:fill="CFF0FC"/>
            <w:vAlign w:val="bottom"/>
          </w:tcPr>
          <w:p w14:paraId="3C820189" w14:textId="77777777" w:rsidR="00DC26D2" w:rsidRDefault="00AE6E29">
            <w:pPr>
              <w:ind w:right="340"/>
              <w:jc w:val="right"/>
              <w:rPr>
                <w:sz w:val="20"/>
                <w:szCs w:val="20"/>
              </w:rPr>
            </w:pPr>
            <w:r>
              <w:rPr>
                <w:rFonts w:ascii="Arial" w:eastAsia="Arial" w:hAnsi="Arial" w:cs="Arial"/>
                <w:sz w:val="17"/>
                <w:szCs w:val="17"/>
              </w:rPr>
              <w:t>$</w:t>
            </w:r>
          </w:p>
        </w:tc>
        <w:tc>
          <w:tcPr>
            <w:tcW w:w="2140" w:type="dxa"/>
            <w:shd w:val="clear" w:color="auto" w:fill="CFF0FC"/>
            <w:vAlign w:val="bottom"/>
          </w:tcPr>
          <w:p w14:paraId="6281AB6D" w14:textId="77777777" w:rsidR="00DC26D2" w:rsidRDefault="00AE6E29">
            <w:pPr>
              <w:jc w:val="right"/>
              <w:rPr>
                <w:sz w:val="20"/>
                <w:szCs w:val="20"/>
              </w:rPr>
            </w:pPr>
            <w:r>
              <w:rPr>
                <w:rFonts w:ascii="Arial" w:eastAsia="Arial" w:hAnsi="Arial" w:cs="Arial"/>
                <w:sz w:val="17"/>
                <w:szCs w:val="17"/>
              </w:rPr>
              <w:t>13,256</w:t>
            </w:r>
          </w:p>
        </w:tc>
        <w:tc>
          <w:tcPr>
            <w:tcW w:w="120" w:type="dxa"/>
            <w:shd w:val="clear" w:color="auto" w:fill="CFF0FC"/>
            <w:vAlign w:val="bottom"/>
          </w:tcPr>
          <w:p w14:paraId="239A5974" w14:textId="77777777" w:rsidR="00DC26D2" w:rsidRDefault="00DC26D2">
            <w:pPr>
              <w:rPr>
                <w:sz w:val="18"/>
                <w:szCs w:val="18"/>
              </w:rPr>
            </w:pPr>
          </w:p>
        </w:tc>
        <w:tc>
          <w:tcPr>
            <w:tcW w:w="0" w:type="dxa"/>
            <w:vAlign w:val="bottom"/>
          </w:tcPr>
          <w:p w14:paraId="73667D58" w14:textId="77777777" w:rsidR="00DC26D2" w:rsidRDefault="00DC26D2">
            <w:pPr>
              <w:rPr>
                <w:sz w:val="1"/>
                <w:szCs w:val="1"/>
              </w:rPr>
            </w:pPr>
          </w:p>
        </w:tc>
      </w:tr>
      <w:tr w:rsidR="00DC26D2" w14:paraId="690F8B3F" w14:textId="77777777">
        <w:trPr>
          <w:trHeight w:val="20"/>
        </w:trPr>
        <w:tc>
          <w:tcPr>
            <w:tcW w:w="5620" w:type="dxa"/>
            <w:tcBorders>
              <w:top w:val="single" w:sz="8" w:space="0" w:color="CFF0FC"/>
            </w:tcBorders>
            <w:vAlign w:val="bottom"/>
          </w:tcPr>
          <w:p w14:paraId="609A5198" w14:textId="77777777" w:rsidR="00DC26D2" w:rsidRDefault="00DC26D2">
            <w:pPr>
              <w:spacing w:line="20" w:lineRule="exact"/>
              <w:rPr>
                <w:sz w:val="1"/>
                <w:szCs w:val="1"/>
              </w:rPr>
            </w:pPr>
          </w:p>
        </w:tc>
        <w:tc>
          <w:tcPr>
            <w:tcW w:w="1960" w:type="dxa"/>
            <w:tcBorders>
              <w:top w:val="single" w:sz="8" w:space="0" w:color="CFF0FC"/>
            </w:tcBorders>
            <w:vAlign w:val="bottom"/>
          </w:tcPr>
          <w:p w14:paraId="1B391361" w14:textId="77777777" w:rsidR="00DC26D2" w:rsidRDefault="00DC26D2">
            <w:pPr>
              <w:spacing w:line="20" w:lineRule="exact"/>
              <w:rPr>
                <w:sz w:val="1"/>
                <w:szCs w:val="1"/>
              </w:rPr>
            </w:pPr>
          </w:p>
        </w:tc>
        <w:tc>
          <w:tcPr>
            <w:tcW w:w="420" w:type="dxa"/>
            <w:tcBorders>
              <w:top w:val="single" w:sz="8" w:space="0" w:color="auto"/>
              <w:bottom w:val="single" w:sz="8" w:space="0" w:color="auto"/>
            </w:tcBorders>
            <w:vAlign w:val="bottom"/>
          </w:tcPr>
          <w:p w14:paraId="77A93DF0" w14:textId="77777777" w:rsidR="00DC26D2" w:rsidRDefault="00DC26D2">
            <w:pPr>
              <w:spacing w:line="20" w:lineRule="exact"/>
              <w:rPr>
                <w:sz w:val="1"/>
                <w:szCs w:val="1"/>
              </w:rPr>
            </w:pPr>
          </w:p>
        </w:tc>
        <w:tc>
          <w:tcPr>
            <w:tcW w:w="2140" w:type="dxa"/>
            <w:tcBorders>
              <w:top w:val="single" w:sz="8" w:space="0" w:color="auto"/>
              <w:bottom w:val="single" w:sz="8" w:space="0" w:color="auto"/>
            </w:tcBorders>
            <w:vAlign w:val="bottom"/>
          </w:tcPr>
          <w:p w14:paraId="32BA07E4" w14:textId="77777777" w:rsidR="00DC26D2" w:rsidRDefault="00DC26D2">
            <w:pPr>
              <w:spacing w:line="20" w:lineRule="exact"/>
              <w:rPr>
                <w:sz w:val="1"/>
                <w:szCs w:val="1"/>
              </w:rPr>
            </w:pPr>
          </w:p>
        </w:tc>
        <w:tc>
          <w:tcPr>
            <w:tcW w:w="120" w:type="dxa"/>
            <w:tcBorders>
              <w:top w:val="single" w:sz="8" w:space="0" w:color="CFF0FC"/>
            </w:tcBorders>
            <w:vAlign w:val="bottom"/>
          </w:tcPr>
          <w:p w14:paraId="25CD784B" w14:textId="77777777" w:rsidR="00DC26D2" w:rsidRDefault="00DC26D2">
            <w:pPr>
              <w:spacing w:line="20" w:lineRule="exact"/>
              <w:rPr>
                <w:sz w:val="1"/>
                <w:szCs w:val="1"/>
              </w:rPr>
            </w:pPr>
          </w:p>
        </w:tc>
        <w:tc>
          <w:tcPr>
            <w:tcW w:w="0" w:type="dxa"/>
            <w:vAlign w:val="bottom"/>
          </w:tcPr>
          <w:p w14:paraId="568C8D24" w14:textId="77777777" w:rsidR="00DC26D2" w:rsidRDefault="00DC26D2">
            <w:pPr>
              <w:spacing w:line="20" w:lineRule="exact"/>
              <w:rPr>
                <w:sz w:val="1"/>
                <w:szCs w:val="1"/>
              </w:rPr>
            </w:pPr>
          </w:p>
        </w:tc>
      </w:tr>
    </w:tbl>
    <w:p w14:paraId="145DE2AE" w14:textId="77777777" w:rsidR="00DC26D2" w:rsidRDefault="00DC26D2">
      <w:pPr>
        <w:spacing w:line="200" w:lineRule="exact"/>
        <w:rPr>
          <w:sz w:val="20"/>
          <w:szCs w:val="20"/>
        </w:rPr>
      </w:pPr>
    </w:p>
    <w:p w14:paraId="70CDEB2D" w14:textId="77777777" w:rsidR="00DC26D2" w:rsidRDefault="00DC26D2">
      <w:pPr>
        <w:spacing w:line="200" w:lineRule="exact"/>
        <w:rPr>
          <w:sz w:val="20"/>
          <w:szCs w:val="20"/>
        </w:rPr>
      </w:pPr>
    </w:p>
    <w:p w14:paraId="26C3FF81" w14:textId="77777777" w:rsidR="00DC26D2" w:rsidRDefault="00DC26D2">
      <w:pPr>
        <w:spacing w:line="400" w:lineRule="exact"/>
        <w:rPr>
          <w:sz w:val="20"/>
          <w:szCs w:val="20"/>
        </w:rPr>
      </w:pPr>
    </w:p>
    <w:p w14:paraId="482DCFE7" w14:textId="77777777" w:rsidR="00DC26D2" w:rsidRDefault="00AE6E29">
      <w:pPr>
        <w:ind w:right="500"/>
        <w:jc w:val="center"/>
        <w:rPr>
          <w:sz w:val="20"/>
          <w:szCs w:val="20"/>
        </w:rPr>
      </w:pPr>
      <w:r>
        <w:rPr>
          <w:rFonts w:ascii="Arial" w:eastAsia="Arial" w:hAnsi="Arial" w:cs="Arial"/>
          <w:sz w:val="17"/>
          <w:szCs w:val="17"/>
        </w:rPr>
        <w:t>21</w:t>
      </w:r>
    </w:p>
    <w:p w14:paraId="208DBB2B" w14:textId="77777777" w:rsidR="00DC26D2" w:rsidRDefault="00AE6E29">
      <w:pPr>
        <w:spacing w:line="20" w:lineRule="exact"/>
        <w:rPr>
          <w:sz w:val="20"/>
          <w:szCs w:val="20"/>
        </w:rPr>
      </w:pPr>
      <w:r>
        <w:rPr>
          <w:noProof/>
          <w:sz w:val="20"/>
          <w:szCs w:val="20"/>
        </w:rPr>
        <w:drawing>
          <wp:anchor distT="0" distB="0" distL="114300" distR="114300" simplePos="0" relativeHeight="251656192" behindDoc="1" locked="0" layoutInCell="0" allowOverlap="1" wp14:anchorId="53893B36" wp14:editId="52B16F37">
            <wp:simplePos x="0" y="0"/>
            <wp:positionH relativeFrom="column">
              <wp:posOffset>-328295</wp:posOffset>
            </wp:positionH>
            <wp:positionV relativeFrom="paragraph">
              <wp:posOffset>64770</wp:posOffset>
            </wp:positionV>
            <wp:extent cx="7165975" cy="412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85229D3" w14:textId="77777777" w:rsidR="00DC26D2" w:rsidRDefault="00DC26D2">
      <w:pPr>
        <w:sectPr w:rsidR="00DC26D2">
          <w:pgSz w:w="11900" w:h="16838"/>
          <w:pgMar w:top="123" w:right="339" w:bottom="1440" w:left="820" w:header="0" w:footer="0" w:gutter="0"/>
          <w:cols w:space="720" w:equalWidth="0">
            <w:col w:w="10740"/>
          </w:cols>
        </w:sectPr>
      </w:pPr>
    </w:p>
    <w:p w14:paraId="031B6F41" w14:textId="77777777" w:rsidR="00DC26D2" w:rsidRDefault="00AE6E29">
      <w:pPr>
        <w:jc w:val="center"/>
        <w:rPr>
          <w:sz w:val="20"/>
          <w:szCs w:val="20"/>
        </w:rPr>
      </w:pPr>
      <w:bookmarkStart w:id="21" w:name="page22"/>
      <w:bookmarkEnd w:id="21"/>
      <w:r>
        <w:rPr>
          <w:rFonts w:ascii="Arial" w:eastAsia="Arial" w:hAnsi="Arial" w:cs="Arial"/>
          <w:b/>
          <w:bCs/>
          <w:sz w:val="17"/>
          <w:szCs w:val="17"/>
        </w:rPr>
        <w:lastRenderedPageBreak/>
        <w:t xml:space="preserve">TEXTAINER GROUP HOLDINGS </w:t>
      </w:r>
      <w:r>
        <w:rPr>
          <w:rFonts w:ascii="Arial" w:eastAsia="Arial" w:hAnsi="Arial" w:cs="Arial"/>
          <w:b/>
          <w:bCs/>
          <w:sz w:val="17"/>
          <w:szCs w:val="17"/>
        </w:rPr>
        <w:t>LIMITED AND SUBSIDIARIES</w:t>
      </w:r>
    </w:p>
    <w:p w14:paraId="4E87BDCB" w14:textId="77777777" w:rsidR="00DC26D2" w:rsidRDefault="00DC26D2">
      <w:pPr>
        <w:spacing w:line="23" w:lineRule="exact"/>
        <w:rPr>
          <w:sz w:val="20"/>
          <w:szCs w:val="20"/>
        </w:rPr>
      </w:pPr>
    </w:p>
    <w:p w14:paraId="488902E5" w14:textId="77777777" w:rsidR="00DC26D2" w:rsidRDefault="00AE6E29">
      <w:pPr>
        <w:jc w:val="center"/>
        <w:rPr>
          <w:sz w:val="20"/>
          <w:szCs w:val="20"/>
        </w:rPr>
      </w:pPr>
      <w:r>
        <w:rPr>
          <w:rFonts w:ascii="Arial" w:eastAsia="Arial" w:hAnsi="Arial" w:cs="Arial"/>
          <w:sz w:val="17"/>
          <w:szCs w:val="17"/>
        </w:rPr>
        <w:t>Notes to Condensed Consolidated Financial Statements</w:t>
      </w:r>
    </w:p>
    <w:p w14:paraId="4B40D61F" w14:textId="77777777" w:rsidR="00DC26D2" w:rsidRDefault="00DC26D2">
      <w:pPr>
        <w:spacing w:line="8" w:lineRule="exact"/>
        <w:rPr>
          <w:sz w:val="20"/>
          <w:szCs w:val="20"/>
        </w:rPr>
      </w:pPr>
    </w:p>
    <w:p w14:paraId="11632F51" w14:textId="77777777" w:rsidR="00DC26D2" w:rsidRDefault="00AE6E29">
      <w:pPr>
        <w:jc w:val="center"/>
        <w:rPr>
          <w:sz w:val="20"/>
          <w:szCs w:val="20"/>
        </w:rPr>
      </w:pPr>
      <w:r>
        <w:rPr>
          <w:rFonts w:ascii="Arial" w:eastAsia="Arial" w:hAnsi="Arial" w:cs="Arial"/>
          <w:sz w:val="17"/>
          <w:szCs w:val="17"/>
        </w:rPr>
        <w:t>(Unaudited)</w:t>
      </w:r>
    </w:p>
    <w:p w14:paraId="251AF7EA" w14:textId="77777777" w:rsidR="00DC26D2" w:rsidRDefault="00DC26D2">
      <w:pPr>
        <w:spacing w:line="8" w:lineRule="exact"/>
        <w:rPr>
          <w:sz w:val="20"/>
          <w:szCs w:val="20"/>
        </w:rPr>
      </w:pPr>
    </w:p>
    <w:p w14:paraId="16A59C69" w14:textId="77777777" w:rsidR="00DC26D2" w:rsidRDefault="00AE6E29">
      <w:pPr>
        <w:jc w:val="center"/>
        <w:rPr>
          <w:sz w:val="20"/>
          <w:szCs w:val="20"/>
        </w:rPr>
      </w:pPr>
      <w:r>
        <w:rPr>
          <w:rFonts w:ascii="Arial" w:eastAsia="Arial" w:hAnsi="Arial" w:cs="Arial"/>
          <w:sz w:val="17"/>
          <w:szCs w:val="17"/>
        </w:rPr>
        <w:t>(All currency expressed in United States dollars in thousands, except per share amounts)</w:t>
      </w:r>
    </w:p>
    <w:p w14:paraId="6A6E17CC" w14:textId="77777777" w:rsidR="00DC26D2" w:rsidRDefault="00DC26D2">
      <w:pPr>
        <w:spacing w:line="220" w:lineRule="exact"/>
        <w:rPr>
          <w:sz w:val="20"/>
          <w:szCs w:val="20"/>
        </w:rPr>
      </w:pPr>
    </w:p>
    <w:p w14:paraId="1C93DB08" w14:textId="77777777" w:rsidR="00DC26D2" w:rsidRDefault="00AE6E29">
      <w:pPr>
        <w:numPr>
          <w:ilvl w:val="0"/>
          <w:numId w:val="20"/>
        </w:numPr>
        <w:tabs>
          <w:tab w:val="left" w:pos="520"/>
        </w:tabs>
        <w:ind w:left="520" w:hanging="518"/>
        <w:rPr>
          <w:rFonts w:ascii="Arial" w:eastAsia="Arial" w:hAnsi="Arial" w:cs="Arial"/>
          <w:b/>
          <w:bCs/>
          <w:sz w:val="17"/>
          <w:szCs w:val="17"/>
        </w:rPr>
      </w:pPr>
      <w:r>
        <w:rPr>
          <w:rFonts w:ascii="Arial" w:eastAsia="Arial" w:hAnsi="Arial" w:cs="Arial"/>
          <w:b/>
          <w:bCs/>
          <w:sz w:val="17"/>
          <w:szCs w:val="17"/>
        </w:rPr>
        <w:t>Allowance for Credit Losses</w:t>
      </w:r>
    </w:p>
    <w:p w14:paraId="6F46874A" w14:textId="77777777" w:rsidR="00DC26D2" w:rsidRDefault="00DC26D2">
      <w:pPr>
        <w:spacing w:line="126" w:lineRule="exact"/>
        <w:rPr>
          <w:sz w:val="20"/>
          <w:szCs w:val="20"/>
        </w:rPr>
      </w:pPr>
    </w:p>
    <w:p w14:paraId="7FC1035C" w14:textId="77777777" w:rsidR="00DC26D2" w:rsidRDefault="00AE6E29">
      <w:pPr>
        <w:spacing w:line="255" w:lineRule="auto"/>
        <w:ind w:left="480" w:firstLine="279"/>
        <w:jc w:val="both"/>
        <w:rPr>
          <w:sz w:val="20"/>
          <w:szCs w:val="20"/>
        </w:rPr>
      </w:pPr>
      <w:r>
        <w:rPr>
          <w:rFonts w:ascii="Arial" w:eastAsia="Arial" w:hAnsi="Arial" w:cs="Arial"/>
          <w:sz w:val="17"/>
          <w:szCs w:val="17"/>
        </w:rPr>
        <w:t xml:space="preserve">The Company’s allowance for credit </w:t>
      </w:r>
      <w:r>
        <w:rPr>
          <w:rFonts w:ascii="Arial" w:eastAsia="Arial" w:hAnsi="Arial" w:cs="Arial"/>
          <w:sz w:val="17"/>
          <w:szCs w:val="17"/>
        </w:rPr>
        <w:t xml:space="preserve">losses are estimated based on historical losses, current economic conditions, and ongoing review of the credit worthiness, but not limited to, each lessee’s payment history, lessee credit ratings, management’s current assessment of each lessee’s financial </w:t>
      </w:r>
      <w:r>
        <w:rPr>
          <w:rFonts w:ascii="Arial" w:eastAsia="Arial" w:hAnsi="Arial" w:cs="Arial"/>
          <w:sz w:val="17"/>
          <w:szCs w:val="17"/>
        </w:rPr>
        <w:t>condition and the recoverability. The Company considers an account past due when a payment has not been received in accordance with the terms of the lease agreement, and if the financial condition of the Company’s lessees deteriorates resulting in an impai</w:t>
      </w:r>
      <w:r>
        <w:rPr>
          <w:rFonts w:ascii="Arial" w:eastAsia="Arial" w:hAnsi="Arial" w:cs="Arial"/>
          <w:sz w:val="17"/>
          <w:szCs w:val="17"/>
        </w:rPr>
        <w:t>rment of their ability to make payments, additional allowances may be required.</w:t>
      </w:r>
    </w:p>
    <w:p w14:paraId="2AAAECC4" w14:textId="77777777" w:rsidR="00DC26D2" w:rsidRDefault="00DC26D2">
      <w:pPr>
        <w:spacing w:line="180" w:lineRule="exact"/>
        <w:rPr>
          <w:sz w:val="20"/>
          <w:szCs w:val="20"/>
        </w:rPr>
      </w:pPr>
    </w:p>
    <w:p w14:paraId="7A49D6EB" w14:textId="77777777" w:rsidR="00DC26D2" w:rsidRDefault="00AE6E29">
      <w:pPr>
        <w:ind w:left="800"/>
        <w:rPr>
          <w:sz w:val="20"/>
          <w:szCs w:val="20"/>
        </w:rPr>
      </w:pPr>
      <w:r>
        <w:rPr>
          <w:rFonts w:ascii="Arial" w:eastAsia="Arial" w:hAnsi="Arial" w:cs="Arial"/>
          <w:i/>
          <w:iCs/>
          <w:sz w:val="17"/>
          <w:szCs w:val="17"/>
        </w:rPr>
        <w:t>Accounts Receivable</w:t>
      </w:r>
    </w:p>
    <w:p w14:paraId="7DC6ECA7" w14:textId="77777777" w:rsidR="00DC26D2" w:rsidRDefault="00DC26D2">
      <w:pPr>
        <w:spacing w:line="211" w:lineRule="exact"/>
        <w:rPr>
          <w:sz w:val="20"/>
          <w:szCs w:val="20"/>
        </w:rPr>
      </w:pPr>
    </w:p>
    <w:p w14:paraId="5371C977" w14:textId="77777777" w:rsidR="00DC26D2" w:rsidRDefault="00AE6E29">
      <w:pPr>
        <w:spacing w:line="311" w:lineRule="auto"/>
        <w:ind w:left="780" w:firstLine="271"/>
        <w:jc w:val="both"/>
        <w:rPr>
          <w:sz w:val="20"/>
          <w:szCs w:val="20"/>
        </w:rPr>
      </w:pPr>
      <w:r>
        <w:rPr>
          <w:rFonts w:ascii="Arial" w:eastAsia="Arial" w:hAnsi="Arial" w:cs="Arial"/>
          <w:sz w:val="15"/>
          <w:szCs w:val="15"/>
        </w:rPr>
        <w:t xml:space="preserve">The Company maintains allowances, if necessary, for doubtful accounts against accounts receivables resulting from the inability of its lessees to make </w:t>
      </w:r>
      <w:r>
        <w:rPr>
          <w:rFonts w:ascii="Arial" w:eastAsia="Arial" w:hAnsi="Arial" w:cs="Arial"/>
          <w:sz w:val="15"/>
          <w:szCs w:val="15"/>
        </w:rPr>
        <w:t>required payments related to billed amounts under the operating leases, finance leases and container leaseback financing receivable. The allowance for credit losses included in accounts receivable, net, amounted to $8,026 and $6,299 as of March 31, 2020 an</w:t>
      </w:r>
      <w:r>
        <w:rPr>
          <w:rFonts w:ascii="Arial" w:eastAsia="Arial" w:hAnsi="Arial" w:cs="Arial"/>
          <w:sz w:val="15"/>
          <w:szCs w:val="15"/>
        </w:rPr>
        <w:t>d December 31, 2019, respectively.</w:t>
      </w:r>
    </w:p>
    <w:p w14:paraId="4F4AAB61" w14:textId="77777777" w:rsidR="00DC26D2" w:rsidRDefault="00DC26D2">
      <w:pPr>
        <w:spacing w:line="142" w:lineRule="exact"/>
        <w:rPr>
          <w:sz w:val="20"/>
          <w:szCs w:val="20"/>
        </w:rPr>
      </w:pPr>
    </w:p>
    <w:p w14:paraId="7E9D7736" w14:textId="77777777" w:rsidR="00DC26D2" w:rsidRDefault="00AE6E29">
      <w:pPr>
        <w:spacing w:line="257" w:lineRule="auto"/>
        <w:ind w:left="780" w:firstLine="271"/>
        <w:jc w:val="both"/>
        <w:rPr>
          <w:sz w:val="20"/>
          <w:szCs w:val="20"/>
        </w:rPr>
      </w:pPr>
      <w:r>
        <w:rPr>
          <w:rFonts w:ascii="Arial" w:eastAsia="Arial" w:hAnsi="Arial" w:cs="Arial"/>
          <w:sz w:val="17"/>
          <w:szCs w:val="17"/>
        </w:rPr>
        <w:t>As of March 31, 2020 and December 31, 2019, the Company does not have an allowance for credit losses related to the billed amounts under the container leaseback financing receivable and does not have any past due balance</w:t>
      </w:r>
      <w:r>
        <w:rPr>
          <w:rFonts w:ascii="Arial" w:eastAsia="Arial" w:hAnsi="Arial" w:cs="Arial"/>
          <w:sz w:val="17"/>
          <w:szCs w:val="17"/>
        </w:rPr>
        <w:t>s relating to such transactions. As of March 31, 2020 and December 31, 2019, the allowance for credit losses related to the billed amounts under the finance leases and included in accounts receivable, net, amounted to $839 and $675, respectively.</w:t>
      </w:r>
    </w:p>
    <w:p w14:paraId="79F33DB0" w14:textId="77777777" w:rsidR="00DC26D2" w:rsidRDefault="00DC26D2">
      <w:pPr>
        <w:spacing w:line="178" w:lineRule="exact"/>
        <w:rPr>
          <w:sz w:val="20"/>
          <w:szCs w:val="20"/>
        </w:rPr>
      </w:pPr>
    </w:p>
    <w:p w14:paraId="03927882" w14:textId="77777777" w:rsidR="00DC26D2" w:rsidRDefault="00AE6E29">
      <w:pPr>
        <w:ind w:left="760"/>
        <w:rPr>
          <w:sz w:val="20"/>
          <w:szCs w:val="20"/>
        </w:rPr>
      </w:pPr>
      <w:r>
        <w:rPr>
          <w:rFonts w:ascii="Arial" w:eastAsia="Arial" w:hAnsi="Arial" w:cs="Arial"/>
          <w:i/>
          <w:iCs/>
          <w:sz w:val="17"/>
          <w:szCs w:val="17"/>
        </w:rPr>
        <w:t>Net Inve</w:t>
      </w:r>
      <w:r>
        <w:rPr>
          <w:rFonts w:ascii="Arial" w:eastAsia="Arial" w:hAnsi="Arial" w:cs="Arial"/>
          <w:i/>
          <w:iCs/>
          <w:sz w:val="17"/>
          <w:szCs w:val="17"/>
        </w:rPr>
        <w:t>stment in Finance Leases and Container Leaseback Financing Receivable</w:t>
      </w:r>
    </w:p>
    <w:p w14:paraId="2525D88A" w14:textId="77777777" w:rsidR="00DC26D2" w:rsidRDefault="00DC26D2">
      <w:pPr>
        <w:spacing w:line="211" w:lineRule="exact"/>
        <w:rPr>
          <w:sz w:val="20"/>
          <w:szCs w:val="20"/>
        </w:rPr>
      </w:pPr>
    </w:p>
    <w:p w14:paraId="37F0DA49" w14:textId="77777777" w:rsidR="00DC26D2" w:rsidRDefault="00AE6E29">
      <w:pPr>
        <w:spacing w:line="311" w:lineRule="auto"/>
        <w:ind w:left="780" w:firstLine="230"/>
        <w:jc w:val="both"/>
        <w:rPr>
          <w:sz w:val="20"/>
          <w:szCs w:val="20"/>
        </w:rPr>
      </w:pPr>
      <w:r>
        <w:rPr>
          <w:rFonts w:ascii="Arial" w:eastAsia="Arial" w:hAnsi="Arial" w:cs="Arial"/>
          <w:sz w:val="15"/>
          <w:szCs w:val="15"/>
        </w:rPr>
        <w:t>On January 1, 2020, the Company adopted ASU 2016-13 by estimating current expected credit losses (“CECL”) over the contractual lease term of the finance leases and container leaseback f</w:t>
      </w:r>
      <w:r>
        <w:rPr>
          <w:rFonts w:ascii="Arial" w:eastAsia="Arial" w:hAnsi="Arial" w:cs="Arial"/>
          <w:sz w:val="15"/>
          <w:szCs w:val="15"/>
        </w:rPr>
        <w:t>inancing receivable (see Note 2 (i) “Accounting Policies and Recent Accounting Pronouncements” for further information.) ASU 2016-13 requires that an allowance for credit loss is recognized to reflect the risk of credit loss even when risk is remote.</w:t>
      </w:r>
    </w:p>
    <w:p w14:paraId="2DF2E62E" w14:textId="77777777" w:rsidR="00DC26D2" w:rsidRDefault="00DC26D2">
      <w:pPr>
        <w:spacing w:line="142" w:lineRule="exact"/>
        <w:rPr>
          <w:sz w:val="20"/>
          <w:szCs w:val="20"/>
        </w:rPr>
      </w:pPr>
    </w:p>
    <w:p w14:paraId="5A754D5F" w14:textId="77777777" w:rsidR="00DC26D2" w:rsidRDefault="00AE6E29">
      <w:pPr>
        <w:spacing w:line="255" w:lineRule="auto"/>
        <w:ind w:left="780" w:firstLine="230"/>
        <w:jc w:val="both"/>
        <w:rPr>
          <w:sz w:val="20"/>
          <w:szCs w:val="20"/>
        </w:rPr>
      </w:pPr>
      <w:r>
        <w:rPr>
          <w:rFonts w:ascii="Arial" w:eastAsia="Arial" w:hAnsi="Arial" w:cs="Arial"/>
          <w:sz w:val="17"/>
          <w:szCs w:val="17"/>
        </w:rPr>
        <w:t>The Company maintains allowances for credit losses against net investment in finance leases and container leaseback financing receivable related to unbilled amounts under the finance leases and the sales-type leaseback arrangements accounted for as financi</w:t>
      </w:r>
      <w:r>
        <w:rPr>
          <w:rFonts w:ascii="Arial" w:eastAsia="Arial" w:hAnsi="Arial" w:cs="Arial"/>
          <w:sz w:val="17"/>
          <w:szCs w:val="17"/>
        </w:rPr>
        <w:t xml:space="preserve">ng receivable. The allowance for credit losses related to unbilled amounts under finance leases and included in net investment in finance leases, net, amounted to $987 as of March 31, 2020. The allowance for credit losses related to unbilled amounts under </w:t>
      </w:r>
      <w:r>
        <w:rPr>
          <w:rFonts w:ascii="Arial" w:eastAsia="Arial" w:hAnsi="Arial" w:cs="Arial"/>
          <w:sz w:val="17"/>
          <w:szCs w:val="17"/>
        </w:rPr>
        <w:t>the financing arrangements and included in container leaseback financing receivable, net, amounted to $469 as of March 31, 2020.</w:t>
      </w:r>
    </w:p>
    <w:p w14:paraId="61262D78" w14:textId="77777777" w:rsidR="00DC26D2" w:rsidRDefault="00DC26D2">
      <w:pPr>
        <w:spacing w:line="180" w:lineRule="exact"/>
        <w:rPr>
          <w:sz w:val="20"/>
          <w:szCs w:val="20"/>
        </w:rPr>
      </w:pPr>
    </w:p>
    <w:p w14:paraId="10AB4D62" w14:textId="77777777" w:rsidR="00DC26D2" w:rsidRDefault="00AE6E29">
      <w:pPr>
        <w:spacing w:line="284" w:lineRule="auto"/>
        <w:ind w:left="780" w:firstLine="230"/>
        <w:jc w:val="both"/>
        <w:rPr>
          <w:sz w:val="20"/>
          <w:szCs w:val="20"/>
        </w:rPr>
      </w:pPr>
      <w:r>
        <w:rPr>
          <w:rFonts w:ascii="Arial" w:eastAsia="Arial" w:hAnsi="Arial" w:cs="Arial"/>
          <w:sz w:val="16"/>
          <w:szCs w:val="16"/>
        </w:rPr>
        <w:t>The Company estimates its potential future expected credit losses based on historical losses from lessee defaults, current eco</w:t>
      </w:r>
      <w:r>
        <w:rPr>
          <w:rFonts w:ascii="Arial" w:eastAsia="Arial" w:hAnsi="Arial" w:cs="Arial"/>
          <w:sz w:val="16"/>
          <w:szCs w:val="16"/>
        </w:rPr>
        <w:t xml:space="preserve">nomic conditions and reasonable and supportable forecasts that may affect the collectability of the reported amount. The Company evaluates its exposure by portfolio with similar risk characteristics based on the credit worthiness, external credit data and </w:t>
      </w:r>
      <w:r>
        <w:rPr>
          <w:rFonts w:ascii="Arial" w:eastAsia="Arial" w:hAnsi="Arial" w:cs="Arial"/>
          <w:sz w:val="16"/>
          <w:szCs w:val="16"/>
        </w:rPr>
        <w:t>overall credit quality of its lessees.</w:t>
      </w:r>
    </w:p>
    <w:p w14:paraId="16C45496" w14:textId="77777777" w:rsidR="00DC26D2" w:rsidRDefault="00DC26D2">
      <w:pPr>
        <w:spacing w:line="121" w:lineRule="exact"/>
        <w:rPr>
          <w:sz w:val="20"/>
          <w:szCs w:val="20"/>
        </w:rPr>
      </w:pPr>
    </w:p>
    <w:p w14:paraId="04EDC9E0" w14:textId="77777777" w:rsidR="00DC26D2" w:rsidRDefault="00AE6E29">
      <w:pPr>
        <w:spacing w:line="284" w:lineRule="auto"/>
        <w:ind w:left="780" w:firstLine="271"/>
        <w:jc w:val="both"/>
        <w:rPr>
          <w:sz w:val="20"/>
          <w:szCs w:val="20"/>
        </w:rPr>
      </w:pPr>
      <w:r>
        <w:rPr>
          <w:rFonts w:ascii="Arial" w:eastAsia="Arial" w:hAnsi="Arial" w:cs="Arial"/>
          <w:sz w:val="16"/>
          <w:szCs w:val="16"/>
        </w:rPr>
        <w:t xml:space="preserve">The Company’s internal risk rating categories are “Tier 1” for the lowest level of risk which are typically the large international shipping lines with strong financial and asset base; “Tier 2” for moderate level of </w:t>
      </w:r>
      <w:r>
        <w:rPr>
          <w:rFonts w:ascii="Arial" w:eastAsia="Arial" w:hAnsi="Arial" w:cs="Arial"/>
          <w:sz w:val="16"/>
          <w:szCs w:val="16"/>
        </w:rPr>
        <w:t>risk which includes lessees which are well-established in the market; and “Tier 3” for the highest level of risk which includes smaller shipping lines or lessees that exhibit high volatility in payments on a regular basis.</w:t>
      </w:r>
    </w:p>
    <w:p w14:paraId="31663F83" w14:textId="77777777" w:rsidR="00DC26D2" w:rsidRDefault="00DC26D2">
      <w:pPr>
        <w:spacing w:line="134" w:lineRule="exact"/>
        <w:rPr>
          <w:sz w:val="20"/>
          <w:szCs w:val="20"/>
        </w:rPr>
      </w:pPr>
    </w:p>
    <w:p w14:paraId="3A9F53B7" w14:textId="77777777" w:rsidR="00DC26D2" w:rsidRDefault="00AE6E29">
      <w:pPr>
        <w:spacing w:line="272" w:lineRule="auto"/>
        <w:ind w:left="780" w:firstLine="271"/>
        <w:jc w:val="both"/>
        <w:rPr>
          <w:sz w:val="20"/>
          <w:szCs w:val="20"/>
        </w:rPr>
      </w:pPr>
      <w:r>
        <w:rPr>
          <w:rFonts w:ascii="Arial" w:eastAsia="Arial" w:hAnsi="Arial" w:cs="Arial"/>
          <w:sz w:val="17"/>
          <w:szCs w:val="17"/>
        </w:rPr>
        <w:t>As of March 31, 2020, the Compan</w:t>
      </w:r>
      <w:r>
        <w:rPr>
          <w:rFonts w:ascii="Arial" w:eastAsia="Arial" w:hAnsi="Arial" w:cs="Arial"/>
          <w:sz w:val="17"/>
          <w:szCs w:val="17"/>
        </w:rPr>
        <w:t>y’s net investment in finance leases and container leaseback financing receivable are primarily comprised of the largest shipping lines which represented 73% and 83%, respectively, of the Company’s portfolio.</w:t>
      </w:r>
    </w:p>
    <w:p w14:paraId="0D5B6621" w14:textId="77777777" w:rsidR="00DC26D2" w:rsidRDefault="00DC26D2">
      <w:pPr>
        <w:spacing w:line="166" w:lineRule="exact"/>
        <w:rPr>
          <w:sz w:val="20"/>
          <w:szCs w:val="20"/>
        </w:rPr>
      </w:pPr>
    </w:p>
    <w:p w14:paraId="0669C0E1" w14:textId="77777777" w:rsidR="00DC26D2" w:rsidRDefault="00AE6E29">
      <w:pPr>
        <w:jc w:val="center"/>
        <w:rPr>
          <w:sz w:val="20"/>
          <w:szCs w:val="20"/>
        </w:rPr>
      </w:pPr>
      <w:r>
        <w:rPr>
          <w:rFonts w:ascii="Arial" w:eastAsia="Arial" w:hAnsi="Arial" w:cs="Arial"/>
          <w:sz w:val="17"/>
          <w:szCs w:val="17"/>
        </w:rPr>
        <w:t>22</w:t>
      </w:r>
    </w:p>
    <w:p w14:paraId="221936C1" w14:textId="77777777" w:rsidR="00DC26D2" w:rsidRDefault="00AE6E29">
      <w:pPr>
        <w:spacing w:line="20" w:lineRule="exact"/>
        <w:rPr>
          <w:sz w:val="20"/>
          <w:szCs w:val="20"/>
        </w:rPr>
      </w:pPr>
      <w:r>
        <w:rPr>
          <w:noProof/>
          <w:sz w:val="20"/>
          <w:szCs w:val="20"/>
        </w:rPr>
        <w:drawing>
          <wp:anchor distT="0" distB="0" distL="114300" distR="114300" simplePos="0" relativeHeight="251657216" behindDoc="1" locked="0" layoutInCell="0" allowOverlap="1" wp14:anchorId="7C0480B2" wp14:editId="53CA2632">
            <wp:simplePos x="0" y="0"/>
            <wp:positionH relativeFrom="column">
              <wp:posOffset>-10795</wp:posOffset>
            </wp:positionH>
            <wp:positionV relativeFrom="paragraph">
              <wp:posOffset>64770</wp:posOffset>
            </wp:positionV>
            <wp:extent cx="7165975" cy="412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C565ABD" w14:textId="77777777" w:rsidR="00DC26D2" w:rsidRDefault="00DC26D2">
      <w:pPr>
        <w:sectPr w:rsidR="00DC26D2">
          <w:pgSz w:w="11900" w:h="16838"/>
          <w:pgMar w:top="123" w:right="339" w:bottom="1440" w:left="320" w:header="0" w:footer="0" w:gutter="0"/>
          <w:cols w:space="720" w:equalWidth="0">
            <w:col w:w="11240"/>
          </w:cols>
        </w:sectPr>
      </w:pPr>
    </w:p>
    <w:p w14:paraId="57E3C938" w14:textId="77777777" w:rsidR="00DC26D2" w:rsidRDefault="00AE6E29">
      <w:pPr>
        <w:jc w:val="center"/>
        <w:rPr>
          <w:sz w:val="20"/>
          <w:szCs w:val="20"/>
        </w:rPr>
      </w:pPr>
      <w:bookmarkStart w:id="22" w:name="page23"/>
      <w:bookmarkEnd w:id="22"/>
      <w:r>
        <w:rPr>
          <w:rFonts w:ascii="Arial" w:eastAsia="Arial" w:hAnsi="Arial" w:cs="Arial"/>
          <w:b/>
          <w:bCs/>
          <w:sz w:val="17"/>
          <w:szCs w:val="17"/>
        </w:rPr>
        <w:lastRenderedPageBreak/>
        <w:t>TEXTAINER GROUP HOLDI</w:t>
      </w:r>
      <w:r>
        <w:rPr>
          <w:rFonts w:ascii="Arial" w:eastAsia="Arial" w:hAnsi="Arial" w:cs="Arial"/>
          <w:b/>
          <w:bCs/>
          <w:sz w:val="17"/>
          <w:szCs w:val="17"/>
        </w:rPr>
        <w:t>NGS LIMITED AND SUBSIDIARIES</w:t>
      </w:r>
    </w:p>
    <w:p w14:paraId="58AB4AE6" w14:textId="77777777" w:rsidR="00DC26D2" w:rsidRDefault="00DC26D2">
      <w:pPr>
        <w:spacing w:line="23" w:lineRule="exact"/>
        <w:rPr>
          <w:sz w:val="20"/>
          <w:szCs w:val="20"/>
        </w:rPr>
      </w:pPr>
    </w:p>
    <w:p w14:paraId="3E65466D" w14:textId="77777777" w:rsidR="00DC26D2" w:rsidRDefault="00AE6E29">
      <w:pPr>
        <w:jc w:val="center"/>
        <w:rPr>
          <w:sz w:val="20"/>
          <w:szCs w:val="20"/>
        </w:rPr>
      </w:pPr>
      <w:r>
        <w:rPr>
          <w:rFonts w:ascii="Arial" w:eastAsia="Arial" w:hAnsi="Arial" w:cs="Arial"/>
          <w:sz w:val="17"/>
          <w:szCs w:val="17"/>
        </w:rPr>
        <w:t>Notes to Condensed Consolidated Financial Statements</w:t>
      </w:r>
    </w:p>
    <w:p w14:paraId="4E4B9A84" w14:textId="77777777" w:rsidR="00DC26D2" w:rsidRDefault="00DC26D2">
      <w:pPr>
        <w:spacing w:line="8" w:lineRule="exact"/>
        <w:rPr>
          <w:sz w:val="20"/>
          <w:szCs w:val="20"/>
        </w:rPr>
      </w:pPr>
    </w:p>
    <w:p w14:paraId="45738867" w14:textId="77777777" w:rsidR="00DC26D2" w:rsidRDefault="00AE6E29">
      <w:pPr>
        <w:jc w:val="center"/>
        <w:rPr>
          <w:sz w:val="20"/>
          <w:szCs w:val="20"/>
        </w:rPr>
      </w:pPr>
      <w:r>
        <w:rPr>
          <w:rFonts w:ascii="Arial" w:eastAsia="Arial" w:hAnsi="Arial" w:cs="Arial"/>
          <w:sz w:val="17"/>
          <w:szCs w:val="17"/>
        </w:rPr>
        <w:t>(Unaudited)</w:t>
      </w:r>
    </w:p>
    <w:p w14:paraId="7C44B812" w14:textId="77777777" w:rsidR="00DC26D2" w:rsidRDefault="00DC26D2">
      <w:pPr>
        <w:spacing w:line="8" w:lineRule="exact"/>
        <w:rPr>
          <w:sz w:val="20"/>
          <w:szCs w:val="20"/>
        </w:rPr>
      </w:pPr>
    </w:p>
    <w:p w14:paraId="735696E0" w14:textId="77777777" w:rsidR="00DC26D2" w:rsidRDefault="00AE6E29">
      <w:pPr>
        <w:jc w:val="center"/>
        <w:rPr>
          <w:sz w:val="20"/>
          <w:szCs w:val="20"/>
        </w:rPr>
      </w:pPr>
      <w:r>
        <w:rPr>
          <w:rFonts w:ascii="Arial" w:eastAsia="Arial" w:hAnsi="Arial" w:cs="Arial"/>
          <w:sz w:val="17"/>
          <w:szCs w:val="17"/>
        </w:rPr>
        <w:t>(All currency expressed in United States dollars in thousands, except per share amounts)</w:t>
      </w:r>
    </w:p>
    <w:p w14:paraId="5BE717D1" w14:textId="77777777" w:rsidR="00DC26D2" w:rsidRDefault="00DC26D2">
      <w:pPr>
        <w:spacing w:line="389" w:lineRule="exact"/>
        <w:rPr>
          <w:sz w:val="20"/>
          <w:szCs w:val="20"/>
        </w:rPr>
      </w:pPr>
    </w:p>
    <w:p w14:paraId="4B89A449" w14:textId="77777777" w:rsidR="00DC26D2" w:rsidRDefault="00AE6E29">
      <w:pPr>
        <w:spacing w:line="272" w:lineRule="auto"/>
        <w:ind w:left="780" w:firstLine="271"/>
        <w:rPr>
          <w:sz w:val="20"/>
          <w:szCs w:val="20"/>
        </w:rPr>
      </w:pPr>
      <w:r>
        <w:rPr>
          <w:rFonts w:ascii="Arial" w:eastAsia="Arial" w:hAnsi="Arial" w:cs="Arial"/>
          <w:sz w:val="17"/>
          <w:szCs w:val="17"/>
        </w:rPr>
        <w:t xml:space="preserve">The following table presents the net investment in finance </w:t>
      </w:r>
      <w:r>
        <w:rPr>
          <w:rFonts w:ascii="Arial" w:eastAsia="Arial" w:hAnsi="Arial" w:cs="Arial"/>
          <w:sz w:val="17"/>
          <w:szCs w:val="17"/>
        </w:rPr>
        <w:t>leases and container leaseback financing receivable by internal credit rating category and year of origination as of March 31, 2020:</w:t>
      </w:r>
    </w:p>
    <w:p w14:paraId="7A706BEB" w14:textId="77777777" w:rsidR="00DC26D2" w:rsidRDefault="00DC26D2">
      <w:pPr>
        <w:spacing w:line="179"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2720"/>
        <w:gridCol w:w="60"/>
        <w:gridCol w:w="160"/>
        <w:gridCol w:w="1280"/>
        <w:gridCol w:w="180"/>
        <w:gridCol w:w="220"/>
        <w:gridCol w:w="760"/>
        <w:gridCol w:w="140"/>
        <w:gridCol w:w="200"/>
        <w:gridCol w:w="680"/>
        <w:gridCol w:w="140"/>
        <w:gridCol w:w="220"/>
        <w:gridCol w:w="780"/>
        <w:gridCol w:w="160"/>
        <w:gridCol w:w="200"/>
        <w:gridCol w:w="700"/>
        <w:gridCol w:w="160"/>
        <w:gridCol w:w="160"/>
        <w:gridCol w:w="640"/>
        <w:gridCol w:w="160"/>
        <w:gridCol w:w="180"/>
        <w:gridCol w:w="680"/>
        <w:gridCol w:w="80"/>
      </w:tblGrid>
      <w:tr w:rsidR="00DC26D2" w14:paraId="2505CEEF" w14:textId="77777777">
        <w:trPr>
          <w:trHeight w:val="190"/>
        </w:trPr>
        <w:tc>
          <w:tcPr>
            <w:tcW w:w="2720" w:type="dxa"/>
            <w:vAlign w:val="bottom"/>
          </w:tcPr>
          <w:p w14:paraId="45E909B0" w14:textId="77777777" w:rsidR="00DC26D2" w:rsidRDefault="00DC26D2">
            <w:pPr>
              <w:rPr>
                <w:sz w:val="16"/>
                <w:szCs w:val="16"/>
              </w:rPr>
            </w:pPr>
          </w:p>
        </w:tc>
        <w:tc>
          <w:tcPr>
            <w:tcW w:w="60" w:type="dxa"/>
            <w:vAlign w:val="bottom"/>
          </w:tcPr>
          <w:p w14:paraId="18256D65" w14:textId="77777777" w:rsidR="00DC26D2" w:rsidRDefault="00DC26D2">
            <w:pPr>
              <w:rPr>
                <w:sz w:val="16"/>
                <w:szCs w:val="16"/>
              </w:rPr>
            </w:pPr>
          </w:p>
        </w:tc>
        <w:tc>
          <w:tcPr>
            <w:tcW w:w="1620" w:type="dxa"/>
            <w:gridSpan w:val="3"/>
            <w:vAlign w:val="bottom"/>
          </w:tcPr>
          <w:p w14:paraId="6EE287F7" w14:textId="77777777" w:rsidR="00DC26D2" w:rsidRDefault="00AE6E29">
            <w:pPr>
              <w:ind w:left="20"/>
              <w:rPr>
                <w:sz w:val="20"/>
                <w:szCs w:val="20"/>
              </w:rPr>
            </w:pPr>
            <w:r>
              <w:rPr>
                <w:rFonts w:ascii="Arial" w:eastAsia="Arial" w:hAnsi="Arial" w:cs="Arial"/>
                <w:b/>
                <w:bCs/>
                <w:sz w:val="15"/>
                <w:szCs w:val="15"/>
              </w:rPr>
              <w:t>Three Months Ended</w:t>
            </w:r>
          </w:p>
        </w:tc>
        <w:tc>
          <w:tcPr>
            <w:tcW w:w="220" w:type="dxa"/>
            <w:vAlign w:val="bottom"/>
          </w:tcPr>
          <w:p w14:paraId="03870B7D" w14:textId="77777777" w:rsidR="00DC26D2" w:rsidRDefault="00DC26D2">
            <w:pPr>
              <w:rPr>
                <w:sz w:val="16"/>
                <w:szCs w:val="16"/>
              </w:rPr>
            </w:pPr>
          </w:p>
        </w:tc>
        <w:tc>
          <w:tcPr>
            <w:tcW w:w="760" w:type="dxa"/>
            <w:vAlign w:val="bottom"/>
          </w:tcPr>
          <w:p w14:paraId="6ED07E84" w14:textId="77777777" w:rsidR="00DC26D2" w:rsidRDefault="00DC26D2">
            <w:pPr>
              <w:rPr>
                <w:sz w:val="16"/>
                <w:szCs w:val="16"/>
              </w:rPr>
            </w:pPr>
          </w:p>
        </w:tc>
        <w:tc>
          <w:tcPr>
            <w:tcW w:w="140" w:type="dxa"/>
            <w:vAlign w:val="bottom"/>
          </w:tcPr>
          <w:p w14:paraId="4F92926D" w14:textId="77777777" w:rsidR="00DC26D2" w:rsidRDefault="00DC26D2">
            <w:pPr>
              <w:rPr>
                <w:sz w:val="16"/>
                <w:szCs w:val="16"/>
              </w:rPr>
            </w:pPr>
          </w:p>
        </w:tc>
        <w:tc>
          <w:tcPr>
            <w:tcW w:w="200" w:type="dxa"/>
            <w:vAlign w:val="bottom"/>
          </w:tcPr>
          <w:p w14:paraId="45083ED5" w14:textId="77777777" w:rsidR="00DC26D2" w:rsidRDefault="00DC26D2">
            <w:pPr>
              <w:rPr>
                <w:sz w:val="16"/>
                <w:szCs w:val="16"/>
              </w:rPr>
            </w:pPr>
          </w:p>
        </w:tc>
        <w:tc>
          <w:tcPr>
            <w:tcW w:w="680" w:type="dxa"/>
            <w:vAlign w:val="bottom"/>
          </w:tcPr>
          <w:p w14:paraId="685F460C" w14:textId="77777777" w:rsidR="00DC26D2" w:rsidRDefault="00DC26D2">
            <w:pPr>
              <w:rPr>
                <w:sz w:val="16"/>
                <w:szCs w:val="16"/>
              </w:rPr>
            </w:pPr>
          </w:p>
        </w:tc>
        <w:tc>
          <w:tcPr>
            <w:tcW w:w="140" w:type="dxa"/>
            <w:vAlign w:val="bottom"/>
          </w:tcPr>
          <w:p w14:paraId="2A0F1DF1" w14:textId="77777777" w:rsidR="00DC26D2" w:rsidRDefault="00DC26D2">
            <w:pPr>
              <w:rPr>
                <w:sz w:val="16"/>
                <w:szCs w:val="16"/>
              </w:rPr>
            </w:pPr>
          </w:p>
        </w:tc>
        <w:tc>
          <w:tcPr>
            <w:tcW w:w="220" w:type="dxa"/>
            <w:vAlign w:val="bottom"/>
          </w:tcPr>
          <w:p w14:paraId="20FC6964" w14:textId="77777777" w:rsidR="00DC26D2" w:rsidRDefault="00DC26D2">
            <w:pPr>
              <w:rPr>
                <w:sz w:val="16"/>
                <w:szCs w:val="16"/>
              </w:rPr>
            </w:pPr>
          </w:p>
        </w:tc>
        <w:tc>
          <w:tcPr>
            <w:tcW w:w="780" w:type="dxa"/>
            <w:vAlign w:val="bottom"/>
          </w:tcPr>
          <w:p w14:paraId="0E63D5B5" w14:textId="77777777" w:rsidR="00DC26D2" w:rsidRDefault="00DC26D2">
            <w:pPr>
              <w:rPr>
                <w:sz w:val="16"/>
                <w:szCs w:val="16"/>
              </w:rPr>
            </w:pPr>
          </w:p>
        </w:tc>
        <w:tc>
          <w:tcPr>
            <w:tcW w:w="160" w:type="dxa"/>
            <w:vAlign w:val="bottom"/>
          </w:tcPr>
          <w:p w14:paraId="270A32F5" w14:textId="77777777" w:rsidR="00DC26D2" w:rsidRDefault="00DC26D2">
            <w:pPr>
              <w:rPr>
                <w:sz w:val="16"/>
                <w:szCs w:val="16"/>
              </w:rPr>
            </w:pPr>
          </w:p>
        </w:tc>
        <w:tc>
          <w:tcPr>
            <w:tcW w:w="200" w:type="dxa"/>
            <w:vAlign w:val="bottom"/>
          </w:tcPr>
          <w:p w14:paraId="4D51AF4E" w14:textId="77777777" w:rsidR="00DC26D2" w:rsidRDefault="00DC26D2">
            <w:pPr>
              <w:rPr>
                <w:sz w:val="16"/>
                <w:szCs w:val="16"/>
              </w:rPr>
            </w:pPr>
          </w:p>
        </w:tc>
        <w:tc>
          <w:tcPr>
            <w:tcW w:w="700" w:type="dxa"/>
            <w:vAlign w:val="bottom"/>
          </w:tcPr>
          <w:p w14:paraId="51BF160E" w14:textId="77777777" w:rsidR="00DC26D2" w:rsidRDefault="00DC26D2">
            <w:pPr>
              <w:rPr>
                <w:sz w:val="16"/>
                <w:szCs w:val="16"/>
              </w:rPr>
            </w:pPr>
          </w:p>
        </w:tc>
        <w:tc>
          <w:tcPr>
            <w:tcW w:w="160" w:type="dxa"/>
            <w:vAlign w:val="bottom"/>
          </w:tcPr>
          <w:p w14:paraId="2ABE054F" w14:textId="77777777" w:rsidR="00DC26D2" w:rsidRDefault="00DC26D2">
            <w:pPr>
              <w:rPr>
                <w:sz w:val="16"/>
                <w:szCs w:val="16"/>
              </w:rPr>
            </w:pPr>
          </w:p>
        </w:tc>
        <w:tc>
          <w:tcPr>
            <w:tcW w:w="160" w:type="dxa"/>
            <w:vAlign w:val="bottom"/>
          </w:tcPr>
          <w:p w14:paraId="56DE6297" w14:textId="77777777" w:rsidR="00DC26D2" w:rsidRDefault="00DC26D2">
            <w:pPr>
              <w:rPr>
                <w:sz w:val="16"/>
                <w:szCs w:val="16"/>
              </w:rPr>
            </w:pPr>
          </w:p>
        </w:tc>
        <w:tc>
          <w:tcPr>
            <w:tcW w:w="640" w:type="dxa"/>
            <w:vAlign w:val="bottom"/>
          </w:tcPr>
          <w:p w14:paraId="2C793238" w14:textId="77777777" w:rsidR="00DC26D2" w:rsidRDefault="00DC26D2">
            <w:pPr>
              <w:rPr>
                <w:sz w:val="16"/>
                <w:szCs w:val="16"/>
              </w:rPr>
            </w:pPr>
          </w:p>
        </w:tc>
        <w:tc>
          <w:tcPr>
            <w:tcW w:w="160" w:type="dxa"/>
            <w:vAlign w:val="bottom"/>
          </w:tcPr>
          <w:p w14:paraId="40884F62" w14:textId="77777777" w:rsidR="00DC26D2" w:rsidRDefault="00DC26D2">
            <w:pPr>
              <w:rPr>
                <w:sz w:val="16"/>
                <w:szCs w:val="16"/>
              </w:rPr>
            </w:pPr>
          </w:p>
        </w:tc>
        <w:tc>
          <w:tcPr>
            <w:tcW w:w="180" w:type="dxa"/>
            <w:vAlign w:val="bottom"/>
          </w:tcPr>
          <w:p w14:paraId="485A2F8E" w14:textId="77777777" w:rsidR="00DC26D2" w:rsidRDefault="00DC26D2">
            <w:pPr>
              <w:rPr>
                <w:sz w:val="16"/>
                <w:szCs w:val="16"/>
              </w:rPr>
            </w:pPr>
          </w:p>
        </w:tc>
        <w:tc>
          <w:tcPr>
            <w:tcW w:w="680" w:type="dxa"/>
            <w:vAlign w:val="bottom"/>
          </w:tcPr>
          <w:p w14:paraId="46DF22F7" w14:textId="77777777" w:rsidR="00DC26D2" w:rsidRDefault="00DC26D2">
            <w:pPr>
              <w:rPr>
                <w:sz w:val="16"/>
                <w:szCs w:val="16"/>
              </w:rPr>
            </w:pPr>
          </w:p>
        </w:tc>
        <w:tc>
          <w:tcPr>
            <w:tcW w:w="80" w:type="dxa"/>
            <w:vAlign w:val="bottom"/>
          </w:tcPr>
          <w:p w14:paraId="794D4966" w14:textId="77777777" w:rsidR="00DC26D2" w:rsidRDefault="00DC26D2">
            <w:pPr>
              <w:rPr>
                <w:sz w:val="16"/>
                <w:szCs w:val="16"/>
              </w:rPr>
            </w:pPr>
          </w:p>
        </w:tc>
      </w:tr>
      <w:tr w:rsidR="00DC26D2" w14:paraId="470F2788" w14:textId="77777777">
        <w:trPr>
          <w:trHeight w:val="196"/>
        </w:trPr>
        <w:tc>
          <w:tcPr>
            <w:tcW w:w="2720" w:type="dxa"/>
            <w:vAlign w:val="bottom"/>
          </w:tcPr>
          <w:p w14:paraId="6AE06A7B" w14:textId="77777777" w:rsidR="00DC26D2" w:rsidRDefault="00DC26D2">
            <w:pPr>
              <w:rPr>
                <w:sz w:val="17"/>
                <w:szCs w:val="17"/>
              </w:rPr>
            </w:pPr>
          </w:p>
        </w:tc>
        <w:tc>
          <w:tcPr>
            <w:tcW w:w="60" w:type="dxa"/>
            <w:vAlign w:val="bottom"/>
          </w:tcPr>
          <w:p w14:paraId="3E61F1B6" w14:textId="77777777" w:rsidR="00DC26D2" w:rsidRDefault="00DC26D2">
            <w:pPr>
              <w:rPr>
                <w:sz w:val="17"/>
                <w:szCs w:val="17"/>
              </w:rPr>
            </w:pPr>
          </w:p>
        </w:tc>
        <w:tc>
          <w:tcPr>
            <w:tcW w:w="160" w:type="dxa"/>
            <w:tcBorders>
              <w:bottom w:val="single" w:sz="8" w:space="0" w:color="auto"/>
            </w:tcBorders>
            <w:vAlign w:val="bottom"/>
          </w:tcPr>
          <w:p w14:paraId="4E82A4DD" w14:textId="77777777" w:rsidR="00DC26D2" w:rsidRDefault="00DC26D2">
            <w:pPr>
              <w:rPr>
                <w:sz w:val="17"/>
                <w:szCs w:val="17"/>
              </w:rPr>
            </w:pPr>
          </w:p>
        </w:tc>
        <w:tc>
          <w:tcPr>
            <w:tcW w:w="1280" w:type="dxa"/>
            <w:tcBorders>
              <w:bottom w:val="single" w:sz="8" w:space="0" w:color="auto"/>
            </w:tcBorders>
            <w:vAlign w:val="bottom"/>
          </w:tcPr>
          <w:p w14:paraId="04FB92A6" w14:textId="77777777" w:rsidR="00DC26D2" w:rsidRDefault="00AE6E29">
            <w:pPr>
              <w:ind w:right="136"/>
              <w:jc w:val="right"/>
              <w:rPr>
                <w:sz w:val="20"/>
                <w:szCs w:val="20"/>
              </w:rPr>
            </w:pPr>
            <w:r>
              <w:rPr>
                <w:rFonts w:ascii="Arial" w:eastAsia="Arial" w:hAnsi="Arial" w:cs="Arial"/>
                <w:b/>
                <w:bCs/>
                <w:w w:val="97"/>
                <w:sz w:val="15"/>
                <w:szCs w:val="15"/>
              </w:rPr>
              <w:t>March 31, 2020</w:t>
            </w:r>
          </w:p>
        </w:tc>
        <w:tc>
          <w:tcPr>
            <w:tcW w:w="180" w:type="dxa"/>
            <w:vAlign w:val="bottom"/>
          </w:tcPr>
          <w:p w14:paraId="42358E0C" w14:textId="77777777" w:rsidR="00DC26D2" w:rsidRDefault="00DC26D2">
            <w:pPr>
              <w:rPr>
                <w:sz w:val="17"/>
                <w:szCs w:val="17"/>
              </w:rPr>
            </w:pPr>
          </w:p>
        </w:tc>
        <w:tc>
          <w:tcPr>
            <w:tcW w:w="220" w:type="dxa"/>
            <w:tcBorders>
              <w:bottom w:val="single" w:sz="8" w:space="0" w:color="auto"/>
            </w:tcBorders>
            <w:vAlign w:val="bottom"/>
          </w:tcPr>
          <w:p w14:paraId="1B972E7D" w14:textId="77777777" w:rsidR="00DC26D2" w:rsidRDefault="00DC26D2">
            <w:pPr>
              <w:rPr>
                <w:sz w:val="17"/>
                <w:szCs w:val="17"/>
              </w:rPr>
            </w:pPr>
          </w:p>
        </w:tc>
        <w:tc>
          <w:tcPr>
            <w:tcW w:w="760" w:type="dxa"/>
            <w:tcBorders>
              <w:bottom w:val="single" w:sz="8" w:space="0" w:color="auto"/>
            </w:tcBorders>
            <w:vAlign w:val="bottom"/>
          </w:tcPr>
          <w:p w14:paraId="11DF39DE" w14:textId="77777777" w:rsidR="00DC26D2" w:rsidRDefault="00AE6E29">
            <w:pPr>
              <w:ind w:right="256"/>
              <w:jc w:val="right"/>
              <w:rPr>
                <w:sz w:val="20"/>
                <w:szCs w:val="20"/>
              </w:rPr>
            </w:pPr>
            <w:r>
              <w:rPr>
                <w:rFonts w:ascii="Arial" w:eastAsia="Arial" w:hAnsi="Arial" w:cs="Arial"/>
                <w:b/>
                <w:bCs/>
                <w:sz w:val="15"/>
                <w:szCs w:val="15"/>
              </w:rPr>
              <w:t>2019</w:t>
            </w:r>
          </w:p>
        </w:tc>
        <w:tc>
          <w:tcPr>
            <w:tcW w:w="140" w:type="dxa"/>
            <w:vAlign w:val="bottom"/>
          </w:tcPr>
          <w:p w14:paraId="3BBBC5ED" w14:textId="77777777" w:rsidR="00DC26D2" w:rsidRDefault="00DC26D2">
            <w:pPr>
              <w:rPr>
                <w:sz w:val="17"/>
                <w:szCs w:val="17"/>
              </w:rPr>
            </w:pPr>
          </w:p>
        </w:tc>
        <w:tc>
          <w:tcPr>
            <w:tcW w:w="200" w:type="dxa"/>
            <w:tcBorders>
              <w:bottom w:val="single" w:sz="8" w:space="0" w:color="auto"/>
            </w:tcBorders>
            <w:vAlign w:val="bottom"/>
          </w:tcPr>
          <w:p w14:paraId="2DA4EB7E" w14:textId="77777777" w:rsidR="00DC26D2" w:rsidRDefault="00DC26D2">
            <w:pPr>
              <w:rPr>
                <w:sz w:val="17"/>
                <w:szCs w:val="17"/>
              </w:rPr>
            </w:pPr>
          </w:p>
        </w:tc>
        <w:tc>
          <w:tcPr>
            <w:tcW w:w="680" w:type="dxa"/>
            <w:tcBorders>
              <w:bottom w:val="single" w:sz="8" w:space="0" w:color="auto"/>
            </w:tcBorders>
            <w:vAlign w:val="bottom"/>
          </w:tcPr>
          <w:p w14:paraId="2AEB04CF" w14:textId="77777777" w:rsidR="00DC26D2" w:rsidRDefault="00AE6E29">
            <w:pPr>
              <w:ind w:right="216"/>
              <w:jc w:val="right"/>
              <w:rPr>
                <w:sz w:val="20"/>
                <w:szCs w:val="20"/>
              </w:rPr>
            </w:pPr>
            <w:r>
              <w:rPr>
                <w:rFonts w:ascii="Arial" w:eastAsia="Arial" w:hAnsi="Arial" w:cs="Arial"/>
                <w:b/>
                <w:bCs/>
                <w:sz w:val="15"/>
                <w:szCs w:val="15"/>
              </w:rPr>
              <w:t>2018</w:t>
            </w:r>
          </w:p>
        </w:tc>
        <w:tc>
          <w:tcPr>
            <w:tcW w:w="140" w:type="dxa"/>
            <w:vAlign w:val="bottom"/>
          </w:tcPr>
          <w:p w14:paraId="15245058" w14:textId="77777777" w:rsidR="00DC26D2" w:rsidRDefault="00DC26D2">
            <w:pPr>
              <w:rPr>
                <w:sz w:val="17"/>
                <w:szCs w:val="17"/>
              </w:rPr>
            </w:pPr>
          </w:p>
        </w:tc>
        <w:tc>
          <w:tcPr>
            <w:tcW w:w="220" w:type="dxa"/>
            <w:tcBorders>
              <w:bottom w:val="single" w:sz="8" w:space="0" w:color="auto"/>
            </w:tcBorders>
            <w:vAlign w:val="bottom"/>
          </w:tcPr>
          <w:p w14:paraId="2D2AFCF6" w14:textId="77777777" w:rsidR="00DC26D2" w:rsidRDefault="00DC26D2">
            <w:pPr>
              <w:rPr>
                <w:sz w:val="17"/>
                <w:szCs w:val="17"/>
              </w:rPr>
            </w:pPr>
          </w:p>
        </w:tc>
        <w:tc>
          <w:tcPr>
            <w:tcW w:w="780" w:type="dxa"/>
            <w:tcBorders>
              <w:bottom w:val="single" w:sz="8" w:space="0" w:color="auto"/>
            </w:tcBorders>
            <w:vAlign w:val="bottom"/>
          </w:tcPr>
          <w:p w14:paraId="65373DA9" w14:textId="77777777" w:rsidR="00DC26D2" w:rsidRDefault="00AE6E29">
            <w:pPr>
              <w:ind w:right="276"/>
              <w:jc w:val="right"/>
              <w:rPr>
                <w:sz w:val="20"/>
                <w:szCs w:val="20"/>
              </w:rPr>
            </w:pPr>
            <w:r>
              <w:rPr>
                <w:rFonts w:ascii="Arial" w:eastAsia="Arial" w:hAnsi="Arial" w:cs="Arial"/>
                <w:b/>
                <w:bCs/>
                <w:sz w:val="15"/>
                <w:szCs w:val="15"/>
              </w:rPr>
              <w:t>2017</w:t>
            </w:r>
          </w:p>
        </w:tc>
        <w:tc>
          <w:tcPr>
            <w:tcW w:w="160" w:type="dxa"/>
            <w:vAlign w:val="bottom"/>
          </w:tcPr>
          <w:p w14:paraId="13456380" w14:textId="77777777" w:rsidR="00DC26D2" w:rsidRDefault="00DC26D2">
            <w:pPr>
              <w:rPr>
                <w:sz w:val="17"/>
                <w:szCs w:val="17"/>
              </w:rPr>
            </w:pPr>
          </w:p>
        </w:tc>
        <w:tc>
          <w:tcPr>
            <w:tcW w:w="200" w:type="dxa"/>
            <w:tcBorders>
              <w:bottom w:val="single" w:sz="8" w:space="0" w:color="auto"/>
            </w:tcBorders>
            <w:vAlign w:val="bottom"/>
          </w:tcPr>
          <w:p w14:paraId="6806D693" w14:textId="77777777" w:rsidR="00DC26D2" w:rsidRDefault="00DC26D2">
            <w:pPr>
              <w:rPr>
                <w:sz w:val="17"/>
                <w:szCs w:val="17"/>
              </w:rPr>
            </w:pPr>
          </w:p>
        </w:tc>
        <w:tc>
          <w:tcPr>
            <w:tcW w:w="700" w:type="dxa"/>
            <w:tcBorders>
              <w:bottom w:val="single" w:sz="8" w:space="0" w:color="auto"/>
            </w:tcBorders>
            <w:vAlign w:val="bottom"/>
          </w:tcPr>
          <w:p w14:paraId="6962C4A1" w14:textId="77777777" w:rsidR="00DC26D2" w:rsidRDefault="00AE6E29">
            <w:pPr>
              <w:ind w:right="216"/>
              <w:jc w:val="right"/>
              <w:rPr>
                <w:sz w:val="20"/>
                <w:szCs w:val="20"/>
              </w:rPr>
            </w:pPr>
            <w:r>
              <w:rPr>
                <w:rFonts w:ascii="Arial" w:eastAsia="Arial" w:hAnsi="Arial" w:cs="Arial"/>
                <w:b/>
                <w:bCs/>
                <w:sz w:val="15"/>
                <w:szCs w:val="15"/>
              </w:rPr>
              <w:t>2016</w:t>
            </w:r>
          </w:p>
        </w:tc>
        <w:tc>
          <w:tcPr>
            <w:tcW w:w="160" w:type="dxa"/>
            <w:vAlign w:val="bottom"/>
          </w:tcPr>
          <w:p w14:paraId="0D1E3EAA" w14:textId="77777777" w:rsidR="00DC26D2" w:rsidRDefault="00DC26D2">
            <w:pPr>
              <w:rPr>
                <w:sz w:val="17"/>
                <w:szCs w:val="17"/>
              </w:rPr>
            </w:pPr>
          </w:p>
        </w:tc>
        <w:tc>
          <w:tcPr>
            <w:tcW w:w="160" w:type="dxa"/>
            <w:tcBorders>
              <w:bottom w:val="single" w:sz="8" w:space="0" w:color="auto"/>
            </w:tcBorders>
            <w:vAlign w:val="bottom"/>
          </w:tcPr>
          <w:p w14:paraId="5C56C1FE" w14:textId="77777777" w:rsidR="00DC26D2" w:rsidRDefault="00DC26D2">
            <w:pPr>
              <w:rPr>
                <w:sz w:val="17"/>
                <w:szCs w:val="17"/>
              </w:rPr>
            </w:pPr>
          </w:p>
        </w:tc>
        <w:tc>
          <w:tcPr>
            <w:tcW w:w="640" w:type="dxa"/>
            <w:tcBorders>
              <w:bottom w:val="single" w:sz="8" w:space="0" w:color="auto"/>
            </w:tcBorders>
            <w:vAlign w:val="bottom"/>
          </w:tcPr>
          <w:p w14:paraId="075D1CFF" w14:textId="77777777" w:rsidR="00DC26D2" w:rsidRDefault="00AE6E29">
            <w:pPr>
              <w:ind w:right="156"/>
              <w:jc w:val="right"/>
              <w:rPr>
                <w:sz w:val="20"/>
                <w:szCs w:val="20"/>
              </w:rPr>
            </w:pPr>
            <w:r>
              <w:rPr>
                <w:rFonts w:ascii="Arial" w:eastAsia="Arial" w:hAnsi="Arial" w:cs="Arial"/>
                <w:b/>
                <w:bCs/>
                <w:sz w:val="15"/>
                <w:szCs w:val="15"/>
              </w:rPr>
              <w:t>Prior</w:t>
            </w:r>
          </w:p>
        </w:tc>
        <w:tc>
          <w:tcPr>
            <w:tcW w:w="160" w:type="dxa"/>
            <w:vAlign w:val="bottom"/>
          </w:tcPr>
          <w:p w14:paraId="1A2E0F72" w14:textId="77777777" w:rsidR="00DC26D2" w:rsidRDefault="00DC26D2">
            <w:pPr>
              <w:rPr>
                <w:sz w:val="17"/>
                <w:szCs w:val="17"/>
              </w:rPr>
            </w:pPr>
          </w:p>
        </w:tc>
        <w:tc>
          <w:tcPr>
            <w:tcW w:w="180" w:type="dxa"/>
            <w:tcBorders>
              <w:bottom w:val="single" w:sz="8" w:space="0" w:color="auto"/>
            </w:tcBorders>
            <w:vAlign w:val="bottom"/>
          </w:tcPr>
          <w:p w14:paraId="741353B7" w14:textId="77777777" w:rsidR="00DC26D2" w:rsidRDefault="00DC26D2">
            <w:pPr>
              <w:rPr>
                <w:sz w:val="17"/>
                <w:szCs w:val="17"/>
              </w:rPr>
            </w:pPr>
          </w:p>
        </w:tc>
        <w:tc>
          <w:tcPr>
            <w:tcW w:w="680" w:type="dxa"/>
            <w:tcBorders>
              <w:bottom w:val="single" w:sz="8" w:space="0" w:color="auto"/>
            </w:tcBorders>
            <w:vAlign w:val="bottom"/>
          </w:tcPr>
          <w:p w14:paraId="247F8260" w14:textId="77777777" w:rsidR="00DC26D2" w:rsidRDefault="00AE6E29">
            <w:pPr>
              <w:ind w:right="196"/>
              <w:jc w:val="right"/>
              <w:rPr>
                <w:sz w:val="20"/>
                <w:szCs w:val="20"/>
              </w:rPr>
            </w:pPr>
            <w:r>
              <w:rPr>
                <w:rFonts w:ascii="Arial" w:eastAsia="Arial" w:hAnsi="Arial" w:cs="Arial"/>
                <w:b/>
                <w:bCs/>
                <w:sz w:val="15"/>
                <w:szCs w:val="15"/>
              </w:rPr>
              <w:t>Total</w:t>
            </w:r>
          </w:p>
        </w:tc>
        <w:tc>
          <w:tcPr>
            <w:tcW w:w="80" w:type="dxa"/>
            <w:vAlign w:val="bottom"/>
          </w:tcPr>
          <w:p w14:paraId="4AB9701F" w14:textId="77777777" w:rsidR="00DC26D2" w:rsidRDefault="00DC26D2">
            <w:pPr>
              <w:rPr>
                <w:sz w:val="17"/>
                <w:szCs w:val="17"/>
              </w:rPr>
            </w:pPr>
          </w:p>
        </w:tc>
      </w:tr>
      <w:tr w:rsidR="00DC26D2" w14:paraId="19718EB9" w14:textId="77777777">
        <w:trPr>
          <w:trHeight w:val="215"/>
        </w:trPr>
        <w:tc>
          <w:tcPr>
            <w:tcW w:w="2720" w:type="dxa"/>
            <w:vAlign w:val="bottom"/>
          </w:tcPr>
          <w:p w14:paraId="2B6C772E" w14:textId="77777777" w:rsidR="00DC26D2" w:rsidRDefault="00AE6E29">
            <w:pPr>
              <w:rPr>
                <w:sz w:val="20"/>
                <w:szCs w:val="20"/>
              </w:rPr>
            </w:pPr>
            <w:r>
              <w:rPr>
                <w:rFonts w:ascii="Arial" w:eastAsia="Arial" w:hAnsi="Arial" w:cs="Arial"/>
                <w:sz w:val="17"/>
                <w:szCs w:val="17"/>
              </w:rPr>
              <w:t>Tier 1</w:t>
            </w:r>
          </w:p>
        </w:tc>
        <w:tc>
          <w:tcPr>
            <w:tcW w:w="220" w:type="dxa"/>
            <w:gridSpan w:val="2"/>
            <w:vAlign w:val="bottom"/>
          </w:tcPr>
          <w:p w14:paraId="7B24F354" w14:textId="77777777" w:rsidR="00DC26D2" w:rsidRDefault="00AE6E29">
            <w:pPr>
              <w:ind w:left="60"/>
              <w:rPr>
                <w:sz w:val="20"/>
                <w:szCs w:val="20"/>
              </w:rPr>
            </w:pPr>
            <w:r>
              <w:rPr>
                <w:rFonts w:ascii="Arial" w:eastAsia="Arial" w:hAnsi="Arial" w:cs="Arial"/>
                <w:sz w:val="17"/>
                <w:szCs w:val="17"/>
              </w:rPr>
              <w:t>$</w:t>
            </w:r>
          </w:p>
        </w:tc>
        <w:tc>
          <w:tcPr>
            <w:tcW w:w="1280" w:type="dxa"/>
            <w:vAlign w:val="bottom"/>
          </w:tcPr>
          <w:p w14:paraId="5397D2A1" w14:textId="77777777" w:rsidR="00DC26D2" w:rsidRDefault="00AE6E29">
            <w:pPr>
              <w:jc w:val="right"/>
              <w:rPr>
                <w:sz w:val="20"/>
                <w:szCs w:val="20"/>
              </w:rPr>
            </w:pPr>
            <w:r>
              <w:rPr>
                <w:rFonts w:ascii="Arial" w:eastAsia="Arial" w:hAnsi="Arial" w:cs="Arial"/>
                <w:sz w:val="17"/>
                <w:szCs w:val="17"/>
              </w:rPr>
              <w:t>43,702</w:t>
            </w:r>
          </w:p>
        </w:tc>
        <w:tc>
          <w:tcPr>
            <w:tcW w:w="180" w:type="dxa"/>
            <w:vAlign w:val="bottom"/>
          </w:tcPr>
          <w:p w14:paraId="027840BC" w14:textId="77777777" w:rsidR="00DC26D2" w:rsidRDefault="00DC26D2">
            <w:pPr>
              <w:rPr>
                <w:sz w:val="18"/>
                <w:szCs w:val="18"/>
              </w:rPr>
            </w:pPr>
          </w:p>
        </w:tc>
        <w:tc>
          <w:tcPr>
            <w:tcW w:w="220" w:type="dxa"/>
            <w:vAlign w:val="bottom"/>
          </w:tcPr>
          <w:p w14:paraId="5A582265" w14:textId="77777777" w:rsidR="00DC26D2" w:rsidRDefault="00AE6E29">
            <w:pPr>
              <w:ind w:right="35"/>
              <w:jc w:val="right"/>
              <w:rPr>
                <w:sz w:val="20"/>
                <w:szCs w:val="20"/>
              </w:rPr>
            </w:pPr>
            <w:r>
              <w:rPr>
                <w:rFonts w:ascii="Arial" w:eastAsia="Arial" w:hAnsi="Arial" w:cs="Arial"/>
                <w:w w:val="84"/>
                <w:sz w:val="17"/>
                <w:szCs w:val="17"/>
              </w:rPr>
              <w:t>$</w:t>
            </w:r>
          </w:p>
        </w:tc>
        <w:tc>
          <w:tcPr>
            <w:tcW w:w="760" w:type="dxa"/>
            <w:vAlign w:val="bottom"/>
          </w:tcPr>
          <w:p w14:paraId="022C5C15" w14:textId="77777777" w:rsidR="00DC26D2" w:rsidRDefault="00AE6E29">
            <w:pPr>
              <w:jc w:val="right"/>
              <w:rPr>
                <w:sz w:val="20"/>
                <w:szCs w:val="20"/>
              </w:rPr>
            </w:pPr>
            <w:r>
              <w:rPr>
                <w:rFonts w:ascii="Arial" w:eastAsia="Arial" w:hAnsi="Arial" w:cs="Arial"/>
                <w:sz w:val="17"/>
                <w:szCs w:val="17"/>
              </w:rPr>
              <w:t>123,617</w:t>
            </w:r>
          </w:p>
        </w:tc>
        <w:tc>
          <w:tcPr>
            <w:tcW w:w="140" w:type="dxa"/>
            <w:vAlign w:val="bottom"/>
          </w:tcPr>
          <w:p w14:paraId="7AD53E82" w14:textId="77777777" w:rsidR="00DC26D2" w:rsidRDefault="00DC26D2">
            <w:pPr>
              <w:rPr>
                <w:sz w:val="18"/>
                <w:szCs w:val="18"/>
              </w:rPr>
            </w:pPr>
          </w:p>
        </w:tc>
        <w:tc>
          <w:tcPr>
            <w:tcW w:w="200" w:type="dxa"/>
            <w:vAlign w:val="bottom"/>
          </w:tcPr>
          <w:p w14:paraId="61CBF9DD" w14:textId="77777777" w:rsidR="00DC26D2" w:rsidRDefault="00AE6E29">
            <w:pPr>
              <w:ind w:right="15"/>
              <w:jc w:val="right"/>
              <w:rPr>
                <w:sz w:val="20"/>
                <w:szCs w:val="20"/>
              </w:rPr>
            </w:pPr>
            <w:r>
              <w:rPr>
                <w:rFonts w:ascii="Arial" w:eastAsia="Arial" w:hAnsi="Arial" w:cs="Arial"/>
                <w:w w:val="84"/>
                <w:sz w:val="17"/>
                <w:szCs w:val="17"/>
              </w:rPr>
              <w:t>$</w:t>
            </w:r>
          </w:p>
        </w:tc>
        <w:tc>
          <w:tcPr>
            <w:tcW w:w="680" w:type="dxa"/>
            <w:vAlign w:val="bottom"/>
          </w:tcPr>
          <w:p w14:paraId="693D6EC5" w14:textId="77777777" w:rsidR="00DC26D2" w:rsidRDefault="00AE6E29">
            <w:pPr>
              <w:jc w:val="right"/>
              <w:rPr>
                <w:sz w:val="20"/>
                <w:szCs w:val="20"/>
              </w:rPr>
            </w:pPr>
            <w:r>
              <w:rPr>
                <w:rFonts w:ascii="Arial" w:eastAsia="Arial" w:hAnsi="Arial" w:cs="Arial"/>
                <w:sz w:val="17"/>
                <w:szCs w:val="17"/>
              </w:rPr>
              <w:t>24,816</w:t>
            </w:r>
          </w:p>
        </w:tc>
        <w:tc>
          <w:tcPr>
            <w:tcW w:w="140" w:type="dxa"/>
            <w:vAlign w:val="bottom"/>
          </w:tcPr>
          <w:p w14:paraId="74CF7373" w14:textId="77777777" w:rsidR="00DC26D2" w:rsidRDefault="00DC26D2">
            <w:pPr>
              <w:rPr>
                <w:sz w:val="18"/>
                <w:szCs w:val="18"/>
              </w:rPr>
            </w:pPr>
          </w:p>
        </w:tc>
        <w:tc>
          <w:tcPr>
            <w:tcW w:w="220" w:type="dxa"/>
            <w:vAlign w:val="bottom"/>
          </w:tcPr>
          <w:p w14:paraId="558CF498" w14:textId="77777777" w:rsidR="00DC26D2" w:rsidRDefault="00AE6E29">
            <w:pPr>
              <w:ind w:right="35"/>
              <w:jc w:val="right"/>
              <w:rPr>
                <w:sz w:val="20"/>
                <w:szCs w:val="20"/>
              </w:rPr>
            </w:pPr>
            <w:r>
              <w:rPr>
                <w:rFonts w:ascii="Arial" w:eastAsia="Arial" w:hAnsi="Arial" w:cs="Arial"/>
                <w:w w:val="84"/>
                <w:sz w:val="17"/>
                <w:szCs w:val="17"/>
              </w:rPr>
              <w:t>$</w:t>
            </w:r>
          </w:p>
        </w:tc>
        <w:tc>
          <w:tcPr>
            <w:tcW w:w="780" w:type="dxa"/>
            <w:vAlign w:val="bottom"/>
          </w:tcPr>
          <w:p w14:paraId="1B9041C3" w14:textId="77777777" w:rsidR="00DC26D2" w:rsidRDefault="00AE6E29">
            <w:pPr>
              <w:jc w:val="right"/>
              <w:rPr>
                <w:sz w:val="20"/>
                <w:szCs w:val="20"/>
              </w:rPr>
            </w:pPr>
            <w:r>
              <w:rPr>
                <w:rFonts w:ascii="Arial" w:eastAsia="Arial" w:hAnsi="Arial" w:cs="Arial"/>
                <w:sz w:val="17"/>
                <w:szCs w:val="17"/>
              </w:rPr>
              <w:t>7,823</w:t>
            </w:r>
          </w:p>
        </w:tc>
        <w:tc>
          <w:tcPr>
            <w:tcW w:w="160" w:type="dxa"/>
            <w:vAlign w:val="bottom"/>
          </w:tcPr>
          <w:p w14:paraId="0837A7D1" w14:textId="77777777" w:rsidR="00DC26D2" w:rsidRDefault="00DC26D2">
            <w:pPr>
              <w:rPr>
                <w:sz w:val="18"/>
                <w:szCs w:val="18"/>
              </w:rPr>
            </w:pPr>
          </w:p>
        </w:tc>
        <w:tc>
          <w:tcPr>
            <w:tcW w:w="200" w:type="dxa"/>
            <w:vAlign w:val="bottom"/>
          </w:tcPr>
          <w:p w14:paraId="5A2DA576" w14:textId="77777777" w:rsidR="00DC26D2" w:rsidRDefault="00AE6E29">
            <w:pPr>
              <w:ind w:right="15"/>
              <w:jc w:val="right"/>
              <w:rPr>
                <w:sz w:val="20"/>
                <w:szCs w:val="20"/>
              </w:rPr>
            </w:pPr>
            <w:r>
              <w:rPr>
                <w:rFonts w:ascii="Arial" w:eastAsia="Arial" w:hAnsi="Arial" w:cs="Arial"/>
                <w:w w:val="84"/>
                <w:sz w:val="17"/>
                <w:szCs w:val="17"/>
              </w:rPr>
              <w:t>$</w:t>
            </w:r>
          </w:p>
        </w:tc>
        <w:tc>
          <w:tcPr>
            <w:tcW w:w="860" w:type="dxa"/>
            <w:gridSpan w:val="2"/>
            <w:vAlign w:val="bottom"/>
          </w:tcPr>
          <w:p w14:paraId="243183F9" w14:textId="77777777" w:rsidR="00DC26D2" w:rsidRDefault="00AE6E29">
            <w:pPr>
              <w:ind w:right="180"/>
              <w:jc w:val="right"/>
              <w:rPr>
                <w:sz w:val="20"/>
                <w:szCs w:val="20"/>
              </w:rPr>
            </w:pPr>
            <w:r>
              <w:rPr>
                <w:rFonts w:ascii="Arial" w:eastAsia="Arial" w:hAnsi="Arial" w:cs="Arial"/>
                <w:sz w:val="17"/>
                <w:szCs w:val="17"/>
              </w:rPr>
              <w:t>—</w:t>
            </w:r>
          </w:p>
        </w:tc>
        <w:tc>
          <w:tcPr>
            <w:tcW w:w="160" w:type="dxa"/>
            <w:vAlign w:val="bottom"/>
          </w:tcPr>
          <w:p w14:paraId="1AA0B4B6" w14:textId="77777777" w:rsidR="00DC26D2" w:rsidRDefault="00AE6E29">
            <w:pPr>
              <w:jc w:val="right"/>
              <w:rPr>
                <w:sz w:val="20"/>
                <w:szCs w:val="20"/>
              </w:rPr>
            </w:pPr>
            <w:r>
              <w:rPr>
                <w:rFonts w:ascii="Arial" w:eastAsia="Arial" w:hAnsi="Arial" w:cs="Arial"/>
                <w:w w:val="84"/>
                <w:sz w:val="17"/>
                <w:szCs w:val="17"/>
              </w:rPr>
              <w:t>$</w:t>
            </w:r>
          </w:p>
        </w:tc>
        <w:tc>
          <w:tcPr>
            <w:tcW w:w="640" w:type="dxa"/>
            <w:vAlign w:val="bottom"/>
          </w:tcPr>
          <w:p w14:paraId="22416803" w14:textId="77777777" w:rsidR="00DC26D2" w:rsidRDefault="00AE6E29">
            <w:pPr>
              <w:jc w:val="right"/>
              <w:rPr>
                <w:sz w:val="20"/>
                <w:szCs w:val="20"/>
              </w:rPr>
            </w:pPr>
            <w:r>
              <w:rPr>
                <w:rFonts w:ascii="Arial" w:eastAsia="Arial" w:hAnsi="Arial" w:cs="Arial"/>
                <w:sz w:val="17"/>
                <w:szCs w:val="17"/>
              </w:rPr>
              <w:t>47,177</w:t>
            </w:r>
          </w:p>
        </w:tc>
        <w:tc>
          <w:tcPr>
            <w:tcW w:w="160" w:type="dxa"/>
            <w:vAlign w:val="bottom"/>
          </w:tcPr>
          <w:p w14:paraId="423FEFEA" w14:textId="77777777" w:rsidR="00DC26D2" w:rsidRDefault="00DC26D2">
            <w:pPr>
              <w:rPr>
                <w:sz w:val="18"/>
                <w:szCs w:val="18"/>
              </w:rPr>
            </w:pPr>
          </w:p>
        </w:tc>
        <w:tc>
          <w:tcPr>
            <w:tcW w:w="180" w:type="dxa"/>
            <w:vAlign w:val="bottom"/>
          </w:tcPr>
          <w:p w14:paraId="29E3C005" w14:textId="77777777" w:rsidR="00DC26D2" w:rsidRDefault="00AE6E29">
            <w:pPr>
              <w:jc w:val="right"/>
              <w:rPr>
                <w:sz w:val="20"/>
                <w:szCs w:val="20"/>
              </w:rPr>
            </w:pPr>
            <w:r>
              <w:rPr>
                <w:rFonts w:ascii="Arial" w:eastAsia="Arial" w:hAnsi="Arial" w:cs="Arial"/>
                <w:w w:val="84"/>
                <w:sz w:val="17"/>
                <w:szCs w:val="17"/>
              </w:rPr>
              <w:t>$</w:t>
            </w:r>
          </w:p>
        </w:tc>
        <w:tc>
          <w:tcPr>
            <w:tcW w:w="680" w:type="dxa"/>
            <w:vAlign w:val="bottom"/>
          </w:tcPr>
          <w:p w14:paraId="214A5BC1" w14:textId="77777777" w:rsidR="00DC26D2" w:rsidRDefault="00AE6E29">
            <w:pPr>
              <w:jc w:val="right"/>
              <w:rPr>
                <w:sz w:val="20"/>
                <w:szCs w:val="20"/>
              </w:rPr>
            </w:pPr>
            <w:r>
              <w:rPr>
                <w:rFonts w:ascii="Arial" w:eastAsia="Arial" w:hAnsi="Arial" w:cs="Arial"/>
                <w:sz w:val="17"/>
                <w:szCs w:val="17"/>
              </w:rPr>
              <w:t>247,135</w:t>
            </w:r>
          </w:p>
        </w:tc>
        <w:tc>
          <w:tcPr>
            <w:tcW w:w="80" w:type="dxa"/>
            <w:vAlign w:val="bottom"/>
          </w:tcPr>
          <w:p w14:paraId="3CAED015" w14:textId="77777777" w:rsidR="00DC26D2" w:rsidRDefault="00DC26D2">
            <w:pPr>
              <w:rPr>
                <w:sz w:val="18"/>
                <w:szCs w:val="18"/>
              </w:rPr>
            </w:pPr>
          </w:p>
        </w:tc>
      </w:tr>
      <w:tr w:rsidR="00DC26D2" w14:paraId="0B2B4E22" w14:textId="77777777">
        <w:trPr>
          <w:trHeight w:val="216"/>
        </w:trPr>
        <w:tc>
          <w:tcPr>
            <w:tcW w:w="2720" w:type="dxa"/>
            <w:shd w:val="clear" w:color="auto" w:fill="CFF0FC"/>
            <w:vAlign w:val="bottom"/>
          </w:tcPr>
          <w:p w14:paraId="347D018F" w14:textId="77777777" w:rsidR="00DC26D2" w:rsidRDefault="00AE6E29">
            <w:pPr>
              <w:rPr>
                <w:sz w:val="20"/>
                <w:szCs w:val="20"/>
              </w:rPr>
            </w:pPr>
            <w:r>
              <w:rPr>
                <w:rFonts w:ascii="Arial" w:eastAsia="Arial" w:hAnsi="Arial" w:cs="Arial"/>
                <w:sz w:val="17"/>
                <w:szCs w:val="17"/>
              </w:rPr>
              <w:t>Tier 2</w:t>
            </w:r>
          </w:p>
        </w:tc>
        <w:tc>
          <w:tcPr>
            <w:tcW w:w="60" w:type="dxa"/>
            <w:shd w:val="clear" w:color="auto" w:fill="CFF0FC"/>
            <w:vAlign w:val="bottom"/>
          </w:tcPr>
          <w:p w14:paraId="3AB1A730" w14:textId="77777777" w:rsidR="00DC26D2" w:rsidRDefault="00DC26D2">
            <w:pPr>
              <w:rPr>
                <w:sz w:val="18"/>
                <w:szCs w:val="18"/>
              </w:rPr>
            </w:pPr>
          </w:p>
        </w:tc>
        <w:tc>
          <w:tcPr>
            <w:tcW w:w="160" w:type="dxa"/>
            <w:shd w:val="clear" w:color="auto" w:fill="CFF0FC"/>
            <w:vAlign w:val="bottom"/>
          </w:tcPr>
          <w:p w14:paraId="4C67A6EA" w14:textId="77777777" w:rsidR="00DC26D2" w:rsidRDefault="00DC26D2">
            <w:pPr>
              <w:rPr>
                <w:sz w:val="18"/>
                <w:szCs w:val="18"/>
              </w:rPr>
            </w:pPr>
          </w:p>
        </w:tc>
        <w:tc>
          <w:tcPr>
            <w:tcW w:w="1460" w:type="dxa"/>
            <w:gridSpan w:val="2"/>
            <w:shd w:val="clear" w:color="auto" w:fill="CFF0FC"/>
            <w:vAlign w:val="bottom"/>
          </w:tcPr>
          <w:p w14:paraId="3F7B4DFA" w14:textId="77777777" w:rsidR="00DC26D2" w:rsidRDefault="00AE6E29">
            <w:pPr>
              <w:ind w:right="200"/>
              <w:jc w:val="right"/>
              <w:rPr>
                <w:sz w:val="20"/>
                <w:szCs w:val="20"/>
              </w:rPr>
            </w:pPr>
            <w:r>
              <w:rPr>
                <w:rFonts w:ascii="Arial" w:eastAsia="Arial" w:hAnsi="Arial" w:cs="Arial"/>
                <w:sz w:val="17"/>
                <w:szCs w:val="17"/>
              </w:rPr>
              <w:t>—</w:t>
            </w:r>
          </w:p>
        </w:tc>
        <w:tc>
          <w:tcPr>
            <w:tcW w:w="220" w:type="dxa"/>
            <w:shd w:val="clear" w:color="auto" w:fill="CFF0FC"/>
            <w:vAlign w:val="bottom"/>
          </w:tcPr>
          <w:p w14:paraId="786B4A08" w14:textId="77777777" w:rsidR="00DC26D2" w:rsidRDefault="00DC26D2">
            <w:pPr>
              <w:rPr>
                <w:sz w:val="18"/>
                <w:szCs w:val="18"/>
              </w:rPr>
            </w:pPr>
          </w:p>
        </w:tc>
        <w:tc>
          <w:tcPr>
            <w:tcW w:w="760" w:type="dxa"/>
            <w:shd w:val="clear" w:color="auto" w:fill="CFF0FC"/>
            <w:vAlign w:val="bottom"/>
          </w:tcPr>
          <w:p w14:paraId="4704096B" w14:textId="77777777" w:rsidR="00DC26D2" w:rsidRDefault="00AE6E29">
            <w:pPr>
              <w:jc w:val="right"/>
              <w:rPr>
                <w:sz w:val="20"/>
                <w:szCs w:val="20"/>
              </w:rPr>
            </w:pPr>
            <w:r>
              <w:rPr>
                <w:rFonts w:ascii="Arial" w:eastAsia="Arial" w:hAnsi="Arial" w:cs="Arial"/>
                <w:sz w:val="17"/>
                <w:szCs w:val="17"/>
              </w:rPr>
              <w:t>39,111</w:t>
            </w:r>
          </w:p>
        </w:tc>
        <w:tc>
          <w:tcPr>
            <w:tcW w:w="140" w:type="dxa"/>
            <w:shd w:val="clear" w:color="auto" w:fill="CFF0FC"/>
            <w:vAlign w:val="bottom"/>
          </w:tcPr>
          <w:p w14:paraId="00EA3919" w14:textId="77777777" w:rsidR="00DC26D2" w:rsidRDefault="00DC26D2">
            <w:pPr>
              <w:rPr>
                <w:sz w:val="18"/>
                <w:szCs w:val="18"/>
              </w:rPr>
            </w:pPr>
          </w:p>
        </w:tc>
        <w:tc>
          <w:tcPr>
            <w:tcW w:w="200" w:type="dxa"/>
            <w:shd w:val="clear" w:color="auto" w:fill="CFF0FC"/>
            <w:vAlign w:val="bottom"/>
          </w:tcPr>
          <w:p w14:paraId="349D24C9" w14:textId="77777777" w:rsidR="00DC26D2" w:rsidRDefault="00DC26D2">
            <w:pPr>
              <w:rPr>
                <w:sz w:val="18"/>
                <w:szCs w:val="18"/>
              </w:rPr>
            </w:pPr>
          </w:p>
        </w:tc>
        <w:tc>
          <w:tcPr>
            <w:tcW w:w="680" w:type="dxa"/>
            <w:shd w:val="clear" w:color="auto" w:fill="CFF0FC"/>
            <w:vAlign w:val="bottom"/>
          </w:tcPr>
          <w:p w14:paraId="0B990F69" w14:textId="77777777" w:rsidR="00DC26D2" w:rsidRDefault="00AE6E29">
            <w:pPr>
              <w:jc w:val="right"/>
              <w:rPr>
                <w:sz w:val="20"/>
                <w:szCs w:val="20"/>
              </w:rPr>
            </w:pPr>
            <w:r>
              <w:rPr>
                <w:rFonts w:ascii="Arial" w:eastAsia="Arial" w:hAnsi="Arial" w:cs="Arial"/>
                <w:sz w:val="17"/>
                <w:szCs w:val="17"/>
              </w:rPr>
              <w:t>22,949</w:t>
            </w:r>
          </w:p>
        </w:tc>
        <w:tc>
          <w:tcPr>
            <w:tcW w:w="140" w:type="dxa"/>
            <w:shd w:val="clear" w:color="auto" w:fill="CFF0FC"/>
            <w:vAlign w:val="bottom"/>
          </w:tcPr>
          <w:p w14:paraId="09F0ECB4" w14:textId="77777777" w:rsidR="00DC26D2" w:rsidRDefault="00DC26D2">
            <w:pPr>
              <w:rPr>
                <w:sz w:val="18"/>
                <w:szCs w:val="18"/>
              </w:rPr>
            </w:pPr>
          </w:p>
        </w:tc>
        <w:tc>
          <w:tcPr>
            <w:tcW w:w="220" w:type="dxa"/>
            <w:shd w:val="clear" w:color="auto" w:fill="CFF0FC"/>
            <w:vAlign w:val="bottom"/>
          </w:tcPr>
          <w:p w14:paraId="7AB55E09" w14:textId="77777777" w:rsidR="00DC26D2" w:rsidRDefault="00DC26D2">
            <w:pPr>
              <w:rPr>
                <w:sz w:val="18"/>
                <w:szCs w:val="18"/>
              </w:rPr>
            </w:pPr>
          </w:p>
        </w:tc>
        <w:tc>
          <w:tcPr>
            <w:tcW w:w="780" w:type="dxa"/>
            <w:shd w:val="clear" w:color="auto" w:fill="CFF0FC"/>
            <w:vAlign w:val="bottom"/>
          </w:tcPr>
          <w:p w14:paraId="1AE58103" w14:textId="77777777" w:rsidR="00DC26D2" w:rsidRDefault="00AE6E29">
            <w:pPr>
              <w:jc w:val="right"/>
              <w:rPr>
                <w:sz w:val="20"/>
                <w:szCs w:val="20"/>
              </w:rPr>
            </w:pPr>
            <w:r>
              <w:rPr>
                <w:rFonts w:ascii="Arial" w:eastAsia="Arial" w:hAnsi="Arial" w:cs="Arial"/>
                <w:sz w:val="17"/>
                <w:szCs w:val="17"/>
              </w:rPr>
              <w:t>82</w:t>
            </w:r>
          </w:p>
        </w:tc>
        <w:tc>
          <w:tcPr>
            <w:tcW w:w="160" w:type="dxa"/>
            <w:shd w:val="clear" w:color="auto" w:fill="CFF0FC"/>
            <w:vAlign w:val="bottom"/>
          </w:tcPr>
          <w:p w14:paraId="71930403" w14:textId="77777777" w:rsidR="00DC26D2" w:rsidRDefault="00DC26D2">
            <w:pPr>
              <w:rPr>
                <w:sz w:val="18"/>
                <w:szCs w:val="18"/>
              </w:rPr>
            </w:pPr>
          </w:p>
        </w:tc>
        <w:tc>
          <w:tcPr>
            <w:tcW w:w="200" w:type="dxa"/>
            <w:shd w:val="clear" w:color="auto" w:fill="CFF0FC"/>
            <w:vAlign w:val="bottom"/>
          </w:tcPr>
          <w:p w14:paraId="300DE293" w14:textId="77777777" w:rsidR="00DC26D2" w:rsidRDefault="00DC26D2">
            <w:pPr>
              <w:rPr>
                <w:sz w:val="18"/>
                <w:szCs w:val="18"/>
              </w:rPr>
            </w:pPr>
          </w:p>
        </w:tc>
        <w:tc>
          <w:tcPr>
            <w:tcW w:w="700" w:type="dxa"/>
            <w:shd w:val="clear" w:color="auto" w:fill="CFF0FC"/>
            <w:vAlign w:val="bottom"/>
          </w:tcPr>
          <w:p w14:paraId="1FB9E211" w14:textId="77777777" w:rsidR="00DC26D2" w:rsidRDefault="00AE6E29">
            <w:pPr>
              <w:jc w:val="right"/>
              <w:rPr>
                <w:sz w:val="20"/>
                <w:szCs w:val="20"/>
              </w:rPr>
            </w:pPr>
            <w:r>
              <w:rPr>
                <w:rFonts w:ascii="Arial" w:eastAsia="Arial" w:hAnsi="Arial" w:cs="Arial"/>
                <w:sz w:val="17"/>
                <w:szCs w:val="17"/>
              </w:rPr>
              <w:t>9,127</w:t>
            </w:r>
          </w:p>
        </w:tc>
        <w:tc>
          <w:tcPr>
            <w:tcW w:w="160" w:type="dxa"/>
            <w:shd w:val="clear" w:color="auto" w:fill="CFF0FC"/>
            <w:vAlign w:val="bottom"/>
          </w:tcPr>
          <w:p w14:paraId="392276A6" w14:textId="77777777" w:rsidR="00DC26D2" w:rsidRDefault="00DC26D2">
            <w:pPr>
              <w:rPr>
                <w:sz w:val="18"/>
                <w:szCs w:val="18"/>
              </w:rPr>
            </w:pPr>
          </w:p>
        </w:tc>
        <w:tc>
          <w:tcPr>
            <w:tcW w:w="160" w:type="dxa"/>
            <w:shd w:val="clear" w:color="auto" w:fill="CFF0FC"/>
            <w:vAlign w:val="bottom"/>
          </w:tcPr>
          <w:p w14:paraId="7A2E9B4A" w14:textId="77777777" w:rsidR="00DC26D2" w:rsidRDefault="00DC26D2">
            <w:pPr>
              <w:rPr>
                <w:sz w:val="18"/>
                <w:szCs w:val="18"/>
              </w:rPr>
            </w:pPr>
          </w:p>
        </w:tc>
        <w:tc>
          <w:tcPr>
            <w:tcW w:w="640" w:type="dxa"/>
            <w:shd w:val="clear" w:color="auto" w:fill="CFF0FC"/>
            <w:vAlign w:val="bottom"/>
          </w:tcPr>
          <w:p w14:paraId="69084FAE" w14:textId="77777777" w:rsidR="00DC26D2" w:rsidRDefault="00AE6E29">
            <w:pPr>
              <w:jc w:val="right"/>
              <w:rPr>
                <w:sz w:val="20"/>
                <w:szCs w:val="20"/>
              </w:rPr>
            </w:pPr>
            <w:r>
              <w:rPr>
                <w:rFonts w:ascii="Arial" w:eastAsia="Arial" w:hAnsi="Arial" w:cs="Arial"/>
                <w:sz w:val="17"/>
                <w:szCs w:val="17"/>
              </w:rPr>
              <w:t>7,093</w:t>
            </w:r>
          </w:p>
        </w:tc>
        <w:tc>
          <w:tcPr>
            <w:tcW w:w="160" w:type="dxa"/>
            <w:shd w:val="clear" w:color="auto" w:fill="CFF0FC"/>
            <w:vAlign w:val="bottom"/>
          </w:tcPr>
          <w:p w14:paraId="7EE5B254" w14:textId="77777777" w:rsidR="00DC26D2" w:rsidRDefault="00DC26D2">
            <w:pPr>
              <w:rPr>
                <w:sz w:val="18"/>
                <w:szCs w:val="18"/>
              </w:rPr>
            </w:pPr>
          </w:p>
        </w:tc>
        <w:tc>
          <w:tcPr>
            <w:tcW w:w="180" w:type="dxa"/>
            <w:shd w:val="clear" w:color="auto" w:fill="CFF0FC"/>
            <w:vAlign w:val="bottom"/>
          </w:tcPr>
          <w:p w14:paraId="4CF744D7" w14:textId="77777777" w:rsidR="00DC26D2" w:rsidRDefault="00DC26D2">
            <w:pPr>
              <w:rPr>
                <w:sz w:val="18"/>
                <w:szCs w:val="18"/>
              </w:rPr>
            </w:pPr>
          </w:p>
        </w:tc>
        <w:tc>
          <w:tcPr>
            <w:tcW w:w="680" w:type="dxa"/>
            <w:shd w:val="clear" w:color="auto" w:fill="CFF0FC"/>
            <w:vAlign w:val="bottom"/>
          </w:tcPr>
          <w:p w14:paraId="4518BD8D" w14:textId="77777777" w:rsidR="00DC26D2" w:rsidRDefault="00AE6E29">
            <w:pPr>
              <w:jc w:val="right"/>
              <w:rPr>
                <w:sz w:val="20"/>
                <w:szCs w:val="20"/>
              </w:rPr>
            </w:pPr>
            <w:r>
              <w:rPr>
                <w:rFonts w:ascii="Arial" w:eastAsia="Arial" w:hAnsi="Arial" w:cs="Arial"/>
                <w:sz w:val="17"/>
                <w:szCs w:val="17"/>
              </w:rPr>
              <w:t>78,362</w:t>
            </w:r>
          </w:p>
        </w:tc>
        <w:tc>
          <w:tcPr>
            <w:tcW w:w="80" w:type="dxa"/>
            <w:shd w:val="clear" w:color="auto" w:fill="CFF0FC"/>
            <w:vAlign w:val="bottom"/>
          </w:tcPr>
          <w:p w14:paraId="612CB512" w14:textId="77777777" w:rsidR="00DC26D2" w:rsidRDefault="00DC26D2">
            <w:pPr>
              <w:rPr>
                <w:sz w:val="18"/>
                <w:szCs w:val="18"/>
              </w:rPr>
            </w:pPr>
          </w:p>
        </w:tc>
      </w:tr>
      <w:tr w:rsidR="00DC26D2" w14:paraId="431ADAA3" w14:textId="77777777">
        <w:trPr>
          <w:trHeight w:val="215"/>
        </w:trPr>
        <w:tc>
          <w:tcPr>
            <w:tcW w:w="2720" w:type="dxa"/>
            <w:tcBorders>
              <w:bottom w:val="single" w:sz="8" w:space="0" w:color="CFF0FC"/>
            </w:tcBorders>
            <w:vAlign w:val="bottom"/>
          </w:tcPr>
          <w:p w14:paraId="1761129F" w14:textId="77777777" w:rsidR="00DC26D2" w:rsidRDefault="00AE6E29">
            <w:pPr>
              <w:rPr>
                <w:sz w:val="20"/>
                <w:szCs w:val="20"/>
              </w:rPr>
            </w:pPr>
            <w:r>
              <w:rPr>
                <w:rFonts w:ascii="Arial" w:eastAsia="Arial" w:hAnsi="Arial" w:cs="Arial"/>
                <w:sz w:val="17"/>
                <w:szCs w:val="17"/>
              </w:rPr>
              <w:t>Tier 3</w:t>
            </w:r>
          </w:p>
        </w:tc>
        <w:tc>
          <w:tcPr>
            <w:tcW w:w="60" w:type="dxa"/>
            <w:tcBorders>
              <w:bottom w:val="single" w:sz="8" w:space="0" w:color="CFF0FC"/>
            </w:tcBorders>
            <w:vAlign w:val="bottom"/>
          </w:tcPr>
          <w:p w14:paraId="02140DF2" w14:textId="77777777" w:rsidR="00DC26D2" w:rsidRDefault="00DC26D2">
            <w:pPr>
              <w:rPr>
                <w:sz w:val="18"/>
                <w:szCs w:val="18"/>
              </w:rPr>
            </w:pPr>
          </w:p>
        </w:tc>
        <w:tc>
          <w:tcPr>
            <w:tcW w:w="160" w:type="dxa"/>
            <w:tcBorders>
              <w:bottom w:val="single" w:sz="8" w:space="0" w:color="auto"/>
            </w:tcBorders>
            <w:vAlign w:val="bottom"/>
          </w:tcPr>
          <w:p w14:paraId="5667A885" w14:textId="77777777" w:rsidR="00DC26D2" w:rsidRDefault="00DC26D2">
            <w:pPr>
              <w:rPr>
                <w:sz w:val="18"/>
                <w:szCs w:val="18"/>
              </w:rPr>
            </w:pPr>
          </w:p>
        </w:tc>
        <w:tc>
          <w:tcPr>
            <w:tcW w:w="1280" w:type="dxa"/>
            <w:tcBorders>
              <w:bottom w:val="single" w:sz="8" w:space="0" w:color="auto"/>
            </w:tcBorders>
            <w:vAlign w:val="bottom"/>
          </w:tcPr>
          <w:p w14:paraId="61B8EB94" w14:textId="77777777" w:rsidR="00DC26D2" w:rsidRDefault="00AE6E29">
            <w:pPr>
              <w:jc w:val="right"/>
              <w:rPr>
                <w:sz w:val="20"/>
                <w:szCs w:val="20"/>
              </w:rPr>
            </w:pPr>
            <w:r>
              <w:rPr>
                <w:rFonts w:ascii="Arial" w:eastAsia="Arial" w:hAnsi="Arial" w:cs="Arial"/>
                <w:sz w:val="17"/>
                <w:szCs w:val="17"/>
              </w:rPr>
              <w:t>217</w:t>
            </w:r>
          </w:p>
        </w:tc>
        <w:tc>
          <w:tcPr>
            <w:tcW w:w="180" w:type="dxa"/>
            <w:tcBorders>
              <w:bottom w:val="single" w:sz="8" w:space="0" w:color="CFF0FC"/>
            </w:tcBorders>
            <w:vAlign w:val="bottom"/>
          </w:tcPr>
          <w:p w14:paraId="0E3287E0" w14:textId="77777777" w:rsidR="00DC26D2" w:rsidRDefault="00DC26D2">
            <w:pPr>
              <w:rPr>
                <w:sz w:val="18"/>
                <w:szCs w:val="18"/>
              </w:rPr>
            </w:pPr>
          </w:p>
        </w:tc>
        <w:tc>
          <w:tcPr>
            <w:tcW w:w="220" w:type="dxa"/>
            <w:tcBorders>
              <w:bottom w:val="single" w:sz="8" w:space="0" w:color="auto"/>
            </w:tcBorders>
            <w:vAlign w:val="bottom"/>
          </w:tcPr>
          <w:p w14:paraId="4393608F" w14:textId="77777777" w:rsidR="00DC26D2" w:rsidRDefault="00DC26D2">
            <w:pPr>
              <w:rPr>
                <w:sz w:val="18"/>
                <w:szCs w:val="18"/>
              </w:rPr>
            </w:pPr>
          </w:p>
        </w:tc>
        <w:tc>
          <w:tcPr>
            <w:tcW w:w="760" w:type="dxa"/>
            <w:tcBorders>
              <w:bottom w:val="single" w:sz="8" w:space="0" w:color="auto"/>
            </w:tcBorders>
            <w:vAlign w:val="bottom"/>
          </w:tcPr>
          <w:p w14:paraId="07EC3308" w14:textId="77777777" w:rsidR="00DC26D2" w:rsidRDefault="00AE6E29">
            <w:pPr>
              <w:jc w:val="right"/>
              <w:rPr>
                <w:sz w:val="20"/>
                <w:szCs w:val="20"/>
              </w:rPr>
            </w:pPr>
            <w:r>
              <w:rPr>
                <w:rFonts w:ascii="Arial" w:eastAsia="Arial" w:hAnsi="Arial" w:cs="Arial"/>
                <w:sz w:val="17"/>
                <w:szCs w:val="17"/>
              </w:rPr>
              <w:t>7,980</w:t>
            </w:r>
          </w:p>
        </w:tc>
        <w:tc>
          <w:tcPr>
            <w:tcW w:w="140" w:type="dxa"/>
            <w:tcBorders>
              <w:bottom w:val="single" w:sz="8" w:space="0" w:color="CFF0FC"/>
            </w:tcBorders>
            <w:vAlign w:val="bottom"/>
          </w:tcPr>
          <w:p w14:paraId="0B6E6EA9" w14:textId="77777777" w:rsidR="00DC26D2" w:rsidRDefault="00DC26D2">
            <w:pPr>
              <w:rPr>
                <w:sz w:val="18"/>
                <w:szCs w:val="18"/>
              </w:rPr>
            </w:pPr>
          </w:p>
        </w:tc>
        <w:tc>
          <w:tcPr>
            <w:tcW w:w="200" w:type="dxa"/>
            <w:tcBorders>
              <w:bottom w:val="single" w:sz="8" w:space="0" w:color="auto"/>
            </w:tcBorders>
            <w:vAlign w:val="bottom"/>
          </w:tcPr>
          <w:p w14:paraId="2697F814" w14:textId="77777777" w:rsidR="00DC26D2" w:rsidRDefault="00DC26D2">
            <w:pPr>
              <w:rPr>
                <w:sz w:val="18"/>
                <w:szCs w:val="18"/>
              </w:rPr>
            </w:pPr>
          </w:p>
        </w:tc>
        <w:tc>
          <w:tcPr>
            <w:tcW w:w="680" w:type="dxa"/>
            <w:tcBorders>
              <w:bottom w:val="single" w:sz="8" w:space="0" w:color="auto"/>
            </w:tcBorders>
            <w:vAlign w:val="bottom"/>
          </w:tcPr>
          <w:p w14:paraId="2F14D0F6" w14:textId="77777777" w:rsidR="00DC26D2" w:rsidRDefault="00AE6E29">
            <w:pPr>
              <w:jc w:val="right"/>
              <w:rPr>
                <w:sz w:val="20"/>
                <w:szCs w:val="20"/>
              </w:rPr>
            </w:pPr>
            <w:r>
              <w:rPr>
                <w:rFonts w:ascii="Arial" w:eastAsia="Arial" w:hAnsi="Arial" w:cs="Arial"/>
                <w:sz w:val="17"/>
                <w:szCs w:val="17"/>
              </w:rPr>
              <w:t>1,604</w:t>
            </w:r>
          </w:p>
        </w:tc>
        <w:tc>
          <w:tcPr>
            <w:tcW w:w="140" w:type="dxa"/>
            <w:tcBorders>
              <w:bottom w:val="single" w:sz="8" w:space="0" w:color="CFF0FC"/>
            </w:tcBorders>
            <w:vAlign w:val="bottom"/>
          </w:tcPr>
          <w:p w14:paraId="4CA141F6" w14:textId="77777777" w:rsidR="00DC26D2" w:rsidRDefault="00DC26D2">
            <w:pPr>
              <w:rPr>
                <w:sz w:val="18"/>
                <w:szCs w:val="18"/>
              </w:rPr>
            </w:pPr>
          </w:p>
        </w:tc>
        <w:tc>
          <w:tcPr>
            <w:tcW w:w="220" w:type="dxa"/>
            <w:tcBorders>
              <w:bottom w:val="single" w:sz="8" w:space="0" w:color="auto"/>
            </w:tcBorders>
            <w:vAlign w:val="bottom"/>
          </w:tcPr>
          <w:p w14:paraId="616C56FA" w14:textId="77777777" w:rsidR="00DC26D2" w:rsidRDefault="00DC26D2">
            <w:pPr>
              <w:rPr>
                <w:sz w:val="18"/>
                <w:szCs w:val="18"/>
              </w:rPr>
            </w:pPr>
          </w:p>
        </w:tc>
        <w:tc>
          <w:tcPr>
            <w:tcW w:w="780" w:type="dxa"/>
            <w:tcBorders>
              <w:bottom w:val="single" w:sz="8" w:space="0" w:color="auto"/>
            </w:tcBorders>
            <w:vAlign w:val="bottom"/>
          </w:tcPr>
          <w:p w14:paraId="1451A225" w14:textId="77777777" w:rsidR="00DC26D2" w:rsidRDefault="00AE6E29">
            <w:pPr>
              <w:jc w:val="right"/>
              <w:rPr>
                <w:sz w:val="20"/>
                <w:szCs w:val="20"/>
              </w:rPr>
            </w:pPr>
            <w:r>
              <w:rPr>
                <w:rFonts w:ascii="Arial" w:eastAsia="Arial" w:hAnsi="Arial" w:cs="Arial"/>
                <w:sz w:val="17"/>
                <w:szCs w:val="17"/>
              </w:rPr>
              <w:t>77</w:t>
            </w:r>
          </w:p>
        </w:tc>
        <w:tc>
          <w:tcPr>
            <w:tcW w:w="160" w:type="dxa"/>
            <w:tcBorders>
              <w:bottom w:val="single" w:sz="8" w:space="0" w:color="CFF0FC"/>
            </w:tcBorders>
            <w:vAlign w:val="bottom"/>
          </w:tcPr>
          <w:p w14:paraId="1AC61972" w14:textId="77777777" w:rsidR="00DC26D2" w:rsidRDefault="00DC26D2">
            <w:pPr>
              <w:rPr>
                <w:sz w:val="18"/>
                <w:szCs w:val="18"/>
              </w:rPr>
            </w:pPr>
          </w:p>
        </w:tc>
        <w:tc>
          <w:tcPr>
            <w:tcW w:w="200" w:type="dxa"/>
            <w:tcBorders>
              <w:bottom w:val="single" w:sz="8" w:space="0" w:color="auto"/>
            </w:tcBorders>
            <w:vAlign w:val="bottom"/>
          </w:tcPr>
          <w:p w14:paraId="3CCAE023" w14:textId="77777777" w:rsidR="00DC26D2" w:rsidRDefault="00DC26D2">
            <w:pPr>
              <w:rPr>
                <w:sz w:val="18"/>
                <w:szCs w:val="18"/>
              </w:rPr>
            </w:pPr>
          </w:p>
        </w:tc>
        <w:tc>
          <w:tcPr>
            <w:tcW w:w="700" w:type="dxa"/>
            <w:tcBorders>
              <w:bottom w:val="single" w:sz="8" w:space="0" w:color="auto"/>
            </w:tcBorders>
            <w:vAlign w:val="bottom"/>
          </w:tcPr>
          <w:p w14:paraId="4E05819F" w14:textId="77777777" w:rsidR="00DC26D2" w:rsidRDefault="00AE6E29">
            <w:pPr>
              <w:jc w:val="right"/>
              <w:rPr>
                <w:sz w:val="20"/>
                <w:szCs w:val="20"/>
              </w:rPr>
            </w:pPr>
            <w:r>
              <w:rPr>
                <w:rFonts w:ascii="Arial" w:eastAsia="Arial" w:hAnsi="Arial" w:cs="Arial"/>
                <w:sz w:val="17"/>
                <w:szCs w:val="17"/>
              </w:rPr>
              <w:t>1,213</w:t>
            </w:r>
          </w:p>
        </w:tc>
        <w:tc>
          <w:tcPr>
            <w:tcW w:w="160" w:type="dxa"/>
            <w:tcBorders>
              <w:bottom w:val="single" w:sz="8" w:space="0" w:color="CFF0FC"/>
            </w:tcBorders>
            <w:vAlign w:val="bottom"/>
          </w:tcPr>
          <w:p w14:paraId="444A819C" w14:textId="77777777" w:rsidR="00DC26D2" w:rsidRDefault="00DC26D2">
            <w:pPr>
              <w:rPr>
                <w:sz w:val="18"/>
                <w:szCs w:val="18"/>
              </w:rPr>
            </w:pPr>
          </w:p>
        </w:tc>
        <w:tc>
          <w:tcPr>
            <w:tcW w:w="160" w:type="dxa"/>
            <w:tcBorders>
              <w:bottom w:val="single" w:sz="8" w:space="0" w:color="auto"/>
            </w:tcBorders>
            <w:vAlign w:val="bottom"/>
          </w:tcPr>
          <w:p w14:paraId="795B1722" w14:textId="77777777" w:rsidR="00DC26D2" w:rsidRDefault="00DC26D2">
            <w:pPr>
              <w:rPr>
                <w:sz w:val="18"/>
                <w:szCs w:val="18"/>
              </w:rPr>
            </w:pPr>
          </w:p>
        </w:tc>
        <w:tc>
          <w:tcPr>
            <w:tcW w:w="640" w:type="dxa"/>
            <w:tcBorders>
              <w:bottom w:val="single" w:sz="8" w:space="0" w:color="auto"/>
            </w:tcBorders>
            <w:vAlign w:val="bottom"/>
          </w:tcPr>
          <w:p w14:paraId="36936EE9" w14:textId="77777777" w:rsidR="00DC26D2" w:rsidRDefault="00AE6E29">
            <w:pPr>
              <w:jc w:val="right"/>
              <w:rPr>
                <w:sz w:val="20"/>
                <w:szCs w:val="20"/>
              </w:rPr>
            </w:pPr>
            <w:r>
              <w:rPr>
                <w:rFonts w:ascii="Arial" w:eastAsia="Arial" w:hAnsi="Arial" w:cs="Arial"/>
                <w:sz w:val="17"/>
                <w:szCs w:val="17"/>
              </w:rPr>
              <w:t>2,112</w:t>
            </w:r>
          </w:p>
        </w:tc>
        <w:tc>
          <w:tcPr>
            <w:tcW w:w="160" w:type="dxa"/>
            <w:tcBorders>
              <w:bottom w:val="single" w:sz="8" w:space="0" w:color="CFF0FC"/>
            </w:tcBorders>
            <w:vAlign w:val="bottom"/>
          </w:tcPr>
          <w:p w14:paraId="5112A85A" w14:textId="77777777" w:rsidR="00DC26D2" w:rsidRDefault="00DC26D2">
            <w:pPr>
              <w:rPr>
                <w:sz w:val="18"/>
                <w:szCs w:val="18"/>
              </w:rPr>
            </w:pPr>
          </w:p>
        </w:tc>
        <w:tc>
          <w:tcPr>
            <w:tcW w:w="180" w:type="dxa"/>
            <w:tcBorders>
              <w:bottom w:val="single" w:sz="8" w:space="0" w:color="auto"/>
            </w:tcBorders>
            <w:vAlign w:val="bottom"/>
          </w:tcPr>
          <w:p w14:paraId="53D15804" w14:textId="77777777" w:rsidR="00DC26D2" w:rsidRDefault="00DC26D2">
            <w:pPr>
              <w:rPr>
                <w:sz w:val="18"/>
                <w:szCs w:val="18"/>
              </w:rPr>
            </w:pPr>
          </w:p>
        </w:tc>
        <w:tc>
          <w:tcPr>
            <w:tcW w:w="680" w:type="dxa"/>
            <w:tcBorders>
              <w:bottom w:val="single" w:sz="8" w:space="0" w:color="auto"/>
            </w:tcBorders>
            <w:vAlign w:val="bottom"/>
          </w:tcPr>
          <w:p w14:paraId="212A6AB2" w14:textId="77777777" w:rsidR="00DC26D2" w:rsidRDefault="00AE6E29">
            <w:pPr>
              <w:jc w:val="right"/>
              <w:rPr>
                <w:sz w:val="20"/>
                <w:szCs w:val="20"/>
              </w:rPr>
            </w:pPr>
            <w:r>
              <w:rPr>
                <w:rFonts w:ascii="Arial" w:eastAsia="Arial" w:hAnsi="Arial" w:cs="Arial"/>
                <w:sz w:val="17"/>
                <w:szCs w:val="17"/>
              </w:rPr>
              <w:t>13,203</w:t>
            </w:r>
          </w:p>
        </w:tc>
        <w:tc>
          <w:tcPr>
            <w:tcW w:w="80" w:type="dxa"/>
            <w:tcBorders>
              <w:bottom w:val="single" w:sz="8" w:space="0" w:color="CFF0FC"/>
            </w:tcBorders>
            <w:vAlign w:val="bottom"/>
          </w:tcPr>
          <w:p w14:paraId="734BEEF3" w14:textId="77777777" w:rsidR="00DC26D2" w:rsidRDefault="00DC26D2">
            <w:pPr>
              <w:rPr>
                <w:sz w:val="18"/>
                <w:szCs w:val="18"/>
              </w:rPr>
            </w:pPr>
          </w:p>
        </w:tc>
      </w:tr>
      <w:tr w:rsidR="00DC26D2" w14:paraId="515950DC" w14:textId="77777777">
        <w:trPr>
          <w:trHeight w:val="208"/>
        </w:trPr>
        <w:tc>
          <w:tcPr>
            <w:tcW w:w="2720" w:type="dxa"/>
            <w:shd w:val="clear" w:color="auto" w:fill="CFF0FC"/>
            <w:vAlign w:val="bottom"/>
          </w:tcPr>
          <w:p w14:paraId="78426A84" w14:textId="77777777" w:rsidR="00DC26D2" w:rsidRDefault="00AE6E29">
            <w:pPr>
              <w:rPr>
                <w:sz w:val="20"/>
                <w:szCs w:val="20"/>
              </w:rPr>
            </w:pPr>
            <w:r>
              <w:rPr>
                <w:rFonts w:ascii="Arial" w:eastAsia="Arial" w:hAnsi="Arial" w:cs="Arial"/>
                <w:b/>
                <w:bCs/>
                <w:sz w:val="15"/>
                <w:szCs w:val="15"/>
              </w:rPr>
              <w:t>Net investment in finance leases</w:t>
            </w:r>
          </w:p>
        </w:tc>
        <w:tc>
          <w:tcPr>
            <w:tcW w:w="220" w:type="dxa"/>
            <w:gridSpan w:val="2"/>
            <w:shd w:val="clear" w:color="auto" w:fill="CFF0FC"/>
            <w:vAlign w:val="bottom"/>
          </w:tcPr>
          <w:p w14:paraId="26FD38D9" w14:textId="77777777" w:rsidR="00DC26D2" w:rsidRDefault="00AE6E29">
            <w:pPr>
              <w:ind w:left="60"/>
              <w:rPr>
                <w:sz w:val="20"/>
                <w:szCs w:val="20"/>
              </w:rPr>
            </w:pPr>
            <w:r>
              <w:rPr>
                <w:rFonts w:ascii="Arial" w:eastAsia="Arial" w:hAnsi="Arial" w:cs="Arial"/>
                <w:sz w:val="17"/>
                <w:szCs w:val="17"/>
              </w:rPr>
              <w:t>$</w:t>
            </w:r>
          </w:p>
        </w:tc>
        <w:tc>
          <w:tcPr>
            <w:tcW w:w="1280" w:type="dxa"/>
            <w:shd w:val="clear" w:color="auto" w:fill="CFF0FC"/>
            <w:vAlign w:val="bottom"/>
          </w:tcPr>
          <w:p w14:paraId="5B7AB013" w14:textId="77777777" w:rsidR="00DC26D2" w:rsidRDefault="00AE6E29">
            <w:pPr>
              <w:jc w:val="right"/>
              <w:rPr>
                <w:sz w:val="20"/>
                <w:szCs w:val="20"/>
              </w:rPr>
            </w:pPr>
            <w:r>
              <w:rPr>
                <w:rFonts w:ascii="Arial" w:eastAsia="Arial" w:hAnsi="Arial" w:cs="Arial"/>
                <w:sz w:val="17"/>
                <w:szCs w:val="17"/>
              </w:rPr>
              <w:t>43,919</w:t>
            </w:r>
          </w:p>
        </w:tc>
        <w:tc>
          <w:tcPr>
            <w:tcW w:w="180" w:type="dxa"/>
            <w:shd w:val="clear" w:color="auto" w:fill="CFF0FC"/>
            <w:vAlign w:val="bottom"/>
          </w:tcPr>
          <w:p w14:paraId="0CC1C18A" w14:textId="77777777" w:rsidR="00DC26D2" w:rsidRDefault="00DC26D2">
            <w:pPr>
              <w:rPr>
                <w:sz w:val="18"/>
                <w:szCs w:val="18"/>
              </w:rPr>
            </w:pPr>
          </w:p>
        </w:tc>
        <w:tc>
          <w:tcPr>
            <w:tcW w:w="220" w:type="dxa"/>
            <w:shd w:val="clear" w:color="auto" w:fill="CFF0FC"/>
            <w:vAlign w:val="bottom"/>
          </w:tcPr>
          <w:p w14:paraId="002A8F8C" w14:textId="77777777" w:rsidR="00DC26D2" w:rsidRDefault="00AE6E29">
            <w:pPr>
              <w:ind w:right="35"/>
              <w:jc w:val="right"/>
              <w:rPr>
                <w:sz w:val="20"/>
                <w:szCs w:val="20"/>
              </w:rPr>
            </w:pPr>
            <w:r>
              <w:rPr>
                <w:rFonts w:ascii="Arial" w:eastAsia="Arial" w:hAnsi="Arial" w:cs="Arial"/>
                <w:w w:val="84"/>
                <w:sz w:val="17"/>
                <w:szCs w:val="17"/>
              </w:rPr>
              <w:t>$</w:t>
            </w:r>
          </w:p>
        </w:tc>
        <w:tc>
          <w:tcPr>
            <w:tcW w:w="760" w:type="dxa"/>
            <w:shd w:val="clear" w:color="auto" w:fill="CFF0FC"/>
            <w:vAlign w:val="bottom"/>
          </w:tcPr>
          <w:p w14:paraId="7BD19B1D" w14:textId="77777777" w:rsidR="00DC26D2" w:rsidRDefault="00AE6E29">
            <w:pPr>
              <w:jc w:val="right"/>
              <w:rPr>
                <w:sz w:val="20"/>
                <w:szCs w:val="20"/>
              </w:rPr>
            </w:pPr>
            <w:r>
              <w:rPr>
                <w:rFonts w:ascii="Arial" w:eastAsia="Arial" w:hAnsi="Arial" w:cs="Arial"/>
                <w:sz w:val="17"/>
                <w:szCs w:val="17"/>
              </w:rPr>
              <w:t>170,708</w:t>
            </w:r>
          </w:p>
        </w:tc>
        <w:tc>
          <w:tcPr>
            <w:tcW w:w="140" w:type="dxa"/>
            <w:shd w:val="clear" w:color="auto" w:fill="CFF0FC"/>
            <w:vAlign w:val="bottom"/>
          </w:tcPr>
          <w:p w14:paraId="33389CA7" w14:textId="77777777" w:rsidR="00DC26D2" w:rsidRDefault="00DC26D2">
            <w:pPr>
              <w:rPr>
                <w:sz w:val="18"/>
                <w:szCs w:val="18"/>
              </w:rPr>
            </w:pPr>
          </w:p>
        </w:tc>
        <w:tc>
          <w:tcPr>
            <w:tcW w:w="200" w:type="dxa"/>
            <w:shd w:val="clear" w:color="auto" w:fill="CFF0FC"/>
            <w:vAlign w:val="bottom"/>
          </w:tcPr>
          <w:p w14:paraId="1DDE70F0" w14:textId="77777777" w:rsidR="00DC26D2" w:rsidRDefault="00AE6E29">
            <w:pPr>
              <w:ind w:right="15"/>
              <w:jc w:val="right"/>
              <w:rPr>
                <w:sz w:val="20"/>
                <w:szCs w:val="20"/>
              </w:rPr>
            </w:pPr>
            <w:r>
              <w:rPr>
                <w:rFonts w:ascii="Arial" w:eastAsia="Arial" w:hAnsi="Arial" w:cs="Arial"/>
                <w:w w:val="84"/>
                <w:sz w:val="17"/>
                <w:szCs w:val="17"/>
              </w:rPr>
              <w:t>$</w:t>
            </w:r>
          </w:p>
        </w:tc>
        <w:tc>
          <w:tcPr>
            <w:tcW w:w="680" w:type="dxa"/>
            <w:shd w:val="clear" w:color="auto" w:fill="CFF0FC"/>
            <w:vAlign w:val="bottom"/>
          </w:tcPr>
          <w:p w14:paraId="799F587D" w14:textId="77777777" w:rsidR="00DC26D2" w:rsidRDefault="00AE6E29">
            <w:pPr>
              <w:jc w:val="right"/>
              <w:rPr>
                <w:sz w:val="20"/>
                <w:szCs w:val="20"/>
              </w:rPr>
            </w:pPr>
            <w:r>
              <w:rPr>
                <w:rFonts w:ascii="Arial" w:eastAsia="Arial" w:hAnsi="Arial" w:cs="Arial"/>
                <w:sz w:val="17"/>
                <w:szCs w:val="17"/>
              </w:rPr>
              <w:t>49,369</w:t>
            </w:r>
          </w:p>
        </w:tc>
        <w:tc>
          <w:tcPr>
            <w:tcW w:w="140" w:type="dxa"/>
            <w:shd w:val="clear" w:color="auto" w:fill="CFF0FC"/>
            <w:vAlign w:val="bottom"/>
          </w:tcPr>
          <w:p w14:paraId="7112A12D" w14:textId="77777777" w:rsidR="00DC26D2" w:rsidRDefault="00DC26D2">
            <w:pPr>
              <w:rPr>
                <w:sz w:val="18"/>
                <w:szCs w:val="18"/>
              </w:rPr>
            </w:pPr>
          </w:p>
        </w:tc>
        <w:tc>
          <w:tcPr>
            <w:tcW w:w="220" w:type="dxa"/>
            <w:shd w:val="clear" w:color="auto" w:fill="CFF0FC"/>
            <w:vAlign w:val="bottom"/>
          </w:tcPr>
          <w:p w14:paraId="72BE3F98" w14:textId="77777777" w:rsidR="00DC26D2" w:rsidRDefault="00AE6E29">
            <w:pPr>
              <w:ind w:right="35"/>
              <w:jc w:val="right"/>
              <w:rPr>
                <w:sz w:val="20"/>
                <w:szCs w:val="20"/>
              </w:rPr>
            </w:pPr>
            <w:r>
              <w:rPr>
                <w:rFonts w:ascii="Arial" w:eastAsia="Arial" w:hAnsi="Arial" w:cs="Arial"/>
                <w:w w:val="84"/>
                <w:sz w:val="17"/>
                <w:szCs w:val="17"/>
              </w:rPr>
              <w:t>$</w:t>
            </w:r>
          </w:p>
        </w:tc>
        <w:tc>
          <w:tcPr>
            <w:tcW w:w="780" w:type="dxa"/>
            <w:shd w:val="clear" w:color="auto" w:fill="CFF0FC"/>
            <w:vAlign w:val="bottom"/>
          </w:tcPr>
          <w:p w14:paraId="079A9AFD" w14:textId="77777777" w:rsidR="00DC26D2" w:rsidRDefault="00AE6E29">
            <w:pPr>
              <w:jc w:val="right"/>
              <w:rPr>
                <w:sz w:val="20"/>
                <w:szCs w:val="20"/>
              </w:rPr>
            </w:pPr>
            <w:r>
              <w:rPr>
                <w:rFonts w:ascii="Arial" w:eastAsia="Arial" w:hAnsi="Arial" w:cs="Arial"/>
                <w:sz w:val="17"/>
                <w:szCs w:val="17"/>
              </w:rPr>
              <w:t>7,982</w:t>
            </w:r>
          </w:p>
        </w:tc>
        <w:tc>
          <w:tcPr>
            <w:tcW w:w="160" w:type="dxa"/>
            <w:shd w:val="clear" w:color="auto" w:fill="CFF0FC"/>
            <w:vAlign w:val="bottom"/>
          </w:tcPr>
          <w:p w14:paraId="51389D9F" w14:textId="77777777" w:rsidR="00DC26D2" w:rsidRDefault="00DC26D2">
            <w:pPr>
              <w:rPr>
                <w:sz w:val="18"/>
                <w:szCs w:val="18"/>
              </w:rPr>
            </w:pPr>
          </w:p>
        </w:tc>
        <w:tc>
          <w:tcPr>
            <w:tcW w:w="200" w:type="dxa"/>
            <w:shd w:val="clear" w:color="auto" w:fill="CFF0FC"/>
            <w:vAlign w:val="bottom"/>
          </w:tcPr>
          <w:p w14:paraId="0403C212" w14:textId="77777777" w:rsidR="00DC26D2" w:rsidRDefault="00AE6E29">
            <w:pPr>
              <w:ind w:right="15"/>
              <w:jc w:val="right"/>
              <w:rPr>
                <w:sz w:val="20"/>
                <w:szCs w:val="20"/>
              </w:rPr>
            </w:pPr>
            <w:r>
              <w:rPr>
                <w:rFonts w:ascii="Arial" w:eastAsia="Arial" w:hAnsi="Arial" w:cs="Arial"/>
                <w:w w:val="84"/>
                <w:sz w:val="17"/>
                <w:szCs w:val="17"/>
              </w:rPr>
              <w:t>$</w:t>
            </w:r>
          </w:p>
        </w:tc>
        <w:tc>
          <w:tcPr>
            <w:tcW w:w="700" w:type="dxa"/>
            <w:shd w:val="clear" w:color="auto" w:fill="CFF0FC"/>
            <w:vAlign w:val="bottom"/>
          </w:tcPr>
          <w:p w14:paraId="1F38CFD5" w14:textId="77777777" w:rsidR="00DC26D2" w:rsidRDefault="00AE6E29">
            <w:pPr>
              <w:jc w:val="right"/>
              <w:rPr>
                <w:sz w:val="20"/>
                <w:szCs w:val="20"/>
              </w:rPr>
            </w:pPr>
            <w:r>
              <w:rPr>
                <w:rFonts w:ascii="Arial" w:eastAsia="Arial" w:hAnsi="Arial" w:cs="Arial"/>
                <w:sz w:val="17"/>
                <w:szCs w:val="17"/>
              </w:rPr>
              <w:t>10,340</w:t>
            </w:r>
          </w:p>
        </w:tc>
        <w:tc>
          <w:tcPr>
            <w:tcW w:w="160" w:type="dxa"/>
            <w:shd w:val="clear" w:color="auto" w:fill="CFF0FC"/>
            <w:vAlign w:val="bottom"/>
          </w:tcPr>
          <w:p w14:paraId="6189E70F" w14:textId="77777777" w:rsidR="00DC26D2" w:rsidRDefault="00DC26D2">
            <w:pPr>
              <w:rPr>
                <w:sz w:val="18"/>
                <w:szCs w:val="18"/>
              </w:rPr>
            </w:pPr>
          </w:p>
        </w:tc>
        <w:tc>
          <w:tcPr>
            <w:tcW w:w="160" w:type="dxa"/>
            <w:shd w:val="clear" w:color="auto" w:fill="CFF0FC"/>
            <w:vAlign w:val="bottom"/>
          </w:tcPr>
          <w:p w14:paraId="02720BA3" w14:textId="77777777" w:rsidR="00DC26D2" w:rsidRDefault="00AE6E29">
            <w:pPr>
              <w:jc w:val="right"/>
              <w:rPr>
                <w:sz w:val="20"/>
                <w:szCs w:val="20"/>
              </w:rPr>
            </w:pPr>
            <w:r>
              <w:rPr>
                <w:rFonts w:ascii="Arial" w:eastAsia="Arial" w:hAnsi="Arial" w:cs="Arial"/>
                <w:w w:val="84"/>
                <w:sz w:val="17"/>
                <w:szCs w:val="17"/>
              </w:rPr>
              <w:t>$</w:t>
            </w:r>
          </w:p>
        </w:tc>
        <w:tc>
          <w:tcPr>
            <w:tcW w:w="640" w:type="dxa"/>
            <w:shd w:val="clear" w:color="auto" w:fill="CFF0FC"/>
            <w:vAlign w:val="bottom"/>
          </w:tcPr>
          <w:p w14:paraId="6C350FE1" w14:textId="77777777" w:rsidR="00DC26D2" w:rsidRDefault="00AE6E29">
            <w:pPr>
              <w:jc w:val="right"/>
              <w:rPr>
                <w:sz w:val="20"/>
                <w:szCs w:val="20"/>
              </w:rPr>
            </w:pPr>
            <w:r>
              <w:rPr>
                <w:rFonts w:ascii="Arial" w:eastAsia="Arial" w:hAnsi="Arial" w:cs="Arial"/>
                <w:sz w:val="17"/>
                <w:szCs w:val="17"/>
              </w:rPr>
              <w:t>56,382</w:t>
            </w:r>
          </w:p>
        </w:tc>
        <w:tc>
          <w:tcPr>
            <w:tcW w:w="160" w:type="dxa"/>
            <w:shd w:val="clear" w:color="auto" w:fill="CFF0FC"/>
            <w:vAlign w:val="bottom"/>
          </w:tcPr>
          <w:p w14:paraId="4AAF1643" w14:textId="77777777" w:rsidR="00DC26D2" w:rsidRDefault="00DC26D2">
            <w:pPr>
              <w:rPr>
                <w:sz w:val="18"/>
                <w:szCs w:val="18"/>
              </w:rPr>
            </w:pPr>
          </w:p>
        </w:tc>
        <w:tc>
          <w:tcPr>
            <w:tcW w:w="180" w:type="dxa"/>
            <w:shd w:val="clear" w:color="auto" w:fill="CFF0FC"/>
            <w:vAlign w:val="bottom"/>
          </w:tcPr>
          <w:p w14:paraId="39F5EBEC" w14:textId="77777777" w:rsidR="00DC26D2" w:rsidRDefault="00AE6E29">
            <w:pPr>
              <w:jc w:val="right"/>
              <w:rPr>
                <w:sz w:val="20"/>
                <w:szCs w:val="20"/>
              </w:rPr>
            </w:pPr>
            <w:r>
              <w:rPr>
                <w:rFonts w:ascii="Arial" w:eastAsia="Arial" w:hAnsi="Arial" w:cs="Arial"/>
                <w:w w:val="84"/>
                <w:sz w:val="17"/>
                <w:szCs w:val="17"/>
              </w:rPr>
              <w:t>$</w:t>
            </w:r>
          </w:p>
        </w:tc>
        <w:tc>
          <w:tcPr>
            <w:tcW w:w="680" w:type="dxa"/>
            <w:shd w:val="clear" w:color="auto" w:fill="CFF0FC"/>
            <w:vAlign w:val="bottom"/>
          </w:tcPr>
          <w:p w14:paraId="2A687F92" w14:textId="77777777" w:rsidR="00DC26D2" w:rsidRDefault="00AE6E29">
            <w:pPr>
              <w:jc w:val="right"/>
              <w:rPr>
                <w:sz w:val="20"/>
                <w:szCs w:val="20"/>
              </w:rPr>
            </w:pPr>
            <w:r>
              <w:rPr>
                <w:rFonts w:ascii="Arial" w:eastAsia="Arial" w:hAnsi="Arial" w:cs="Arial"/>
                <w:sz w:val="17"/>
                <w:szCs w:val="17"/>
              </w:rPr>
              <w:t>338,700</w:t>
            </w:r>
          </w:p>
        </w:tc>
        <w:tc>
          <w:tcPr>
            <w:tcW w:w="80" w:type="dxa"/>
            <w:shd w:val="clear" w:color="auto" w:fill="CFF0FC"/>
            <w:vAlign w:val="bottom"/>
          </w:tcPr>
          <w:p w14:paraId="05F2DEC8" w14:textId="77777777" w:rsidR="00DC26D2" w:rsidRDefault="00DC26D2">
            <w:pPr>
              <w:rPr>
                <w:sz w:val="18"/>
                <w:szCs w:val="18"/>
              </w:rPr>
            </w:pPr>
          </w:p>
        </w:tc>
      </w:tr>
      <w:tr w:rsidR="00DC26D2" w14:paraId="1CA23023" w14:textId="77777777">
        <w:trPr>
          <w:trHeight w:val="20"/>
        </w:trPr>
        <w:tc>
          <w:tcPr>
            <w:tcW w:w="2720" w:type="dxa"/>
            <w:tcBorders>
              <w:top w:val="single" w:sz="8" w:space="0" w:color="CFF0FC"/>
            </w:tcBorders>
            <w:vAlign w:val="bottom"/>
          </w:tcPr>
          <w:p w14:paraId="6A7FD638" w14:textId="77777777" w:rsidR="00DC26D2" w:rsidRDefault="00DC26D2">
            <w:pPr>
              <w:spacing w:line="20" w:lineRule="exact"/>
              <w:rPr>
                <w:sz w:val="1"/>
                <w:szCs w:val="1"/>
              </w:rPr>
            </w:pPr>
          </w:p>
        </w:tc>
        <w:tc>
          <w:tcPr>
            <w:tcW w:w="60" w:type="dxa"/>
            <w:tcBorders>
              <w:top w:val="single" w:sz="8" w:space="0" w:color="CFF0FC"/>
            </w:tcBorders>
            <w:vAlign w:val="bottom"/>
          </w:tcPr>
          <w:p w14:paraId="454A1B6E"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470B12D1" w14:textId="77777777" w:rsidR="00DC26D2" w:rsidRDefault="00DC26D2">
            <w:pPr>
              <w:spacing w:line="20" w:lineRule="exact"/>
              <w:rPr>
                <w:sz w:val="1"/>
                <w:szCs w:val="1"/>
              </w:rPr>
            </w:pPr>
          </w:p>
        </w:tc>
        <w:tc>
          <w:tcPr>
            <w:tcW w:w="1280" w:type="dxa"/>
            <w:tcBorders>
              <w:top w:val="single" w:sz="8" w:space="0" w:color="auto"/>
              <w:bottom w:val="single" w:sz="8" w:space="0" w:color="auto"/>
            </w:tcBorders>
            <w:vAlign w:val="bottom"/>
          </w:tcPr>
          <w:p w14:paraId="0EDDBD30" w14:textId="77777777" w:rsidR="00DC26D2" w:rsidRDefault="00DC26D2">
            <w:pPr>
              <w:spacing w:line="20" w:lineRule="exact"/>
              <w:rPr>
                <w:sz w:val="1"/>
                <w:szCs w:val="1"/>
              </w:rPr>
            </w:pPr>
          </w:p>
        </w:tc>
        <w:tc>
          <w:tcPr>
            <w:tcW w:w="180" w:type="dxa"/>
            <w:tcBorders>
              <w:top w:val="single" w:sz="8" w:space="0" w:color="CFF0FC"/>
            </w:tcBorders>
            <w:vAlign w:val="bottom"/>
          </w:tcPr>
          <w:p w14:paraId="6BAF8512" w14:textId="77777777" w:rsidR="00DC26D2" w:rsidRDefault="00DC26D2">
            <w:pPr>
              <w:spacing w:line="20" w:lineRule="exact"/>
              <w:rPr>
                <w:sz w:val="1"/>
                <w:szCs w:val="1"/>
              </w:rPr>
            </w:pPr>
          </w:p>
        </w:tc>
        <w:tc>
          <w:tcPr>
            <w:tcW w:w="220" w:type="dxa"/>
            <w:tcBorders>
              <w:top w:val="single" w:sz="8" w:space="0" w:color="auto"/>
              <w:bottom w:val="single" w:sz="8" w:space="0" w:color="auto"/>
            </w:tcBorders>
            <w:vAlign w:val="bottom"/>
          </w:tcPr>
          <w:p w14:paraId="4790EAF1"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1D91EC81" w14:textId="77777777" w:rsidR="00DC26D2" w:rsidRDefault="00DC26D2">
            <w:pPr>
              <w:spacing w:line="20" w:lineRule="exact"/>
              <w:rPr>
                <w:sz w:val="1"/>
                <w:szCs w:val="1"/>
              </w:rPr>
            </w:pPr>
          </w:p>
        </w:tc>
        <w:tc>
          <w:tcPr>
            <w:tcW w:w="140" w:type="dxa"/>
            <w:tcBorders>
              <w:top w:val="single" w:sz="8" w:space="0" w:color="CFF0FC"/>
            </w:tcBorders>
            <w:vAlign w:val="bottom"/>
          </w:tcPr>
          <w:p w14:paraId="022AD940"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40DD0B32"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7B0357AD" w14:textId="77777777" w:rsidR="00DC26D2" w:rsidRDefault="00DC26D2">
            <w:pPr>
              <w:spacing w:line="20" w:lineRule="exact"/>
              <w:rPr>
                <w:sz w:val="1"/>
                <w:szCs w:val="1"/>
              </w:rPr>
            </w:pPr>
          </w:p>
        </w:tc>
        <w:tc>
          <w:tcPr>
            <w:tcW w:w="140" w:type="dxa"/>
            <w:tcBorders>
              <w:top w:val="single" w:sz="8" w:space="0" w:color="CFF0FC"/>
            </w:tcBorders>
            <w:vAlign w:val="bottom"/>
          </w:tcPr>
          <w:p w14:paraId="4A4788E0" w14:textId="77777777" w:rsidR="00DC26D2" w:rsidRDefault="00DC26D2">
            <w:pPr>
              <w:spacing w:line="20" w:lineRule="exact"/>
              <w:rPr>
                <w:sz w:val="1"/>
                <w:szCs w:val="1"/>
              </w:rPr>
            </w:pPr>
          </w:p>
        </w:tc>
        <w:tc>
          <w:tcPr>
            <w:tcW w:w="220" w:type="dxa"/>
            <w:tcBorders>
              <w:top w:val="single" w:sz="8" w:space="0" w:color="auto"/>
              <w:bottom w:val="single" w:sz="8" w:space="0" w:color="auto"/>
            </w:tcBorders>
            <w:vAlign w:val="bottom"/>
          </w:tcPr>
          <w:p w14:paraId="355ACB1F"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772F449E" w14:textId="77777777" w:rsidR="00DC26D2" w:rsidRDefault="00DC26D2">
            <w:pPr>
              <w:spacing w:line="20" w:lineRule="exact"/>
              <w:rPr>
                <w:sz w:val="1"/>
                <w:szCs w:val="1"/>
              </w:rPr>
            </w:pPr>
          </w:p>
        </w:tc>
        <w:tc>
          <w:tcPr>
            <w:tcW w:w="160" w:type="dxa"/>
            <w:tcBorders>
              <w:top w:val="single" w:sz="8" w:space="0" w:color="CFF0FC"/>
            </w:tcBorders>
            <w:vAlign w:val="bottom"/>
          </w:tcPr>
          <w:p w14:paraId="6B6851DD"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1C197DDA" w14:textId="77777777" w:rsidR="00DC26D2" w:rsidRDefault="00DC26D2">
            <w:pPr>
              <w:spacing w:line="20" w:lineRule="exact"/>
              <w:rPr>
                <w:sz w:val="1"/>
                <w:szCs w:val="1"/>
              </w:rPr>
            </w:pPr>
          </w:p>
        </w:tc>
        <w:tc>
          <w:tcPr>
            <w:tcW w:w="700" w:type="dxa"/>
            <w:tcBorders>
              <w:top w:val="single" w:sz="8" w:space="0" w:color="auto"/>
              <w:bottom w:val="single" w:sz="8" w:space="0" w:color="auto"/>
            </w:tcBorders>
            <w:vAlign w:val="bottom"/>
          </w:tcPr>
          <w:p w14:paraId="18FDE3B2" w14:textId="77777777" w:rsidR="00DC26D2" w:rsidRDefault="00DC26D2">
            <w:pPr>
              <w:spacing w:line="20" w:lineRule="exact"/>
              <w:rPr>
                <w:sz w:val="1"/>
                <w:szCs w:val="1"/>
              </w:rPr>
            </w:pPr>
          </w:p>
        </w:tc>
        <w:tc>
          <w:tcPr>
            <w:tcW w:w="160" w:type="dxa"/>
            <w:tcBorders>
              <w:top w:val="single" w:sz="8" w:space="0" w:color="CFF0FC"/>
            </w:tcBorders>
            <w:vAlign w:val="bottom"/>
          </w:tcPr>
          <w:p w14:paraId="5F14F2C9"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41B30207"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0B61ADCC" w14:textId="77777777" w:rsidR="00DC26D2" w:rsidRDefault="00DC26D2">
            <w:pPr>
              <w:spacing w:line="20" w:lineRule="exact"/>
              <w:rPr>
                <w:sz w:val="1"/>
                <w:szCs w:val="1"/>
              </w:rPr>
            </w:pPr>
          </w:p>
        </w:tc>
        <w:tc>
          <w:tcPr>
            <w:tcW w:w="160" w:type="dxa"/>
            <w:tcBorders>
              <w:top w:val="single" w:sz="8" w:space="0" w:color="CFF0FC"/>
            </w:tcBorders>
            <w:vAlign w:val="bottom"/>
          </w:tcPr>
          <w:p w14:paraId="3D552A20"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073DDE40"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6B8401CF" w14:textId="77777777" w:rsidR="00DC26D2" w:rsidRDefault="00DC26D2">
            <w:pPr>
              <w:spacing w:line="20" w:lineRule="exact"/>
              <w:rPr>
                <w:sz w:val="1"/>
                <w:szCs w:val="1"/>
              </w:rPr>
            </w:pPr>
          </w:p>
        </w:tc>
        <w:tc>
          <w:tcPr>
            <w:tcW w:w="80" w:type="dxa"/>
            <w:tcBorders>
              <w:top w:val="single" w:sz="8" w:space="0" w:color="CFF0FC"/>
            </w:tcBorders>
            <w:vAlign w:val="bottom"/>
          </w:tcPr>
          <w:p w14:paraId="424643C2" w14:textId="77777777" w:rsidR="00DC26D2" w:rsidRDefault="00DC26D2">
            <w:pPr>
              <w:spacing w:line="20" w:lineRule="exact"/>
              <w:rPr>
                <w:sz w:val="1"/>
                <w:szCs w:val="1"/>
              </w:rPr>
            </w:pPr>
          </w:p>
        </w:tc>
      </w:tr>
      <w:tr w:rsidR="00DC26D2" w14:paraId="3E4B32F8" w14:textId="77777777">
        <w:trPr>
          <w:trHeight w:val="194"/>
        </w:trPr>
        <w:tc>
          <w:tcPr>
            <w:tcW w:w="2720" w:type="dxa"/>
            <w:vAlign w:val="bottom"/>
          </w:tcPr>
          <w:p w14:paraId="151D6D35" w14:textId="77777777" w:rsidR="00DC26D2" w:rsidRDefault="00DC26D2">
            <w:pPr>
              <w:rPr>
                <w:sz w:val="16"/>
                <w:szCs w:val="16"/>
              </w:rPr>
            </w:pPr>
          </w:p>
        </w:tc>
        <w:tc>
          <w:tcPr>
            <w:tcW w:w="60" w:type="dxa"/>
            <w:vAlign w:val="bottom"/>
          </w:tcPr>
          <w:p w14:paraId="24F35077" w14:textId="77777777" w:rsidR="00DC26D2" w:rsidRDefault="00DC26D2">
            <w:pPr>
              <w:rPr>
                <w:sz w:val="16"/>
                <w:szCs w:val="16"/>
              </w:rPr>
            </w:pPr>
          </w:p>
        </w:tc>
        <w:tc>
          <w:tcPr>
            <w:tcW w:w="160" w:type="dxa"/>
            <w:vAlign w:val="bottom"/>
          </w:tcPr>
          <w:p w14:paraId="2562A047" w14:textId="77777777" w:rsidR="00DC26D2" w:rsidRDefault="00DC26D2">
            <w:pPr>
              <w:rPr>
                <w:sz w:val="16"/>
                <w:szCs w:val="16"/>
              </w:rPr>
            </w:pPr>
          </w:p>
        </w:tc>
        <w:tc>
          <w:tcPr>
            <w:tcW w:w="1280" w:type="dxa"/>
            <w:vAlign w:val="bottom"/>
          </w:tcPr>
          <w:p w14:paraId="53AB7C5D" w14:textId="77777777" w:rsidR="00DC26D2" w:rsidRDefault="00DC26D2">
            <w:pPr>
              <w:rPr>
                <w:sz w:val="16"/>
                <w:szCs w:val="16"/>
              </w:rPr>
            </w:pPr>
          </w:p>
        </w:tc>
        <w:tc>
          <w:tcPr>
            <w:tcW w:w="180" w:type="dxa"/>
            <w:vAlign w:val="bottom"/>
          </w:tcPr>
          <w:p w14:paraId="74CEDAF1" w14:textId="77777777" w:rsidR="00DC26D2" w:rsidRDefault="00DC26D2">
            <w:pPr>
              <w:rPr>
                <w:sz w:val="16"/>
                <w:szCs w:val="16"/>
              </w:rPr>
            </w:pPr>
          </w:p>
        </w:tc>
        <w:tc>
          <w:tcPr>
            <w:tcW w:w="220" w:type="dxa"/>
            <w:vAlign w:val="bottom"/>
          </w:tcPr>
          <w:p w14:paraId="3EB2439D" w14:textId="77777777" w:rsidR="00DC26D2" w:rsidRDefault="00DC26D2">
            <w:pPr>
              <w:rPr>
                <w:sz w:val="16"/>
                <w:szCs w:val="16"/>
              </w:rPr>
            </w:pPr>
          </w:p>
        </w:tc>
        <w:tc>
          <w:tcPr>
            <w:tcW w:w="760" w:type="dxa"/>
            <w:vAlign w:val="bottom"/>
          </w:tcPr>
          <w:p w14:paraId="57D8C5CF" w14:textId="77777777" w:rsidR="00DC26D2" w:rsidRDefault="00DC26D2">
            <w:pPr>
              <w:rPr>
                <w:sz w:val="16"/>
                <w:szCs w:val="16"/>
              </w:rPr>
            </w:pPr>
          </w:p>
        </w:tc>
        <w:tc>
          <w:tcPr>
            <w:tcW w:w="140" w:type="dxa"/>
            <w:vAlign w:val="bottom"/>
          </w:tcPr>
          <w:p w14:paraId="322985FE" w14:textId="77777777" w:rsidR="00DC26D2" w:rsidRDefault="00DC26D2">
            <w:pPr>
              <w:rPr>
                <w:sz w:val="16"/>
                <w:szCs w:val="16"/>
              </w:rPr>
            </w:pPr>
          </w:p>
        </w:tc>
        <w:tc>
          <w:tcPr>
            <w:tcW w:w="200" w:type="dxa"/>
            <w:vAlign w:val="bottom"/>
          </w:tcPr>
          <w:p w14:paraId="7E063B69" w14:textId="77777777" w:rsidR="00DC26D2" w:rsidRDefault="00DC26D2">
            <w:pPr>
              <w:rPr>
                <w:sz w:val="16"/>
                <w:szCs w:val="16"/>
              </w:rPr>
            </w:pPr>
          </w:p>
        </w:tc>
        <w:tc>
          <w:tcPr>
            <w:tcW w:w="680" w:type="dxa"/>
            <w:vAlign w:val="bottom"/>
          </w:tcPr>
          <w:p w14:paraId="502218B0" w14:textId="77777777" w:rsidR="00DC26D2" w:rsidRDefault="00DC26D2">
            <w:pPr>
              <w:rPr>
                <w:sz w:val="16"/>
                <w:szCs w:val="16"/>
              </w:rPr>
            </w:pPr>
          </w:p>
        </w:tc>
        <w:tc>
          <w:tcPr>
            <w:tcW w:w="140" w:type="dxa"/>
            <w:vAlign w:val="bottom"/>
          </w:tcPr>
          <w:p w14:paraId="471A075B" w14:textId="77777777" w:rsidR="00DC26D2" w:rsidRDefault="00DC26D2">
            <w:pPr>
              <w:rPr>
                <w:sz w:val="16"/>
                <w:szCs w:val="16"/>
              </w:rPr>
            </w:pPr>
          </w:p>
        </w:tc>
        <w:tc>
          <w:tcPr>
            <w:tcW w:w="220" w:type="dxa"/>
            <w:vAlign w:val="bottom"/>
          </w:tcPr>
          <w:p w14:paraId="4C990BB8" w14:textId="77777777" w:rsidR="00DC26D2" w:rsidRDefault="00DC26D2">
            <w:pPr>
              <w:rPr>
                <w:sz w:val="16"/>
                <w:szCs w:val="16"/>
              </w:rPr>
            </w:pPr>
          </w:p>
        </w:tc>
        <w:tc>
          <w:tcPr>
            <w:tcW w:w="780" w:type="dxa"/>
            <w:vAlign w:val="bottom"/>
          </w:tcPr>
          <w:p w14:paraId="26636DA2" w14:textId="77777777" w:rsidR="00DC26D2" w:rsidRDefault="00DC26D2">
            <w:pPr>
              <w:rPr>
                <w:sz w:val="16"/>
                <w:szCs w:val="16"/>
              </w:rPr>
            </w:pPr>
          </w:p>
        </w:tc>
        <w:tc>
          <w:tcPr>
            <w:tcW w:w="160" w:type="dxa"/>
            <w:vAlign w:val="bottom"/>
          </w:tcPr>
          <w:p w14:paraId="4F71A6E2" w14:textId="77777777" w:rsidR="00DC26D2" w:rsidRDefault="00DC26D2">
            <w:pPr>
              <w:rPr>
                <w:sz w:val="16"/>
                <w:szCs w:val="16"/>
              </w:rPr>
            </w:pPr>
          </w:p>
        </w:tc>
        <w:tc>
          <w:tcPr>
            <w:tcW w:w="200" w:type="dxa"/>
            <w:vAlign w:val="bottom"/>
          </w:tcPr>
          <w:p w14:paraId="561C0D6F" w14:textId="77777777" w:rsidR="00DC26D2" w:rsidRDefault="00DC26D2">
            <w:pPr>
              <w:rPr>
                <w:sz w:val="16"/>
                <w:szCs w:val="16"/>
              </w:rPr>
            </w:pPr>
          </w:p>
        </w:tc>
        <w:tc>
          <w:tcPr>
            <w:tcW w:w="700" w:type="dxa"/>
            <w:vAlign w:val="bottom"/>
          </w:tcPr>
          <w:p w14:paraId="0D3C334B" w14:textId="77777777" w:rsidR="00DC26D2" w:rsidRDefault="00DC26D2">
            <w:pPr>
              <w:rPr>
                <w:sz w:val="16"/>
                <w:szCs w:val="16"/>
              </w:rPr>
            </w:pPr>
          </w:p>
        </w:tc>
        <w:tc>
          <w:tcPr>
            <w:tcW w:w="160" w:type="dxa"/>
            <w:vAlign w:val="bottom"/>
          </w:tcPr>
          <w:p w14:paraId="59888129" w14:textId="77777777" w:rsidR="00DC26D2" w:rsidRDefault="00DC26D2">
            <w:pPr>
              <w:rPr>
                <w:sz w:val="16"/>
                <w:szCs w:val="16"/>
              </w:rPr>
            </w:pPr>
          </w:p>
        </w:tc>
        <w:tc>
          <w:tcPr>
            <w:tcW w:w="160" w:type="dxa"/>
            <w:vAlign w:val="bottom"/>
          </w:tcPr>
          <w:p w14:paraId="64CFF595" w14:textId="77777777" w:rsidR="00DC26D2" w:rsidRDefault="00DC26D2">
            <w:pPr>
              <w:rPr>
                <w:sz w:val="16"/>
                <w:szCs w:val="16"/>
              </w:rPr>
            </w:pPr>
          </w:p>
        </w:tc>
        <w:tc>
          <w:tcPr>
            <w:tcW w:w="640" w:type="dxa"/>
            <w:vAlign w:val="bottom"/>
          </w:tcPr>
          <w:p w14:paraId="190D405B" w14:textId="77777777" w:rsidR="00DC26D2" w:rsidRDefault="00DC26D2">
            <w:pPr>
              <w:rPr>
                <w:sz w:val="16"/>
                <w:szCs w:val="16"/>
              </w:rPr>
            </w:pPr>
          </w:p>
        </w:tc>
        <w:tc>
          <w:tcPr>
            <w:tcW w:w="160" w:type="dxa"/>
            <w:vAlign w:val="bottom"/>
          </w:tcPr>
          <w:p w14:paraId="2C6A93C3" w14:textId="77777777" w:rsidR="00DC26D2" w:rsidRDefault="00DC26D2">
            <w:pPr>
              <w:rPr>
                <w:sz w:val="16"/>
                <w:szCs w:val="16"/>
              </w:rPr>
            </w:pPr>
          </w:p>
        </w:tc>
        <w:tc>
          <w:tcPr>
            <w:tcW w:w="180" w:type="dxa"/>
            <w:vAlign w:val="bottom"/>
          </w:tcPr>
          <w:p w14:paraId="0FB37C3B" w14:textId="77777777" w:rsidR="00DC26D2" w:rsidRDefault="00DC26D2">
            <w:pPr>
              <w:rPr>
                <w:sz w:val="16"/>
                <w:szCs w:val="16"/>
              </w:rPr>
            </w:pPr>
          </w:p>
        </w:tc>
        <w:tc>
          <w:tcPr>
            <w:tcW w:w="680" w:type="dxa"/>
            <w:vAlign w:val="bottom"/>
          </w:tcPr>
          <w:p w14:paraId="73B1957C" w14:textId="77777777" w:rsidR="00DC26D2" w:rsidRDefault="00DC26D2">
            <w:pPr>
              <w:rPr>
                <w:sz w:val="16"/>
                <w:szCs w:val="16"/>
              </w:rPr>
            </w:pPr>
          </w:p>
        </w:tc>
        <w:tc>
          <w:tcPr>
            <w:tcW w:w="80" w:type="dxa"/>
            <w:vAlign w:val="bottom"/>
          </w:tcPr>
          <w:p w14:paraId="7EC09CC5" w14:textId="77777777" w:rsidR="00DC26D2" w:rsidRDefault="00DC26D2">
            <w:pPr>
              <w:rPr>
                <w:sz w:val="16"/>
                <w:szCs w:val="16"/>
              </w:rPr>
            </w:pPr>
          </w:p>
        </w:tc>
      </w:tr>
      <w:tr w:rsidR="00DC26D2" w14:paraId="4A95348B" w14:textId="77777777">
        <w:trPr>
          <w:trHeight w:val="216"/>
        </w:trPr>
        <w:tc>
          <w:tcPr>
            <w:tcW w:w="2720" w:type="dxa"/>
            <w:shd w:val="clear" w:color="auto" w:fill="CFF0FC"/>
            <w:vAlign w:val="bottom"/>
          </w:tcPr>
          <w:p w14:paraId="65EF223E" w14:textId="77777777" w:rsidR="00DC26D2" w:rsidRDefault="00AE6E29">
            <w:pPr>
              <w:rPr>
                <w:sz w:val="20"/>
                <w:szCs w:val="20"/>
              </w:rPr>
            </w:pPr>
            <w:r>
              <w:rPr>
                <w:rFonts w:ascii="Arial" w:eastAsia="Arial" w:hAnsi="Arial" w:cs="Arial"/>
                <w:sz w:val="17"/>
                <w:szCs w:val="17"/>
              </w:rPr>
              <w:t>Tier 1</w:t>
            </w:r>
          </w:p>
        </w:tc>
        <w:tc>
          <w:tcPr>
            <w:tcW w:w="220" w:type="dxa"/>
            <w:gridSpan w:val="2"/>
            <w:shd w:val="clear" w:color="auto" w:fill="CFF0FC"/>
            <w:vAlign w:val="bottom"/>
          </w:tcPr>
          <w:p w14:paraId="22018FAC" w14:textId="77777777" w:rsidR="00DC26D2" w:rsidRDefault="00AE6E29">
            <w:pPr>
              <w:ind w:left="60"/>
              <w:rPr>
                <w:sz w:val="20"/>
                <w:szCs w:val="20"/>
              </w:rPr>
            </w:pPr>
            <w:r>
              <w:rPr>
                <w:rFonts w:ascii="Arial" w:eastAsia="Arial" w:hAnsi="Arial" w:cs="Arial"/>
                <w:sz w:val="17"/>
                <w:szCs w:val="17"/>
              </w:rPr>
              <w:t>$</w:t>
            </w:r>
          </w:p>
        </w:tc>
        <w:tc>
          <w:tcPr>
            <w:tcW w:w="1460" w:type="dxa"/>
            <w:gridSpan w:val="2"/>
            <w:shd w:val="clear" w:color="auto" w:fill="CFF0FC"/>
            <w:vAlign w:val="bottom"/>
          </w:tcPr>
          <w:p w14:paraId="30F18995" w14:textId="77777777" w:rsidR="00DC26D2" w:rsidRDefault="00AE6E29">
            <w:pPr>
              <w:ind w:right="200"/>
              <w:jc w:val="right"/>
              <w:rPr>
                <w:sz w:val="20"/>
                <w:szCs w:val="20"/>
              </w:rPr>
            </w:pPr>
            <w:r>
              <w:rPr>
                <w:rFonts w:ascii="Arial" w:eastAsia="Arial" w:hAnsi="Arial" w:cs="Arial"/>
                <w:sz w:val="17"/>
                <w:szCs w:val="17"/>
              </w:rPr>
              <w:t>—</w:t>
            </w:r>
          </w:p>
        </w:tc>
        <w:tc>
          <w:tcPr>
            <w:tcW w:w="220" w:type="dxa"/>
            <w:shd w:val="clear" w:color="auto" w:fill="CFF0FC"/>
            <w:vAlign w:val="bottom"/>
          </w:tcPr>
          <w:p w14:paraId="3D37F9A3" w14:textId="77777777" w:rsidR="00DC26D2" w:rsidRDefault="00AE6E29">
            <w:pPr>
              <w:ind w:right="35"/>
              <w:jc w:val="right"/>
              <w:rPr>
                <w:sz w:val="20"/>
                <w:szCs w:val="20"/>
              </w:rPr>
            </w:pPr>
            <w:r>
              <w:rPr>
                <w:rFonts w:ascii="Arial" w:eastAsia="Arial" w:hAnsi="Arial" w:cs="Arial"/>
                <w:w w:val="84"/>
                <w:sz w:val="17"/>
                <w:szCs w:val="17"/>
              </w:rPr>
              <w:t>$</w:t>
            </w:r>
          </w:p>
        </w:tc>
        <w:tc>
          <w:tcPr>
            <w:tcW w:w="760" w:type="dxa"/>
            <w:shd w:val="clear" w:color="auto" w:fill="CFF0FC"/>
            <w:vAlign w:val="bottom"/>
          </w:tcPr>
          <w:p w14:paraId="2770BA42" w14:textId="77777777" w:rsidR="00DC26D2" w:rsidRDefault="00AE6E29">
            <w:pPr>
              <w:jc w:val="right"/>
              <w:rPr>
                <w:sz w:val="20"/>
                <w:szCs w:val="20"/>
              </w:rPr>
            </w:pPr>
            <w:r>
              <w:rPr>
                <w:rFonts w:ascii="Arial" w:eastAsia="Arial" w:hAnsi="Arial" w:cs="Arial"/>
                <w:sz w:val="17"/>
                <w:szCs w:val="17"/>
              </w:rPr>
              <w:t>222,285</w:t>
            </w:r>
          </w:p>
        </w:tc>
        <w:tc>
          <w:tcPr>
            <w:tcW w:w="140" w:type="dxa"/>
            <w:shd w:val="clear" w:color="auto" w:fill="CFF0FC"/>
            <w:vAlign w:val="bottom"/>
          </w:tcPr>
          <w:p w14:paraId="2AA639DD" w14:textId="77777777" w:rsidR="00DC26D2" w:rsidRDefault="00DC26D2">
            <w:pPr>
              <w:rPr>
                <w:sz w:val="18"/>
                <w:szCs w:val="18"/>
              </w:rPr>
            </w:pPr>
          </w:p>
        </w:tc>
        <w:tc>
          <w:tcPr>
            <w:tcW w:w="200" w:type="dxa"/>
            <w:shd w:val="clear" w:color="auto" w:fill="CFF0FC"/>
            <w:vAlign w:val="bottom"/>
          </w:tcPr>
          <w:p w14:paraId="46069C7D" w14:textId="77777777" w:rsidR="00DC26D2" w:rsidRDefault="00AE6E29">
            <w:pPr>
              <w:ind w:right="15"/>
              <w:jc w:val="right"/>
              <w:rPr>
                <w:sz w:val="20"/>
                <w:szCs w:val="20"/>
              </w:rPr>
            </w:pPr>
            <w:r>
              <w:rPr>
                <w:rFonts w:ascii="Arial" w:eastAsia="Arial" w:hAnsi="Arial" w:cs="Arial"/>
                <w:w w:val="84"/>
                <w:sz w:val="17"/>
                <w:szCs w:val="17"/>
              </w:rPr>
              <w:t>$</w:t>
            </w:r>
          </w:p>
        </w:tc>
        <w:tc>
          <w:tcPr>
            <w:tcW w:w="820" w:type="dxa"/>
            <w:gridSpan w:val="2"/>
            <w:shd w:val="clear" w:color="auto" w:fill="CFF0FC"/>
            <w:vAlign w:val="bottom"/>
          </w:tcPr>
          <w:p w14:paraId="06AE5303" w14:textId="77777777" w:rsidR="00DC26D2" w:rsidRDefault="00AE6E29">
            <w:pPr>
              <w:ind w:right="160"/>
              <w:jc w:val="right"/>
              <w:rPr>
                <w:sz w:val="20"/>
                <w:szCs w:val="20"/>
              </w:rPr>
            </w:pPr>
            <w:r>
              <w:rPr>
                <w:rFonts w:ascii="Arial" w:eastAsia="Arial" w:hAnsi="Arial" w:cs="Arial"/>
                <w:sz w:val="17"/>
                <w:szCs w:val="17"/>
              </w:rPr>
              <w:t>—</w:t>
            </w:r>
          </w:p>
        </w:tc>
        <w:tc>
          <w:tcPr>
            <w:tcW w:w="220" w:type="dxa"/>
            <w:shd w:val="clear" w:color="auto" w:fill="CFF0FC"/>
            <w:vAlign w:val="bottom"/>
          </w:tcPr>
          <w:p w14:paraId="68B34745" w14:textId="77777777" w:rsidR="00DC26D2" w:rsidRDefault="00AE6E29">
            <w:pPr>
              <w:ind w:right="35"/>
              <w:jc w:val="right"/>
              <w:rPr>
                <w:sz w:val="20"/>
                <w:szCs w:val="20"/>
              </w:rPr>
            </w:pPr>
            <w:r>
              <w:rPr>
                <w:rFonts w:ascii="Arial" w:eastAsia="Arial" w:hAnsi="Arial" w:cs="Arial"/>
                <w:w w:val="84"/>
                <w:sz w:val="17"/>
                <w:szCs w:val="17"/>
              </w:rPr>
              <w:t>$</w:t>
            </w:r>
          </w:p>
        </w:tc>
        <w:tc>
          <w:tcPr>
            <w:tcW w:w="940" w:type="dxa"/>
            <w:gridSpan w:val="2"/>
            <w:shd w:val="clear" w:color="auto" w:fill="CFF0FC"/>
            <w:vAlign w:val="bottom"/>
          </w:tcPr>
          <w:p w14:paraId="40C21036" w14:textId="77777777" w:rsidR="00DC26D2" w:rsidRDefault="00AE6E29">
            <w:pPr>
              <w:ind w:right="160"/>
              <w:jc w:val="right"/>
              <w:rPr>
                <w:sz w:val="20"/>
                <w:szCs w:val="20"/>
              </w:rPr>
            </w:pPr>
            <w:r>
              <w:rPr>
                <w:rFonts w:ascii="Arial" w:eastAsia="Arial" w:hAnsi="Arial" w:cs="Arial"/>
                <w:sz w:val="17"/>
                <w:szCs w:val="17"/>
              </w:rPr>
              <w:t>—</w:t>
            </w:r>
          </w:p>
        </w:tc>
        <w:tc>
          <w:tcPr>
            <w:tcW w:w="200" w:type="dxa"/>
            <w:shd w:val="clear" w:color="auto" w:fill="CFF0FC"/>
            <w:vAlign w:val="bottom"/>
          </w:tcPr>
          <w:p w14:paraId="6FF4C1E7" w14:textId="77777777" w:rsidR="00DC26D2" w:rsidRDefault="00AE6E29">
            <w:pPr>
              <w:ind w:right="15"/>
              <w:jc w:val="right"/>
              <w:rPr>
                <w:sz w:val="20"/>
                <w:szCs w:val="20"/>
              </w:rPr>
            </w:pPr>
            <w:r>
              <w:rPr>
                <w:rFonts w:ascii="Arial" w:eastAsia="Arial" w:hAnsi="Arial" w:cs="Arial"/>
                <w:w w:val="84"/>
                <w:sz w:val="17"/>
                <w:szCs w:val="17"/>
              </w:rPr>
              <w:t>$</w:t>
            </w:r>
          </w:p>
        </w:tc>
        <w:tc>
          <w:tcPr>
            <w:tcW w:w="860" w:type="dxa"/>
            <w:gridSpan w:val="2"/>
            <w:shd w:val="clear" w:color="auto" w:fill="CFF0FC"/>
            <w:vAlign w:val="bottom"/>
          </w:tcPr>
          <w:p w14:paraId="1BBFB667" w14:textId="77777777" w:rsidR="00DC26D2" w:rsidRDefault="00AE6E29">
            <w:pPr>
              <w:ind w:right="180"/>
              <w:jc w:val="right"/>
              <w:rPr>
                <w:sz w:val="20"/>
                <w:szCs w:val="20"/>
              </w:rPr>
            </w:pPr>
            <w:r>
              <w:rPr>
                <w:rFonts w:ascii="Arial" w:eastAsia="Arial" w:hAnsi="Arial" w:cs="Arial"/>
                <w:sz w:val="17"/>
                <w:szCs w:val="17"/>
              </w:rPr>
              <w:t>—</w:t>
            </w:r>
          </w:p>
        </w:tc>
        <w:tc>
          <w:tcPr>
            <w:tcW w:w="160" w:type="dxa"/>
            <w:shd w:val="clear" w:color="auto" w:fill="CFF0FC"/>
            <w:vAlign w:val="bottom"/>
          </w:tcPr>
          <w:p w14:paraId="24C54E15" w14:textId="77777777" w:rsidR="00DC26D2" w:rsidRDefault="00AE6E29">
            <w:pPr>
              <w:jc w:val="right"/>
              <w:rPr>
                <w:sz w:val="20"/>
                <w:szCs w:val="20"/>
              </w:rPr>
            </w:pPr>
            <w:r>
              <w:rPr>
                <w:rFonts w:ascii="Arial" w:eastAsia="Arial" w:hAnsi="Arial" w:cs="Arial"/>
                <w:w w:val="84"/>
                <w:sz w:val="17"/>
                <w:szCs w:val="17"/>
              </w:rPr>
              <w:t>$</w:t>
            </w:r>
          </w:p>
        </w:tc>
        <w:tc>
          <w:tcPr>
            <w:tcW w:w="800" w:type="dxa"/>
            <w:gridSpan w:val="2"/>
            <w:shd w:val="clear" w:color="auto" w:fill="CFF0FC"/>
            <w:vAlign w:val="bottom"/>
          </w:tcPr>
          <w:p w14:paraId="40514C1A" w14:textId="77777777" w:rsidR="00DC26D2" w:rsidRDefault="00AE6E29">
            <w:pPr>
              <w:ind w:right="180"/>
              <w:jc w:val="right"/>
              <w:rPr>
                <w:sz w:val="20"/>
                <w:szCs w:val="20"/>
              </w:rPr>
            </w:pPr>
            <w:r>
              <w:rPr>
                <w:rFonts w:ascii="Arial" w:eastAsia="Arial" w:hAnsi="Arial" w:cs="Arial"/>
                <w:sz w:val="17"/>
                <w:szCs w:val="17"/>
              </w:rPr>
              <w:t>—</w:t>
            </w:r>
          </w:p>
        </w:tc>
        <w:tc>
          <w:tcPr>
            <w:tcW w:w="180" w:type="dxa"/>
            <w:shd w:val="clear" w:color="auto" w:fill="CFF0FC"/>
            <w:vAlign w:val="bottom"/>
          </w:tcPr>
          <w:p w14:paraId="09E15E6F" w14:textId="77777777" w:rsidR="00DC26D2" w:rsidRDefault="00AE6E29">
            <w:pPr>
              <w:jc w:val="right"/>
              <w:rPr>
                <w:sz w:val="20"/>
                <w:szCs w:val="20"/>
              </w:rPr>
            </w:pPr>
            <w:r>
              <w:rPr>
                <w:rFonts w:ascii="Arial" w:eastAsia="Arial" w:hAnsi="Arial" w:cs="Arial"/>
                <w:w w:val="84"/>
                <w:sz w:val="17"/>
                <w:szCs w:val="17"/>
              </w:rPr>
              <w:t>$</w:t>
            </w:r>
          </w:p>
        </w:tc>
        <w:tc>
          <w:tcPr>
            <w:tcW w:w="680" w:type="dxa"/>
            <w:shd w:val="clear" w:color="auto" w:fill="CFF0FC"/>
            <w:vAlign w:val="bottom"/>
          </w:tcPr>
          <w:p w14:paraId="25F08BC3" w14:textId="77777777" w:rsidR="00DC26D2" w:rsidRDefault="00AE6E29">
            <w:pPr>
              <w:jc w:val="right"/>
              <w:rPr>
                <w:sz w:val="20"/>
                <w:szCs w:val="20"/>
              </w:rPr>
            </w:pPr>
            <w:r>
              <w:rPr>
                <w:rFonts w:ascii="Arial" w:eastAsia="Arial" w:hAnsi="Arial" w:cs="Arial"/>
                <w:sz w:val="17"/>
                <w:szCs w:val="17"/>
              </w:rPr>
              <w:t>222,285</w:t>
            </w:r>
          </w:p>
        </w:tc>
        <w:tc>
          <w:tcPr>
            <w:tcW w:w="80" w:type="dxa"/>
            <w:shd w:val="clear" w:color="auto" w:fill="CFF0FC"/>
            <w:vAlign w:val="bottom"/>
          </w:tcPr>
          <w:p w14:paraId="182E7D9A" w14:textId="77777777" w:rsidR="00DC26D2" w:rsidRDefault="00DC26D2">
            <w:pPr>
              <w:rPr>
                <w:sz w:val="18"/>
                <w:szCs w:val="18"/>
              </w:rPr>
            </w:pPr>
          </w:p>
        </w:tc>
      </w:tr>
      <w:tr w:rsidR="00DC26D2" w14:paraId="69C339EF" w14:textId="77777777">
        <w:trPr>
          <w:trHeight w:val="215"/>
        </w:trPr>
        <w:tc>
          <w:tcPr>
            <w:tcW w:w="2720" w:type="dxa"/>
            <w:vAlign w:val="bottom"/>
          </w:tcPr>
          <w:p w14:paraId="590D89CB" w14:textId="77777777" w:rsidR="00DC26D2" w:rsidRDefault="00AE6E29">
            <w:pPr>
              <w:rPr>
                <w:sz w:val="20"/>
                <w:szCs w:val="20"/>
              </w:rPr>
            </w:pPr>
            <w:r>
              <w:rPr>
                <w:rFonts w:ascii="Arial" w:eastAsia="Arial" w:hAnsi="Arial" w:cs="Arial"/>
                <w:sz w:val="17"/>
                <w:szCs w:val="17"/>
              </w:rPr>
              <w:t>Tier 2</w:t>
            </w:r>
          </w:p>
        </w:tc>
        <w:tc>
          <w:tcPr>
            <w:tcW w:w="60" w:type="dxa"/>
            <w:vAlign w:val="bottom"/>
          </w:tcPr>
          <w:p w14:paraId="776C0DA7" w14:textId="77777777" w:rsidR="00DC26D2" w:rsidRDefault="00DC26D2">
            <w:pPr>
              <w:rPr>
                <w:sz w:val="18"/>
                <w:szCs w:val="18"/>
              </w:rPr>
            </w:pPr>
          </w:p>
        </w:tc>
        <w:tc>
          <w:tcPr>
            <w:tcW w:w="160" w:type="dxa"/>
            <w:vAlign w:val="bottom"/>
          </w:tcPr>
          <w:p w14:paraId="0754C8DE" w14:textId="77777777" w:rsidR="00DC26D2" w:rsidRDefault="00DC26D2">
            <w:pPr>
              <w:rPr>
                <w:sz w:val="18"/>
                <w:szCs w:val="18"/>
              </w:rPr>
            </w:pPr>
          </w:p>
        </w:tc>
        <w:tc>
          <w:tcPr>
            <w:tcW w:w="1460" w:type="dxa"/>
            <w:gridSpan w:val="2"/>
            <w:vAlign w:val="bottom"/>
          </w:tcPr>
          <w:p w14:paraId="5AAA903D" w14:textId="77777777" w:rsidR="00DC26D2" w:rsidRDefault="00AE6E29">
            <w:pPr>
              <w:ind w:right="200"/>
              <w:jc w:val="right"/>
              <w:rPr>
                <w:sz w:val="20"/>
                <w:szCs w:val="20"/>
              </w:rPr>
            </w:pPr>
            <w:r>
              <w:rPr>
                <w:rFonts w:ascii="Arial" w:eastAsia="Arial" w:hAnsi="Arial" w:cs="Arial"/>
                <w:sz w:val="17"/>
                <w:szCs w:val="17"/>
              </w:rPr>
              <w:t>—</w:t>
            </w:r>
          </w:p>
        </w:tc>
        <w:tc>
          <w:tcPr>
            <w:tcW w:w="220" w:type="dxa"/>
            <w:vAlign w:val="bottom"/>
          </w:tcPr>
          <w:p w14:paraId="5C6C58B6" w14:textId="77777777" w:rsidR="00DC26D2" w:rsidRDefault="00DC26D2">
            <w:pPr>
              <w:rPr>
                <w:sz w:val="18"/>
                <w:szCs w:val="18"/>
              </w:rPr>
            </w:pPr>
          </w:p>
        </w:tc>
        <w:tc>
          <w:tcPr>
            <w:tcW w:w="760" w:type="dxa"/>
            <w:vAlign w:val="bottom"/>
          </w:tcPr>
          <w:p w14:paraId="4394352E" w14:textId="77777777" w:rsidR="00DC26D2" w:rsidRDefault="00AE6E29">
            <w:pPr>
              <w:jc w:val="right"/>
              <w:rPr>
                <w:sz w:val="20"/>
                <w:szCs w:val="20"/>
              </w:rPr>
            </w:pPr>
            <w:r>
              <w:rPr>
                <w:rFonts w:ascii="Arial" w:eastAsia="Arial" w:hAnsi="Arial" w:cs="Arial"/>
                <w:sz w:val="17"/>
                <w:szCs w:val="17"/>
              </w:rPr>
              <w:t>44,352</w:t>
            </w:r>
          </w:p>
        </w:tc>
        <w:tc>
          <w:tcPr>
            <w:tcW w:w="140" w:type="dxa"/>
            <w:vAlign w:val="bottom"/>
          </w:tcPr>
          <w:p w14:paraId="27C8F13E" w14:textId="77777777" w:rsidR="00DC26D2" w:rsidRDefault="00DC26D2">
            <w:pPr>
              <w:rPr>
                <w:sz w:val="18"/>
                <w:szCs w:val="18"/>
              </w:rPr>
            </w:pPr>
          </w:p>
        </w:tc>
        <w:tc>
          <w:tcPr>
            <w:tcW w:w="200" w:type="dxa"/>
            <w:vAlign w:val="bottom"/>
          </w:tcPr>
          <w:p w14:paraId="62DB8E98" w14:textId="77777777" w:rsidR="00DC26D2" w:rsidRDefault="00DC26D2">
            <w:pPr>
              <w:rPr>
                <w:sz w:val="18"/>
                <w:szCs w:val="18"/>
              </w:rPr>
            </w:pPr>
          </w:p>
        </w:tc>
        <w:tc>
          <w:tcPr>
            <w:tcW w:w="820" w:type="dxa"/>
            <w:gridSpan w:val="2"/>
            <w:vAlign w:val="bottom"/>
          </w:tcPr>
          <w:p w14:paraId="1BFA4A77" w14:textId="77777777" w:rsidR="00DC26D2" w:rsidRDefault="00AE6E29">
            <w:pPr>
              <w:ind w:right="160"/>
              <w:jc w:val="right"/>
              <w:rPr>
                <w:sz w:val="20"/>
                <w:szCs w:val="20"/>
              </w:rPr>
            </w:pPr>
            <w:r>
              <w:rPr>
                <w:rFonts w:ascii="Arial" w:eastAsia="Arial" w:hAnsi="Arial" w:cs="Arial"/>
                <w:sz w:val="17"/>
                <w:szCs w:val="17"/>
              </w:rPr>
              <w:t>—</w:t>
            </w:r>
          </w:p>
        </w:tc>
        <w:tc>
          <w:tcPr>
            <w:tcW w:w="220" w:type="dxa"/>
            <w:vAlign w:val="bottom"/>
          </w:tcPr>
          <w:p w14:paraId="6C078AA0" w14:textId="77777777" w:rsidR="00DC26D2" w:rsidRDefault="00DC26D2">
            <w:pPr>
              <w:rPr>
                <w:sz w:val="18"/>
                <w:szCs w:val="18"/>
              </w:rPr>
            </w:pPr>
          </w:p>
        </w:tc>
        <w:tc>
          <w:tcPr>
            <w:tcW w:w="940" w:type="dxa"/>
            <w:gridSpan w:val="2"/>
            <w:vAlign w:val="bottom"/>
          </w:tcPr>
          <w:p w14:paraId="785DFC54" w14:textId="77777777" w:rsidR="00DC26D2" w:rsidRDefault="00AE6E29">
            <w:pPr>
              <w:ind w:right="160"/>
              <w:jc w:val="right"/>
              <w:rPr>
                <w:sz w:val="20"/>
                <w:szCs w:val="20"/>
              </w:rPr>
            </w:pPr>
            <w:r>
              <w:rPr>
                <w:rFonts w:ascii="Arial" w:eastAsia="Arial" w:hAnsi="Arial" w:cs="Arial"/>
                <w:sz w:val="17"/>
                <w:szCs w:val="17"/>
              </w:rPr>
              <w:t>—</w:t>
            </w:r>
          </w:p>
        </w:tc>
        <w:tc>
          <w:tcPr>
            <w:tcW w:w="200" w:type="dxa"/>
            <w:vAlign w:val="bottom"/>
          </w:tcPr>
          <w:p w14:paraId="48A62B69" w14:textId="77777777" w:rsidR="00DC26D2" w:rsidRDefault="00DC26D2">
            <w:pPr>
              <w:rPr>
                <w:sz w:val="18"/>
                <w:szCs w:val="18"/>
              </w:rPr>
            </w:pPr>
          </w:p>
        </w:tc>
        <w:tc>
          <w:tcPr>
            <w:tcW w:w="860" w:type="dxa"/>
            <w:gridSpan w:val="2"/>
            <w:vAlign w:val="bottom"/>
          </w:tcPr>
          <w:p w14:paraId="29DC2F97" w14:textId="77777777" w:rsidR="00DC26D2" w:rsidRDefault="00AE6E29">
            <w:pPr>
              <w:ind w:right="180"/>
              <w:jc w:val="right"/>
              <w:rPr>
                <w:sz w:val="20"/>
                <w:szCs w:val="20"/>
              </w:rPr>
            </w:pPr>
            <w:r>
              <w:rPr>
                <w:rFonts w:ascii="Arial" w:eastAsia="Arial" w:hAnsi="Arial" w:cs="Arial"/>
                <w:sz w:val="17"/>
                <w:szCs w:val="17"/>
              </w:rPr>
              <w:t>—</w:t>
            </w:r>
          </w:p>
        </w:tc>
        <w:tc>
          <w:tcPr>
            <w:tcW w:w="160" w:type="dxa"/>
            <w:vAlign w:val="bottom"/>
          </w:tcPr>
          <w:p w14:paraId="7F1A8287" w14:textId="77777777" w:rsidR="00DC26D2" w:rsidRDefault="00DC26D2">
            <w:pPr>
              <w:rPr>
                <w:sz w:val="18"/>
                <w:szCs w:val="18"/>
              </w:rPr>
            </w:pPr>
          </w:p>
        </w:tc>
        <w:tc>
          <w:tcPr>
            <w:tcW w:w="800" w:type="dxa"/>
            <w:gridSpan w:val="2"/>
            <w:vAlign w:val="bottom"/>
          </w:tcPr>
          <w:p w14:paraId="370E6A9B" w14:textId="77777777" w:rsidR="00DC26D2" w:rsidRDefault="00AE6E29">
            <w:pPr>
              <w:ind w:right="180"/>
              <w:jc w:val="right"/>
              <w:rPr>
                <w:sz w:val="20"/>
                <w:szCs w:val="20"/>
              </w:rPr>
            </w:pPr>
            <w:r>
              <w:rPr>
                <w:rFonts w:ascii="Arial" w:eastAsia="Arial" w:hAnsi="Arial" w:cs="Arial"/>
                <w:sz w:val="17"/>
                <w:szCs w:val="17"/>
              </w:rPr>
              <w:t>—</w:t>
            </w:r>
          </w:p>
        </w:tc>
        <w:tc>
          <w:tcPr>
            <w:tcW w:w="180" w:type="dxa"/>
            <w:vAlign w:val="bottom"/>
          </w:tcPr>
          <w:p w14:paraId="3F1C9600" w14:textId="77777777" w:rsidR="00DC26D2" w:rsidRDefault="00DC26D2">
            <w:pPr>
              <w:rPr>
                <w:sz w:val="18"/>
                <w:szCs w:val="18"/>
              </w:rPr>
            </w:pPr>
          </w:p>
        </w:tc>
        <w:tc>
          <w:tcPr>
            <w:tcW w:w="680" w:type="dxa"/>
            <w:vAlign w:val="bottom"/>
          </w:tcPr>
          <w:p w14:paraId="46B341BC" w14:textId="77777777" w:rsidR="00DC26D2" w:rsidRDefault="00AE6E29">
            <w:pPr>
              <w:jc w:val="right"/>
              <w:rPr>
                <w:sz w:val="20"/>
                <w:szCs w:val="20"/>
              </w:rPr>
            </w:pPr>
            <w:r>
              <w:rPr>
                <w:rFonts w:ascii="Arial" w:eastAsia="Arial" w:hAnsi="Arial" w:cs="Arial"/>
                <w:sz w:val="17"/>
                <w:szCs w:val="17"/>
              </w:rPr>
              <w:t>44,352</w:t>
            </w:r>
          </w:p>
        </w:tc>
        <w:tc>
          <w:tcPr>
            <w:tcW w:w="80" w:type="dxa"/>
            <w:vAlign w:val="bottom"/>
          </w:tcPr>
          <w:p w14:paraId="65EDAAED" w14:textId="77777777" w:rsidR="00DC26D2" w:rsidRDefault="00DC26D2">
            <w:pPr>
              <w:rPr>
                <w:sz w:val="18"/>
                <w:szCs w:val="18"/>
              </w:rPr>
            </w:pPr>
          </w:p>
        </w:tc>
      </w:tr>
      <w:tr w:rsidR="00DC26D2" w14:paraId="4E71AC2F" w14:textId="77777777">
        <w:trPr>
          <w:trHeight w:val="216"/>
        </w:trPr>
        <w:tc>
          <w:tcPr>
            <w:tcW w:w="2720" w:type="dxa"/>
            <w:shd w:val="clear" w:color="auto" w:fill="CFF0FC"/>
            <w:vAlign w:val="bottom"/>
          </w:tcPr>
          <w:p w14:paraId="01927EFD" w14:textId="77777777" w:rsidR="00DC26D2" w:rsidRDefault="00AE6E29">
            <w:pPr>
              <w:rPr>
                <w:sz w:val="20"/>
                <w:szCs w:val="20"/>
              </w:rPr>
            </w:pPr>
            <w:r>
              <w:rPr>
                <w:rFonts w:ascii="Arial" w:eastAsia="Arial" w:hAnsi="Arial" w:cs="Arial"/>
                <w:sz w:val="17"/>
                <w:szCs w:val="17"/>
              </w:rPr>
              <w:t>Tier 3</w:t>
            </w:r>
          </w:p>
        </w:tc>
        <w:tc>
          <w:tcPr>
            <w:tcW w:w="60" w:type="dxa"/>
            <w:shd w:val="clear" w:color="auto" w:fill="CFF0FC"/>
            <w:vAlign w:val="bottom"/>
          </w:tcPr>
          <w:p w14:paraId="6C1E585E" w14:textId="77777777" w:rsidR="00DC26D2" w:rsidRDefault="00DC26D2">
            <w:pPr>
              <w:rPr>
                <w:sz w:val="18"/>
                <w:szCs w:val="18"/>
              </w:rPr>
            </w:pPr>
          </w:p>
        </w:tc>
        <w:tc>
          <w:tcPr>
            <w:tcW w:w="160" w:type="dxa"/>
            <w:tcBorders>
              <w:bottom w:val="single" w:sz="8" w:space="0" w:color="auto"/>
            </w:tcBorders>
            <w:shd w:val="clear" w:color="auto" w:fill="CFF0FC"/>
            <w:vAlign w:val="bottom"/>
          </w:tcPr>
          <w:p w14:paraId="633111A6" w14:textId="77777777" w:rsidR="00DC26D2" w:rsidRDefault="00DC26D2">
            <w:pPr>
              <w:rPr>
                <w:sz w:val="18"/>
                <w:szCs w:val="18"/>
              </w:rPr>
            </w:pPr>
          </w:p>
        </w:tc>
        <w:tc>
          <w:tcPr>
            <w:tcW w:w="1280" w:type="dxa"/>
            <w:tcBorders>
              <w:bottom w:val="single" w:sz="8" w:space="0" w:color="auto"/>
            </w:tcBorders>
            <w:shd w:val="clear" w:color="auto" w:fill="CFF0FC"/>
            <w:vAlign w:val="bottom"/>
          </w:tcPr>
          <w:p w14:paraId="6C7EEA4A" w14:textId="77777777" w:rsidR="00DC26D2" w:rsidRDefault="00AE6E29">
            <w:pPr>
              <w:jc w:val="right"/>
              <w:rPr>
                <w:sz w:val="20"/>
                <w:szCs w:val="20"/>
              </w:rPr>
            </w:pPr>
            <w:r>
              <w:rPr>
                <w:rFonts w:ascii="Arial" w:eastAsia="Arial" w:hAnsi="Arial" w:cs="Arial"/>
                <w:sz w:val="17"/>
                <w:szCs w:val="17"/>
              </w:rPr>
              <w:t>—</w:t>
            </w:r>
          </w:p>
        </w:tc>
        <w:tc>
          <w:tcPr>
            <w:tcW w:w="180" w:type="dxa"/>
            <w:shd w:val="clear" w:color="auto" w:fill="CFF0FC"/>
            <w:vAlign w:val="bottom"/>
          </w:tcPr>
          <w:p w14:paraId="5BEF02AE" w14:textId="77777777" w:rsidR="00DC26D2" w:rsidRDefault="00DC26D2">
            <w:pPr>
              <w:rPr>
                <w:sz w:val="18"/>
                <w:szCs w:val="18"/>
              </w:rPr>
            </w:pPr>
          </w:p>
        </w:tc>
        <w:tc>
          <w:tcPr>
            <w:tcW w:w="220" w:type="dxa"/>
            <w:tcBorders>
              <w:bottom w:val="single" w:sz="8" w:space="0" w:color="auto"/>
            </w:tcBorders>
            <w:shd w:val="clear" w:color="auto" w:fill="CFF0FC"/>
            <w:vAlign w:val="bottom"/>
          </w:tcPr>
          <w:p w14:paraId="7B46B954" w14:textId="77777777" w:rsidR="00DC26D2" w:rsidRDefault="00DC26D2">
            <w:pPr>
              <w:rPr>
                <w:sz w:val="18"/>
                <w:szCs w:val="18"/>
              </w:rPr>
            </w:pPr>
          </w:p>
        </w:tc>
        <w:tc>
          <w:tcPr>
            <w:tcW w:w="760" w:type="dxa"/>
            <w:tcBorders>
              <w:bottom w:val="single" w:sz="8" w:space="0" w:color="auto"/>
            </w:tcBorders>
            <w:shd w:val="clear" w:color="auto" w:fill="CFF0FC"/>
            <w:vAlign w:val="bottom"/>
          </w:tcPr>
          <w:p w14:paraId="6340CFD6" w14:textId="77777777" w:rsidR="00DC26D2" w:rsidRDefault="00AE6E29">
            <w:pPr>
              <w:jc w:val="right"/>
              <w:rPr>
                <w:sz w:val="20"/>
                <w:szCs w:val="20"/>
              </w:rPr>
            </w:pPr>
            <w:r>
              <w:rPr>
                <w:rFonts w:ascii="Arial" w:eastAsia="Arial" w:hAnsi="Arial" w:cs="Arial"/>
                <w:sz w:val="17"/>
                <w:szCs w:val="17"/>
              </w:rPr>
              <w:t>—</w:t>
            </w:r>
          </w:p>
        </w:tc>
        <w:tc>
          <w:tcPr>
            <w:tcW w:w="140" w:type="dxa"/>
            <w:shd w:val="clear" w:color="auto" w:fill="CFF0FC"/>
            <w:vAlign w:val="bottom"/>
          </w:tcPr>
          <w:p w14:paraId="48723C8D" w14:textId="77777777" w:rsidR="00DC26D2" w:rsidRDefault="00DC26D2">
            <w:pPr>
              <w:rPr>
                <w:sz w:val="18"/>
                <w:szCs w:val="18"/>
              </w:rPr>
            </w:pPr>
          </w:p>
        </w:tc>
        <w:tc>
          <w:tcPr>
            <w:tcW w:w="200" w:type="dxa"/>
            <w:tcBorders>
              <w:bottom w:val="single" w:sz="8" w:space="0" w:color="auto"/>
            </w:tcBorders>
            <w:shd w:val="clear" w:color="auto" w:fill="CFF0FC"/>
            <w:vAlign w:val="bottom"/>
          </w:tcPr>
          <w:p w14:paraId="6189D812" w14:textId="77777777" w:rsidR="00DC26D2" w:rsidRDefault="00DC26D2">
            <w:pPr>
              <w:rPr>
                <w:sz w:val="18"/>
                <w:szCs w:val="18"/>
              </w:rPr>
            </w:pPr>
          </w:p>
        </w:tc>
        <w:tc>
          <w:tcPr>
            <w:tcW w:w="680" w:type="dxa"/>
            <w:tcBorders>
              <w:bottom w:val="single" w:sz="8" w:space="0" w:color="auto"/>
            </w:tcBorders>
            <w:shd w:val="clear" w:color="auto" w:fill="CFF0FC"/>
            <w:vAlign w:val="bottom"/>
          </w:tcPr>
          <w:p w14:paraId="00330522" w14:textId="77777777" w:rsidR="00DC26D2" w:rsidRDefault="00AE6E29">
            <w:pPr>
              <w:jc w:val="right"/>
              <w:rPr>
                <w:sz w:val="20"/>
                <w:szCs w:val="20"/>
              </w:rPr>
            </w:pPr>
            <w:r>
              <w:rPr>
                <w:rFonts w:ascii="Arial" w:eastAsia="Arial" w:hAnsi="Arial" w:cs="Arial"/>
                <w:sz w:val="17"/>
                <w:szCs w:val="17"/>
              </w:rPr>
              <w:t>—</w:t>
            </w:r>
          </w:p>
        </w:tc>
        <w:tc>
          <w:tcPr>
            <w:tcW w:w="140" w:type="dxa"/>
            <w:shd w:val="clear" w:color="auto" w:fill="CFF0FC"/>
            <w:vAlign w:val="bottom"/>
          </w:tcPr>
          <w:p w14:paraId="40588D9E" w14:textId="77777777" w:rsidR="00DC26D2" w:rsidRDefault="00DC26D2">
            <w:pPr>
              <w:rPr>
                <w:sz w:val="18"/>
                <w:szCs w:val="18"/>
              </w:rPr>
            </w:pPr>
          </w:p>
        </w:tc>
        <w:tc>
          <w:tcPr>
            <w:tcW w:w="220" w:type="dxa"/>
            <w:tcBorders>
              <w:bottom w:val="single" w:sz="8" w:space="0" w:color="auto"/>
            </w:tcBorders>
            <w:shd w:val="clear" w:color="auto" w:fill="CFF0FC"/>
            <w:vAlign w:val="bottom"/>
          </w:tcPr>
          <w:p w14:paraId="203DBCF2" w14:textId="77777777" w:rsidR="00DC26D2" w:rsidRDefault="00DC26D2">
            <w:pPr>
              <w:rPr>
                <w:sz w:val="18"/>
                <w:szCs w:val="18"/>
              </w:rPr>
            </w:pPr>
          </w:p>
        </w:tc>
        <w:tc>
          <w:tcPr>
            <w:tcW w:w="780" w:type="dxa"/>
            <w:tcBorders>
              <w:bottom w:val="single" w:sz="8" w:space="0" w:color="auto"/>
            </w:tcBorders>
            <w:shd w:val="clear" w:color="auto" w:fill="CFF0FC"/>
            <w:vAlign w:val="bottom"/>
          </w:tcPr>
          <w:p w14:paraId="7B8649E8" w14:textId="77777777" w:rsidR="00DC26D2" w:rsidRDefault="00AE6E29">
            <w:pPr>
              <w:jc w:val="right"/>
              <w:rPr>
                <w:sz w:val="20"/>
                <w:szCs w:val="20"/>
              </w:rPr>
            </w:pPr>
            <w:r>
              <w:rPr>
                <w:rFonts w:ascii="Arial" w:eastAsia="Arial" w:hAnsi="Arial" w:cs="Arial"/>
                <w:sz w:val="17"/>
                <w:szCs w:val="17"/>
              </w:rPr>
              <w:t>—</w:t>
            </w:r>
          </w:p>
        </w:tc>
        <w:tc>
          <w:tcPr>
            <w:tcW w:w="160" w:type="dxa"/>
            <w:shd w:val="clear" w:color="auto" w:fill="CFF0FC"/>
            <w:vAlign w:val="bottom"/>
          </w:tcPr>
          <w:p w14:paraId="69CE39BF" w14:textId="77777777" w:rsidR="00DC26D2" w:rsidRDefault="00DC26D2">
            <w:pPr>
              <w:rPr>
                <w:sz w:val="18"/>
                <w:szCs w:val="18"/>
              </w:rPr>
            </w:pPr>
          </w:p>
        </w:tc>
        <w:tc>
          <w:tcPr>
            <w:tcW w:w="200" w:type="dxa"/>
            <w:tcBorders>
              <w:bottom w:val="single" w:sz="8" w:space="0" w:color="auto"/>
            </w:tcBorders>
            <w:shd w:val="clear" w:color="auto" w:fill="CFF0FC"/>
            <w:vAlign w:val="bottom"/>
          </w:tcPr>
          <w:p w14:paraId="278A46F4" w14:textId="77777777" w:rsidR="00DC26D2" w:rsidRDefault="00DC26D2">
            <w:pPr>
              <w:rPr>
                <w:sz w:val="18"/>
                <w:szCs w:val="18"/>
              </w:rPr>
            </w:pPr>
          </w:p>
        </w:tc>
        <w:tc>
          <w:tcPr>
            <w:tcW w:w="700" w:type="dxa"/>
            <w:tcBorders>
              <w:bottom w:val="single" w:sz="8" w:space="0" w:color="auto"/>
            </w:tcBorders>
            <w:shd w:val="clear" w:color="auto" w:fill="CFF0FC"/>
            <w:vAlign w:val="bottom"/>
          </w:tcPr>
          <w:p w14:paraId="7ED0CE10" w14:textId="77777777" w:rsidR="00DC26D2" w:rsidRDefault="00AE6E29">
            <w:pPr>
              <w:jc w:val="right"/>
              <w:rPr>
                <w:sz w:val="20"/>
                <w:szCs w:val="20"/>
              </w:rPr>
            </w:pPr>
            <w:r>
              <w:rPr>
                <w:rFonts w:ascii="Arial" w:eastAsia="Arial" w:hAnsi="Arial" w:cs="Arial"/>
                <w:sz w:val="17"/>
                <w:szCs w:val="17"/>
              </w:rPr>
              <w:t>—</w:t>
            </w:r>
          </w:p>
        </w:tc>
        <w:tc>
          <w:tcPr>
            <w:tcW w:w="160" w:type="dxa"/>
            <w:shd w:val="clear" w:color="auto" w:fill="CFF0FC"/>
            <w:vAlign w:val="bottom"/>
          </w:tcPr>
          <w:p w14:paraId="2B7E2A55" w14:textId="77777777" w:rsidR="00DC26D2" w:rsidRDefault="00DC26D2">
            <w:pPr>
              <w:rPr>
                <w:sz w:val="18"/>
                <w:szCs w:val="18"/>
              </w:rPr>
            </w:pPr>
          </w:p>
        </w:tc>
        <w:tc>
          <w:tcPr>
            <w:tcW w:w="160" w:type="dxa"/>
            <w:tcBorders>
              <w:bottom w:val="single" w:sz="8" w:space="0" w:color="auto"/>
            </w:tcBorders>
            <w:shd w:val="clear" w:color="auto" w:fill="CFF0FC"/>
            <w:vAlign w:val="bottom"/>
          </w:tcPr>
          <w:p w14:paraId="222AD5B9" w14:textId="77777777" w:rsidR="00DC26D2" w:rsidRDefault="00DC26D2">
            <w:pPr>
              <w:rPr>
                <w:sz w:val="18"/>
                <w:szCs w:val="18"/>
              </w:rPr>
            </w:pPr>
          </w:p>
        </w:tc>
        <w:tc>
          <w:tcPr>
            <w:tcW w:w="640" w:type="dxa"/>
            <w:tcBorders>
              <w:bottom w:val="single" w:sz="8" w:space="0" w:color="auto"/>
            </w:tcBorders>
            <w:shd w:val="clear" w:color="auto" w:fill="CFF0FC"/>
            <w:vAlign w:val="bottom"/>
          </w:tcPr>
          <w:p w14:paraId="6055E1B0" w14:textId="77777777" w:rsidR="00DC26D2" w:rsidRDefault="00AE6E29">
            <w:pPr>
              <w:jc w:val="right"/>
              <w:rPr>
                <w:sz w:val="20"/>
                <w:szCs w:val="20"/>
              </w:rPr>
            </w:pPr>
            <w:r>
              <w:rPr>
                <w:rFonts w:ascii="Arial" w:eastAsia="Arial" w:hAnsi="Arial" w:cs="Arial"/>
                <w:sz w:val="17"/>
                <w:szCs w:val="17"/>
              </w:rPr>
              <w:t>—</w:t>
            </w:r>
          </w:p>
        </w:tc>
        <w:tc>
          <w:tcPr>
            <w:tcW w:w="160" w:type="dxa"/>
            <w:shd w:val="clear" w:color="auto" w:fill="CFF0FC"/>
            <w:vAlign w:val="bottom"/>
          </w:tcPr>
          <w:p w14:paraId="59C001B7" w14:textId="77777777" w:rsidR="00DC26D2" w:rsidRDefault="00DC26D2">
            <w:pPr>
              <w:rPr>
                <w:sz w:val="18"/>
                <w:szCs w:val="18"/>
              </w:rPr>
            </w:pPr>
          </w:p>
        </w:tc>
        <w:tc>
          <w:tcPr>
            <w:tcW w:w="180" w:type="dxa"/>
            <w:tcBorders>
              <w:bottom w:val="single" w:sz="8" w:space="0" w:color="auto"/>
            </w:tcBorders>
            <w:shd w:val="clear" w:color="auto" w:fill="CFF0FC"/>
            <w:vAlign w:val="bottom"/>
          </w:tcPr>
          <w:p w14:paraId="360EAF16" w14:textId="77777777" w:rsidR="00DC26D2" w:rsidRDefault="00DC26D2">
            <w:pPr>
              <w:rPr>
                <w:sz w:val="18"/>
                <w:szCs w:val="18"/>
              </w:rPr>
            </w:pPr>
          </w:p>
        </w:tc>
        <w:tc>
          <w:tcPr>
            <w:tcW w:w="680" w:type="dxa"/>
            <w:tcBorders>
              <w:bottom w:val="single" w:sz="8" w:space="0" w:color="auto"/>
            </w:tcBorders>
            <w:shd w:val="clear" w:color="auto" w:fill="CFF0FC"/>
            <w:vAlign w:val="bottom"/>
          </w:tcPr>
          <w:p w14:paraId="6C5F9E28" w14:textId="77777777" w:rsidR="00DC26D2" w:rsidRDefault="00AE6E29">
            <w:pPr>
              <w:jc w:val="right"/>
              <w:rPr>
                <w:sz w:val="20"/>
                <w:szCs w:val="20"/>
              </w:rPr>
            </w:pPr>
            <w:r>
              <w:rPr>
                <w:rFonts w:ascii="Arial" w:eastAsia="Arial" w:hAnsi="Arial" w:cs="Arial"/>
                <w:sz w:val="17"/>
                <w:szCs w:val="17"/>
              </w:rPr>
              <w:t>—</w:t>
            </w:r>
          </w:p>
        </w:tc>
        <w:tc>
          <w:tcPr>
            <w:tcW w:w="80" w:type="dxa"/>
            <w:shd w:val="clear" w:color="auto" w:fill="CFF0FC"/>
            <w:vAlign w:val="bottom"/>
          </w:tcPr>
          <w:p w14:paraId="2B434318" w14:textId="77777777" w:rsidR="00DC26D2" w:rsidRDefault="00DC26D2">
            <w:pPr>
              <w:rPr>
                <w:sz w:val="18"/>
                <w:szCs w:val="18"/>
              </w:rPr>
            </w:pPr>
          </w:p>
        </w:tc>
      </w:tr>
      <w:tr w:rsidR="00DC26D2" w14:paraId="2C7FD7EE" w14:textId="77777777">
        <w:trPr>
          <w:trHeight w:val="208"/>
        </w:trPr>
        <w:tc>
          <w:tcPr>
            <w:tcW w:w="2720" w:type="dxa"/>
            <w:vAlign w:val="bottom"/>
          </w:tcPr>
          <w:p w14:paraId="79E77750" w14:textId="77777777" w:rsidR="00DC26D2" w:rsidRDefault="00AE6E29">
            <w:pPr>
              <w:rPr>
                <w:sz w:val="20"/>
                <w:szCs w:val="20"/>
              </w:rPr>
            </w:pPr>
            <w:r>
              <w:rPr>
                <w:rFonts w:ascii="Arial" w:eastAsia="Arial" w:hAnsi="Arial" w:cs="Arial"/>
                <w:b/>
                <w:bCs/>
                <w:w w:val="91"/>
                <w:sz w:val="15"/>
                <w:szCs w:val="15"/>
              </w:rPr>
              <w:t>Container leaseback financing receivable</w:t>
            </w:r>
          </w:p>
        </w:tc>
        <w:tc>
          <w:tcPr>
            <w:tcW w:w="220" w:type="dxa"/>
            <w:gridSpan w:val="2"/>
            <w:vAlign w:val="bottom"/>
          </w:tcPr>
          <w:p w14:paraId="3FD93C03" w14:textId="77777777" w:rsidR="00DC26D2" w:rsidRDefault="00AE6E29">
            <w:pPr>
              <w:ind w:left="60"/>
              <w:rPr>
                <w:sz w:val="20"/>
                <w:szCs w:val="20"/>
              </w:rPr>
            </w:pPr>
            <w:r>
              <w:rPr>
                <w:rFonts w:ascii="Arial" w:eastAsia="Arial" w:hAnsi="Arial" w:cs="Arial"/>
                <w:sz w:val="17"/>
                <w:szCs w:val="17"/>
              </w:rPr>
              <w:t>$</w:t>
            </w:r>
          </w:p>
        </w:tc>
        <w:tc>
          <w:tcPr>
            <w:tcW w:w="1460" w:type="dxa"/>
            <w:gridSpan w:val="2"/>
            <w:vAlign w:val="bottom"/>
          </w:tcPr>
          <w:p w14:paraId="0BE013FD" w14:textId="77777777" w:rsidR="00DC26D2" w:rsidRDefault="00AE6E29">
            <w:pPr>
              <w:ind w:right="200"/>
              <w:jc w:val="right"/>
              <w:rPr>
                <w:sz w:val="20"/>
                <w:szCs w:val="20"/>
              </w:rPr>
            </w:pPr>
            <w:r>
              <w:rPr>
                <w:rFonts w:ascii="Arial" w:eastAsia="Arial" w:hAnsi="Arial" w:cs="Arial"/>
                <w:sz w:val="17"/>
                <w:szCs w:val="17"/>
              </w:rPr>
              <w:t>—</w:t>
            </w:r>
          </w:p>
        </w:tc>
        <w:tc>
          <w:tcPr>
            <w:tcW w:w="220" w:type="dxa"/>
            <w:vAlign w:val="bottom"/>
          </w:tcPr>
          <w:p w14:paraId="2E6B7CAB" w14:textId="77777777" w:rsidR="00DC26D2" w:rsidRDefault="00AE6E29">
            <w:pPr>
              <w:ind w:right="35"/>
              <w:jc w:val="right"/>
              <w:rPr>
                <w:sz w:val="20"/>
                <w:szCs w:val="20"/>
              </w:rPr>
            </w:pPr>
            <w:r>
              <w:rPr>
                <w:rFonts w:ascii="Arial" w:eastAsia="Arial" w:hAnsi="Arial" w:cs="Arial"/>
                <w:w w:val="84"/>
                <w:sz w:val="17"/>
                <w:szCs w:val="17"/>
              </w:rPr>
              <w:t>$</w:t>
            </w:r>
          </w:p>
        </w:tc>
        <w:tc>
          <w:tcPr>
            <w:tcW w:w="760" w:type="dxa"/>
            <w:vAlign w:val="bottom"/>
          </w:tcPr>
          <w:p w14:paraId="6C9A88F4" w14:textId="77777777" w:rsidR="00DC26D2" w:rsidRDefault="00AE6E29">
            <w:pPr>
              <w:jc w:val="right"/>
              <w:rPr>
                <w:sz w:val="20"/>
                <w:szCs w:val="20"/>
              </w:rPr>
            </w:pPr>
            <w:r>
              <w:rPr>
                <w:rFonts w:ascii="Arial" w:eastAsia="Arial" w:hAnsi="Arial" w:cs="Arial"/>
                <w:sz w:val="17"/>
                <w:szCs w:val="17"/>
              </w:rPr>
              <w:t>266,637</w:t>
            </w:r>
          </w:p>
        </w:tc>
        <w:tc>
          <w:tcPr>
            <w:tcW w:w="140" w:type="dxa"/>
            <w:vAlign w:val="bottom"/>
          </w:tcPr>
          <w:p w14:paraId="7F84FADD" w14:textId="77777777" w:rsidR="00DC26D2" w:rsidRDefault="00DC26D2">
            <w:pPr>
              <w:rPr>
                <w:sz w:val="18"/>
                <w:szCs w:val="18"/>
              </w:rPr>
            </w:pPr>
          </w:p>
        </w:tc>
        <w:tc>
          <w:tcPr>
            <w:tcW w:w="200" w:type="dxa"/>
            <w:vAlign w:val="bottom"/>
          </w:tcPr>
          <w:p w14:paraId="2B98E4CD" w14:textId="77777777" w:rsidR="00DC26D2" w:rsidRDefault="00AE6E29">
            <w:pPr>
              <w:ind w:right="15"/>
              <w:jc w:val="right"/>
              <w:rPr>
                <w:sz w:val="20"/>
                <w:szCs w:val="20"/>
              </w:rPr>
            </w:pPr>
            <w:r>
              <w:rPr>
                <w:rFonts w:ascii="Arial" w:eastAsia="Arial" w:hAnsi="Arial" w:cs="Arial"/>
                <w:w w:val="84"/>
                <w:sz w:val="17"/>
                <w:szCs w:val="17"/>
              </w:rPr>
              <w:t>$</w:t>
            </w:r>
          </w:p>
        </w:tc>
        <w:tc>
          <w:tcPr>
            <w:tcW w:w="820" w:type="dxa"/>
            <w:gridSpan w:val="2"/>
            <w:vAlign w:val="bottom"/>
          </w:tcPr>
          <w:p w14:paraId="238E5155" w14:textId="77777777" w:rsidR="00DC26D2" w:rsidRDefault="00AE6E29">
            <w:pPr>
              <w:ind w:right="160"/>
              <w:jc w:val="right"/>
              <w:rPr>
                <w:sz w:val="20"/>
                <w:szCs w:val="20"/>
              </w:rPr>
            </w:pPr>
            <w:r>
              <w:rPr>
                <w:rFonts w:ascii="Arial" w:eastAsia="Arial" w:hAnsi="Arial" w:cs="Arial"/>
                <w:sz w:val="17"/>
                <w:szCs w:val="17"/>
              </w:rPr>
              <w:t>—</w:t>
            </w:r>
          </w:p>
        </w:tc>
        <w:tc>
          <w:tcPr>
            <w:tcW w:w="220" w:type="dxa"/>
            <w:vAlign w:val="bottom"/>
          </w:tcPr>
          <w:p w14:paraId="25D300F3" w14:textId="77777777" w:rsidR="00DC26D2" w:rsidRDefault="00AE6E29">
            <w:pPr>
              <w:ind w:right="35"/>
              <w:jc w:val="right"/>
              <w:rPr>
                <w:sz w:val="20"/>
                <w:szCs w:val="20"/>
              </w:rPr>
            </w:pPr>
            <w:r>
              <w:rPr>
                <w:rFonts w:ascii="Arial" w:eastAsia="Arial" w:hAnsi="Arial" w:cs="Arial"/>
                <w:w w:val="84"/>
                <w:sz w:val="17"/>
                <w:szCs w:val="17"/>
              </w:rPr>
              <w:t>$</w:t>
            </w:r>
          </w:p>
        </w:tc>
        <w:tc>
          <w:tcPr>
            <w:tcW w:w="940" w:type="dxa"/>
            <w:gridSpan w:val="2"/>
            <w:vAlign w:val="bottom"/>
          </w:tcPr>
          <w:p w14:paraId="2AD8204D" w14:textId="77777777" w:rsidR="00DC26D2" w:rsidRDefault="00AE6E29">
            <w:pPr>
              <w:ind w:right="160"/>
              <w:jc w:val="right"/>
              <w:rPr>
                <w:sz w:val="20"/>
                <w:szCs w:val="20"/>
              </w:rPr>
            </w:pPr>
            <w:r>
              <w:rPr>
                <w:rFonts w:ascii="Arial" w:eastAsia="Arial" w:hAnsi="Arial" w:cs="Arial"/>
                <w:sz w:val="17"/>
                <w:szCs w:val="17"/>
              </w:rPr>
              <w:t>—</w:t>
            </w:r>
          </w:p>
        </w:tc>
        <w:tc>
          <w:tcPr>
            <w:tcW w:w="200" w:type="dxa"/>
            <w:vAlign w:val="bottom"/>
          </w:tcPr>
          <w:p w14:paraId="405C0263" w14:textId="77777777" w:rsidR="00DC26D2" w:rsidRDefault="00AE6E29">
            <w:pPr>
              <w:ind w:right="15"/>
              <w:jc w:val="right"/>
              <w:rPr>
                <w:sz w:val="20"/>
                <w:szCs w:val="20"/>
              </w:rPr>
            </w:pPr>
            <w:r>
              <w:rPr>
                <w:rFonts w:ascii="Arial" w:eastAsia="Arial" w:hAnsi="Arial" w:cs="Arial"/>
                <w:w w:val="84"/>
                <w:sz w:val="17"/>
                <w:szCs w:val="17"/>
              </w:rPr>
              <w:t>$</w:t>
            </w:r>
          </w:p>
        </w:tc>
        <w:tc>
          <w:tcPr>
            <w:tcW w:w="860" w:type="dxa"/>
            <w:gridSpan w:val="2"/>
            <w:vAlign w:val="bottom"/>
          </w:tcPr>
          <w:p w14:paraId="24D476B2" w14:textId="77777777" w:rsidR="00DC26D2" w:rsidRDefault="00AE6E29">
            <w:pPr>
              <w:ind w:right="180"/>
              <w:jc w:val="right"/>
              <w:rPr>
                <w:sz w:val="20"/>
                <w:szCs w:val="20"/>
              </w:rPr>
            </w:pPr>
            <w:r>
              <w:rPr>
                <w:rFonts w:ascii="Arial" w:eastAsia="Arial" w:hAnsi="Arial" w:cs="Arial"/>
                <w:sz w:val="17"/>
                <w:szCs w:val="17"/>
              </w:rPr>
              <w:t>—</w:t>
            </w:r>
          </w:p>
        </w:tc>
        <w:tc>
          <w:tcPr>
            <w:tcW w:w="160" w:type="dxa"/>
            <w:vAlign w:val="bottom"/>
          </w:tcPr>
          <w:p w14:paraId="05DA3F45" w14:textId="77777777" w:rsidR="00DC26D2" w:rsidRDefault="00AE6E29">
            <w:pPr>
              <w:jc w:val="right"/>
              <w:rPr>
                <w:sz w:val="20"/>
                <w:szCs w:val="20"/>
              </w:rPr>
            </w:pPr>
            <w:r>
              <w:rPr>
                <w:rFonts w:ascii="Arial" w:eastAsia="Arial" w:hAnsi="Arial" w:cs="Arial"/>
                <w:w w:val="84"/>
                <w:sz w:val="17"/>
                <w:szCs w:val="17"/>
              </w:rPr>
              <w:t>$</w:t>
            </w:r>
          </w:p>
        </w:tc>
        <w:tc>
          <w:tcPr>
            <w:tcW w:w="800" w:type="dxa"/>
            <w:gridSpan w:val="2"/>
            <w:vAlign w:val="bottom"/>
          </w:tcPr>
          <w:p w14:paraId="20B9DAD0" w14:textId="77777777" w:rsidR="00DC26D2" w:rsidRDefault="00AE6E29">
            <w:pPr>
              <w:ind w:right="180"/>
              <w:jc w:val="right"/>
              <w:rPr>
                <w:sz w:val="20"/>
                <w:szCs w:val="20"/>
              </w:rPr>
            </w:pPr>
            <w:r>
              <w:rPr>
                <w:rFonts w:ascii="Arial" w:eastAsia="Arial" w:hAnsi="Arial" w:cs="Arial"/>
                <w:sz w:val="17"/>
                <w:szCs w:val="17"/>
              </w:rPr>
              <w:t>—</w:t>
            </w:r>
          </w:p>
        </w:tc>
        <w:tc>
          <w:tcPr>
            <w:tcW w:w="180" w:type="dxa"/>
            <w:vAlign w:val="bottom"/>
          </w:tcPr>
          <w:p w14:paraId="150C1F81" w14:textId="77777777" w:rsidR="00DC26D2" w:rsidRDefault="00AE6E29">
            <w:pPr>
              <w:jc w:val="right"/>
              <w:rPr>
                <w:sz w:val="20"/>
                <w:szCs w:val="20"/>
              </w:rPr>
            </w:pPr>
            <w:r>
              <w:rPr>
                <w:rFonts w:ascii="Arial" w:eastAsia="Arial" w:hAnsi="Arial" w:cs="Arial"/>
                <w:w w:val="84"/>
                <w:sz w:val="17"/>
                <w:szCs w:val="17"/>
              </w:rPr>
              <w:t>$</w:t>
            </w:r>
          </w:p>
        </w:tc>
        <w:tc>
          <w:tcPr>
            <w:tcW w:w="680" w:type="dxa"/>
            <w:vAlign w:val="bottom"/>
          </w:tcPr>
          <w:p w14:paraId="0D214559" w14:textId="77777777" w:rsidR="00DC26D2" w:rsidRDefault="00AE6E29">
            <w:pPr>
              <w:jc w:val="right"/>
              <w:rPr>
                <w:sz w:val="20"/>
                <w:szCs w:val="20"/>
              </w:rPr>
            </w:pPr>
            <w:r>
              <w:rPr>
                <w:rFonts w:ascii="Arial" w:eastAsia="Arial" w:hAnsi="Arial" w:cs="Arial"/>
                <w:sz w:val="17"/>
                <w:szCs w:val="17"/>
              </w:rPr>
              <w:t>266,637</w:t>
            </w:r>
          </w:p>
        </w:tc>
        <w:tc>
          <w:tcPr>
            <w:tcW w:w="80" w:type="dxa"/>
            <w:vAlign w:val="bottom"/>
          </w:tcPr>
          <w:p w14:paraId="506E249F" w14:textId="77777777" w:rsidR="00DC26D2" w:rsidRDefault="00DC26D2">
            <w:pPr>
              <w:rPr>
                <w:sz w:val="18"/>
                <w:szCs w:val="18"/>
              </w:rPr>
            </w:pPr>
          </w:p>
        </w:tc>
      </w:tr>
      <w:tr w:rsidR="00DC26D2" w14:paraId="02771BCA" w14:textId="77777777">
        <w:trPr>
          <w:trHeight w:val="20"/>
        </w:trPr>
        <w:tc>
          <w:tcPr>
            <w:tcW w:w="2720" w:type="dxa"/>
            <w:vAlign w:val="bottom"/>
          </w:tcPr>
          <w:p w14:paraId="3F8B9C14" w14:textId="77777777" w:rsidR="00DC26D2" w:rsidRDefault="00DC26D2">
            <w:pPr>
              <w:spacing w:line="20" w:lineRule="exact"/>
              <w:rPr>
                <w:sz w:val="1"/>
                <w:szCs w:val="1"/>
              </w:rPr>
            </w:pPr>
          </w:p>
        </w:tc>
        <w:tc>
          <w:tcPr>
            <w:tcW w:w="60" w:type="dxa"/>
            <w:vAlign w:val="bottom"/>
          </w:tcPr>
          <w:p w14:paraId="69EF8434"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24AFB009" w14:textId="77777777" w:rsidR="00DC26D2" w:rsidRDefault="00DC26D2">
            <w:pPr>
              <w:spacing w:line="20" w:lineRule="exact"/>
              <w:rPr>
                <w:sz w:val="1"/>
                <w:szCs w:val="1"/>
              </w:rPr>
            </w:pPr>
          </w:p>
        </w:tc>
        <w:tc>
          <w:tcPr>
            <w:tcW w:w="1280" w:type="dxa"/>
            <w:tcBorders>
              <w:top w:val="single" w:sz="8" w:space="0" w:color="auto"/>
              <w:bottom w:val="single" w:sz="8" w:space="0" w:color="auto"/>
            </w:tcBorders>
            <w:vAlign w:val="bottom"/>
          </w:tcPr>
          <w:p w14:paraId="03010764" w14:textId="77777777" w:rsidR="00DC26D2" w:rsidRDefault="00DC26D2">
            <w:pPr>
              <w:spacing w:line="20" w:lineRule="exact"/>
              <w:rPr>
                <w:sz w:val="1"/>
                <w:szCs w:val="1"/>
              </w:rPr>
            </w:pPr>
          </w:p>
        </w:tc>
        <w:tc>
          <w:tcPr>
            <w:tcW w:w="180" w:type="dxa"/>
            <w:vAlign w:val="bottom"/>
          </w:tcPr>
          <w:p w14:paraId="59852AB1" w14:textId="77777777" w:rsidR="00DC26D2" w:rsidRDefault="00DC26D2">
            <w:pPr>
              <w:spacing w:line="20" w:lineRule="exact"/>
              <w:rPr>
                <w:sz w:val="1"/>
                <w:szCs w:val="1"/>
              </w:rPr>
            </w:pPr>
          </w:p>
        </w:tc>
        <w:tc>
          <w:tcPr>
            <w:tcW w:w="220" w:type="dxa"/>
            <w:tcBorders>
              <w:top w:val="single" w:sz="8" w:space="0" w:color="auto"/>
              <w:bottom w:val="single" w:sz="8" w:space="0" w:color="auto"/>
            </w:tcBorders>
            <w:vAlign w:val="bottom"/>
          </w:tcPr>
          <w:p w14:paraId="64C3BE50"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4468F720" w14:textId="77777777" w:rsidR="00DC26D2" w:rsidRDefault="00DC26D2">
            <w:pPr>
              <w:spacing w:line="20" w:lineRule="exact"/>
              <w:rPr>
                <w:sz w:val="1"/>
                <w:szCs w:val="1"/>
              </w:rPr>
            </w:pPr>
          </w:p>
        </w:tc>
        <w:tc>
          <w:tcPr>
            <w:tcW w:w="140" w:type="dxa"/>
            <w:vAlign w:val="bottom"/>
          </w:tcPr>
          <w:p w14:paraId="09DD6E54"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0EDE4EFB"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0188AB16" w14:textId="77777777" w:rsidR="00DC26D2" w:rsidRDefault="00DC26D2">
            <w:pPr>
              <w:spacing w:line="20" w:lineRule="exact"/>
              <w:rPr>
                <w:sz w:val="1"/>
                <w:szCs w:val="1"/>
              </w:rPr>
            </w:pPr>
          </w:p>
        </w:tc>
        <w:tc>
          <w:tcPr>
            <w:tcW w:w="140" w:type="dxa"/>
            <w:vAlign w:val="bottom"/>
          </w:tcPr>
          <w:p w14:paraId="73180B6F" w14:textId="77777777" w:rsidR="00DC26D2" w:rsidRDefault="00DC26D2">
            <w:pPr>
              <w:spacing w:line="20" w:lineRule="exact"/>
              <w:rPr>
                <w:sz w:val="1"/>
                <w:szCs w:val="1"/>
              </w:rPr>
            </w:pPr>
          </w:p>
        </w:tc>
        <w:tc>
          <w:tcPr>
            <w:tcW w:w="220" w:type="dxa"/>
            <w:tcBorders>
              <w:top w:val="single" w:sz="8" w:space="0" w:color="auto"/>
              <w:bottom w:val="single" w:sz="8" w:space="0" w:color="auto"/>
            </w:tcBorders>
            <w:vAlign w:val="bottom"/>
          </w:tcPr>
          <w:p w14:paraId="7C7B941D"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2BEE0C68" w14:textId="77777777" w:rsidR="00DC26D2" w:rsidRDefault="00DC26D2">
            <w:pPr>
              <w:spacing w:line="20" w:lineRule="exact"/>
              <w:rPr>
                <w:sz w:val="1"/>
                <w:szCs w:val="1"/>
              </w:rPr>
            </w:pPr>
          </w:p>
        </w:tc>
        <w:tc>
          <w:tcPr>
            <w:tcW w:w="160" w:type="dxa"/>
            <w:vAlign w:val="bottom"/>
          </w:tcPr>
          <w:p w14:paraId="665EAC99"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591059F9" w14:textId="77777777" w:rsidR="00DC26D2" w:rsidRDefault="00DC26D2">
            <w:pPr>
              <w:spacing w:line="20" w:lineRule="exact"/>
              <w:rPr>
                <w:sz w:val="1"/>
                <w:szCs w:val="1"/>
              </w:rPr>
            </w:pPr>
          </w:p>
        </w:tc>
        <w:tc>
          <w:tcPr>
            <w:tcW w:w="700" w:type="dxa"/>
            <w:tcBorders>
              <w:top w:val="single" w:sz="8" w:space="0" w:color="auto"/>
              <w:bottom w:val="single" w:sz="8" w:space="0" w:color="auto"/>
            </w:tcBorders>
            <w:vAlign w:val="bottom"/>
          </w:tcPr>
          <w:p w14:paraId="635890FA" w14:textId="77777777" w:rsidR="00DC26D2" w:rsidRDefault="00DC26D2">
            <w:pPr>
              <w:spacing w:line="20" w:lineRule="exact"/>
              <w:rPr>
                <w:sz w:val="1"/>
                <w:szCs w:val="1"/>
              </w:rPr>
            </w:pPr>
          </w:p>
        </w:tc>
        <w:tc>
          <w:tcPr>
            <w:tcW w:w="160" w:type="dxa"/>
            <w:vAlign w:val="bottom"/>
          </w:tcPr>
          <w:p w14:paraId="57BEB9C2"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4AE939BE"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705907EF" w14:textId="77777777" w:rsidR="00DC26D2" w:rsidRDefault="00DC26D2">
            <w:pPr>
              <w:spacing w:line="20" w:lineRule="exact"/>
              <w:rPr>
                <w:sz w:val="1"/>
                <w:szCs w:val="1"/>
              </w:rPr>
            </w:pPr>
          </w:p>
        </w:tc>
        <w:tc>
          <w:tcPr>
            <w:tcW w:w="160" w:type="dxa"/>
            <w:vAlign w:val="bottom"/>
          </w:tcPr>
          <w:p w14:paraId="22925AD4"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63B34C5B"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70853AFD" w14:textId="77777777" w:rsidR="00DC26D2" w:rsidRDefault="00DC26D2">
            <w:pPr>
              <w:spacing w:line="20" w:lineRule="exact"/>
              <w:rPr>
                <w:sz w:val="1"/>
                <w:szCs w:val="1"/>
              </w:rPr>
            </w:pPr>
          </w:p>
        </w:tc>
        <w:tc>
          <w:tcPr>
            <w:tcW w:w="80" w:type="dxa"/>
            <w:vAlign w:val="bottom"/>
          </w:tcPr>
          <w:p w14:paraId="4234E662" w14:textId="77777777" w:rsidR="00DC26D2" w:rsidRDefault="00DC26D2">
            <w:pPr>
              <w:spacing w:line="20" w:lineRule="exact"/>
              <w:rPr>
                <w:sz w:val="1"/>
                <w:szCs w:val="1"/>
              </w:rPr>
            </w:pPr>
          </w:p>
        </w:tc>
      </w:tr>
    </w:tbl>
    <w:p w14:paraId="2E71D439" w14:textId="77777777" w:rsidR="00DC26D2" w:rsidRDefault="00DC26D2">
      <w:pPr>
        <w:spacing w:line="191" w:lineRule="exact"/>
        <w:rPr>
          <w:sz w:val="20"/>
          <w:szCs w:val="20"/>
        </w:rPr>
      </w:pPr>
    </w:p>
    <w:p w14:paraId="5FE75F41" w14:textId="77777777" w:rsidR="00DC26D2" w:rsidRDefault="00AE6E29">
      <w:pPr>
        <w:spacing w:line="255" w:lineRule="auto"/>
        <w:ind w:left="600"/>
        <w:jc w:val="both"/>
        <w:rPr>
          <w:sz w:val="20"/>
          <w:szCs w:val="20"/>
        </w:rPr>
      </w:pPr>
      <w:r>
        <w:rPr>
          <w:rFonts w:ascii="Arial" w:eastAsia="Arial" w:hAnsi="Arial" w:cs="Arial"/>
          <w:sz w:val="17"/>
          <w:szCs w:val="17"/>
        </w:rPr>
        <w:t xml:space="preserve">Subsequent changes in the estimated allowance for credit losses are recognized in “bad debt expense, net” in the </w:t>
      </w:r>
      <w:r>
        <w:rPr>
          <w:rFonts w:ascii="Arial" w:eastAsia="Arial" w:hAnsi="Arial" w:cs="Arial"/>
          <w:sz w:val="17"/>
          <w:szCs w:val="17"/>
        </w:rPr>
        <w:t>condensed consolidated statements of comprehensive (loss) income. Subsequent changes in the estimated allowance for credit losses relating to the accounts receivable from managed container fleet are recognized in “distribution expense to managed fleet cont</w:t>
      </w:r>
      <w:r>
        <w:rPr>
          <w:rFonts w:ascii="Arial" w:eastAsia="Arial" w:hAnsi="Arial" w:cs="Arial"/>
          <w:sz w:val="17"/>
          <w:szCs w:val="17"/>
        </w:rPr>
        <w:t>ainer investors” in the condensed consolidated statements of comprehensive (loss) income (See Note 4 “Managed Container Fleet” for further information). The changes in the carrying amount of the allowance for credit losses during the three months ended Mar</w:t>
      </w:r>
      <w:r>
        <w:rPr>
          <w:rFonts w:ascii="Arial" w:eastAsia="Arial" w:hAnsi="Arial" w:cs="Arial"/>
          <w:sz w:val="17"/>
          <w:szCs w:val="17"/>
        </w:rPr>
        <w:t>ch 31, 2020 are as follows:</w:t>
      </w:r>
    </w:p>
    <w:p w14:paraId="4A3E3B92" w14:textId="77777777" w:rsidR="00DC26D2" w:rsidRDefault="00DC26D2">
      <w:pPr>
        <w:spacing w:line="200" w:lineRule="exact"/>
        <w:rPr>
          <w:sz w:val="20"/>
          <w:szCs w:val="20"/>
        </w:rPr>
      </w:pPr>
    </w:p>
    <w:p w14:paraId="50802CA6" w14:textId="77777777" w:rsidR="00DC26D2" w:rsidRDefault="00DC26D2">
      <w:pPr>
        <w:spacing w:line="323"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3620"/>
        <w:gridCol w:w="460"/>
        <w:gridCol w:w="180"/>
        <w:gridCol w:w="1060"/>
        <w:gridCol w:w="200"/>
        <w:gridCol w:w="100"/>
        <w:gridCol w:w="1320"/>
        <w:gridCol w:w="180"/>
        <w:gridCol w:w="660"/>
        <w:gridCol w:w="840"/>
        <w:gridCol w:w="180"/>
        <w:gridCol w:w="180"/>
        <w:gridCol w:w="1240"/>
        <w:gridCol w:w="60"/>
      </w:tblGrid>
      <w:tr w:rsidR="00DC26D2" w14:paraId="6B6B60A5" w14:textId="77777777">
        <w:trPr>
          <w:trHeight w:val="190"/>
        </w:trPr>
        <w:tc>
          <w:tcPr>
            <w:tcW w:w="3620" w:type="dxa"/>
            <w:vAlign w:val="bottom"/>
          </w:tcPr>
          <w:p w14:paraId="603DC9A0" w14:textId="77777777" w:rsidR="00DC26D2" w:rsidRDefault="00DC26D2">
            <w:pPr>
              <w:rPr>
                <w:sz w:val="16"/>
                <w:szCs w:val="16"/>
              </w:rPr>
            </w:pPr>
          </w:p>
        </w:tc>
        <w:tc>
          <w:tcPr>
            <w:tcW w:w="460" w:type="dxa"/>
            <w:vAlign w:val="bottom"/>
          </w:tcPr>
          <w:p w14:paraId="3D6CD97D" w14:textId="77777777" w:rsidR="00DC26D2" w:rsidRDefault="00DC26D2">
            <w:pPr>
              <w:rPr>
                <w:sz w:val="16"/>
                <w:szCs w:val="16"/>
              </w:rPr>
            </w:pPr>
          </w:p>
        </w:tc>
        <w:tc>
          <w:tcPr>
            <w:tcW w:w="180" w:type="dxa"/>
            <w:vAlign w:val="bottom"/>
          </w:tcPr>
          <w:p w14:paraId="13E06C80" w14:textId="77777777" w:rsidR="00DC26D2" w:rsidRDefault="00DC26D2">
            <w:pPr>
              <w:rPr>
                <w:sz w:val="16"/>
                <w:szCs w:val="16"/>
              </w:rPr>
            </w:pPr>
          </w:p>
        </w:tc>
        <w:tc>
          <w:tcPr>
            <w:tcW w:w="1260" w:type="dxa"/>
            <w:gridSpan w:val="2"/>
            <w:vAlign w:val="bottom"/>
          </w:tcPr>
          <w:p w14:paraId="23AF270B" w14:textId="77777777" w:rsidR="00DC26D2" w:rsidRDefault="00AE6E29">
            <w:pPr>
              <w:ind w:left="140"/>
              <w:rPr>
                <w:sz w:val="20"/>
                <w:szCs w:val="20"/>
              </w:rPr>
            </w:pPr>
            <w:r>
              <w:rPr>
                <w:rFonts w:ascii="Arial" w:eastAsia="Arial" w:hAnsi="Arial" w:cs="Arial"/>
                <w:b/>
                <w:bCs/>
                <w:sz w:val="15"/>
                <w:szCs w:val="15"/>
              </w:rPr>
              <w:t>Accounts</w:t>
            </w:r>
          </w:p>
        </w:tc>
        <w:tc>
          <w:tcPr>
            <w:tcW w:w="100" w:type="dxa"/>
            <w:vAlign w:val="bottom"/>
          </w:tcPr>
          <w:p w14:paraId="1179A1D9" w14:textId="77777777" w:rsidR="00DC26D2" w:rsidRDefault="00DC26D2">
            <w:pPr>
              <w:rPr>
                <w:sz w:val="16"/>
                <w:szCs w:val="16"/>
              </w:rPr>
            </w:pPr>
          </w:p>
        </w:tc>
        <w:tc>
          <w:tcPr>
            <w:tcW w:w="1500" w:type="dxa"/>
            <w:gridSpan w:val="2"/>
            <w:vAlign w:val="bottom"/>
          </w:tcPr>
          <w:p w14:paraId="0242B4F0" w14:textId="77777777" w:rsidR="00DC26D2" w:rsidRDefault="00AE6E29">
            <w:pPr>
              <w:ind w:left="20"/>
              <w:rPr>
                <w:sz w:val="20"/>
                <w:szCs w:val="20"/>
              </w:rPr>
            </w:pPr>
            <w:r>
              <w:rPr>
                <w:rFonts w:ascii="Arial" w:eastAsia="Arial" w:hAnsi="Arial" w:cs="Arial"/>
                <w:b/>
                <w:bCs/>
                <w:sz w:val="15"/>
                <w:szCs w:val="15"/>
              </w:rPr>
              <w:t>Net Investment in</w:t>
            </w:r>
          </w:p>
        </w:tc>
        <w:tc>
          <w:tcPr>
            <w:tcW w:w="1500" w:type="dxa"/>
            <w:gridSpan w:val="2"/>
            <w:vAlign w:val="bottom"/>
          </w:tcPr>
          <w:p w14:paraId="54240A04" w14:textId="77777777" w:rsidR="00DC26D2" w:rsidRDefault="00AE6E29">
            <w:pPr>
              <w:jc w:val="right"/>
              <w:rPr>
                <w:sz w:val="20"/>
                <w:szCs w:val="20"/>
              </w:rPr>
            </w:pPr>
            <w:r>
              <w:rPr>
                <w:rFonts w:ascii="Arial" w:eastAsia="Arial" w:hAnsi="Arial" w:cs="Arial"/>
                <w:b/>
                <w:bCs/>
                <w:w w:val="94"/>
                <w:sz w:val="15"/>
                <w:szCs w:val="15"/>
              </w:rPr>
              <w:t>Container Leaseback</w:t>
            </w:r>
          </w:p>
        </w:tc>
        <w:tc>
          <w:tcPr>
            <w:tcW w:w="180" w:type="dxa"/>
            <w:vAlign w:val="bottom"/>
          </w:tcPr>
          <w:p w14:paraId="05A12974" w14:textId="77777777" w:rsidR="00DC26D2" w:rsidRDefault="00DC26D2">
            <w:pPr>
              <w:rPr>
                <w:sz w:val="16"/>
                <w:szCs w:val="16"/>
              </w:rPr>
            </w:pPr>
          </w:p>
        </w:tc>
        <w:tc>
          <w:tcPr>
            <w:tcW w:w="1480" w:type="dxa"/>
            <w:gridSpan w:val="3"/>
            <w:vAlign w:val="bottom"/>
          </w:tcPr>
          <w:p w14:paraId="12C00423" w14:textId="77777777" w:rsidR="00DC26D2" w:rsidRDefault="00AE6E29">
            <w:pPr>
              <w:ind w:left="60"/>
              <w:rPr>
                <w:sz w:val="20"/>
                <w:szCs w:val="20"/>
              </w:rPr>
            </w:pPr>
            <w:r>
              <w:rPr>
                <w:rFonts w:ascii="Arial" w:eastAsia="Arial" w:hAnsi="Arial" w:cs="Arial"/>
                <w:b/>
                <w:bCs/>
                <w:sz w:val="15"/>
                <w:szCs w:val="15"/>
              </w:rPr>
              <w:t>Total Allowance for</w:t>
            </w:r>
          </w:p>
        </w:tc>
      </w:tr>
      <w:tr w:rsidR="00DC26D2" w14:paraId="5FC80F3F" w14:textId="77777777">
        <w:trPr>
          <w:trHeight w:val="196"/>
        </w:trPr>
        <w:tc>
          <w:tcPr>
            <w:tcW w:w="3620" w:type="dxa"/>
            <w:vAlign w:val="bottom"/>
          </w:tcPr>
          <w:p w14:paraId="1167810C" w14:textId="77777777" w:rsidR="00DC26D2" w:rsidRDefault="00DC26D2">
            <w:pPr>
              <w:rPr>
                <w:sz w:val="17"/>
                <w:szCs w:val="17"/>
              </w:rPr>
            </w:pPr>
          </w:p>
        </w:tc>
        <w:tc>
          <w:tcPr>
            <w:tcW w:w="460" w:type="dxa"/>
            <w:vAlign w:val="bottom"/>
          </w:tcPr>
          <w:p w14:paraId="4ACE5A70" w14:textId="77777777" w:rsidR="00DC26D2" w:rsidRDefault="00DC26D2">
            <w:pPr>
              <w:rPr>
                <w:sz w:val="17"/>
                <w:szCs w:val="17"/>
              </w:rPr>
            </w:pPr>
          </w:p>
        </w:tc>
        <w:tc>
          <w:tcPr>
            <w:tcW w:w="180" w:type="dxa"/>
            <w:tcBorders>
              <w:bottom w:val="single" w:sz="8" w:space="0" w:color="auto"/>
            </w:tcBorders>
            <w:vAlign w:val="bottom"/>
          </w:tcPr>
          <w:p w14:paraId="6970538D" w14:textId="77777777" w:rsidR="00DC26D2" w:rsidRDefault="00DC26D2">
            <w:pPr>
              <w:rPr>
                <w:sz w:val="17"/>
                <w:szCs w:val="17"/>
              </w:rPr>
            </w:pPr>
          </w:p>
        </w:tc>
        <w:tc>
          <w:tcPr>
            <w:tcW w:w="1060" w:type="dxa"/>
            <w:tcBorders>
              <w:bottom w:val="single" w:sz="8" w:space="0" w:color="auto"/>
            </w:tcBorders>
            <w:vAlign w:val="bottom"/>
          </w:tcPr>
          <w:p w14:paraId="15423266" w14:textId="77777777" w:rsidR="00DC26D2" w:rsidRDefault="00AE6E29">
            <w:pPr>
              <w:ind w:right="198"/>
              <w:jc w:val="right"/>
              <w:rPr>
                <w:sz w:val="20"/>
                <w:szCs w:val="20"/>
              </w:rPr>
            </w:pPr>
            <w:r>
              <w:rPr>
                <w:rFonts w:ascii="Arial" w:eastAsia="Arial" w:hAnsi="Arial" w:cs="Arial"/>
                <w:b/>
                <w:bCs/>
                <w:w w:val="96"/>
                <w:sz w:val="15"/>
                <w:szCs w:val="15"/>
              </w:rPr>
              <w:t>Receivable</w:t>
            </w:r>
          </w:p>
        </w:tc>
        <w:tc>
          <w:tcPr>
            <w:tcW w:w="200" w:type="dxa"/>
            <w:vAlign w:val="bottom"/>
          </w:tcPr>
          <w:p w14:paraId="2794354B" w14:textId="77777777" w:rsidR="00DC26D2" w:rsidRDefault="00DC26D2">
            <w:pPr>
              <w:rPr>
                <w:sz w:val="17"/>
                <w:szCs w:val="17"/>
              </w:rPr>
            </w:pPr>
          </w:p>
        </w:tc>
        <w:tc>
          <w:tcPr>
            <w:tcW w:w="100" w:type="dxa"/>
            <w:tcBorders>
              <w:bottom w:val="single" w:sz="8" w:space="0" w:color="auto"/>
            </w:tcBorders>
            <w:vAlign w:val="bottom"/>
          </w:tcPr>
          <w:p w14:paraId="7BCD4799" w14:textId="77777777" w:rsidR="00DC26D2" w:rsidRDefault="00DC26D2">
            <w:pPr>
              <w:rPr>
                <w:sz w:val="17"/>
                <w:szCs w:val="17"/>
              </w:rPr>
            </w:pPr>
          </w:p>
        </w:tc>
        <w:tc>
          <w:tcPr>
            <w:tcW w:w="1320" w:type="dxa"/>
            <w:tcBorders>
              <w:bottom w:val="single" w:sz="8" w:space="0" w:color="auto"/>
            </w:tcBorders>
            <w:vAlign w:val="bottom"/>
          </w:tcPr>
          <w:p w14:paraId="0D40B21F" w14:textId="77777777" w:rsidR="00DC26D2" w:rsidRDefault="00AE6E29">
            <w:pPr>
              <w:ind w:right="138"/>
              <w:jc w:val="right"/>
              <w:rPr>
                <w:sz w:val="20"/>
                <w:szCs w:val="20"/>
              </w:rPr>
            </w:pPr>
            <w:r>
              <w:rPr>
                <w:rFonts w:ascii="Arial" w:eastAsia="Arial" w:hAnsi="Arial" w:cs="Arial"/>
                <w:b/>
                <w:bCs/>
                <w:w w:val="96"/>
                <w:sz w:val="15"/>
                <w:szCs w:val="15"/>
              </w:rPr>
              <w:t>Finance Leases</w:t>
            </w:r>
          </w:p>
        </w:tc>
        <w:tc>
          <w:tcPr>
            <w:tcW w:w="180" w:type="dxa"/>
            <w:vAlign w:val="bottom"/>
          </w:tcPr>
          <w:p w14:paraId="05FDF45B" w14:textId="77777777" w:rsidR="00DC26D2" w:rsidRDefault="00DC26D2">
            <w:pPr>
              <w:rPr>
                <w:sz w:val="17"/>
                <w:szCs w:val="17"/>
              </w:rPr>
            </w:pPr>
          </w:p>
        </w:tc>
        <w:tc>
          <w:tcPr>
            <w:tcW w:w="1500" w:type="dxa"/>
            <w:gridSpan w:val="2"/>
            <w:tcBorders>
              <w:bottom w:val="single" w:sz="8" w:space="0" w:color="auto"/>
            </w:tcBorders>
            <w:vAlign w:val="bottom"/>
          </w:tcPr>
          <w:p w14:paraId="7A93F729" w14:textId="77777777" w:rsidR="00DC26D2" w:rsidRDefault="00AE6E29">
            <w:pPr>
              <w:jc w:val="right"/>
              <w:rPr>
                <w:sz w:val="20"/>
                <w:szCs w:val="20"/>
              </w:rPr>
            </w:pPr>
            <w:r>
              <w:rPr>
                <w:rFonts w:ascii="Arial" w:eastAsia="Arial" w:hAnsi="Arial" w:cs="Arial"/>
                <w:b/>
                <w:bCs/>
                <w:w w:val="92"/>
                <w:sz w:val="15"/>
                <w:szCs w:val="15"/>
              </w:rPr>
              <w:t>Financing Receivable</w:t>
            </w:r>
          </w:p>
        </w:tc>
        <w:tc>
          <w:tcPr>
            <w:tcW w:w="180" w:type="dxa"/>
            <w:vAlign w:val="bottom"/>
          </w:tcPr>
          <w:p w14:paraId="197DD144" w14:textId="77777777" w:rsidR="00DC26D2" w:rsidRDefault="00DC26D2">
            <w:pPr>
              <w:rPr>
                <w:sz w:val="17"/>
                <w:szCs w:val="17"/>
              </w:rPr>
            </w:pPr>
          </w:p>
        </w:tc>
        <w:tc>
          <w:tcPr>
            <w:tcW w:w="180" w:type="dxa"/>
            <w:tcBorders>
              <w:bottom w:val="single" w:sz="8" w:space="0" w:color="auto"/>
            </w:tcBorders>
            <w:vAlign w:val="bottom"/>
          </w:tcPr>
          <w:p w14:paraId="0AD1CA70" w14:textId="77777777" w:rsidR="00DC26D2" w:rsidRDefault="00DC26D2">
            <w:pPr>
              <w:rPr>
                <w:sz w:val="17"/>
                <w:szCs w:val="17"/>
              </w:rPr>
            </w:pPr>
          </w:p>
        </w:tc>
        <w:tc>
          <w:tcPr>
            <w:tcW w:w="1240" w:type="dxa"/>
            <w:tcBorders>
              <w:bottom w:val="single" w:sz="8" w:space="0" w:color="auto"/>
            </w:tcBorders>
            <w:vAlign w:val="bottom"/>
          </w:tcPr>
          <w:p w14:paraId="2D4FEF06" w14:textId="77777777" w:rsidR="00DC26D2" w:rsidRDefault="00AE6E29">
            <w:pPr>
              <w:ind w:right="197"/>
              <w:jc w:val="right"/>
              <w:rPr>
                <w:sz w:val="20"/>
                <w:szCs w:val="20"/>
              </w:rPr>
            </w:pPr>
            <w:r>
              <w:rPr>
                <w:rFonts w:ascii="Arial" w:eastAsia="Arial" w:hAnsi="Arial" w:cs="Arial"/>
                <w:b/>
                <w:bCs/>
                <w:w w:val="94"/>
                <w:sz w:val="15"/>
                <w:szCs w:val="15"/>
              </w:rPr>
              <w:t>Credit Losses</w:t>
            </w:r>
          </w:p>
        </w:tc>
        <w:tc>
          <w:tcPr>
            <w:tcW w:w="60" w:type="dxa"/>
            <w:vAlign w:val="bottom"/>
          </w:tcPr>
          <w:p w14:paraId="6E9185D4" w14:textId="77777777" w:rsidR="00DC26D2" w:rsidRDefault="00DC26D2">
            <w:pPr>
              <w:rPr>
                <w:sz w:val="17"/>
                <w:szCs w:val="17"/>
              </w:rPr>
            </w:pPr>
          </w:p>
        </w:tc>
      </w:tr>
      <w:tr w:rsidR="00DC26D2" w14:paraId="7AD5998F" w14:textId="77777777">
        <w:trPr>
          <w:trHeight w:val="215"/>
        </w:trPr>
        <w:tc>
          <w:tcPr>
            <w:tcW w:w="3620" w:type="dxa"/>
            <w:vAlign w:val="bottom"/>
          </w:tcPr>
          <w:p w14:paraId="18FDE032" w14:textId="77777777" w:rsidR="00DC26D2" w:rsidRDefault="00AE6E29">
            <w:pPr>
              <w:rPr>
                <w:sz w:val="20"/>
                <w:szCs w:val="20"/>
              </w:rPr>
            </w:pPr>
            <w:r>
              <w:rPr>
                <w:rFonts w:ascii="Arial" w:eastAsia="Arial" w:hAnsi="Arial" w:cs="Arial"/>
                <w:sz w:val="17"/>
                <w:szCs w:val="17"/>
              </w:rPr>
              <w:t>Balance as of December 31, 2019</w:t>
            </w:r>
          </w:p>
        </w:tc>
        <w:tc>
          <w:tcPr>
            <w:tcW w:w="640" w:type="dxa"/>
            <w:gridSpan w:val="2"/>
            <w:vAlign w:val="bottom"/>
          </w:tcPr>
          <w:p w14:paraId="5E8E9EC0" w14:textId="77777777" w:rsidR="00DC26D2" w:rsidRDefault="00AE6E29">
            <w:pPr>
              <w:ind w:right="100"/>
              <w:jc w:val="right"/>
              <w:rPr>
                <w:sz w:val="20"/>
                <w:szCs w:val="20"/>
              </w:rPr>
            </w:pPr>
            <w:r>
              <w:rPr>
                <w:rFonts w:ascii="Arial" w:eastAsia="Arial" w:hAnsi="Arial" w:cs="Arial"/>
                <w:sz w:val="17"/>
                <w:szCs w:val="17"/>
              </w:rPr>
              <w:t>$</w:t>
            </w:r>
          </w:p>
        </w:tc>
        <w:tc>
          <w:tcPr>
            <w:tcW w:w="1060" w:type="dxa"/>
            <w:vAlign w:val="bottom"/>
          </w:tcPr>
          <w:p w14:paraId="206D1B9F" w14:textId="77777777" w:rsidR="00DC26D2" w:rsidRDefault="00AE6E29">
            <w:pPr>
              <w:jc w:val="right"/>
              <w:rPr>
                <w:sz w:val="20"/>
                <w:szCs w:val="20"/>
              </w:rPr>
            </w:pPr>
            <w:r>
              <w:rPr>
                <w:rFonts w:ascii="Arial" w:eastAsia="Arial" w:hAnsi="Arial" w:cs="Arial"/>
                <w:sz w:val="17"/>
                <w:szCs w:val="17"/>
              </w:rPr>
              <w:t>6,299</w:t>
            </w:r>
          </w:p>
        </w:tc>
        <w:tc>
          <w:tcPr>
            <w:tcW w:w="200" w:type="dxa"/>
            <w:vAlign w:val="bottom"/>
          </w:tcPr>
          <w:p w14:paraId="14C95D82" w14:textId="77777777" w:rsidR="00DC26D2" w:rsidRDefault="00DC26D2">
            <w:pPr>
              <w:rPr>
                <w:sz w:val="18"/>
                <w:szCs w:val="18"/>
              </w:rPr>
            </w:pPr>
          </w:p>
        </w:tc>
        <w:tc>
          <w:tcPr>
            <w:tcW w:w="100" w:type="dxa"/>
            <w:vAlign w:val="bottom"/>
          </w:tcPr>
          <w:p w14:paraId="0C15074A" w14:textId="77777777" w:rsidR="00DC26D2" w:rsidRDefault="00AE6E29">
            <w:pPr>
              <w:jc w:val="right"/>
              <w:rPr>
                <w:sz w:val="20"/>
                <w:szCs w:val="20"/>
              </w:rPr>
            </w:pPr>
            <w:r>
              <w:rPr>
                <w:rFonts w:ascii="Arial" w:eastAsia="Arial" w:hAnsi="Arial" w:cs="Arial"/>
                <w:w w:val="71"/>
                <w:sz w:val="15"/>
                <w:szCs w:val="15"/>
              </w:rPr>
              <w:t>$</w:t>
            </w:r>
          </w:p>
        </w:tc>
        <w:tc>
          <w:tcPr>
            <w:tcW w:w="1500" w:type="dxa"/>
            <w:gridSpan w:val="2"/>
            <w:vAlign w:val="bottom"/>
          </w:tcPr>
          <w:p w14:paraId="1DC56B2A" w14:textId="77777777" w:rsidR="00DC26D2" w:rsidRDefault="00AE6E29">
            <w:pPr>
              <w:ind w:right="180"/>
              <w:jc w:val="right"/>
              <w:rPr>
                <w:sz w:val="20"/>
                <w:szCs w:val="20"/>
              </w:rPr>
            </w:pPr>
            <w:r>
              <w:rPr>
                <w:rFonts w:ascii="Arial" w:eastAsia="Arial" w:hAnsi="Arial" w:cs="Arial"/>
                <w:sz w:val="17"/>
                <w:szCs w:val="17"/>
              </w:rPr>
              <w:t>—</w:t>
            </w:r>
          </w:p>
        </w:tc>
        <w:tc>
          <w:tcPr>
            <w:tcW w:w="660" w:type="dxa"/>
            <w:vAlign w:val="bottom"/>
          </w:tcPr>
          <w:p w14:paraId="39ACF676" w14:textId="77777777" w:rsidR="00DC26D2" w:rsidRDefault="00AE6E29">
            <w:pPr>
              <w:ind w:right="505"/>
              <w:jc w:val="right"/>
              <w:rPr>
                <w:sz w:val="20"/>
                <w:szCs w:val="20"/>
              </w:rPr>
            </w:pPr>
            <w:r>
              <w:rPr>
                <w:rFonts w:ascii="Arial" w:eastAsia="Arial" w:hAnsi="Arial" w:cs="Arial"/>
                <w:w w:val="71"/>
                <w:sz w:val="15"/>
                <w:szCs w:val="15"/>
              </w:rPr>
              <w:t>$</w:t>
            </w:r>
          </w:p>
        </w:tc>
        <w:tc>
          <w:tcPr>
            <w:tcW w:w="840" w:type="dxa"/>
            <w:vAlign w:val="bottom"/>
          </w:tcPr>
          <w:p w14:paraId="3B77DC4B" w14:textId="77777777" w:rsidR="00DC26D2" w:rsidRDefault="00AE6E29">
            <w:pPr>
              <w:jc w:val="right"/>
              <w:rPr>
                <w:sz w:val="20"/>
                <w:szCs w:val="20"/>
              </w:rPr>
            </w:pPr>
            <w:r>
              <w:rPr>
                <w:rFonts w:ascii="Arial" w:eastAsia="Arial" w:hAnsi="Arial" w:cs="Arial"/>
                <w:sz w:val="17"/>
                <w:szCs w:val="17"/>
              </w:rPr>
              <w:t>—</w:t>
            </w:r>
          </w:p>
        </w:tc>
        <w:tc>
          <w:tcPr>
            <w:tcW w:w="360" w:type="dxa"/>
            <w:gridSpan w:val="2"/>
            <w:vAlign w:val="bottom"/>
          </w:tcPr>
          <w:p w14:paraId="004AF168" w14:textId="77777777" w:rsidR="00DC26D2" w:rsidRDefault="00AE6E29">
            <w:pPr>
              <w:ind w:right="24"/>
              <w:jc w:val="right"/>
              <w:rPr>
                <w:sz w:val="20"/>
                <w:szCs w:val="20"/>
              </w:rPr>
            </w:pPr>
            <w:r>
              <w:rPr>
                <w:rFonts w:ascii="Arial" w:eastAsia="Arial" w:hAnsi="Arial" w:cs="Arial"/>
                <w:sz w:val="17"/>
                <w:szCs w:val="17"/>
              </w:rPr>
              <w:t>$</w:t>
            </w:r>
          </w:p>
        </w:tc>
        <w:tc>
          <w:tcPr>
            <w:tcW w:w="1240" w:type="dxa"/>
            <w:vAlign w:val="bottom"/>
          </w:tcPr>
          <w:p w14:paraId="561BD32F" w14:textId="77777777" w:rsidR="00DC26D2" w:rsidRDefault="00AE6E29">
            <w:pPr>
              <w:jc w:val="right"/>
              <w:rPr>
                <w:sz w:val="20"/>
                <w:szCs w:val="20"/>
              </w:rPr>
            </w:pPr>
            <w:r>
              <w:rPr>
                <w:rFonts w:ascii="Arial" w:eastAsia="Arial" w:hAnsi="Arial" w:cs="Arial"/>
                <w:sz w:val="17"/>
                <w:szCs w:val="17"/>
              </w:rPr>
              <w:t>6,299</w:t>
            </w:r>
          </w:p>
        </w:tc>
        <w:tc>
          <w:tcPr>
            <w:tcW w:w="60" w:type="dxa"/>
            <w:vAlign w:val="bottom"/>
          </w:tcPr>
          <w:p w14:paraId="048198F5" w14:textId="77777777" w:rsidR="00DC26D2" w:rsidRDefault="00DC26D2">
            <w:pPr>
              <w:rPr>
                <w:sz w:val="18"/>
                <w:szCs w:val="18"/>
              </w:rPr>
            </w:pPr>
          </w:p>
        </w:tc>
      </w:tr>
      <w:tr w:rsidR="00DC26D2" w14:paraId="4C56AA5D" w14:textId="77777777">
        <w:trPr>
          <w:trHeight w:val="216"/>
        </w:trPr>
        <w:tc>
          <w:tcPr>
            <w:tcW w:w="3620" w:type="dxa"/>
            <w:shd w:val="clear" w:color="auto" w:fill="CFF0FC"/>
            <w:vAlign w:val="bottom"/>
          </w:tcPr>
          <w:p w14:paraId="6F7109BE" w14:textId="77777777" w:rsidR="00DC26D2" w:rsidRDefault="00AE6E29">
            <w:pPr>
              <w:rPr>
                <w:sz w:val="20"/>
                <w:szCs w:val="20"/>
              </w:rPr>
            </w:pPr>
            <w:r>
              <w:rPr>
                <w:rFonts w:ascii="Arial" w:eastAsia="Arial" w:hAnsi="Arial" w:cs="Arial"/>
                <w:sz w:val="17"/>
                <w:szCs w:val="17"/>
              </w:rPr>
              <w:t xml:space="preserve">Adoption of ASU </w:t>
            </w:r>
            <w:r>
              <w:rPr>
                <w:rFonts w:ascii="Arial" w:eastAsia="Arial" w:hAnsi="Arial" w:cs="Arial"/>
                <w:sz w:val="17"/>
                <w:szCs w:val="17"/>
              </w:rPr>
              <w:t>2016-13 on January 1, 2020</w:t>
            </w:r>
          </w:p>
        </w:tc>
        <w:tc>
          <w:tcPr>
            <w:tcW w:w="460" w:type="dxa"/>
            <w:shd w:val="clear" w:color="auto" w:fill="CFF0FC"/>
            <w:vAlign w:val="bottom"/>
          </w:tcPr>
          <w:p w14:paraId="5E8FB588" w14:textId="77777777" w:rsidR="00DC26D2" w:rsidRDefault="00DC26D2">
            <w:pPr>
              <w:rPr>
                <w:sz w:val="18"/>
                <w:szCs w:val="18"/>
              </w:rPr>
            </w:pPr>
          </w:p>
        </w:tc>
        <w:tc>
          <w:tcPr>
            <w:tcW w:w="180" w:type="dxa"/>
            <w:shd w:val="clear" w:color="auto" w:fill="CFF0FC"/>
            <w:vAlign w:val="bottom"/>
          </w:tcPr>
          <w:p w14:paraId="4A3417D2" w14:textId="77777777" w:rsidR="00DC26D2" w:rsidRDefault="00DC26D2">
            <w:pPr>
              <w:rPr>
                <w:sz w:val="18"/>
                <w:szCs w:val="18"/>
              </w:rPr>
            </w:pPr>
          </w:p>
        </w:tc>
        <w:tc>
          <w:tcPr>
            <w:tcW w:w="1260" w:type="dxa"/>
            <w:gridSpan w:val="2"/>
            <w:shd w:val="clear" w:color="auto" w:fill="CFF0FC"/>
            <w:vAlign w:val="bottom"/>
          </w:tcPr>
          <w:p w14:paraId="4B829EF7" w14:textId="77777777" w:rsidR="00DC26D2" w:rsidRDefault="00AE6E29">
            <w:pPr>
              <w:ind w:right="220"/>
              <w:jc w:val="right"/>
              <w:rPr>
                <w:sz w:val="20"/>
                <w:szCs w:val="20"/>
              </w:rPr>
            </w:pPr>
            <w:r>
              <w:rPr>
                <w:rFonts w:ascii="Arial" w:eastAsia="Arial" w:hAnsi="Arial" w:cs="Arial"/>
                <w:sz w:val="17"/>
                <w:szCs w:val="17"/>
              </w:rPr>
              <w:t>—</w:t>
            </w:r>
          </w:p>
        </w:tc>
        <w:tc>
          <w:tcPr>
            <w:tcW w:w="100" w:type="dxa"/>
            <w:shd w:val="clear" w:color="auto" w:fill="CFF0FC"/>
            <w:vAlign w:val="bottom"/>
          </w:tcPr>
          <w:p w14:paraId="6D19551A" w14:textId="77777777" w:rsidR="00DC26D2" w:rsidRDefault="00DC26D2">
            <w:pPr>
              <w:rPr>
                <w:sz w:val="18"/>
                <w:szCs w:val="18"/>
              </w:rPr>
            </w:pPr>
          </w:p>
        </w:tc>
        <w:tc>
          <w:tcPr>
            <w:tcW w:w="1320" w:type="dxa"/>
            <w:shd w:val="clear" w:color="auto" w:fill="CFF0FC"/>
            <w:vAlign w:val="bottom"/>
          </w:tcPr>
          <w:p w14:paraId="7FE2AB72" w14:textId="77777777" w:rsidR="00DC26D2" w:rsidRDefault="00AE6E29">
            <w:pPr>
              <w:jc w:val="right"/>
              <w:rPr>
                <w:sz w:val="20"/>
                <w:szCs w:val="20"/>
              </w:rPr>
            </w:pPr>
            <w:r>
              <w:rPr>
                <w:rFonts w:ascii="Arial" w:eastAsia="Arial" w:hAnsi="Arial" w:cs="Arial"/>
                <w:sz w:val="17"/>
                <w:szCs w:val="17"/>
              </w:rPr>
              <w:t>636</w:t>
            </w:r>
          </w:p>
        </w:tc>
        <w:tc>
          <w:tcPr>
            <w:tcW w:w="180" w:type="dxa"/>
            <w:shd w:val="clear" w:color="auto" w:fill="CFF0FC"/>
            <w:vAlign w:val="bottom"/>
          </w:tcPr>
          <w:p w14:paraId="35D82EEC" w14:textId="77777777" w:rsidR="00DC26D2" w:rsidRDefault="00DC26D2">
            <w:pPr>
              <w:rPr>
                <w:sz w:val="18"/>
                <w:szCs w:val="18"/>
              </w:rPr>
            </w:pPr>
          </w:p>
        </w:tc>
        <w:tc>
          <w:tcPr>
            <w:tcW w:w="660" w:type="dxa"/>
            <w:shd w:val="clear" w:color="auto" w:fill="CFF0FC"/>
            <w:vAlign w:val="bottom"/>
          </w:tcPr>
          <w:p w14:paraId="418CECF9" w14:textId="77777777" w:rsidR="00DC26D2" w:rsidRDefault="00DC26D2">
            <w:pPr>
              <w:rPr>
                <w:sz w:val="18"/>
                <w:szCs w:val="18"/>
              </w:rPr>
            </w:pPr>
          </w:p>
        </w:tc>
        <w:tc>
          <w:tcPr>
            <w:tcW w:w="840" w:type="dxa"/>
            <w:shd w:val="clear" w:color="auto" w:fill="CFF0FC"/>
            <w:vAlign w:val="bottom"/>
          </w:tcPr>
          <w:p w14:paraId="566BF31C" w14:textId="77777777" w:rsidR="00DC26D2" w:rsidRDefault="00AE6E29">
            <w:pPr>
              <w:jc w:val="right"/>
              <w:rPr>
                <w:sz w:val="20"/>
                <w:szCs w:val="20"/>
              </w:rPr>
            </w:pPr>
            <w:r>
              <w:rPr>
                <w:rFonts w:ascii="Arial" w:eastAsia="Arial" w:hAnsi="Arial" w:cs="Arial"/>
                <w:sz w:val="17"/>
                <w:szCs w:val="17"/>
              </w:rPr>
              <w:t>256</w:t>
            </w:r>
          </w:p>
        </w:tc>
        <w:tc>
          <w:tcPr>
            <w:tcW w:w="180" w:type="dxa"/>
            <w:shd w:val="clear" w:color="auto" w:fill="CFF0FC"/>
            <w:vAlign w:val="bottom"/>
          </w:tcPr>
          <w:p w14:paraId="065A4D2C" w14:textId="77777777" w:rsidR="00DC26D2" w:rsidRDefault="00DC26D2">
            <w:pPr>
              <w:rPr>
                <w:sz w:val="18"/>
                <w:szCs w:val="18"/>
              </w:rPr>
            </w:pPr>
          </w:p>
        </w:tc>
        <w:tc>
          <w:tcPr>
            <w:tcW w:w="180" w:type="dxa"/>
            <w:shd w:val="clear" w:color="auto" w:fill="CFF0FC"/>
            <w:vAlign w:val="bottom"/>
          </w:tcPr>
          <w:p w14:paraId="514F35D9" w14:textId="77777777" w:rsidR="00DC26D2" w:rsidRDefault="00DC26D2">
            <w:pPr>
              <w:rPr>
                <w:sz w:val="18"/>
                <w:szCs w:val="18"/>
              </w:rPr>
            </w:pPr>
          </w:p>
        </w:tc>
        <w:tc>
          <w:tcPr>
            <w:tcW w:w="1240" w:type="dxa"/>
            <w:shd w:val="clear" w:color="auto" w:fill="CFF0FC"/>
            <w:vAlign w:val="bottom"/>
          </w:tcPr>
          <w:p w14:paraId="66D1ADC1" w14:textId="77777777" w:rsidR="00DC26D2" w:rsidRDefault="00AE6E29">
            <w:pPr>
              <w:jc w:val="right"/>
              <w:rPr>
                <w:sz w:val="20"/>
                <w:szCs w:val="20"/>
              </w:rPr>
            </w:pPr>
            <w:r>
              <w:rPr>
                <w:rFonts w:ascii="Arial" w:eastAsia="Arial" w:hAnsi="Arial" w:cs="Arial"/>
                <w:sz w:val="17"/>
                <w:szCs w:val="17"/>
              </w:rPr>
              <w:t>892</w:t>
            </w:r>
          </w:p>
        </w:tc>
        <w:tc>
          <w:tcPr>
            <w:tcW w:w="60" w:type="dxa"/>
            <w:shd w:val="clear" w:color="auto" w:fill="CFF0FC"/>
            <w:vAlign w:val="bottom"/>
          </w:tcPr>
          <w:p w14:paraId="1503C2D9" w14:textId="77777777" w:rsidR="00DC26D2" w:rsidRDefault="00DC26D2">
            <w:pPr>
              <w:rPr>
                <w:sz w:val="18"/>
                <w:szCs w:val="18"/>
              </w:rPr>
            </w:pPr>
          </w:p>
        </w:tc>
      </w:tr>
      <w:tr w:rsidR="00DC26D2" w14:paraId="1A0ACD83" w14:textId="77777777">
        <w:trPr>
          <w:trHeight w:val="241"/>
        </w:trPr>
        <w:tc>
          <w:tcPr>
            <w:tcW w:w="3620" w:type="dxa"/>
            <w:tcBorders>
              <w:bottom w:val="single" w:sz="8" w:space="0" w:color="CFF0FC"/>
            </w:tcBorders>
            <w:vAlign w:val="bottom"/>
          </w:tcPr>
          <w:p w14:paraId="33D2A015" w14:textId="77777777" w:rsidR="00DC26D2" w:rsidRDefault="00AE6E29">
            <w:pPr>
              <w:rPr>
                <w:sz w:val="20"/>
                <w:szCs w:val="20"/>
              </w:rPr>
            </w:pPr>
            <w:r>
              <w:rPr>
                <w:rFonts w:ascii="Arial" w:eastAsia="Arial" w:hAnsi="Arial" w:cs="Arial"/>
                <w:sz w:val="17"/>
                <w:szCs w:val="17"/>
              </w:rPr>
              <w:t>Additions charged to expense</w:t>
            </w:r>
          </w:p>
        </w:tc>
        <w:tc>
          <w:tcPr>
            <w:tcW w:w="460" w:type="dxa"/>
            <w:tcBorders>
              <w:bottom w:val="single" w:sz="8" w:space="0" w:color="CFF0FC"/>
            </w:tcBorders>
            <w:vAlign w:val="bottom"/>
          </w:tcPr>
          <w:p w14:paraId="3254077E" w14:textId="77777777" w:rsidR="00DC26D2" w:rsidRDefault="00DC26D2">
            <w:pPr>
              <w:rPr>
                <w:sz w:val="20"/>
                <w:szCs w:val="20"/>
              </w:rPr>
            </w:pPr>
          </w:p>
        </w:tc>
        <w:tc>
          <w:tcPr>
            <w:tcW w:w="180" w:type="dxa"/>
            <w:tcBorders>
              <w:bottom w:val="single" w:sz="8" w:space="0" w:color="auto"/>
            </w:tcBorders>
            <w:vAlign w:val="bottom"/>
          </w:tcPr>
          <w:p w14:paraId="5CB039A6" w14:textId="77777777" w:rsidR="00DC26D2" w:rsidRDefault="00DC26D2">
            <w:pPr>
              <w:rPr>
                <w:sz w:val="20"/>
                <w:szCs w:val="20"/>
              </w:rPr>
            </w:pPr>
          </w:p>
        </w:tc>
        <w:tc>
          <w:tcPr>
            <w:tcW w:w="1060" w:type="dxa"/>
            <w:tcBorders>
              <w:bottom w:val="single" w:sz="8" w:space="0" w:color="auto"/>
            </w:tcBorders>
            <w:vAlign w:val="bottom"/>
          </w:tcPr>
          <w:p w14:paraId="6FA07D14" w14:textId="77777777" w:rsidR="00DC26D2" w:rsidRDefault="00AE6E29">
            <w:pPr>
              <w:jc w:val="right"/>
              <w:rPr>
                <w:sz w:val="20"/>
                <w:szCs w:val="20"/>
              </w:rPr>
            </w:pPr>
            <w:r>
              <w:rPr>
                <w:rFonts w:ascii="Arial" w:eastAsia="Arial" w:hAnsi="Arial" w:cs="Arial"/>
                <w:sz w:val="17"/>
                <w:szCs w:val="17"/>
              </w:rPr>
              <w:t>1,727</w:t>
            </w:r>
          </w:p>
        </w:tc>
        <w:tc>
          <w:tcPr>
            <w:tcW w:w="200" w:type="dxa"/>
            <w:tcBorders>
              <w:bottom w:val="single" w:sz="8" w:space="0" w:color="CFF0FC"/>
            </w:tcBorders>
            <w:vAlign w:val="bottom"/>
          </w:tcPr>
          <w:p w14:paraId="7AEB580E" w14:textId="77777777" w:rsidR="00DC26D2" w:rsidRDefault="00DC26D2">
            <w:pPr>
              <w:rPr>
                <w:sz w:val="20"/>
                <w:szCs w:val="20"/>
              </w:rPr>
            </w:pPr>
          </w:p>
        </w:tc>
        <w:tc>
          <w:tcPr>
            <w:tcW w:w="100" w:type="dxa"/>
            <w:tcBorders>
              <w:bottom w:val="single" w:sz="8" w:space="0" w:color="auto"/>
            </w:tcBorders>
            <w:vAlign w:val="bottom"/>
          </w:tcPr>
          <w:p w14:paraId="319E1197" w14:textId="77777777" w:rsidR="00DC26D2" w:rsidRDefault="00DC26D2">
            <w:pPr>
              <w:rPr>
                <w:sz w:val="20"/>
                <w:szCs w:val="20"/>
              </w:rPr>
            </w:pPr>
          </w:p>
        </w:tc>
        <w:tc>
          <w:tcPr>
            <w:tcW w:w="1320" w:type="dxa"/>
            <w:tcBorders>
              <w:bottom w:val="single" w:sz="8" w:space="0" w:color="auto"/>
            </w:tcBorders>
            <w:vAlign w:val="bottom"/>
          </w:tcPr>
          <w:p w14:paraId="1815951D" w14:textId="77777777" w:rsidR="00DC26D2" w:rsidRDefault="00AE6E29">
            <w:pPr>
              <w:jc w:val="right"/>
              <w:rPr>
                <w:sz w:val="20"/>
                <w:szCs w:val="20"/>
              </w:rPr>
            </w:pPr>
            <w:r>
              <w:rPr>
                <w:rFonts w:ascii="Arial" w:eastAsia="Arial" w:hAnsi="Arial" w:cs="Arial"/>
                <w:sz w:val="17"/>
                <w:szCs w:val="17"/>
              </w:rPr>
              <w:t>351</w:t>
            </w:r>
          </w:p>
        </w:tc>
        <w:tc>
          <w:tcPr>
            <w:tcW w:w="180" w:type="dxa"/>
            <w:tcBorders>
              <w:bottom w:val="single" w:sz="8" w:space="0" w:color="CFF0FC"/>
            </w:tcBorders>
            <w:vAlign w:val="bottom"/>
          </w:tcPr>
          <w:p w14:paraId="0F064969" w14:textId="77777777" w:rsidR="00DC26D2" w:rsidRDefault="00DC26D2">
            <w:pPr>
              <w:rPr>
                <w:sz w:val="20"/>
                <w:szCs w:val="20"/>
              </w:rPr>
            </w:pPr>
          </w:p>
        </w:tc>
        <w:tc>
          <w:tcPr>
            <w:tcW w:w="660" w:type="dxa"/>
            <w:tcBorders>
              <w:bottom w:val="single" w:sz="8" w:space="0" w:color="auto"/>
            </w:tcBorders>
            <w:vAlign w:val="bottom"/>
          </w:tcPr>
          <w:p w14:paraId="7F3B0CBE" w14:textId="77777777" w:rsidR="00DC26D2" w:rsidRDefault="00DC26D2">
            <w:pPr>
              <w:rPr>
                <w:sz w:val="20"/>
                <w:szCs w:val="20"/>
              </w:rPr>
            </w:pPr>
          </w:p>
        </w:tc>
        <w:tc>
          <w:tcPr>
            <w:tcW w:w="840" w:type="dxa"/>
            <w:tcBorders>
              <w:bottom w:val="single" w:sz="8" w:space="0" w:color="auto"/>
            </w:tcBorders>
            <w:vAlign w:val="bottom"/>
          </w:tcPr>
          <w:p w14:paraId="1764DFCB" w14:textId="77777777" w:rsidR="00DC26D2" w:rsidRDefault="00AE6E29">
            <w:pPr>
              <w:jc w:val="right"/>
              <w:rPr>
                <w:sz w:val="20"/>
                <w:szCs w:val="20"/>
              </w:rPr>
            </w:pPr>
            <w:r>
              <w:rPr>
                <w:rFonts w:ascii="Arial" w:eastAsia="Arial" w:hAnsi="Arial" w:cs="Arial"/>
                <w:sz w:val="17"/>
                <w:szCs w:val="17"/>
              </w:rPr>
              <w:t>213</w:t>
            </w:r>
          </w:p>
        </w:tc>
        <w:tc>
          <w:tcPr>
            <w:tcW w:w="180" w:type="dxa"/>
            <w:tcBorders>
              <w:bottom w:val="single" w:sz="8" w:space="0" w:color="CFF0FC"/>
            </w:tcBorders>
            <w:vAlign w:val="bottom"/>
          </w:tcPr>
          <w:p w14:paraId="13EA3183" w14:textId="77777777" w:rsidR="00DC26D2" w:rsidRDefault="00DC26D2">
            <w:pPr>
              <w:rPr>
                <w:sz w:val="20"/>
                <w:szCs w:val="20"/>
              </w:rPr>
            </w:pPr>
          </w:p>
        </w:tc>
        <w:tc>
          <w:tcPr>
            <w:tcW w:w="180" w:type="dxa"/>
            <w:tcBorders>
              <w:bottom w:val="single" w:sz="8" w:space="0" w:color="auto"/>
            </w:tcBorders>
            <w:vAlign w:val="bottom"/>
          </w:tcPr>
          <w:p w14:paraId="1A7A1C00" w14:textId="77777777" w:rsidR="00DC26D2" w:rsidRDefault="00DC26D2">
            <w:pPr>
              <w:rPr>
                <w:sz w:val="20"/>
                <w:szCs w:val="20"/>
              </w:rPr>
            </w:pPr>
          </w:p>
        </w:tc>
        <w:tc>
          <w:tcPr>
            <w:tcW w:w="1240" w:type="dxa"/>
            <w:tcBorders>
              <w:bottom w:val="single" w:sz="8" w:space="0" w:color="auto"/>
            </w:tcBorders>
            <w:vAlign w:val="bottom"/>
          </w:tcPr>
          <w:p w14:paraId="5990E252" w14:textId="77777777" w:rsidR="00DC26D2" w:rsidRDefault="00AE6E29">
            <w:pPr>
              <w:jc w:val="right"/>
              <w:rPr>
                <w:sz w:val="20"/>
                <w:szCs w:val="20"/>
              </w:rPr>
            </w:pPr>
            <w:r>
              <w:rPr>
                <w:rFonts w:ascii="Arial" w:eastAsia="Arial" w:hAnsi="Arial" w:cs="Arial"/>
                <w:sz w:val="17"/>
                <w:szCs w:val="17"/>
              </w:rPr>
              <w:t>2,291</w:t>
            </w:r>
          </w:p>
        </w:tc>
        <w:tc>
          <w:tcPr>
            <w:tcW w:w="60" w:type="dxa"/>
            <w:tcBorders>
              <w:bottom w:val="single" w:sz="8" w:space="0" w:color="CFF0FC"/>
            </w:tcBorders>
            <w:vAlign w:val="bottom"/>
          </w:tcPr>
          <w:p w14:paraId="26475814" w14:textId="77777777" w:rsidR="00DC26D2" w:rsidRDefault="00DC26D2">
            <w:pPr>
              <w:rPr>
                <w:sz w:val="20"/>
                <w:szCs w:val="20"/>
              </w:rPr>
            </w:pPr>
          </w:p>
        </w:tc>
      </w:tr>
      <w:tr w:rsidR="00DC26D2" w14:paraId="275C9D5A" w14:textId="77777777">
        <w:trPr>
          <w:trHeight w:val="208"/>
        </w:trPr>
        <w:tc>
          <w:tcPr>
            <w:tcW w:w="3620" w:type="dxa"/>
            <w:shd w:val="clear" w:color="auto" w:fill="CFF0FC"/>
            <w:vAlign w:val="bottom"/>
          </w:tcPr>
          <w:p w14:paraId="2B7AD0B1" w14:textId="77777777" w:rsidR="00DC26D2" w:rsidRDefault="00AE6E29">
            <w:pPr>
              <w:rPr>
                <w:sz w:val="20"/>
                <w:szCs w:val="20"/>
              </w:rPr>
            </w:pPr>
            <w:r>
              <w:rPr>
                <w:rFonts w:ascii="Arial" w:eastAsia="Arial" w:hAnsi="Arial" w:cs="Arial"/>
                <w:sz w:val="17"/>
                <w:szCs w:val="17"/>
              </w:rPr>
              <w:t>Balance as of March 31, 2020</w:t>
            </w:r>
          </w:p>
        </w:tc>
        <w:tc>
          <w:tcPr>
            <w:tcW w:w="640" w:type="dxa"/>
            <w:gridSpan w:val="2"/>
            <w:shd w:val="clear" w:color="auto" w:fill="CFF0FC"/>
            <w:vAlign w:val="bottom"/>
          </w:tcPr>
          <w:p w14:paraId="21A4CF53" w14:textId="77777777" w:rsidR="00DC26D2" w:rsidRDefault="00AE6E29">
            <w:pPr>
              <w:ind w:right="100"/>
              <w:jc w:val="right"/>
              <w:rPr>
                <w:sz w:val="20"/>
                <w:szCs w:val="20"/>
              </w:rPr>
            </w:pPr>
            <w:r>
              <w:rPr>
                <w:rFonts w:ascii="Arial" w:eastAsia="Arial" w:hAnsi="Arial" w:cs="Arial"/>
                <w:sz w:val="17"/>
                <w:szCs w:val="17"/>
              </w:rPr>
              <w:t>$</w:t>
            </w:r>
          </w:p>
        </w:tc>
        <w:tc>
          <w:tcPr>
            <w:tcW w:w="1060" w:type="dxa"/>
            <w:shd w:val="clear" w:color="auto" w:fill="CFF0FC"/>
            <w:vAlign w:val="bottom"/>
          </w:tcPr>
          <w:p w14:paraId="4AB25F65" w14:textId="77777777" w:rsidR="00DC26D2" w:rsidRDefault="00AE6E29">
            <w:pPr>
              <w:jc w:val="right"/>
              <w:rPr>
                <w:sz w:val="20"/>
                <w:szCs w:val="20"/>
              </w:rPr>
            </w:pPr>
            <w:r>
              <w:rPr>
                <w:rFonts w:ascii="Arial" w:eastAsia="Arial" w:hAnsi="Arial" w:cs="Arial"/>
                <w:sz w:val="17"/>
                <w:szCs w:val="17"/>
              </w:rPr>
              <w:t>8,026</w:t>
            </w:r>
          </w:p>
        </w:tc>
        <w:tc>
          <w:tcPr>
            <w:tcW w:w="200" w:type="dxa"/>
            <w:shd w:val="clear" w:color="auto" w:fill="CFF0FC"/>
            <w:vAlign w:val="bottom"/>
          </w:tcPr>
          <w:p w14:paraId="38028108" w14:textId="77777777" w:rsidR="00DC26D2" w:rsidRDefault="00DC26D2">
            <w:pPr>
              <w:rPr>
                <w:sz w:val="18"/>
                <w:szCs w:val="18"/>
              </w:rPr>
            </w:pPr>
          </w:p>
        </w:tc>
        <w:tc>
          <w:tcPr>
            <w:tcW w:w="100" w:type="dxa"/>
            <w:shd w:val="clear" w:color="auto" w:fill="CFF0FC"/>
            <w:vAlign w:val="bottom"/>
          </w:tcPr>
          <w:p w14:paraId="531CD37E" w14:textId="77777777" w:rsidR="00DC26D2" w:rsidRDefault="00AE6E29">
            <w:pPr>
              <w:jc w:val="right"/>
              <w:rPr>
                <w:sz w:val="20"/>
                <w:szCs w:val="20"/>
              </w:rPr>
            </w:pPr>
            <w:r>
              <w:rPr>
                <w:rFonts w:ascii="Arial" w:eastAsia="Arial" w:hAnsi="Arial" w:cs="Arial"/>
                <w:w w:val="71"/>
                <w:sz w:val="15"/>
                <w:szCs w:val="15"/>
              </w:rPr>
              <w:t>$</w:t>
            </w:r>
          </w:p>
        </w:tc>
        <w:tc>
          <w:tcPr>
            <w:tcW w:w="1320" w:type="dxa"/>
            <w:shd w:val="clear" w:color="auto" w:fill="CFF0FC"/>
            <w:vAlign w:val="bottom"/>
          </w:tcPr>
          <w:p w14:paraId="13EA5C79" w14:textId="77777777" w:rsidR="00DC26D2" w:rsidRDefault="00AE6E29">
            <w:pPr>
              <w:jc w:val="right"/>
              <w:rPr>
                <w:sz w:val="20"/>
                <w:szCs w:val="20"/>
              </w:rPr>
            </w:pPr>
            <w:r>
              <w:rPr>
                <w:rFonts w:ascii="Arial" w:eastAsia="Arial" w:hAnsi="Arial" w:cs="Arial"/>
                <w:sz w:val="17"/>
                <w:szCs w:val="17"/>
              </w:rPr>
              <w:t>987</w:t>
            </w:r>
          </w:p>
        </w:tc>
        <w:tc>
          <w:tcPr>
            <w:tcW w:w="180" w:type="dxa"/>
            <w:shd w:val="clear" w:color="auto" w:fill="CFF0FC"/>
            <w:vAlign w:val="bottom"/>
          </w:tcPr>
          <w:p w14:paraId="20EA3D50" w14:textId="77777777" w:rsidR="00DC26D2" w:rsidRDefault="00DC26D2">
            <w:pPr>
              <w:rPr>
                <w:sz w:val="18"/>
                <w:szCs w:val="18"/>
              </w:rPr>
            </w:pPr>
          </w:p>
        </w:tc>
        <w:tc>
          <w:tcPr>
            <w:tcW w:w="660" w:type="dxa"/>
            <w:shd w:val="clear" w:color="auto" w:fill="CFF0FC"/>
            <w:vAlign w:val="bottom"/>
          </w:tcPr>
          <w:p w14:paraId="553EF81C" w14:textId="77777777" w:rsidR="00DC26D2" w:rsidRDefault="00AE6E29">
            <w:pPr>
              <w:ind w:right="505"/>
              <w:jc w:val="right"/>
              <w:rPr>
                <w:sz w:val="20"/>
                <w:szCs w:val="20"/>
              </w:rPr>
            </w:pPr>
            <w:r>
              <w:rPr>
                <w:rFonts w:ascii="Arial" w:eastAsia="Arial" w:hAnsi="Arial" w:cs="Arial"/>
                <w:w w:val="71"/>
                <w:sz w:val="15"/>
                <w:szCs w:val="15"/>
              </w:rPr>
              <w:t>$</w:t>
            </w:r>
          </w:p>
        </w:tc>
        <w:tc>
          <w:tcPr>
            <w:tcW w:w="840" w:type="dxa"/>
            <w:shd w:val="clear" w:color="auto" w:fill="CFF0FC"/>
            <w:vAlign w:val="bottom"/>
          </w:tcPr>
          <w:p w14:paraId="6BC1200A" w14:textId="77777777" w:rsidR="00DC26D2" w:rsidRDefault="00AE6E29">
            <w:pPr>
              <w:jc w:val="right"/>
              <w:rPr>
                <w:sz w:val="20"/>
                <w:szCs w:val="20"/>
              </w:rPr>
            </w:pPr>
            <w:r>
              <w:rPr>
                <w:rFonts w:ascii="Arial" w:eastAsia="Arial" w:hAnsi="Arial" w:cs="Arial"/>
                <w:sz w:val="17"/>
                <w:szCs w:val="17"/>
              </w:rPr>
              <w:t>469</w:t>
            </w:r>
          </w:p>
        </w:tc>
        <w:tc>
          <w:tcPr>
            <w:tcW w:w="360" w:type="dxa"/>
            <w:gridSpan w:val="2"/>
            <w:shd w:val="clear" w:color="auto" w:fill="CFF0FC"/>
            <w:vAlign w:val="bottom"/>
          </w:tcPr>
          <w:p w14:paraId="6AF6FF9D" w14:textId="77777777" w:rsidR="00DC26D2" w:rsidRDefault="00AE6E29">
            <w:pPr>
              <w:ind w:right="24"/>
              <w:jc w:val="right"/>
              <w:rPr>
                <w:sz w:val="20"/>
                <w:szCs w:val="20"/>
              </w:rPr>
            </w:pPr>
            <w:r>
              <w:rPr>
                <w:rFonts w:ascii="Arial" w:eastAsia="Arial" w:hAnsi="Arial" w:cs="Arial"/>
                <w:sz w:val="17"/>
                <w:szCs w:val="17"/>
              </w:rPr>
              <w:t>$</w:t>
            </w:r>
          </w:p>
        </w:tc>
        <w:tc>
          <w:tcPr>
            <w:tcW w:w="1240" w:type="dxa"/>
            <w:shd w:val="clear" w:color="auto" w:fill="CFF0FC"/>
            <w:vAlign w:val="bottom"/>
          </w:tcPr>
          <w:p w14:paraId="20B91E1A" w14:textId="77777777" w:rsidR="00DC26D2" w:rsidRDefault="00AE6E29">
            <w:pPr>
              <w:jc w:val="right"/>
              <w:rPr>
                <w:sz w:val="20"/>
                <w:szCs w:val="20"/>
              </w:rPr>
            </w:pPr>
            <w:r>
              <w:rPr>
                <w:rFonts w:ascii="Arial" w:eastAsia="Arial" w:hAnsi="Arial" w:cs="Arial"/>
                <w:sz w:val="17"/>
                <w:szCs w:val="17"/>
              </w:rPr>
              <w:t>9,482</w:t>
            </w:r>
          </w:p>
        </w:tc>
        <w:tc>
          <w:tcPr>
            <w:tcW w:w="60" w:type="dxa"/>
            <w:shd w:val="clear" w:color="auto" w:fill="CFF0FC"/>
            <w:vAlign w:val="bottom"/>
          </w:tcPr>
          <w:p w14:paraId="78C48CDB" w14:textId="77777777" w:rsidR="00DC26D2" w:rsidRDefault="00DC26D2">
            <w:pPr>
              <w:rPr>
                <w:sz w:val="18"/>
                <w:szCs w:val="18"/>
              </w:rPr>
            </w:pPr>
          </w:p>
        </w:tc>
      </w:tr>
      <w:tr w:rsidR="00DC26D2" w14:paraId="0A9D1C49" w14:textId="77777777">
        <w:trPr>
          <w:trHeight w:val="20"/>
        </w:trPr>
        <w:tc>
          <w:tcPr>
            <w:tcW w:w="3620" w:type="dxa"/>
            <w:tcBorders>
              <w:top w:val="single" w:sz="8" w:space="0" w:color="CFF0FC"/>
            </w:tcBorders>
            <w:vAlign w:val="bottom"/>
          </w:tcPr>
          <w:p w14:paraId="270D5FD6" w14:textId="77777777" w:rsidR="00DC26D2" w:rsidRDefault="00DC26D2">
            <w:pPr>
              <w:spacing w:line="20" w:lineRule="exact"/>
              <w:rPr>
                <w:sz w:val="1"/>
                <w:szCs w:val="1"/>
              </w:rPr>
            </w:pPr>
          </w:p>
        </w:tc>
        <w:tc>
          <w:tcPr>
            <w:tcW w:w="460" w:type="dxa"/>
            <w:tcBorders>
              <w:top w:val="single" w:sz="8" w:space="0" w:color="CFF0FC"/>
            </w:tcBorders>
            <w:vAlign w:val="bottom"/>
          </w:tcPr>
          <w:p w14:paraId="47225BED"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0C2D5C02" w14:textId="77777777" w:rsidR="00DC26D2" w:rsidRDefault="00DC26D2">
            <w:pPr>
              <w:spacing w:line="20" w:lineRule="exact"/>
              <w:rPr>
                <w:sz w:val="1"/>
                <w:szCs w:val="1"/>
              </w:rPr>
            </w:pPr>
          </w:p>
        </w:tc>
        <w:tc>
          <w:tcPr>
            <w:tcW w:w="1060" w:type="dxa"/>
            <w:tcBorders>
              <w:top w:val="single" w:sz="8" w:space="0" w:color="auto"/>
              <w:bottom w:val="single" w:sz="8" w:space="0" w:color="auto"/>
            </w:tcBorders>
            <w:vAlign w:val="bottom"/>
          </w:tcPr>
          <w:p w14:paraId="432F6216" w14:textId="77777777" w:rsidR="00DC26D2" w:rsidRDefault="00DC26D2">
            <w:pPr>
              <w:spacing w:line="20" w:lineRule="exact"/>
              <w:rPr>
                <w:sz w:val="1"/>
                <w:szCs w:val="1"/>
              </w:rPr>
            </w:pPr>
          </w:p>
        </w:tc>
        <w:tc>
          <w:tcPr>
            <w:tcW w:w="200" w:type="dxa"/>
            <w:tcBorders>
              <w:top w:val="single" w:sz="8" w:space="0" w:color="CFF0FC"/>
            </w:tcBorders>
            <w:vAlign w:val="bottom"/>
          </w:tcPr>
          <w:p w14:paraId="0BD2CA06"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309D0E77" w14:textId="77777777" w:rsidR="00DC26D2" w:rsidRDefault="00DC26D2">
            <w:pPr>
              <w:spacing w:line="20" w:lineRule="exact"/>
              <w:rPr>
                <w:sz w:val="1"/>
                <w:szCs w:val="1"/>
              </w:rPr>
            </w:pPr>
          </w:p>
        </w:tc>
        <w:tc>
          <w:tcPr>
            <w:tcW w:w="1320" w:type="dxa"/>
            <w:tcBorders>
              <w:top w:val="single" w:sz="8" w:space="0" w:color="auto"/>
              <w:bottom w:val="single" w:sz="8" w:space="0" w:color="auto"/>
            </w:tcBorders>
            <w:vAlign w:val="bottom"/>
          </w:tcPr>
          <w:p w14:paraId="1440AD3F" w14:textId="77777777" w:rsidR="00DC26D2" w:rsidRDefault="00DC26D2">
            <w:pPr>
              <w:spacing w:line="20" w:lineRule="exact"/>
              <w:rPr>
                <w:sz w:val="1"/>
                <w:szCs w:val="1"/>
              </w:rPr>
            </w:pPr>
          </w:p>
        </w:tc>
        <w:tc>
          <w:tcPr>
            <w:tcW w:w="180" w:type="dxa"/>
            <w:tcBorders>
              <w:top w:val="single" w:sz="8" w:space="0" w:color="CFF0FC"/>
            </w:tcBorders>
            <w:vAlign w:val="bottom"/>
          </w:tcPr>
          <w:p w14:paraId="1042FE57"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752408C6" w14:textId="77777777" w:rsidR="00DC26D2" w:rsidRDefault="00DC26D2">
            <w:pPr>
              <w:spacing w:line="20" w:lineRule="exact"/>
              <w:rPr>
                <w:sz w:val="1"/>
                <w:szCs w:val="1"/>
              </w:rPr>
            </w:pPr>
          </w:p>
        </w:tc>
        <w:tc>
          <w:tcPr>
            <w:tcW w:w="840" w:type="dxa"/>
            <w:tcBorders>
              <w:top w:val="single" w:sz="8" w:space="0" w:color="auto"/>
              <w:bottom w:val="single" w:sz="8" w:space="0" w:color="auto"/>
            </w:tcBorders>
            <w:vAlign w:val="bottom"/>
          </w:tcPr>
          <w:p w14:paraId="0271847A" w14:textId="77777777" w:rsidR="00DC26D2" w:rsidRDefault="00DC26D2">
            <w:pPr>
              <w:spacing w:line="20" w:lineRule="exact"/>
              <w:rPr>
                <w:sz w:val="1"/>
                <w:szCs w:val="1"/>
              </w:rPr>
            </w:pPr>
          </w:p>
        </w:tc>
        <w:tc>
          <w:tcPr>
            <w:tcW w:w="180" w:type="dxa"/>
            <w:tcBorders>
              <w:top w:val="single" w:sz="8" w:space="0" w:color="CFF0FC"/>
            </w:tcBorders>
            <w:vAlign w:val="bottom"/>
          </w:tcPr>
          <w:p w14:paraId="57F3E934"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4346422A" w14:textId="77777777" w:rsidR="00DC26D2" w:rsidRDefault="00DC26D2">
            <w:pPr>
              <w:spacing w:line="20" w:lineRule="exact"/>
              <w:rPr>
                <w:sz w:val="1"/>
                <w:szCs w:val="1"/>
              </w:rPr>
            </w:pPr>
          </w:p>
        </w:tc>
        <w:tc>
          <w:tcPr>
            <w:tcW w:w="1240" w:type="dxa"/>
            <w:tcBorders>
              <w:top w:val="single" w:sz="8" w:space="0" w:color="auto"/>
              <w:bottom w:val="single" w:sz="8" w:space="0" w:color="auto"/>
            </w:tcBorders>
            <w:vAlign w:val="bottom"/>
          </w:tcPr>
          <w:p w14:paraId="796520AB" w14:textId="77777777" w:rsidR="00DC26D2" w:rsidRDefault="00DC26D2">
            <w:pPr>
              <w:spacing w:line="20" w:lineRule="exact"/>
              <w:rPr>
                <w:sz w:val="1"/>
                <w:szCs w:val="1"/>
              </w:rPr>
            </w:pPr>
          </w:p>
        </w:tc>
        <w:tc>
          <w:tcPr>
            <w:tcW w:w="60" w:type="dxa"/>
            <w:tcBorders>
              <w:top w:val="single" w:sz="8" w:space="0" w:color="CFF0FC"/>
            </w:tcBorders>
            <w:vAlign w:val="bottom"/>
          </w:tcPr>
          <w:p w14:paraId="37A3310A" w14:textId="77777777" w:rsidR="00DC26D2" w:rsidRDefault="00DC26D2">
            <w:pPr>
              <w:spacing w:line="20" w:lineRule="exact"/>
              <w:rPr>
                <w:sz w:val="1"/>
                <w:szCs w:val="1"/>
              </w:rPr>
            </w:pPr>
          </w:p>
        </w:tc>
      </w:tr>
    </w:tbl>
    <w:p w14:paraId="4852D338" w14:textId="77777777" w:rsidR="00DC26D2" w:rsidRDefault="00DC26D2">
      <w:pPr>
        <w:spacing w:line="200" w:lineRule="exact"/>
        <w:rPr>
          <w:sz w:val="20"/>
          <w:szCs w:val="20"/>
        </w:rPr>
      </w:pPr>
    </w:p>
    <w:p w14:paraId="2C7DD5C0" w14:textId="77777777" w:rsidR="00DC26D2" w:rsidRDefault="00DC26D2">
      <w:pPr>
        <w:spacing w:line="380" w:lineRule="exact"/>
        <w:rPr>
          <w:sz w:val="20"/>
          <w:szCs w:val="20"/>
        </w:rPr>
      </w:pPr>
    </w:p>
    <w:p w14:paraId="727DE862" w14:textId="77777777" w:rsidR="00DC26D2" w:rsidRDefault="00AE6E29">
      <w:pPr>
        <w:numPr>
          <w:ilvl w:val="0"/>
          <w:numId w:val="21"/>
        </w:numPr>
        <w:tabs>
          <w:tab w:val="left" w:pos="480"/>
        </w:tabs>
        <w:ind w:left="480" w:hanging="478"/>
        <w:rPr>
          <w:rFonts w:ascii="Arial" w:eastAsia="Arial" w:hAnsi="Arial" w:cs="Arial"/>
          <w:b/>
          <w:bCs/>
          <w:sz w:val="17"/>
          <w:szCs w:val="17"/>
        </w:rPr>
      </w:pPr>
      <w:r>
        <w:rPr>
          <w:rFonts w:ascii="Arial" w:eastAsia="Arial" w:hAnsi="Arial" w:cs="Arial"/>
          <w:b/>
          <w:bCs/>
          <w:sz w:val="17"/>
          <w:szCs w:val="17"/>
        </w:rPr>
        <w:t>Income Taxes</w:t>
      </w:r>
    </w:p>
    <w:p w14:paraId="6348FC4C" w14:textId="77777777" w:rsidR="00DC26D2" w:rsidRDefault="00DC26D2">
      <w:pPr>
        <w:spacing w:line="215" w:lineRule="exact"/>
        <w:rPr>
          <w:sz w:val="20"/>
          <w:szCs w:val="20"/>
        </w:rPr>
      </w:pPr>
    </w:p>
    <w:p w14:paraId="0203E3D4" w14:textId="77777777" w:rsidR="00DC26D2" w:rsidRDefault="00AE6E29">
      <w:pPr>
        <w:spacing w:line="274" w:lineRule="auto"/>
        <w:ind w:left="520"/>
        <w:jc w:val="both"/>
        <w:rPr>
          <w:sz w:val="20"/>
          <w:szCs w:val="20"/>
        </w:rPr>
      </w:pPr>
      <w:r>
        <w:rPr>
          <w:rFonts w:ascii="Arial" w:eastAsia="Arial" w:hAnsi="Arial" w:cs="Arial"/>
          <w:sz w:val="16"/>
          <w:szCs w:val="16"/>
        </w:rPr>
        <w:t xml:space="preserve">The Company’s effective income tax rates were </w:t>
      </w:r>
      <w:r>
        <w:rPr>
          <w:rFonts w:ascii="Arial" w:eastAsia="Arial" w:hAnsi="Arial" w:cs="Arial"/>
          <w:sz w:val="16"/>
          <w:szCs w:val="16"/>
        </w:rPr>
        <w:t>14.0% and 2.13% for the three months ended March 31, 2020 and 2019, respectively. The Company has computed its provision for income taxes based on the estimated annual effective income tax rate and is affected by recurring items, such as tax rates in forei</w:t>
      </w:r>
      <w:r>
        <w:rPr>
          <w:rFonts w:ascii="Arial" w:eastAsia="Arial" w:hAnsi="Arial" w:cs="Arial"/>
          <w:sz w:val="16"/>
          <w:szCs w:val="16"/>
        </w:rPr>
        <w:t>gn jurisdictions and the relative amounts of income the Company earns in those jurisdictions. It is also affected by the changes in discrete items that may occur in any given period. The change in the effective income tax rate for the three months ended Ma</w:t>
      </w:r>
      <w:r>
        <w:rPr>
          <w:rFonts w:ascii="Arial" w:eastAsia="Arial" w:hAnsi="Arial" w:cs="Arial"/>
          <w:sz w:val="16"/>
          <w:szCs w:val="16"/>
        </w:rPr>
        <w:t>rch 31, 2020 versus the same period in 2019 was primarily due to an income tax benefit associated with discrete items and a net loss for the three months ended March 31, 2020.</w:t>
      </w:r>
    </w:p>
    <w:p w14:paraId="6A47E4ED" w14:textId="77777777" w:rsidR="00DC26D2" w:rsidRDefault="00DC26D2">
      <w:pPr>
        <w:spacing w:line="200" w:lineRule="exact"/>
        <w:rPr>
          <w:sz w:val="20"/>
          <w:szCs w:val="20"/>
        </w:rPr>
      </w:pPr>
    </w:p>
    <w:p w14:paraId="632638AE" w14:textId="77777777" w:rsidR="00DC26D2" w:rsidRDefault="00DC26D2">
      <w:pPr>
        <w:spacing w:line="362" w:lineRule="exact"/>
        <w:rPr>
          <w:sz w:val="20"/>
          <w:szCs w:val="20"/>
        </w:rPr>
      </w:pPr>
    </w:p>
    <w:p w14:paraId="4C596139" w14:textId="77777777" w:rsidR="00DC26D2" w:rsidRDefault="00AE6E29">
      <w:pPr>
        <w:jc w:val="center"/>
        <w:rPr>
          <w:sz w:val="20"/>
          <w:szCs w:val="20"/>
        </w:rPr>
      </w:pPr>
      <w:r>
        <w:rPr>
          <w:rFonts w:ascii="Arial" w:eastAsia="Arial" w:hAnsi="Arial" w:cs="Arial"/>
          <w:sz w:val="17"/>
          <w:szCs w:val="17"/>
        </w:rPr>
        <w:t>23</w:t>
      </w:r>
    </w:p>
    <w:p w14:paraId="1BF3A4C5" w14:textId="77777777" w:rsidR="00DC26D2" w:rsidRDefault="00AE6E29">
      <w:pPr>
        <w:spacing w:line="20" w:lineRule="exact"/>
        <w:rPr>
          <w:sz w:val="20"/>
          <w:szCs w:val="20"/>
        </w:rPr>
      </w:pPr>
      <w:r>
        <w:rPr>
          <w:noProof/>
          <w:sz w:val="20"/>
          <w:szCs w:val="20"/>
        </w:rPr>
        <w:drawing>
          <wp:anchor distT="0" distB="0" distL="114300" distR="114300" simplePos="0" relativeHeight="251658240" behindDoc="1" locked="0" layoutInCell="0" allowOverlap="1" wp14:anchorId="0D283DFC" wp14:editId="5BDE9CA6">
            <wp:simplePos x="0" y="0"/>
            <wp:positionH relativeFrom="column">
              <wp:posOffset>-10795</wp:posOffset>
            </wp:positionH>
            <wp:positionV relativeFrom="paragraph">
              <wp:posOffset>64770</wp:posOffset>
            </wp:positionV>
            <wp:extent cx="7165975" cy="412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6D04E3F8" w14:textId="77777777" w:rsidR="00DC26D2" w:rsidRDefault="00DC26D2">
      <w:pPr>
        <w:sectPr w:rsidR="00DC26D2">
          <w:pgSz w:w="11900" w:h="16838"/>
          <w:pgMar w:top="123" w:right="339" w:bottom="1440" w:left="320" w:header="0" w:footer="0" w:gutter="0"/>
          <w:cols w:space="720" w:equalWidth="0">
            <w:col w:w="11240"/>
          </w:cols>
        </w:sectPr>
      </w:pPr>
    </w:p>
    <w:p w14:paraId="6FAA8917" w14:textId="77777777" w:rsidR="00DC26D2" w:rsidRDefault="00AE6E29">
      <w:pPr>
        <w:ind w:right="100"/>
        <w:jc w:val="center"/>
        <w:rPr>
          <w:sz w:val="20"/>
          <w:szCs w:val="20"/>
        </w:rPr>
      </w:pPr>
      <w:bookmarkStart w:id="23" w:name="page24"/>
      <w:bookmarkEnd w:id="23"/>
      <w:r>
        <w:rPr>
          <w:rFonts w:ascii="Arial" w:eastAsia="Arial" w:hAnsi="Arial" w:cs="Arial"/>
          <w:b/>
          <w:bCs/>
          <w:sz w:val="17"/>
          <w:szCs w:val="17"/>
        </w:rPr>
        <w:lastRenderedPageBreak/>
        <w:t>TEXTAINER GROUP HOLDINGS LIMITED AND SUBSIDIARIES</w:t>
      </w:r>
    </w:p>
    <w:p w14:paraId="7C5A3C0D" w14:textId="77777777" w:rsidR="00DC26D2" w:rsidRDefault="00DC26D2">
      <w:pPr>
        <w:spacing w:line="23" w:lineRule="exact"/>
        <w:rPr>
          <w:sz w:val="20"/>
          <w:szCs w:val="20"/>
        </w:rPr>
      </w:pPr>
    </w:p>
    <w:p w14:paraId="2CBEB2F0" w14:textId="77777777" w:rsidR="00DC26D2" w:rsidRDefault="00AE6E29">
      <w:pPr>
        <w:ind w:right="100"/>
        <w:jc w:val="center"/>
        <w:rPr>
          <w:sz w:val="20"/>
          <w:szCs w:val="20"/>
        </w:rPr>
      </w:pPr>
      <w:r>
        <w:rPr>
          <w:rFonts w:ascii="Arial" w:eastAsia="Arial" w:hAnsi="Arial" w:cs="Arial"/>
          <w:sz w:val="17"/>
          <w:szCs w:val="17"/>
        </w:rPr>
        <w:t>No</w:t>
      </w:r>
      <w:r>
        <w:rPr>
          <w:rFonts w:ascii="Arial" w:eastAsia="Arial" w:hAnsi="Arial" w:cs="Arial"/>
          <w:sz w:val="17"/>
          <w:szCs w:val="17"/>
        </w:rPr>
        <w:t>tes to Condensed Consolidated Financial Statements</w:t>
      </w:r>
    </w:p>
    <w:p w14:paraId="2AE3708A" w14:textId="77777777" w:rsidR="00DC26D2" w:rsidRDefault="00DC26D2">
      <w:pPr>
        <w:spacing w:line="8" w:lineRule="exact"/>
        <w:rPr>
          <w:sz w:val="20"/>
          <w:szCs w:val="20"/>
        </w:rPr>
      </w:pPr>
    </w:p>
    <w:p w14:paraId="72611F51" w14:textId="77777777" w:rsidR="00DC26D2" w:rsidRDefault="00AE6E29">
      <w:pPr>
        <w:ind w:right="100"/>
        <w:jc w:val="center"/>
        <w:rPr>
          <w:sz w:val="20"/>
          <w:szCs w:val="20"/>
        </w:rPr>
      </w:pPr>
      <w:r>
        <w:rPr>
          <w:rFonts w:ascii="Arial" w:eastAsia="Arial" w:hAnsi="Arial" w:cs="Arial"/>
          <w:sz w:val="17"/>
          <w:szCs w:val="17"/>
        </w:rPr>
        <w:t>(Unaudited)</w:t>
      </w:r>
    </w:p>
    <w:p w14:paraId="12FB67AE" w14:textId="77777777" w:rsidR="00DC26D2" w:rsidRDefault="00DC26D2">
      <w:pPr>
        <w:spacing w:line="8" w:lineRule="exact"/>
        <w:rPr>
          <w:sz w:val="20"/>
          <w:szCs w:val="20"/>
        </w:rPr>
      </w:pPr>
    </w:p>
    <w:p w14:paraId="51C53E6C" w14:textId="77777777" w:rsidR="00DC26D2" w:rsidRDefault="00AE6E29">
      <w:pPr>
        <w:ind w:right="100"/>
        <w:jc w:val="center"/>
        <w:rPr>
          <w:sz w:val="20"/>
          <w:szCs w:val="20"/>
        </w:rPr>
      </w:pPr>
      <w:r>
        <w:rPr>
          <w:rFonts w:ascii="Arial" w:eastAsia="Arial" w:hAnsi="Arial" w:cs="Arial"/>
          <w:sz w:val="17"/>
          <w:szCs w:val="17"/>
        </w:rPr>
        <w:t>(All currency expressed in United States dollars in thousands, except per share amounts)</w:t>
      </w:r>
    </w:p>
    <w:p w14:paraId="16F8A8A0" w14:textId="77777777" w:rsidR="00DC26D2" w:rsidRDefault="00DC26D2">
      <w:pPr>
        <w:spacing w:line="220" w:lineRule="exact"/>
        <w:rPr>
          <w:sz w:val="20"/>
          <w:szCs w:val="20"/>
        </w:rPr>
      </w:pPr>
    </w:p>
    <w:p w14:paraId="5C69D179" w14:textId="77777777" w:rsidR="00DC26D2" w:rsidRDefault="00AE6E29">
      <w:pPr>
        <w:numPr>
          <w:ilvl w:val="0"/>
          <w:numId w:val="22"/>
        </w:numPr>
        <w:tabs>
          <w:tab w:val="left" w:pos="520"/>
        </w:tabs>
        <w:ind w:left="520" w:hanging="518"/>
        <w:rPr>
          <w:rFonts w:ascii="Arial" w:eastAsia="Arial" w:hAnsi="Arial" w:cs="Arial"/>
          <w:b/>
          <w:bCs/>
          <w:sz w:val="17"/>
          <w:szCs w:val="17"/>
        </w:rPr>
      </w:pPr>
      <w:r>
        <w:rPr>
          <w:rFonts w:ascii="Arial" w:eastAsia="Arial" w:hAnsi="Arial" w:cs="Arial"/>
          <w:b/>
          <w:bCs/>
          <w:sz w:val="17"/>
          <w:szCs w:val="17"/>
        </w:rPr>
        <w:t>Debt and Derivative Instruments</w:t>
      </w:r>
    </w:p>
    <w:p w14:paraId="6295F682" w14:textId="77777777" w:rsidR="00DC26D2" w:rsidRDefault="00DC26D2">
      <w:pPr>
        <w:spacing w:line="113" w:lineRule="exact"/>
        <w:rPr>
          <w:sz w:val="20"/>
          <w:szCs w:val="20"/>
        </w:rPr>
      </w:pPr>
    </w:p>
    <w:p w14:paraId="2E1EB41E" w14:textId="77777777" w:rsidR="00DC26D2" w:rsidRDefault="00AE6E29">
      <w:pPr>
        <w:ind w:left="760"/>
        <w:rPr>
          <w:sz w:val="20"/>
          <w:szCs w:val="20"/>
        </w:rPr>
      </w:pPr>
      <w:r>
        <w:rPr>
          <w:rFonts w:ascii="Arial" w:eastAsia="Arial" w:hAnsi="Arial" w:cs="Arial"/>
          <w:sz w:val="17"/>
          <w:szCs w:val="17"/>
        </w:rPr>
        <w:t xml:space="preserve">The following represents the Company’s debt obligations as of </w:t>
      </w:r>
      <w:r>
        <w:rPr>
          <w:rFonts w:ascii="Arial" w:eastAsia="Arial" w:hAnsi="Arial" w:cs="Arial"/>
          <w:sz w:val="17"/>
          <w:szCs w:val="17"/>
        </w:rPr>
        <w:t>March 31, 2020 and December 31, 2019:</w:t>
      </w:r>
    </w:p>
    <w:p w14:paraId="6AF0A309" w14:textId="77777777" w:rsidR="00DC26D2" w:rsidRDefault="00DC26D2">
      <w:pPr>
        <w:spacing w:line="200" w:lineRule="exact"/>
        <w:rPr>
          <w:sz w:val="20"/>
          <w:szCs w:val="20"/>
        </w:rPr>
      </w:pPr>
    </w:p>
    <w:p w14:paraId="2CAB7CB1" w14:textId="77777777" w:rsidR="00DC26D2" w:rsidRDefault="00DC26D2">
      <w:pPr>
        <w:spacing w:line="2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80"/>
        <w:gridCol w:w="1160"/>
        <w:gridCol w:w="120"/>
        <w:gridCol w:w="940"/>
        <w:gridCol w:w="120"/>
        <w:gridCol w:w="1160"/>
        <w:gridCol w:w="140"/>
        <w:gridCol w:w="120"/>
        <w:gridCol w:w="960"/>
        <w:gridCol w:w="120"/>
        <w:gridCol w:w="1060"/>
        <w:gridCol w:w="320"/>
        <w:gridCol w:w="1040"/>
        <w:gridCol w:w="20"/>
      </w:tblGrid>
      <w:tr w:rsidR="00DC26D2" w14:paraId="1EB697F9" w14:textId="77777777">
        <w:trPr>
          <w:trHeight w:val="161"/>
        </w:trPr>
        <w:tc>
          <w:tcPr>
            <w:tcW w:w="4080" w:type="dxa"/>
            <w:vAlign w:val="bottom"/>
          </w:tcPr>
          <w:p w14:paraId="49DB65D8" w14:textId="77777777" w:rsidR="00DC26D2" w:rsidRDefault="00DC26D2">
            <w:pPr>
              <w:rPr>
                <w:sz w:val="14"/>
                <w:szCs w:val="14"/>
              </w:rPr>
            </w:pPr>
          </w:p>
        </w:tc>
        <w:tc>
          <w:tcPr>
            <w:tcW w:w="1160" w:type="dxa"/>
            <w:vAlign w:val="bottom"/>
          </w:tcPr>
          <w:p w14:paraId="00DEFD9E" w14:textId="77777777" w:rsidR="00DC26D2" w:rsidRDefault="00DC26D2">
            <w:pPr>
              <w:rPr>
                <w:sz w:val="14"/>
                <w:szCs w:val="14"/>
              </w:rPr>
            </w:pPr>
          </w:p>
        </w:tc>
        <w:tc>
          <w:tcPr>
            <w:tcW w:w="120" w:type="dxa"/>
            <w:tcBorders>
              <w:bottom w:val="single" w:sz="8" w:space="0" w:color="auto"/>
            </w:tcBorders>
            <w:vAlign w:val="bottom"/>
          </w:tcPr>
          <w:p w14:paraId="05B44A54" w14:textId="77777777" w:rsidR="00DC26D2" w:rsidRDefault="00DC26D2">
            <w:pPr>
              <w:rPr>
                <w:sz w:val="14"/>
                <w:szCs w:val="14"/>
              </w:rPr>
            </w:pPr>
          </w:p>
        </w:tc>
        <w:tc>
          <w:tcPr>
            <w:tcW w:w="2220" w:type="dxa"/>
            <w:gridSpan w:val="3"/>
            <w:tcBorders>
              <w:bottom w:val="single" w:sz="8" w:space="0" w:color="auto"/>
            </w:tcBorders>
            <w:vAlign w:val="bottom"/>
          </w:tcPr>
          <w:p w14:paraId="70942745" w14:textId="77777777" w:rsidR="00DC26D2" w:rsidRDefault="00AE6E29">
            <w:pPr>
              <w:ind w:right="752"/>
              <w:jc w:val="right"/>
              <w:rPr>
                <w:sz w:val="20"/>
                <w:szCs w:val="20"/>
              </w:rPr>
            </w:pPr>
            <w:r>
              <w:rPr>
                <w:rFonts w:ascii="Arial" w:eastAsia="Arial" w:hAnsi="Arial" w:cs="Arial"/>
                <w:b/>
                <w:bCs/>
                <w:sz w:val="14"/>
                <w:szCs w:val="14"/>
              </w:rPr>
              <w:t>March 31, 2020</w:t>
            </w:r>
          </w:p>
        </w:tc>
        <w:tc>
          <w:tcPr>
            <w:tcW w:w="140" w:type="dxa"/>
            <w:vAlign w:val="bottom"/>
          </w:tcPr>
          <w:p w14:paraId="7EB37496" w14:textId="77777777" w:rsidR="00DC26D2" w:rsidRDefault="00DC26D2">
            <w:pPr>
              <w:rPr>
                <w:sz w:val="14"/>
                <w:szCs w:val="14"/>
              </w:rPr>
            </w:pPr>
          </w:p>
        </w:tc>
        <w:tc>
          <w:tcPr>
            <w:tcW w:w="120" w:type="dxa"/>
            <w:tcBorders>
              <w:bottom w:val="single" w:sz="8" w:space="0" w:color="auto"/>
            </w:tcBorders>
            <w:vAlign w:val="bottom"/>
          </w:tcPr>
          <w:p w14:paraId="458C9C72" w14:textId="77777777" w:rsidR="00DC26D2" w:rsidRDefault="00DC26D2">
            <w:pPr>
              <w:rPr>
                <w:sz w:val="14"/>
                <w:szCs w:val="14"/>
              </w:rPr>
            </w:pPr>
          </w:p>
        </w:tc>
        <w:tc>
          <w:tcPr>
            <w:tcW w:w="2140" w:type="dxa"/>
            <w:gridSpan w:val="3"/>
            <w:tcBorders>
              <w:bottom w:val="single" w:sz="8" w:space="0" w:color="auto"/>
            </w:tcBorders>
            <w:vAlign w:val="bottom"/>
          </w:tcPr>
          <w:p w14:paraId="3E5AA84B" w14:textId="77777777" w:rsidR="00DC26D2" w:rsidRDefault="00AE6E29">
            <w:pPr>
              <w:ind w:left="460"/>
              <w:rPr>
                <w:sz w:val="20"/>
                <w:szCs w:val="20"/>
              </w:rPr>
            </w:pPr>
            <w:r>
              <w:rPr>
                <w:rFonts w:ascii="Arial" w:eastAsia="Arial" w:hAnsi="Arial" w:cs="Arial"/>
                <w:b/>
                <w:bCs/>
                <w:sz w:val="14"/>
                <w:szCs w:val="14"/>
              </w:rPr>
              <w:t>December 31, 2019</w:t>
            </w:r>
          </w:p>
        </w:tc>
        <w:tc>
          <w:tcPr>
            <w:tcW w:w="320" w:type="dxa"/>
            <w:vAlign w:val="bottom"/>
          </w:tcPr>
          <w:p w14:paraId="36F707C9" w14:textId="77777777" w:rsidR="00DC26D2" w:rsidRDefault="00DC26D2">
            <w:pPr>
              <w:rPr>
                <w:sz w:val="14"/>
                <w:szCs w:val="14"/>
              </w:rPr>
            </w:pPr>
          </w:p>
        </w:tc>
        <w:tc>
          <w:tcPr>
            <w:tcW w:w="1040" w:type="dxa"/>
            <w:vAlign w:val="bottom"/>
          </w:tcPr>
          <w:p w14:paraId="3DF268E3" w14:textId="77777777" w:rsidR="00DC26D2" w:rsidRDefault="00DC26D2">
            <w:pPr>
              <w:rPr>
                <w:sz w:val="14"/>
                <w:szCs w:val="14"/>
              </w:rPr>
            </w:pPr>
          </w:p>
        </w:tc>
        <w:tc>
          <w:tcPr>
            <w:tcW w:w="0" w:type="dxa"/>
            <w:vAlign w:val="bottom"/>
          </w:tcPr>
          <w:p w14:paraId="17AE8F27" w14:textId="77777777" w:rsidR="00DC26D2" w:rsidRDefault="00DC26D2">
            <w:pPr>
              <w:rPr>
                <w:sz w:val="1"/>
                <w:szCs w:val="1"/>
              </w:rPr>
            </w:pPr>
          </w:p>
        </w:tc>
      </w:tr>
      <w:tr w:rsidR="00DC26D2" w14:paraId="57B88437" w14:textId="77777777">
        <w:trPr>
          <w:trHeight w:val="234"/>
        </w:trPr>
        <w:tc>
          <w:tcPr>
            <w:tcW w:w="4080" w:type="dxa"/>
            <w:vMerge w:val="restart"/>
            <w:vAlign w:val="bottom"/>
          </w:tcPr>
          <w:p w14:paraId="5DF0E5E6" w14:textId="77777777" w:rsidR="00DC26D2" w:rsidRDefault="00AE6E29">
            <w:pPr>
              <w:rPr>
                <w:sz w:val="20"/>
                <w:szCs w:val="20"/>
              </w:rPr>
            </w:pPr>
            <w:r>
              <w:rPr>
                <w:rFonts w:ascii="Arial" w:eastAsia="Arial" w:hAnsi="Arial" w:cs="Arial"/>
                <w:sz w:val="17"/>
                <w:szCs w:val="17"/>
              </w:rPr>
              <w:t>TL Revolving Credit Facility</w:t>
            </w:r>
          </w:p>
        </w:tc>
        <w:tc>
          <w:tcPr>
            <w:tcW w:w="1160" w:type="dxa"/>
            <w:vAlign w:val="bottom"/>
          </w:tcPr>
          <w:p w14:paraId="7DB09C77" w14:textId="77777777" w:rsidR="00DC26D2" w:rsidRDefault="00DC26D2">
            <w:pPr>
              <w:rPr>
                <w:sz w:val="20"/>
                <w:szCs w:val="20"/>
              </w:rPr>
            </w:pPr>
          </w:p>
        </w:tc>
        <w:tc>
          <w:tcPr>
            <w:tcW w:w="120" w:type="dxa"/>
            <w:tcBorders>
              <w:bottom w:val="single" w:sz="8" w:space="0" w:color="auto"/>
            </w:tcBorders>
            <w:vAlign w:val="bottom"/>
          </w:tcPr>
          <w:p w14:paraId="7B6F815B" w14:textId="77777777" w:rsidR="00DC26D2" w:rsidRDefault="00DC26D2">
            <w:pPr>
              <w:rPr>
                <w:sz w:val="20"/>
                <w:szCs w:val="20"/>
              </w:rPr>
            </w:pPr>
          </w:p>
        </w:tc>
        <w:tc>
          <w:tcPr>
            <w:tcW w:w="940" w:type="dxa"/>
            <w:tcBorders>
              <w:bottom w:val="single" w:sz="8" w:space="0" w:color="auto"/>
            </w:tcBorders>
            <w:vAlign w:val="bottom"/>
          </w:tcPr>
          <w:p w14:paraId="7FC27146" w14:textId="77777777" w:rsidR="00DC26D2" w:rsidRDefault="00AE6E29">
            <w:pPr>
              <w:ind w:right="78"/>
              <w:jc w:val="right"/>
              <w:rPr>
                <w:sz w:val="20"/>
                <w:szCs w:val="20"/>
              </w:rPr>
            </w:pPr>
            <w:r>
              <w:rPr>
                <w:rFonts w:ascii="Arial" w:eastAsia="Arial" w:hAnsi="Arial" w:cs="Arial"/>
                <w:b/>
                <w:bCs/>
                <w:w w:val="92"/>
                <w:sz w:val="14"/>
                <w:szCs w:val="14"/>
              </w:rPr>
              <w:t>Outstanding</w:t>
            </w:r>
          </w:p>
        </w:tc>
        <w:tc>
          <w:tcPr>
            <w:tcW w:w="120" w:type="dxa"/>
            <w:vAlign w:val="bottom"/>
          </w:tcPr>
          <w:p w14:paraId="618075F3" w14:textId="77777777" w:rsidR="00DC26D2" w:rsidRDefault="00DC26D2">
            <w:pPr>
              <w:rPr>
                <w:sz w:val="20"/>
                <w:szCs w:val="20"/>
              </w:rPr>
            </w:pPr>
          </w:p>
        </w:tc>
        <w:tc>
          <w:tcPr>
            <w:tcW w:w="1160" w:type="dxa"/>
            <w:tcBorders>
              <w:bottom w:val="single" w:sz="8" w:space="0" w:color="auto"/>
            </w:tcBorders>
            <w:vAlign w:val="bottom"/>
          </w:tcPr>
          <w:p w14:paraId="1839DE4C" w14:textId="77777777" w:rsidR="00DC26D2" w:rsidRDefault="00AE6E29">
            <w:pPr>
              <w:ind w:right="132"/>
              <w:jc w:val="right"/>
              <w:rPr>
                <w:sz w:val="20"/>
                <w:szCs w:val="20"/>
              </w:rPr>
            </w:pPr>
            <w:r>
              <w:rPr>
                <w:rFonts w:ascii="Arial" w:eastAsia="Arial" w:hAnsi="Arial" w:cs="Arial"/>
                <w:b/>
                <w:bCs/>
                <w:w w:val="85"/>
                <w:sz w:val="14"/>
                <w:szCs w:val="14"/>
              </w:rPr>
              <w:t>Average Interest</w:t>
            </w:r>
          </w:p>
        </w:tc>
        <w:tc>
          <w:tcPr>
            <w:tcW w:w="140" w:type="dxa"/>
            <w:vAlign w:val="bottom"/>
          </w:tcPr>
          <w:p w14:paraId="7F11B61D" w14:textId="77777777" w:rsidR="00DC26D2" w:rsidRDefault="00DC26D2">
            <w:pPr>
              <w:rPr>
                <w:sz w:val="20"/>
                <w:szCs w:val="20"/>
              </w:rPr>
            </w:pPr>
          </w:p>
        </w:tc>
        <w:tc>
          <w:tcPr>
            <w:tcW w:w="120" w:type="dxa"/>
            <w:tcBorders>
              <w:bottom w:val="single" w:sz="8" w:space="0" w:color="auto"/>
            </w:tcBorders>
            <w:vAlign w:val="bottom"/>
          </w:tcPr>
          <w:p w14:paraId="658472B0" w14:textId="77777777" w:rsidR="00DC26D2" w:rsidRDefault="00DC26D2">
            <w:pPr>
              <w:rPr>
                <w:sz w:val="20"/>
                <w:szCs w:val="20"/>
              </w:rPr>
            </w:pPr>
          </w:p>
        </w:tc>
        <w:tc>
          <w:tcPr>
            <w:tcW w:w="960" w:type="dxa"/>
            <w:tcBorders>
              <w:bottom w:val="single" w:sz="8" w:space="0" w:color="auto"/>
            </w:tcBorders>
            <w:vAlign w:val="bottom"/>
          </w:tcPr>
          <w:p w14:paraId="2530C964" w14:textId="77777777" w:rsidR="00DC26D2" w:rsidRDefault="00AE6E29">
            <w:pPr>
              <w:ind w:right="98"/>
              <w:jc w:val="right"/>
              <w:rPr>
                <w:sz w:val="20"/>
                <w:szCs w:val="20"/>
              </w:rPr>
            </w:pPr>
            <w:r>
              <w:rPr>
                <w:rFonts w:ascii="Arial" w:eastAsia="Arial" w:hAnsi="Arial" w:cs="Arial"/>
                <w:b/>
                <w:bCs/>
                <w:w w:val="92"/>
                <w:sz w:val="14"/>
                <w:szCs w:val="14"/>
              </w:rPr>
              <w:t>Outstanding</w:t>
            </w:r>
          </w:p>
        </w:tc>
        <w:tc>
          <w:tcPr>
            <w:tcW w:w="120" w:type="dxa"/>
            <w:vAlign w:val="bottom"/>
          </w:tcPr>
          <w:p w14:paraId="5BAADA0B" w14:textId="77777777" w:rsidR="00DC26D2" w:rsidRDefault="00DC26D2">
            <w:pPr>
              <w:rPr>
                <w:sz w:val="20"/>
                <w:szCs w:val="20"/>
              </w:rPr>
            </w:pPr>
          </w:p>
        </w:tc>
        <w:tc>
          <w:tcPr>
            <w:tcW w:w="1060" w:type="dxa"/>
            <w:tcBorders>
              <w:bottom w:val="single" w:sz="8" w:space="0" w:color="auto"/>
            </w:tcBorders>
            <w:vAlign w:val="bottom"/>
          </w:tcPr>
          <w:p w14:paraId="447BB43C" w14:textId="77777777" w:rsidR="00DC26D2" w:rsidRDefault="00AE6E29">
            <w:pPr>
              <w:ind w:left="60"/>
              <w:rPr>
                <w:sz w:val="20"/>
                <w:szCs w:val="20"/>
              </w:rPr>
            </w:pPr>
            <w:r>
              <w:rPr>
                <w:rFonts w:ascii="Arial" w:eastAsia="Arial" w:hAnsi="Arial" w:cs="Arial"/>
                <w:b/>
                <w:bCs/>
                <w:w w:val="89"/>
                <w:sz w:val="14"/>
                <w:szCs w:val="14"/>
              </w:rPr>
              <w:t>Average Interest</w:t>
            </w:r>
          </w:p>
        </w:tc>
        <w:tc>
          <w:tcPr>
            <w:tcW w:w="320" w:type="dxa"/>
            <w:vAlign w:val="bottom"/>
          </w:tcPr>
          <w:p w14:paraId="58BE2C46" w14:textId="77777777" w:rsidR="00DC26D2" w:rsidRDefault="00DC26D2">
            <w:pPr>
              <w:rPr>
                <w:sz w:val="20"/>
                <w:szCs w:val="20"/>
              </w:rPr>
            </w:pPr>
          </w:p>
        </w:tc>
        <w:tc>
          <w:tcPr>
            <w:tcW w:w="1040" w:type="dxa"/>
            <w:tcBorders>
              <w:bottom w:val="single" w:sz="8" w:space="0" w:color="auto"/>
            </w:tcBorders>
            <w:vAlign w:val="bottom"/>
          </w:tcPr>
          <w:p w14:paraId="12B56867" w14:textId="77777777" w:rsidR="00DC26D2" w:rsidRDefault="00AE6E29">
            <w:pPr>
              <w:jc w:val="right"/>
              <w:rPr>
                <w:sz w:val="20"/>
                <w:szCs w:val="20"/>
              </w:rPr>
            </w:pPr>
            <w:r>
              <w:rPr>
                <w:rFonts w:ascii="Arial" w:eastAsia="Arial" w:hAnsi="Arial" w:cs="Arial"/>
                <w:b/>
                <w:bCs/>
                <w:sz w:val="14"/>
                <w:szCs w:val="14"/>
              </w:rPr>
              <w:t>Final Maturit</w:t>
            </w:r>
          </w:p>
        </w:tc>
        <w:tc>
          <w:tcPr>
            <w:tcW w:w="0" w:type="dxa"/>
            <w:vAlign w:val="bottom"/>
          </w:tcPr>
          <w:p w14:paraId="5472EB44" w14:textId="77777777" w:rsidR="00DC26D2" w:rsidRDefault="00DC26D2">
            <w:pPr>
              <w:rPr>
                <w:sz w:val="1"/>
                <w:szCs w:val="1"/>
              </w:rPr>
            </w:pPr>
          </w:p>
        </w:tc>
      </w:tr>
      <w:tr w:rsidR="00DC26D2" w14:paraId="3F22CA63" w14:textId="77777777">
        <w:trPr>
          <w:trHeight w:val="221"/>
        </w:trPr>
        <w:tc>
          <w:tcPr>
            <w:tcW w:w="4080" w:type="dxa"/>
            <w:vMerge/>
            <w:vAlign w:val="bottom"/>
          </w:tcPr>
          <w:p w14:paraId="5CB51D20" w14:textId="77777777" w:rsidR="00DC26D2" w:rsidRDefault="00DC26D2">
            <w:pPr>
              <w:rPr>
                <w:sz w:val="19"/>
                <w:szCs w:val="19"/>
              </w:rPr>
            </w:pPr>
          </w:p>
        </w:tc>
        <w:tc>
          <w:tcPr>
            <w:tcW w:w="1280" w:type="dxa"/>
            <w:gridSpan w:val="2"/>
            <w:vAlign w:val="bottom"/>
          </w:tcPr>
          <w:p w14:paraId="2B2B4B17" w14:textId="77777777" w:rsidR="00DC26D2" w:rsidRDefault="00AE6E29">
            <w:pPr>
              <w:jc w:val="right"/>
              <w:rPr>
                <w:sz w:val="20"/>
                <w:szCs w:val="20"/>
              </w:rPr>
            </w:pPr>
            <w:r>
              <w:rPr>
                <w:rFonts w:ascii="Arial" w:eastAsia="Arial" w:hAnsi="Arial" w:cs="Arial"/>
                <w:sz w:val="17"/>
                <w:szCs w:val="17"/>
              </w:rPr>
              <w:t>$</w:t>
            </w:r>
          </w:p>
        </w:tc>
        <w:tc>
          <w:tcPr>
            <w:tcW w:w="940" w:type="dxa"/>
            <w:vAlign w:val="bottom"/>
          </w:tcPr>
          <w:p w14:paraId="36EC6B80" w14:textId="77777777" w:rsidR="00DC26D2" w:rsidRDefault="00AE6E29">
            <w:pPr>
              <w:jc w:val="right"/>
              <w:rPr>
                <w:sz w:val="20"/>
                <w:szCs w:val="20"/>
              </w:rPr>
            </w:pPr>
            <w:r>
              <w:rPr>
                <w:rFonts w:ascii="Arial" w:eastAsia="Arial" w:hAnsi="Arial" w:cs="Arial"/>
                <w:sz w:val="17"/>
                <w:szCs w:val="17"/>
              </w:rPr>
              <w:t>1,211,166</w:t>
            </w:r>
          </w:p>
        </w:tc>
        <w:tc>
          <w:tcPr>
            <w:tcW w:w="1280" w:type="dxa"/>
            <w:gridSpan w:val="2"/>
            <w:vAlign w:val="bottom"/>
          </w:tcPr>
          <w:p w14:paraId="26E4E58B" w14:textId="77777777" w:rsidR="00DC26D2" w:rsidRDefault="00AE6E29">
            <w:pPr>
              <w:jc w:val="right"/>
              <w:rPr>
                <w:sz w:val="20"/>
                <w:szCs w:val="20"/>
              </w:rPr>
            </w:pPr>
            <w:r>
              <w:rPr>
                <w:rFonts w:ascii="Arial" w:eastAsia="Arial" w:hAnsi="Arial" w:cs="Arial"/>
                <w:sz w:val="17"/>
                <w:szCs w:val="17"/>
              </w:rPr>
              <w:t>2.43%</w:t>
            </w:r>
          </w:p>
        </w:tc>
        <w:tc>
          <w:tcPr>
            <w:tcW w:w="140" w:type="dxa"/>
            <w:vAlign w:val="bottom"/>
          </w:tcPr>
          <w:p w14:paraId="3646C962" w14:textId="77777777" w:rsidR="00DC26D2" w:rsidRDefault="00DC26D2">
            <w:pPr>
              <w:rPr>
                <w:sz w:val="19"/>
                <w:szCs w:val="19"/>
              </w:rPr>
            </w:pPr>
          </w:p>
        </w:tc>
        <w:tc>
          <w:tcPr>
            <w:tcW w:w="120" w:type="dxa"/>
            <w:vAlign w:val="bottom"/>
          </w:tcPr>
          <w:p w14:paraId="54A87DCE"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5EEF336E" w14:textId="77777777" w:rsidR="00DC26D2" w:rsidRDefault="00AE6E29">
            <w:pPr>
              <w:jc w:val="right"/>
              <w:rPr>
                <w:sz w:val="20"/>
                <w:szCs w:val="20"/>
              </w:rPr>
            </w:pPr>
            <w:r>
              <w:rPr>
                <w:rFonts w:ascii="Arial" w:eastAsia="Arial" w:hAnsi="Arial" w:cs="Arial"/>
                <w:sz w:val="17"/>
                <w:szCs w:val="17"/>
              </w:rPr>
              <w:t>1,280,037</w:t>
            </w:r>
          </w:p>
        </w:tc>
        <w:tc>
          <w:tcPr>
            <w:tcW w:w="1500" w:type="dxa"/>
            <w:gridSpan w:val="3"/>
            <w:vAlign w:val="bottom"/>
          </w:tcPr>
          <w:p w14:paraId="1994FCDF" w14:textId="77777777" w:rsidR="00DC26D2" w:rsidRDefault="00AE6E29">
            <w:pPr>
              <w:ind w:right="160"/>
              <w:jc w:val="right"/>
              <w:rPr>
                <w:sz w:val="20"/>
                <w:szCs w:val="20"/>
              </w:rPr>
            </w:pPr>
            <w:r>
              <w:rPr>
                <w:rFonts w:ascii="Arial" w:eastAsia="Arial" w:hAnsi="Arial" w:cs="Arial"/>
                <w:sz w:val="17"/>
                <w:szCs w:val="17"/>
              </w:rPr>
              <w:t>3.29%</w:t>
            </w:r>
          </w:p>
        </w:tc>
        <w:tc>
          <w:tcPr>
            <w:tcW w:w="1040" w:type="dxa"/>
            <w:vAlign w:val="bottom"/>
          </w:tcPr>
          <w:p w14:paraId="03B5BECC" w14:textId="77777777" w:rsidR="00DC26D2" w:rsidRDefault="00AE6E29">
            <w:pPr>
              <w:jc w:val="right"/>
              <w:rPr>
                <w:sz w:val="20"/>
                <w:szCs w:val="20"/>
              </w:rPr>
            </w:pPr>
            <w:r>
              <w:rPr>
                <w:rFonts w:ascii="Arial" w:eastAsia="Arial" w:hAnsi="Arial" w:cs="Arial"/>
                <w:sz w:val="17"/>
                <w:szCs w:val="17"/>
              </w:rPr>
              <w:t>September</w:t>
            </w:r>
          </w:p>
        </w:tc>
        <w:tc>
          <w:tcPr>
            <w:tcW w:w="0" w:type="dxa"/>
            <w:vAlign w:val="bottom"/>
          </w:tcPr>
          <w:p w14:paraId="6E654C08" w14:textId="77777777" w:rsidR="00DC26D2" w:rsidRDefault="00DC26D2">
            <w:pPr>
              <w:rPr>
                <w:sz w:val="1"/>
                <w:szCs w:val="1"/>
              </w:rPr>
            </w:pPr>
          </w:p>
        </w:tc>
      </w:tr>
      <w:tr w:rsidR="00DC26D2" w14:paraId="2E163DC7" w14:textId="77777777">
        <w:trPr>
          <w:trHeight w:val="216"/>
        </w:trPr>
        <w:tc>
          <w:tcPr>
            <w:tcW w:w="4080" w:type="dxa"/>
            <w:shd w:val="clear" w:color="auto" w:fill="CFF0FC"/>
            <w:vAlign w:val="bottom"/>
          </w:tcPr>
          <w:p w14:paraId="34BB1EFE" w14:textId="77777777" w:rsidR="00DC26D2" w:rsidRDefault="00AE6E29">
            <w:pPr>
              <w:rPr>
                <w:sz w:val="20"/>
                <w:szCs w:val="20"/>
              </w:rPr>
            </w:pPr>
            <w:r>
              <w:rPr>
                <w:rFonts w:ascii="Arial" w:eastAsia="Arial" w:hAnsi="Arial" w:cs="Arial"/>
                <w:sz w:val="17"/>
                <w:szCs w:val="17"/>
              </w:rPr>
              <w:t xml:space="preserve">TL 2019 </w:t>
            </w:r>
            <w:r>
              <w:rPr>
                <w:rFonts w:ascii="Arial" w:eastAsia="Arial" w:hAnsi="Arial" w:cs="Arial"/>
                <w:sz w:val="17"/>
                <w:szCs w:val="17"/>
              </w:rPr>
              <w:t>Term Loan</w:t>
            </w:r>
          </w:p>
        </w:tc>
        <w:tc>
          <w:tcPr>
            <w:tcW w:w="1160" w:type="dxa"/>
            <w:shd w:val="clear" w:color="auto" w:fill="CFF0FC"/>
            <w:vAlign w:val="bottom"/>
          </w:tcPr>
          <w:p w14:paraId="09A0C6C0" w14:textId="77777777" w:rsidR="00DC26D2" w:rsidRDefault="00DC26D2">
            <w:pPr>
              <w:rPr>
                <w:sz w:val="18"/>
                <w:szCs w:val="18"/>
              </w:rPr>
            </w:pPr>
          </w:p>
        </w:tc>
        <w:tc>
          <w:tcPr>
            <w:tcW w:w="120" w:type="dxa"/>
            <w:shd w:val="clear" w:color="auto" w:fill="CFF0FC"/>
            <w:vAlign w:val="bottom"/>
          </w:tcPr>
          <w:p w14:paraId="77F56A5F" w14:textId="77777777" w:rsidR="00DC26D2" w:rsidRDefault="00DC26D2">
            <w:pPr>
              <w:rPr>
                <w:sz w:val="18"/>
                <w:szCs w:val="18"/>
              </w:rPr>
            </w:pPr>
          </w:p>
        </w:tc>
        <w:tc>
          <w:tcPr>
            <w:tcW w:w="940" w:type="dxa"/>
            <w:shd w:val="clear" w:color="auto" w:fill="CFF0FC"/>
            <w:vAlign w:val="bottom"/>
          </w:tcPr>
          <w:p w14:paraId="1CFEA850" w14:textId="77777777" w:rsidR="00DC26D2" w:rsidRDefault="00AE6E29">
            <w:pPr>
              <w:jc w:val="right"/>
              <w:rPr>
                <w:sz w:val="20"/>
                <w:szCs w:val="20"/>
              </w:rPr>
            </w:pPr>
            <w:r>
              <w:rPr>
                <w:rFonts w:ascii="Arial" w:eastAsia="Arial" w:hAnsi="Arial" w:cs="Arial"/>
                <w:sz w:val="17"/>
                <w:szCs w:val="17"/>
              </w:rPr>
              <w:t>155,833</w:t>
            </w:r>
          </w:p>
        </w:tc>
        <w:tc>
          <w:tcPr>
            <w:tcW w:w="1280" w:type="dxa"/>
            <w:gridSpan w:val="2"/>
            <w:shd w:val="clear" w:color="auto" w:fill="CFF0FC"/>
            <w:vAlign w:val="bottom"/>
          </w:tcPr>
          <w:p w14:paraId="708BCAD1" w14:textId="77777777" w:rsidR="00DC26D2" w:rsidRDefault="00AE6E29">
            <w:pPr>
              <w:jc w:val="right"/>
              <w:rPr>
                <w:sz w:val="20"/>
                <w:szCs w:val="20"/>
              </w:rPr>
            </w:pPr>
            <w:r>
              <w:rPr>
                <w:rFonts w:ascii="Arial" w:eastAsia="Arial" w:hAnsi="Arial" w:cs="Arial"/>
                <w:sz w:val="17"/>
                <w:szCs w:val="17"/>
              </w:rPr>
              <w:t>3.50%</w:t>
            </w:r>
          </w:p>
        </w:tc>
        <w:tc>
          <w:tcPr>
            <w:tcW w:w="140" w:type="dxa"/>
            <w:shd w:val="clear" w:color="auto" w:fill="CFF0FC"/>
            <w:vAlign w:val="bottom"/>
          </w:tcPr>
          <w:p w14:paraId="3DF0B840" w14:textId="77777777" w:rsidR="00DC26D2" w:rsidRDefault="00DC26D2">
            <w:pPr>
              <w:rPr>
                <w:sz w:val="18"/>
                <w:szCs w:val="18"/>
              </w:rPr>
            </w:pPr>
          </w:p>
        </w:tc>
        <w:tc>
          <w:tcPr>
            <w:tcW w:w="120" w:type="dxa"/>
            <w:shd w:val="clear" w:color="auto" w:fill="CFF0FC"/>
            <w:vAlign w:val="bottom"/>
          </w:tcPr>
          <w:p w14:paraId="56D940B2" w14:textId="77777777" w:rsidR="00DC26D2" w:rsidRDefault="00DC26D2">
            <w:pPr>
              <w:rPr>
                <w:sz w:val="18"/>
                <w:szCs w:val="18"/>
              </w:rPr>
            </w:pPr>
          </w:p>
        </w:tc>
        <w:tc>
          <w:tcPr>
            <w:tcW w:w="960" w:type="dxa"/>
            <w:shd w:val="clear" w:color="auto" w:fill="CFF0FC"/>
            <w:vAlign w:val="bottom"/>
          </w:tcPr>
          <w:p w14:paraId="6793D782" w14:textId="77777777" w:rsidR="00DC26D2" w:rsidRDefault="00AE6E29">
            <w:pPr>
              <w:jc w:val="right"/>
              <w:rPr>
                <w:sz w:val="20"/>
                <w:szCs w:val="20"/>
              </w:rPr>
            </w:pPr>
            <w:r>
              <w:rPr>
                <w:rFonts w:ascii="Arial" w:eastAsia="Arial" w:hAnsi="Arial" w:cs="Arial"/>
                <w:sz w:val="17"/>
                <w:szCs w:val="17"/>
              </w:rPr>
              <w:t>158,371</w:t>
            </w:r>
          </w:p>
        </w:tc>
        <w:tc>
          <w:tcPr>
            <w:tcW w:w="1500" w:type="dxa"/>
            <w:gridSpan w:val="3"/>
            <w:shd w:val="clear" w:color="auto" w:fill="CFF0FC"/>
            <w:vAlign w:val="bottom"/>
          </w:tcPr>
          <w:p w14:paraId="2DBF972E" w14:textId="77777777" w:rsidR="00DC26D2" w:rsidRDefault="00AE6E29">
            <w:pPr>
              <w:ind w:right="160"/>
              <w:jc w:val="right"/>
              <w:rPr>
                <w:sz w:val="20"/>
                <w:szCs w:val="20"/>
              </w:rPr>
            </w:pPr>
            <w:r>
              <w:rPr>
                <w:rFonts w:ascii="Arial" w:eastAsia="Arial" w:hAnsi="Arial" w:cs="Arial"/>
                <w:sz w:val="17"/>
                <w:szCs w:val="17"/>
              </w:rPr>
              <w:t>3.50%</w:t>
            </w:r>
          </w:p>
        </w:tc>
        <w:tc>
          <w:tcPr>
            <w:tcW w:w="1040" w:type="dxa"/>
            <w:shd w:val="clear" w:color="auto" w:fill="CFF0FC"/>
            <w:vAlign w:val="bottom"/>
          </w:tcPr>
          <w:p w14:paraId="2A178A57" w14:textId="77777777" w:rsidR="00DC26D2" w:rsidRDefault="00AE6E29">
            <w:pPr>
              <w:jc w:val="right"/>
              <w:rPr>
                <w:sz w:val="20"/>
                <w:szCs w:val="20"/>
              </w:rPr>
            </w:pPr>
            <w:r>
              <w:rPr>
                <w:rFonts w:ascii="Arial" w:eastAsia="Arial" w:hAnsi="Arial" w:cs="Arial"/>
                <w:sz w:val="17"/>
                <w:szCs w:val="17"/>
              </w:rPr>
              <w:t>December</w:t>
            </w:r>
          </w:p>
        </w:tc>
        <w:tc>
          <w:tcPr>
            <w:tcW w:w="0" w:type="dxa"/>
            <w:vAlign w:val="bottom"/>
          </w:tcPr>
          <w:p w14:paraId="64230225" w14:textId="77777777" w:rsidR="00DC26D2" w:rsidRDefault="00DC26D2">
            <w:pPr>
              <w:rPr>
                <w:sz w:val="1"/>
                <w:szCs w:val="1"/>
              </w:rPr>
            </w:pPr>
          </w:p>
        </w:tc>
      </w:tr>
      <w:tr w:rsidR="00DC26D2" w14:paraId="5D43BCCD" w14:textId="77777777">
        <w:trPr>
          <w:trHeight w:val="215"/>
        </w:trPr>
        <w:tc>
          <w:tcPr>
            <w:tcW w:w="4080" w:type="dxa"/>
            <w:vAlign w:val="bottom"/>
          </w:tcPr>
          <w:p w14:paraId="264CCA32" w14:textId="77777777" w:rsidR="00DC26D2" w:rsidRDefault="00AE6E29">
            <w:pPr>
              <w:rPr>
                <w:sz w:val="20"/>
                <w:szCs w:val="20"/>
              </w:rPr>
            </w:pPr>
            <w:r>
              <w:rPr>
                <w:rFonts w:ascii="Arial" w:eastAsia="Arial" w:hAnsi="Arial" w:cs="Arial"/>
                <w:sz w:val="17"/>
                <w:szCs w:val="17"/>
              </w:rPr>
              <w:t>TMCL II Secured Debt Facility (1)</w:t>
            </w:r>
          </w:p>
        </w:tc>
        <w:tc>
          <w:tcPr>
            <w:tcW w:w="1160" w:type="dxa"/>
            <w:vAlign w:val="bottom"/>
          </w:tcPr>
          <w:p w14:paraId="6AF59DE7" w14:textId="77777777" w:rsidR="00DC26D2" w:rsidRDefault="00DC26D2">
            <w:pPr>
              <w:rPr>
                <w:sz w:val="18"/>
                <w:szCs w:val="18"/>
              </w:rPr>
            </w:pPr>
          </w:p>
        </w:tc>
        <w:tc>
          <w:tcPr>
            <w:tcW w:w="120" w:type="dxa"/>
            <w:vAlign w:val="bottom"/>
          </w:tcPr>
          <w:p w14:paraId="6BB79A88" w14:textId="77777777" w:rsidR="00DC26D2" w:rsidRDefault="00DC26D2">
            <w:pPr>
              <w:rPr>
                <w:sz w:val="18"/>
                <w:szCs w:val="18"/>
              </w:rPr>
            </w:pPr>
          </w:p>
        </w:tc>
        <w:tc>
          <w:tcPr>
            <w:tcW w:w="940" w:type="dxa"/>
            <w:vAlign w:val="bottom"/>
          </w:tcPr>
          <w:p w14:paraId="7DB037BB" w14:textId="77777777" w:rsidR="00DC26D2" w:rsidRDefault="00AE6E29">
            <w:pPr>
              <w:jc w:val="right"/>
              <w:rPr>
                <w:sz w:val="20"/>
                <w:szCs w:val="20"/>
              </w:rPr>
            </w:pPr>
            <w:r>
              <w:rPr>
                <w:rFonts w:ascii="Arial" w:eastAsia="Arial" w:hAnsi="Arial" w:cs="Arial"/>
                <w:sz w:val="17"/>
                <w:szCs w:val="17"/>
              </w:rPr>
              <w:t>670,015</w:t>
            </w:r>
          </w:p>
        </w:tc>
        <w:tc>
          <w:tcPr>
            <w:tcW w:w="1280" w:type="dxa"/>
            <w:gridSpan w:val="2"/>
            <w:vAlign w:val="bottom"/>
          </w:tcPr>
          <w:p w14:paraId="6C570987" w14:textId="77777777" w:rsidR="00DC26D2" w:rsidRDefault="00AE6E29">
            <w:pPr>
              <w:jc w:val="right"/>
              <w:rPr>
                <w:sz w:val="20"/>
                <w:szCs w:val="20"/>
              </w:rPr>
            </w:pPr>
            <w:r>
              <w:rPr>
                <w:rFonts w:ascii="Arial" w:eastAsia="Arial" w:hAnsi="Arial" w:cs="Arial"/>
                <w:sz w:val="17"/>
                <w:szCs w:val="17"/>
              </w:rPr>
              <w:t>2.45%</w:t>
            </w:r>
          </w:p>
        </w:tc>
        <w:tc>
          <w:tcPr>
            <w:tcW w:w="140" w:type="dxa"/>
            <w:vAlign w:val="bottom"/>
          </w:tcPr>
          <w:p w14:paraId="62155EFA" w14:textId="77777777" w:rsidR="00DC26D2" w:rsidRDefault="00DC26D2">
            <w:pPr>
              <w:rPr>
                <w:sz w:val="18"/>
                <w:szCs w:val="18"/>
              </w:rPr>
            </w:pPr>
          </w:p>
        </w:tc>
        <w:tc>
          <w:tcPr>
            <w:tcW w:w="120" w:type="dxa"/>
            <w:vAlign w:val="bottom"/>
          </w:tcPr>
          <w:p w14:paraId="68E97C0D" w14:textId="77777777" w:rsidR="00DC26D2" w:rsidRDefault="00DC26D2">
            <w:pPr>
              <w:rPr>
                <w:sz w:val="18"/>
                <w:szCs w:val="18"/>
              </w:rPr>
            </w:pPr>
          </w:p>
        </w:tc>
        <w:tc>
          <w:tcPr>
            <w:tcW w:w="960" w:type="dxa"/>
            <w:vAlign w:val="bottom"/>
          </w:tcPr>
          <w:p w14:paraId="6048F9C1" w14:textId="77777777" w:rsidR="00DC26D2" w:rsidRDefault="00AE6E29">
            <w:pPr>
              <w:jc w:val="right"/>
              <w:rPr>
                <w:sz w:val="20"/>
                <w:szCs w:val="20"/>
              </w:rPr>
            </w:pPr>
            <w:r>
              <w:rPr>
                <w:rFonts w:ascii="Arial" w:eastAsia="Arial" w:hAnsi="Arial" w:cs="Arial"/>
                <w:sz w:val="17"/>
                <w:szCs w:val="17"/>
              </w:rPr>
              <w:t>689,658</w:t>
            </w:r>
          </w:p>
        </w:tc>
        <w:tc>
          <w:tcPr>
            <w:tcW w:w="1500" w:type="dxa"/>
            <w:gridSpan w:val="3"/>
            <w:vAlign w:val="bottom"/>
          </w:tcPr>
          <w:p w14:paraId="6AA244B1" w14:textId="77777777" w:rsidR="00DC26D2" w:rsidRDefault="00AE6E29">
            <w:pPr>
              <w:ind w:right="160"/>
              <w:jc w:val="right"/>
              <w:rPr>
                <w:sz w:val="20"/>
                <w:szCs w:val="20"/>
              </w:rPr>
            </w:pPr>
            <w:r>
              <w:rPr>
                <w:rFonts w:ascii="Arial" w:eastAsia="Arial" w:hAnsi="Arial" w:cs="Arial"/>
                <w:sz w:val="17"/>
                <w:szCs w:val="17"/>
              </w:rPr>
              <w:t>3.49%</w:t>
            </w:r>
          </w:p>
        </w:tc>
        <w:tc>
          <w:tcPr>
            <w:tcW w:w="1040" w:type="dxa"/>
            <w:vAlign w:val="bottom"/>
          </w:tcPr>
          <w:p w14:paraId="6E32237F" w14:textId="77777777" w:rsidR="00DC26D2" w:rsidRDefault="00AE6E29">
            <w:pPr>
              <w:jc w:val="right"/>
              <w:rPr>
                <w:sz w:val="20"/>
                <w:szCs w:val="20"/>
              </w:rPr>
            </w:pPr>
            <w:r>
              <w:rPr>
                <w:rFonts w:ascii="Arial" w:eastAsia="Arial" w:hAnsi="Arial" w:cs="Arial"/>
                <w:sz w:val="17"/>
                <w:szCs w:val="17"/>
              </w:rPr>
              <w:t>July</w:t>
            </w:r>
          </w:p>
        </w:tc>
        <w:tc>
          <w:tcPr>
            <w:tcW w:w="0" w:type="dxa"/>
            <w:vAlign w:val="bottom"/>
          </w:tcPr>
          <w:p w14:paraId="1488C03E" w14:textId="77777777" w:rsidR="00DC26D2" w:rsidRDefault="00DC26D2">
            <w:pPr>
              <w:rPr>
                <w:sz w:val="1"/>
                <w:szCs w:val="1"/>
              </w:rPr>
            </w:pPr>
          </w:p>
        </w:tc>
      </w:tr>
      <w:tr w:rsidR="00DC26D2" w14:paraId="353FF17C" w14:textId="77777777">
        <w:trPr>
          <w:trHeight w:val="216"/>
        </w:trPr>
        <w:tc>
          <w:tcPr>
            <w:tcW w:w="4080" w:type="dxa"/>
            <w:shd w:val="clear" w:color="auto" w:fill="CFF0FC"/>
            <w:vAlign w:val="bottom"/>
          </w:tcPr>
          <w:p w14:paraId="0AAED9BF" w14:textId="77777777" w:rsidR="00DC26D2" w:rsidRDefault="00AE6E29">
            <w:pPr>
              <w:rPr>
                <w:sz w:val="20"/>
                <w:szCs w:val="20"/>
              </w:rPr>
            </w:pPr>
            <w:r>
              <w:rPr>
                <w:rFonts w:ascii="Arial" w:eastAsia="Arial" w:hAnsi="Arial" w:cs="Arial"/>
                <w:sz w:val="17"/>
                <w:szCs w:val="17"/>
              </w:rPr>
              <w:t>TMCL V 2017-1 Bonds</w:t>
            </w:r>
          </w:p>
        </w:tc>
        <w:tc>
          <w:tcPr>
            <w:tcW w:w="1160" w:type="dxa"/>
            <w:shd w:val="clear" w:color="auto" w:fill="CFF0FC"/>
            <w:vAlign w:val="bottom"/>
          </w:tcPr>
          <w:p w14:paraId="70E41C9F" w14:textId="77777777" w:rsidR="00DC26D2" w:rsidRDefault="00DC26D2">
            <w:pPr>
              <w:rPr>
                <w:sz w:val="18"/>
                <w:szCs w:val="18"/>
              </w:rPr>
            </w:pPr>
          </w:p>
        </w:tc>
        <w:tc>
          <w:tcPr>
            <w:tcW w:w="120" w:type="dxa"/>
            <w:shd w:val="clear" w:color="auto" w:fill="CFF0FC"/>
            <w:vAlign w:val="bottom"/>
          </w:tcPr>
          <w:p w14:paraId="7A2AEE5A" w14:textId="77777777" w:rsidR="00DC26D2" w:rsidRDefault="00DC26D2">
            <w:pPr>
              <w:rPr>
                <w:sz w:val="18"/>
                <w:szCs w:val="18"/>
              </w:rPr>
            </w:pPr>
          </w:p>
        </w:tc>
        <w:tc>
          <w:tcPr>
            <w:tcW w:w="940" w:type="dxa"/>
            <w:shd w:val="clear" w:color="auto" w:fill="CFF0FC"/>
            <w:vAlign w:val="bottom"/>
          </w:tcPr>
          <w:p w14:paraId="5C06F6CB" w14:textId="77777777" w:rsidR="00DC26D2" w:rsidRDefault="00AE6E29">
            <w:pPr>
              <w:jc w:val="right"/>
              <w:rPr>
                <w:sz w:val="20"/>
                <w:szCs w:val="20"/>
              </w:rPr>
            </w:pPr>
            <w:r>
              <w:rPr>
                <w:rFonts w:ascii="Arial" w:eastAsia="Arial" w:hAnsi="Arial" w:cs="Arial"/>
                <w:sz w:val="17"/>
                <w:szCs w:val="17"/>
              </w:rPr>
              <w:t>307,733</w:t>
            </w:r>
          </w:p>
        </w:tc>
        <w:tc>
          <w:tcPr>
            <w:tcW w:w="1280" w:type="dxa"/>
            <w:gridSpan w:val="2"/>
            <w:shd w:val="clear" w:color="auto" w:fill="CFF0FC"/>
            <w:vAlign w:val="bottom"/>
          </w:tcPr>
          <w:p w14:paraId="1236AC94" w14:textId="77777777" w:rsidR="00DC26D2" w:rsidRDefault="00AE6E29">
            <w:pPr>
              <w:jc w:val="right"/>
              <w:rPr>
                <w:sz w:val="20"/>
                <w:szCs w:val="20"/>
              </w:rPr>
            </w:pPr>
            <w:r>
              <w:rPr>
                <w:rFonts w:ascii="Arial" w:eastAsia="Arial" w:hAnsi="Arial" w:cs="Arial"/>
                <w:sz w:val="17"/>
                <w:szCs w:val="17"/>
              </w:rPr>
              <w:t>3.91%</w:t>
            </w:r>
          </w:p>
        </w:tc>
        <w:tc>
          <w:tcPr>
            <w:tcW w:w="140" w:type="dxa"/>
            <w:shd w:val="clear" w:color="auto" w:fill="CFF0FC"/>
            <w:vAlign w:val="bottom"/>
          </w:tcPr>
          <w:p w14:paraId="568773A5" w14:textId="77777777" w:rsidR="00DC26D2" w:rsidRDefault="00DC26D2">
            <w:pPr>
              <w:rPr>
                <w:sz w:val="18"/>
                <w:szCs w:val="18"/>
              </w:rPr>
            </w:pPr>
          </w:p>
        </w:tc>
        <w:tc>
          <w:tcPr>
            <w:tcW w:w="120" w:type="dxa"/>
            <w:shd w:val="clear" w:color="auto" w:fill="CFF0FC"/>
            <w:vAlign w:val="bottom"/>
          </w:tcPr>
          <w:p w14:paraId="256C5E87" w14:textId="77777777" w:rsidR="00DC26D2" w:rsidRDefault="00DC26D2">
            <w:pPr>
              <w:rPr>
                <w:sz w:val="18"/>
                <w:szCs w:val="18"/>
              </w:rPr>
            </w:pPr>
          </w:p>
        </w:tc>
        <w:tc>
          <w:tcPr>
            <w:tcW w:w="960" w:type="dxa"/>
            <w:shd w:val="clear" w:color="auto" w:fill="CFF0FC"/>
            <w:vAlign w:val="bottom"/>
          </w:tcPr>
          <w:p w14:paraId="497335DD" w14:textId="77777777" w:rsidR="00DC26D2" w:rsidRDefault="00AE6E29">
            <w:pPr>
              <w:jc w:val="right"/>
              <w:rPr>
                <w:sz w:val="20"/>
                <w:szCs w:val="20"/>
              </w:rPr>
            </w:pPr>
            <w:r>
              <w:rPr>
                <w:rFonts w:ascii="Arial" w:eastAsia="Arial" w:hAnsi="Arial" w:cs="Arial"/>
                <w:sz w:val="17"/>
                <w:szCs w:val="17"/>
              </w:rPr>
              <w:t>316,395</w:t>
            </w:r>
          </w:p>
        </w:tc>
        <w:tc>
          <w:tcPr>
            <w:tcW w:w="1500" w:type="dxa"/>
            <w:gridSpan w:val="3"/>
            <w:shd w:val="clear" w:color="auto" w:fill="CFF0FC"/>
            <w:vAlign w:val="bottom"/>
          </w:tcPr>
          <w:p w14:paraId="63E62A70" w14:textId="77777777" w:rsidR="00DC26D2" w:rsidRDefault="00AE6E29">
            <w:pPr>
              <w:ind w:right="160"/>
              <w:jc w:val="right"/>
              <w:rPr>
                <w:sz w:val="20"/>
                <w:szCs w:val="20"/>
              </w:rPr>
            </w:pPr>
            <w:r>
              <w:rPr>
                <w:rFonts w:ascii="Arial" w:eastAsia="Arial" w:hAnsi="Arial" w:cs="Arial"/>
                <w:sz w:val="17"/>
                <w:szCs w:val="17"/>
              </w:rPr>
              <w:t>3.91%</w:t>
            </w:r>
          </w:p>
        </w:tc>
        <w:tc>
          <w:tcPr>
            <w:tcW w:w="1040" w:type="dxa"/>
            <w:shd w:val="clear" w:color="auto" w:fill="CFF0FC"/>
            <w:vAlign w:val="bottom"/>
          </w:tcPr>
          <w:p w14:paraId="0FF6EBA6" w14:textId="77777777" w:rsidR="00DC26D2" w:rsidRDefault="00AE6E29">
            <w:pPr>
              <w:jc w:val="right"/>
              <w:rPr>
                <w:sz w:val="20"/>
                <w:szCs w:val="20"/>
              </w:rPr>
            </w:pPr>
            <w:r>
              <w:rPr>
                <w:rFonts w:ascii="Arial" w:eastAsia="Arial" w:hAnsi="Arial" w:cs="Arial"/>
                <w:sz w:val="17"/>
                <w:szCs w:val="17"/>
              </w:rPr>
              <w:t>May</w:t>
            </w:r>
          </w:p>
        </w:tc>
        <w:tc>
          <w:tcPr>
            <w:tcW w:w="0" w:type="dxa"/>
            <w:vAlign w:val="bottom"/>
          </w:tcPr>
          <w:p w14:paraId="0EBAF46F" w14:textId="77777777" w:rsidR="00DC26D2" w:rsidRDefault="00DC26D2">
            <w:pPr>
              <w:rPr>
                <w:sz w:val="1"/>
                <w:szCs w:val="1"/>
              </w:rPr>
            </w:pPr>
          </w:p>
        </w:tc>
      </w:tr>
      <w:tr w:rsidR="00DC26D2" w14:paraId="64A798BA" w14:textId="77777777">
        <w:trPr>
          <w:trHeight w:val="215"/>
        </w:trPr>
        <w:tc>
          <w:tcPr>
            <w:tcW w:w="4080" w:type="dxa"/>
            <w:vAlign w:val="bottom"/>
          </w:tcPr>
          <w:p w14:paraId="711FED7F" w14:textId="77777777" w:rsidR="00DC26D2" w:rsidRDefault="00AE6E29">
            <w:pPr>
              <w:rPr>
                <w:sz w:val="20"/>
                <w:szCs w:val="20"/>
              </w:rPr>
            </w:pPr>
            <w:r>
              <w:rPr>
                <w:rFonts w:ascii="Arial" w:eastAsia="Arial" w:hAnsi="Arial" w:cs="Arial"/>
                <w:sz w:val="17"/>
                <w:szCs w:val="17"/>
              </w:rPr>
              <w:t>TMCL V 2017-2 Bonds</w:t>
            </w:r>
          </w:p>
        </w:tc>
        <w:tc>
          <w:tcPr>
            <w:tcW w:w="1160" w:type="dxa"/>
            <w:vAlign w:val="bottom"/>
          </w:tcPr>
          <w:p w14:paraId="70E71DF7" w14:textId="77777777" w:rsidR="00DC26D2" w:rsidRDefault="00DC26D2">
            <w:pPr>
              <w:rPr>
                <w:sz w:val="18"/>
                <w:szCs w:val="18"/>
              </w:rPr>
            </w:pPr>
          </w:p>
        </w:tc>
        <w:tc>
          <w:tcPr>
            <w:tcW w:w="120" w:type="dxa"/>
            <w:vAlign w:val="bottom"/>
          </w:tcPr>
          <w:p w14:paraId="6D757E3F" w14:textId="77777777" w:rsidR="00DC26D2" w:rsidRDefault="00DC26D2">
            <w:pPr>
              <w:rPr>
                <w:sz w:val="18"/>
                <w:szCs w:val="18"/>
              </w:rPr>
            </w:pPr>
          </w:p>
        </w:tc>
        <w:tc>
          <w:tcPr>
            <w:tcW w:w="940" w:type="dxa"/>
            <w:vAlign w:val="bottom"/>
          </w:tcPr>
          <w:p w14:paraId="4F7917EB" w14:textId="77777777" w:rsidR="00DC26D2" w:rsidRDefault="00AE6E29">
            <w:pPr>
              <w:jc w:val="right"/>
              <w:rPr>
                <w:sz w:val="20"/>
                <w:szCs w:val="20"/>
              </w:rPr>
            </w:pPr>
            <w:r>
              <w:rPr>
                <w:rFonts w:ascii="Arial" w:eastAsia="Arial" w:hAnsi="Arial" w:cs="Arial"/>
                <w:sz w:val="17"/>
                <w:szCs w:val="17"/>
              </w:rPr>
              <w:t>385,506</w:t>
            </w:r>
          </w:p>
        </w:tc>
        <w:tc>
          <w:tcPr>
            <w:tcW w:w="1280" w:type="dxa"/>
            <w:gridSpan w:val="2"/>
            <w:vAlign w:val="bottom"/>
          </w:tcPr>
          <w:p w14:paraId="739774E6" w14:textId="77777777" w:rsidR="00DC26D2" w:rsidRDefault="00AE6E29">
            <w:pPr>
              <w:jc w:val="right"/>
              <w:rPr>
                <w:sz w:val="20"/>
                <w:szCs w:val="20"/>
              </w:rPr>
            </w:pPr>
            <w:r>
              <w:rPr>
                <w:rFonts w:ascii="Arial" w:eastAsia="Arial" w:hAnsi="Arial" w:cs="Arial"/>
                <w:sz w:val="17"/>
                <w:szCs w:val="17"/>
              </w:rPr>
              <w:t>3.73%</w:t>
            </w:r>
          </w:p>
        </w:tc>
        <w:tc>
          <w:tcPr>
            <w:tcW w:w="140" w:type="dxa"/>
            <w:vAlign w:val="bottom"/>
          </w:tcPr>
          <w:p w14:paraId="146C964A" w14:textId="77777777" w:rsidR="00DC26D2" w:rsidRDefault="00DC26D2">
            <w:pPr>
              <w:rPr>
                <w:sz w:val="18"/>
                <w:szCs w:val="18"/>
              </w:rPr>
            </w:pPr>
          </w:p>
        </w:tc>
        <w:tc>
          <w:tcPr>
            <w:tcW w:w="120" w:type="dxa"/>
            <w:vAlign w:val="bottom"/>
          </w:tcPr>
          <w:p w14:paraId="24CE5CBE" w14:textId="77777777" w:rsidR="00DC26D2" w:rsidRDefault="00DC26D2">
            <w:pPr>
              <w:rPr>
                <w:sz w:val="18"/>
                <w:szCs w:val="18"/>
              </w:rPr>
            </w:pPr>
          </w:p>
        </w:tc>
        <w:tc>
          <w:tcPr>
            <w:tcW w:w="960" w:type="dxa"/>
            <w:vAlign w:val="bottom"/>
          </w:tcPr>
          <w:p w14:paraId="1BC89FEB" w14:textId="77777777" w:rsidR="00DC26D2" w:rsidRDefault="00AE6E29">
            <w:pPr>
              <w:jc w:val="right"/>
              <w:rPr>
                <w:sz w:val="20"/>
                <w:szCs w:val="20"/>
              </w:rPr>
            </w:pPr>
            <w:r>
              <w:rPr>
                <w:rFonts w:ascii="Arial" w:eastAsia="Arial" w:hAnsi="Arial" w:cs="Arial"/>
                <w:sz w:val="17"/>
                <w:szCs w:val="17"/>
              </w:rPr>
              <w:t>395,836</w:t>
            </w:r>
          </w:p>
        </w:tc>
        <w:tc>
          <w:tcPr>
            <w:tcW w:w="1500" w:type="dxa"/>
            <w:gridSpan w:val="3"/>
            <w:vAlign w:val="bottom"/>
          </w:tcPr>
          <w:p w14:paraId="7AABCB5E" w14:textId="77777777" w:rsidR="00DC26D2" w:rsidRDefault="00AE6E29">
            <w:pPr>
              <w:ind w:right="160"/>
              <w:jc w:val="right"/>
              <w:rPr>
                <w:sz w:val="20"/>
                <w:szCs w:val="20"/>
              </w:rPr>
            </w:pPr>
            <w:r>
              <w:rPr>
                <w:rFonts w:ascii="Arial" w:eastAsia="Arial" w:hAnsi="Arial" w:cs="Arial"/>
                <w:sz w:val="17"/>
                <w:szCs w:val="17"/>
              </w:rPr>
              <w:t>3.73%</w:t>
            </w:r>
          </w:p>
        </w:tc>
        <w:tc>
          <w:tcPr>
            <w:tcW w:w="1040" w:type="dxa"/>
            <w:vAlign w:val="bottom"/>
          </w:tcPr>
          <w:p w14:paraId="2BA5BC8D" w14:textId="77777777" w:rsidR="00DC26D2" w:rsidRDefault="00AE6E29">
            <w:pPr>
              <w:jc w:val="right"/>
              <w:rPr>
                <w:sz w:val="20"/>
                <w:szCs w:val="20"/>
              </w:rPr>
            </w:pPr>
            <w:r>
              <w:rPr>
                <w:rFonts w:ascii="Arial" w:eastAsia="Arial" w:hAnsi="Arial" w:cs="Arial"/>
                <w:sz w:val="17"/>
                <w:szCs w:val="17"/>
              </w:rPr>
              <w:t>June</w:t>
            </w:r>
          </w:p>
        </w:tc>
        <w:tc>
          <w:tcPr>
            <w:tcW w:w="0" w:type="dxa"/>
            <w:vAlign w:val="bottom"/>
          </w:tcPr>
          <w:p w14:paraId="103F3A2D" w14:textId="77777777" w:rsidR="00DC26D2" w:rsidRDefault="00DC26D2">
            <w:pPr>
              <w:rPr>
                <w:sz w:val="1"/>
                <w:szCs w:val="1"/>
              </w:rPr>
            </w:pPr>
          </w:p>
        </w:tc>
      </w:tr>
      <w:tr w:rsidR="00DC26D2" w14:paraId="2B6AD840" w14:textId="77777777">
        <w:trPr>
          <w:trHeight w:val="216"/>
        </w:trPr>
        <w:tc>
          <w:tcPr>
            <w:tcW w:w="4080" w:type="dxa"/>
            <w:shd w:val="clear" w:color="auto" w:fill="CFF0FC"/>
            <w:vAlign w:val="bottom"/>
          </w:tcPr>
          <w:p w14:paraId="0C9B033F" w14:textId="77777777" w:rsidR="00DC26D2" w:rsidRDefault="00AE6E29">
            <w:pPr>
              <w:rPr>
                <w:sz w:val="20"/>
                <w:szCs w:val="20"/>
              </w:rPr>
            </w:pPr>
            <w:r>
              <w:rPr>
                <w:rFonts w:ascii="Arial" w:eastAsia="Arial" w:hAnsi="Arial" w:cs="Arial"/>
                <w:sz w:val="17"/>
                <w:szCs w:val="17"/>
              </w:rPr>
              <w:t xml:space="preserve">TMCL VI </w:t>
            </w:r>
            <w:r>
              <w:rPr>
                <w:rFonts w:ascii="Arial" w:eastAsia="Arial" w:hAnsi="Arial" w:cs="Arial"/>
                <w:sz w:val="17"/>
                <w:szCs w:val="17"/>
              </w:rPr>
              <w:t>Term Loan</w:t>
            </w:r>
          </w:p>
        </w:tc>
        <w:tc>
          <w:tcPr>
            <w:tcW w:w="1160" w:type="dxa"/>
            <w:shd w:val="clear" w:color="auto" w:fill="CFF0FC"/>
            <w:vAlign w:val="bottom"/>
          </w:tcPr>
          <w:p w14:paraId="31D83C0A" w14:textId="77777777" w:rsidR="00DC26D2" w:rsidRDefault="00DC26D2">
            <w:pPr>
              <w:rPr>
                <w:sz w:val="18"/>
                <w:szCs w:val="18"/>
              </w:rPr>
            </w:pPr>
          </w:p>
        </w:tc>
        <w:tc>
          <w:tcPr>
            <w:tcW w:w="120" w:type="dxa"/>
            <w:shd w:val="clear" w:color="auto" w:fill="CFF0FC"/>
            <w:vAlign w:val="bottom"/>
          </w:tcPr>
          <w:p w14:paraId="4F840F4B" w14:textId="77777777" w:rsidR="00DC26D2" w:rsidRDefault="00DC26D2">
            <w:pPr>
              <w:rPr>
                <w:sz w:val="18"/>
                <w:szCs w:val="18"/>
              </w:rPr>
            </w:pPr>
          </w:p>
        </w:tc>
        <w:tc>
          <w:tcPr>
            <w:tcW w:w="940" w:type="dxa"/>
            <w:shd w:val="clear" w:color="auto" w:fill="CFF0FC"/>
            <w:vAlign w:val="bottom"/>
          </w:tcPr>
          <w:p w14:paraId="184B8AE9" w14:textId="77777777" w:rsidR="00DC26D2" w:rsidRDefault="00AE6E29">
            <w:pPr>
              <w:jc w:val="right"/>
              <w:rPr>
                <w:sz w:val="20"/>
                <w:szCs w:val="20"/>
              </w:rPr>
            </w:pPr>
            <w:r>
              <w:rPr>
                <w:rFonts w:ascii="Arial" w:eastAsia="Arial" w:hAnsi="Arial" w:cs="Arial"/>
                <w:sz w:val="17"/>
                <w:szCs w:val="17"/>
              </w:rPr>
              <w:t>244,383</w:t>
            </w:r>
          </w:p>
        </w:tc>
        <w:tc>
          <w:tcPr>
            <w:tcW w:w="1280" w:type="dxa"/>
            <w:gridSpan w:val="2"/>
            <w:shd w:val="clear" w:color="auto" w:fill="CFF0FC"/>
            <w:vAlign w:val="bottom"/>
          </w:tcPr>
          <w:p w14:paraId="251CDE3E" w14:textId="77777777" w:rsidR="00DC26D2" w:rsidRDefault="00AE6E29">
            <w:pPr>
              <w:jc w:val="right"/>
              <w:rPr>
                <w:sz w:val="20"/>
                <w:szCs w:val="20"/>
              </w:rPr>
            </w:pPr>
            <w:r>
              <w:rPr>
                <w:rFonts w:ascii="Arial" w:eastAsia="Arial" w:hAnsi="Arial" w:cs="Arial"/>
                <w:sz w:val="17"/>
                <w:szCs w:val="17"/>
              </w:rPr>
              <w:t>4.30%</w:t>
            </w:r>
          </w:p>
        </w:tc>
        <w:tc>
          <w:tcPr>
            <w:tcW w:w="140" w:type="dxa"/>
            <w:shd w:val="clear" w:color="auto" w:fill="CFF0FC"/>
            <w:vAlign w:val="bottom"/>
          </w:tcPr>
          <w:p w14:paraId="5F86C2F1" w14:textId="77777777" w:rsidR="00DC26D2" w:rsidRDefault="00DC26D2">
            <w:pPr>
              <w:rPr>
                <w:sz w:val="18"/>
                <w:szCs w:val="18"/>
              </w:rPr>
            </w:pPr>
          </w:p>
        </w:tc>
        <w:tc>
          <w:tcPr>
            <w:tcW w:w="120" w:type="dxa"/>
            <w:shd w:val="clear" w:color="auto" w:fill="CFF0FC"/>
            <w:vAlign w:val="bottom"/>
          </w:tcPr>
          <w:p w14:paraId="4FF19042" w14:textId="77777777" w:rsidR="00DC26D2" w:rsidRDefault="00DC26D2">
            <w:pPr>
              <w:rPr>
                <w:sz w:val="18"/>
                <w:szCs w:val="18"/>
              </w:rPr>
            </w:pPr>
          </w:p>
        </w:tc>
        <w:tc>
          <w:tcPr>
            <w:tcW w:w="960" w:type="dxa"/>
            <w:shd w:val="clear" w:color="auto" w:fill="CFF0FC"/>
            <w:vAlign w:val="bottom"/>
          </w:tcPr>
          <w:p w14:paraId="013825B9" w14:textId="77777777" w:rsidR="00DC26D2" w:rsidRDefault="00AE6E29">
            <w:pPr>
              <w:jc w:val="right"/>
              <w:rPr>
                <w:sz w:val="20"/>
                <w:szCs w:val="20"/>
              </w:rPr>
            </w:pPr>
            <w:r>
              <w:rPr>
                <w:rFonts w:ascii="Arial" w:eastAsia="Arial" w:hAnsi="Arial" w:cs="Arial"/>
                <w:sz w:val="17"/>
                <w:szCs w:val="17"/>
              </w:rPr>
              <w:t>249,421</w:t>
            </w:r>
          </w:p>
        </w:tc>
        <w:tc>
          <w:tcPr>
            <w:tcW w:w="1500" w:type="dxa"/>
            <w:gridSpan w:val="3"/>
            <w:shd w:val="clear" w:color="auto" w:fill="CFF0FC"/>
            <w:vAlign w:val="bottom"/>
          </w:tcPr>
          <w:p w14:paraId="620BD357" w14:textId="77777777" w:rsidR="00DC26D2" w:rsidRDefault="00AE6E29">
            <w:pPr>
              <w:ind w:right="160"/>
              <w:jc w:val="right"/>
              <w:rPr>
                <w:sz w:val="20"/>
                <w:szCs w:val="20"/>
              </w:rPr>
            </w:pPr>
            <w:r>
              <w:rPr>
                <w:rFonts w:ascii="Arial" w:eastAsia="Arial" w:hAnsi="Arial" w:cs="Arial"/>
                <w:sz w:val="17"/>
                <w:szCs w:val="17"/>
              </w:rPr>
              <w:t>4.30%</w:t>
            </w:r>
          </w:p>
        </w:tc>
        <w:tc>
          <w:tcPr>
            <w:tcW w:w="1040" w:type="dxa"/>
            <w:shd w:val="clear" w:color="auto" w:fill="CFF0FC"/>
            <w:vAlign w:val="bottom"/>
          </w:tcPr>
          <w:p w14:paraId="7AB7A617" w14:textId="77777777" w:rsidR="00DC26D2" w:rsidRDefault="00AE6E29">
            <w:pPr>
              <w:jc w:val="right"/>
              <w:rPr>
                <w:sz w:val="20"/>
                <w:szCs w:val="20"/>
              </w:rPr>
            </w:pPr>
            <w:r>
              <w:rPr>
                <w:rFonts w:ascii="Arial" w:eastAsia="Arial" w:hAnsi="Arial" w:cs="Arial"/>
                <w:sz w:val="17"/>
                <w:szCs w:val="17"/>
              </w:rPr>
              <w:t>February</w:t>
            </w:r>
          </w:p>
        </w:tc>
        <w:tc>
          <w:tcPr>
            <w:tcW w:w="0" w:type="dxa"/>
            <w:vAlign w:val="bottom"/>
          </w:tcPr>
          <w:p w14:paraId="726BC4D3" w14:textId="77777777" w:rsidR="00DC26D2" w:rsidRDefault="00DC26D2">
            <w:pPr>
              <w:rPr>
                <w:sz w:val="1"/>
                <w:szCs w:val="1"/>
              </w:rPr>
            </w:pPr>
          </w:p>
        </w:tc>
      </w:tr>
      <w:tr w:rsidR="00DC26D2" w14:paraId="450EEEEB" w14:textId="77777777">
        <w:trPr>
          <w:trHeight w:val="215"/>
        </w:trPr>
        <w:tc>
          <w:tcPr>
            <w:tcW w:w="4080" w:type="dxa"/>
            <w:vAlign w:val="bottom"/>
          </w:tcPr>
          <w:p w14:paraId="3CF6E3FF" w14:textId="77777777" w:rsidR="00DC26D2" w:rsidRDefault="00AE6E29">
            <w:pPr>
              <w:rPr>
                <w:sz w:val="20"/>
                <w:szCs w:val="20"/>
              </w:rPr>
            </w:pPr>
            <w:r>
              <w:rPr>
                <w:rFonts w:ascii="Arial" w:eastAsia="Arial" w:hAnsi="Arial" w:cs="Arial"/>
                <w:sz w:val="17"/>
                <w:szCs w:val="17"/>
              </w:rPr>
              <w:t>TMCL VII 2018-1 Bonds</w:t>
            </w:r>
          </w:p>
        </w:tc>
        <w:tc>
          <w:tcPr>
            <w:tcW w:w="1160" w:type="dxa"/>
            <w:vAlign w:val="bottom"/>
          </w:tcPr>
          <w:p w14:paraId="669571D2" w14:textId="77777777" w:rsidR="00DC26D2" w:rsidRDefault="00DC26D2">
            <w:pPr>
              <w:rPr>
                <w:sz w:val="18"/>
                <w:szCs w:val="18"/>
              </w:rPr>
            </w:pPr>
          </w:p>
        </w:tc>
        <w:tc>
          <w:tcPr>
            <w:tcW w:w="120" w:type="dxa"/>
            <w:vAlign w:val="bottom"/>
          </w:tcPr>
          <w:p w14:paraId="0E3C6A5F" w14:textId="77777777" w:rsidR="00DC26D2" w:rsidRDefault="00DC26D2">
            <w:pPr>
              <w:rPr>
                <w:sz w:val="18"/>
                <w:szCs w:val="18"/>
              </w:rPr>
            </w:pPr>
          </w:p>
        </w:tc>
        <w:tc>
          <w:tcPr>
            <w:tcW w:w="940" w:type="dxa"/>
            <w:vAlign w:val="bottom"/>
          </w:tcPr>
          <w:p w14:paraId="3EC97343" w14:textId="77777777" w:rsidR="00DC26D2" w:rsidRDefault="00AE6E29">
            <w:pPr>
              <w:jc w:val="right"/>
              <w:rPr>
                <w:sz w:val="20"/>
                <w:szCs w:val="20"/>
              </w:rPr>
            </w:pPr>
            <w:r>
              <w:rPr>
                <w:rFonts w:ascii="Arial" w:eastAsia="Arial" w:hAnsi="Arial" w:cs="Arial"/>
                <w:sz w:val="17"/>
                <w:szCs w:val="17"/>
              </w:rPr>
              <w:t>222,236</w:t>
            </w:r>
          </w:p>
        </w:tc>
        <w:tc>
          <w:tcPr>
            <w:tcW w:w="1280" w:type="dxa"/>
            <w:gridSpan w:val="2"/>
            <w:vAlign w:val="bottom"/>
          </w:tcPr>
          <w:p w14:paraId="5157A662" w14:textId="77777777" w:rsidR="00DC26D2" w:rsidRDefault="00AE6E29">
            <w:pPr>
              <w:jc w:val="right"/>
              <w:rPr>
                <w:sz w:val="20"/>
                <w:szCs w:val="20"/>
              </w:rPr>
            </w:pPr>
            <w:r>
              <w:rPr>
                <w:rFonts w:ascii="Arial" w:eastAsia="Arial" w:hAnsi="Arial" w:cs="Arial"/>
                <w:sz w:val="17"/>
                <w:szCs w:val="17"/>
              </w:rPr>
              <w:t>4.14%</w:t>
            </w:r>
          </w:p>
        </w:tc>
        <w:tc>
          <w:tcPr>
            <w:tcW w:w="140" w:type="dxa"/>
            <w:vAlign w:val="bottom"/>
          </w:tcPr>
          <w:p w14:paraId="2A96DDA9" w14:textId="77777777" w:rsidR="00DC26D2" w:rsidRDefault="00DC26D2">
            <w:pPr>
              <w:rPr>
                <w:sz w:val="18"/>
                <w:szCs w:val="18"/>
              </w:rPr>
            </w:pPr>
          </w:p>
        </w:tc>
        <w:tc>
          <w:tcPr>
            <w:tcW w:w="120" w:type="dxa"/>
            <w:vAlign w:val="bottom"/>
          </w:tcPr>
          <w:p w14:paraId="78C270FC" w14:textId="77777777" w:rsidR="00DC26D2" w:rsidRDefault="00DC26D2">
            <w:pPr>
              <w:rPr>
                <w:sz w:val="18"/>
                <w:szCs w:val="18"/>
              </w:rPr>
            </w:pPr>
          </w:p>
        </w:tc>
        <w:tc>
          <w:tcPr>
            <w:tcW w:w="960" w:type="dxa"/>
            <w:vAlign w:val="bottom"/>
          </w:tcPr>
          <w:p w14:paraId="56757685" w14:textId="77777777" w:rsidR="00DC26D2" w:rsidRDefault="00AE6E29">
            <w:pPr>
              <w:jc w:val="right"/>
              <w:rPr>
                <w:sz w:val="20"/>
                <w:szCs w:val="20"/>
              </w:rPr>
            </w:pPr>
            <w:r>
              <w:rPr>
                <w:rFonts w:ascii="Arial" w:eastAsia="Arial" w:hAnsi="Arial" w:cs="Arial"/>
                <w:sz w:val="17"/>
                <w:szCs w:val="17"/>
              </w:rPr>
              <w:t>227,624</w:t>
            </w:r>
          </w:p>
        </w:tc>
        <w:tc>
          <w:tcPr>
            <w:tcW w:w="1500" w:type="dxa"/>
            <w:gridSpan w:val="3"/>
            <w:vAlign w:val="bottom"/>
          </w:tcPr>
          <w:p w14:paraId="7350B9A2" w14:textId="77777777" w:rsidR="00DC26D2" w:rsidRDefault="00AE6E29">
            <w:pPr>
              <w:ind w:right="160"/>
              <w:jc w:val="right"/>
              <w:rPr>
                <w:sz w:val="20"/>
                <w:szCs w:val="20"/>
              </w:rPr>
            </w:pPr>
            <w:r>
              <w:rPr>
                <w:rFonts w:ascii="Arial" w:eastAsia="Arial" w:hAnsi="Arial" w:cs="Arial"/>
                <w:sz w:val="17"/>
                <w:szCs w:val="17"/>
              </w:rPr>
              <w:t>4.14%</w:t>
            </w:r>
          </w:p>
        </w:tc>
        <w:tc>
          <w:tcPr>
            <w:tcW w:w="1040" w:type="dxa"/>
            <w:vAlign w:val="bottom"/>
          </w:tcPr>
          <w:p w14:paraId="7AEE7C93" w14:textId="77777777" w:rsidR="00DC26D2" w:rsidRDefault="00AE6E29">
            <w:pPr>
              <w:jc w:val="right"/>
              <w:rPr>
                <w:sz w:val="20"/>
                <w:szCs w:val="20"/>
              </w:rPr>
            </w:pPr>
            <w:r>
              <w:rPr>
                <w:rFonts w:ascii="Arial" w:eastAsia="Arial" w:hAnsi="Arial" w:cs="Arial"/>
                <w:sz w:val="17"/>
                <w:szCs w:val="17"/>
              </w:rPr>
              <w:t>July</w:t>
            </w:r>
          </w:p>
        </w:tc>
        <w:tc>
          <w:tcPr>
            <w:tcW w:w="0" w:type="dxa"/>
            <w:vAlign w:val="bottom"/>
          </w:tcPr>
          <w:p w14:paraId="2A2E1601" w14:textId="77777777" w:rsidR="00DC26D2" w:rsidRDefault="00DC26D2">
            <w:pPr>
              <w:rPr>
                <w:sz w:val="1"/>
                <w:szCs w:val="1"/>
              </w:rPr>
            </w:pPr>
          </w:p>
        </w:tc>
      </w:tr>
      <w:tr w:rsidR="00DC26D2" w14:paraId="236F77F8" w14:textId="77777777">
        <w:trPr>
          <w:trHeight w:val="216"/>
        </w:trPr>
        <w:tc>
          <w:tcPr>
            <w:tcW w:w="4080" w:type="dxa"/>
            <w:shd w:val="clear" w:color="auto" w:fill="CFF0FC"/>
            <w:vAlign w:val="bottom"/>
          </w:tcPr>
          <w:p w14:paraId="68F07CF1" w14:textId="77777777" w:rsidR="00DC26D2" w:rsidRDefault="00AE6E29">
            <w:pPr>
              <w:rPr>
                <w:sz w:val="20"/>
                <w:szCs w:val="20"/>
              </w:rPr>
            </w:pPr>
            <w:r>
              <w:rPr>
                <w:rFonts w:ascii="Arial" w:eastAsia="Arial" w:hAnsi="Arial" w:cs="Arial"/>
                <w:sz w:val="17"/>
                <w:szCs w:val="17"/>
              </w:rPr>
              <w:t>TMCL VII 2019-1 Bonds</w:t>
            </w:r>
          </w:p>
        </w:tc>
        <w:tc>
          <w:tcPr>
            <w:tcW w:w="1160" w:type="dxa"/>
            <w:shd w:val="clear" w:color="auto" w:fill="CFF0FC"/>
            <w:vAlign w:val="bottom"/>
          </w:tcPr>
          <w:p w14:paraId="6CF62601" w14:textId="77777777" w:rsidR="00DC26D2" w:rsidRDefault="00DC26D2">
            <w:pPr>
              <w:rPr>
                <w:sz w:val="18"/>
                <w:szCs w:val="18"/>
              </w:rPr>
            </w:pPr>
          </w:p>
        </w:tc>
        <w:tc>
          <w:tcPr>
            <w:tcW w:w="120" w:type="dxa"/>
            <w:shd w:val="clear" w:color="auto" w:fill="CFF0FC"/>
            <w:vAlign w:val="bottom"/>
          </w:tcPr>
          <w:p w14:paraId="3A1CE941" w14:textId="77777777" w:rsidR="00DC26D2" w:rsidRDefault="00DC26D2">
            <w:pPr>
              <w:rPr>
                <w:sz w:val="18"/>
                <w:szCs w:val="18"/>
              </w:rPr>
            </w:pPr>
          </w:p>
        </w:tc>
        <w:tc>
          <w:tcPr>
            <w:tcW w:w="940" w:type="dxa"/>
            <w:shd w:val="clear" w:color="auto" w:fill="CFF0FC"/>
            <w:vAlign w:val="bottom"/>
          </w:tcPr>
          <w:p w14:paraId="022D23E1" w14:textId="77777777" w:rsidR="00DC26D2" w:rsidRDefault="00AE6E29">
            <w:pPr>
              <w:jc w:val="right"/>
              <w:rPr>
                <w:sz w:val="20"/>
                <w:szCs w:val="20"/>
              </w:rPr>
            </w:pPr>
            <w:r>
              <w:rPr>
                <w:rFonts w:ascii="Arial" w:eastAsia="Arial" w:hAnsi="Arial" w:cs="Arial"/>
                <w:sz w:val="17"/>
                <w:szCs w:val="17"/>
              </w:rPr>
              <w:t>320,754</w:t>
            </w:r>
          </w:p>
        </w:tc>
        <w:tc>
          <w:tcPr>
            <w:tcW w:w="1280" w:type="dxa"/>
            <w:gridSpan w:val="2"/>
            <w:shd w:val="clear" w:color="auto" w:fill="CFF0FC"/>
            <w:vAlign w:val="bottom"/>
          </w:tcPr>
          <w:p w14:paraId="18C62A3C" w14:textId="77777777" w:rsidR="00DC26D2" w:rsidRDefault="00AE6E29">
            <w:pPr>
              <w:jc w:val="right"/>
              <w:rPr>
                <w:sz w:val="20"/>
                <w:szCs w:val="20"/>
              </w:rPr>
            </w:pPr>
            <w:r>
              <w:rPr>
                <w:rFonts w:ascii="Arial" w:eastAsia="Arial" w:hAnsi="Arial" w:cs="Arial"/>
                <w:sz w:val="17"/>
                <w:szCs w:val="17"/>
              </w:rPr>
              <w:t>4.02%</w:t>
            </w:r>
          </w:p>
        </w:tc>
        <w:tc>
          <w:tcPr>
            <w:tcW w:w="140" w:type="dxa"/>
            <w:shd w:val="clear" w:color="auto" w:fill="CFF0FC"/>
            <w:vAlign w:val="bottom"/>
          </w:tcPr>
          <w:p w14:paraId="054EFBD2" w14:textId="77777777" w:rsidR="00DC26D2" w:rsidRDefault="00DC26D2">
            <w:pPr>
              <w:rPr>
                <w:sz w:val="18"/>
                <w:szCs w:val="18"/>
              </w:rPr>
            </w:pPr>
          </w:p>
        </w:tc>
        <w:tc>
          <w:tcPr>
            <w:tcW w:w="120" w:type="dxa"/>
            <w:shd w:val="clear" w:color="auto" w:fill="CFF0FC"/>
            <w:vAlign w:val="bottom"/>
          </w:tcPr>
          <w:p w14:paraId="421F5E5D" w14:textId="77777777" w:rsidR="00DC26D2" w:rsidRDefault="00DC26D2">
            <w:pPr>
              <w:rPr>
                <w:sz w:val="18"/>
                <w:szCs w:val="18"/>
              </w:rPr>
            </w:pPr>
          </w:p>
        </w:tc>
        <w:tc>
          <w:tcPr>
            <w:tcW w:w="960" w:type="dxa"/>
            <w:shd w:val="clear" w:color="auto" w:fill="CFF0FC"/>
            <w:vAlign w:val="bottom"/>
          </w:tcPr>
          <w:p w14:paraId="4873DCAB" w14:textId="77777777" w:rsidR="00DC26D2" w:rsidRDefault="00AE6E29">
            <w:pPr>
              <w:jc w:val="right"/>
              <w:rPr>
                <w:sz w:val="20"/>
                <w:szCs w:val="20"/>
              </w:rPr>
            </w:pPr>
            <w:r>
              <w:rPr>
                <w:rFonts w:ascii="Arial" w:eastAsia="Arial" w:hAnsi="Arial" w:cs="Arial"/>
                <w:sz w:val="17"/>
                <w:szCs w:val="17"/>
              </w:rPr>
              <w:t>327,563</w:t>
            </w:r>
          </w:p>
        </w:tc>
        <w:tc>
          <w:tcPr>
            <w:tcW w:w="1500" w:type="dxa"/>
            <w:gridSpan w:val="3"/>
            <w:shd w:val="clear" w:color="auto" w:fill="CFF0FC"/>
            <w:vAlign w:val="bottom"/>
          </w:tcPr>
          <w:p w14:paraId="1FE55F85" w14:textId="77777777" w:rsidR="00DC26D2" w:rsidRDefault="00AE6E29">
            <w:pPr>
              <w:ind w:right="160"/>
              <w:jc w:val="right"/>
              <w:rPr>
                <w:sz w:val="20"/>
                <w:szCs w:val="20"/>
              </w:rPr>
            </w:pPr>
            <w:r>
              <w:rPr>
                <w:rFonts w:ascii="Arial" w:eastAsia="Arial" w:hAnsi="Arial" w:cs="Arial"/>
                <w:sz w:val="17"/>
                <w:szCs w:val="17"/>
              </w:rPr>
              <w:t>4.02%</w:t>
            </w:r>
          </w:p>
        </w:tc>
        <w:tc>
          <w:tcPr>
            <w:tcW w:w="1040" w:type="dxa"/>
            <w:shd w:val="clear" w:color="auto" w:fill="CFF0FC"/>
            <w:vAlign w:val="bottom"/>
          </w:tcPr>
          <w:p w14:paraId="3D8E2B29" w14:textId="77777777" w:rsidR="00DC26D2" w:rsidRDefault="00AE6E29">
            <w:pPr>
              <w:jc w:val="right"/>
              <w:rPr>
                <w:sz w:val="20"/>
                <w:szCs w:val="20"/>
              </w:rPr>
            </w:pPr>
            <w:r>
              <w:rPr>
                <w:rFonts w:ascii="Arial" w:eastAsia="Arial" w:hAnsi="Arial" w:cs="Arial"/>
                <w:sz w:val="17"/>
                <w:szCs w:val="17"/>
              </w:rPr>
              <w:t>April</w:t>
            </w:r>
          </w:p>
        </w:tc>
        <w:tc>
          <w:tcPr>
            <w:tcW w:w="0" w:type="dxa"/>
            <w:vAlign w:val="bottom"/>
          </w:tcPr>
          <w:p w14:paraId="121AA66E" w14:textId="77777777" w:rsidR="00DC26D2" w:rsidRDefault="00DC26D2">
            <w:pPr>
              <w:rPr>
                <w:sz w:val="1"/>
                <w:szCs w:val="1"/>
              </w:rPr>
            </w:pPr>
          </w:p>
        </w:tc>
      </w:tr>
      <w:tr w:rsidR="00DC26D2" w14:paraId="039EEE0E" w14:textId="77777777">
        <w:trPr>
          <w:trHeight w:val="215"/>
        </w:trPr>
        <w:tc>
          <w:tcPr>
            <w:tcW w:w="4080" w:type="dxa"/>
            <w:tcBorders>
              <w:bottom w:val="single" w:sz="8" w:space="0" w:color="CFF0FC"/>
            </w:tcBorders>
            <w:vAlign w:val="bottom"/>
          </w:tcPr>
          <w:p w14:paraId="065A2CCE" w14:textId="77777777" w:rsidR="00DC26D2" w:rsidRDefault="00AE6E29">
            <w:pPr>
              <w:rPr>
                <w:sz w:val="20"/>
                <w:szCs w:val="20"/>
              </w:rPr>
            </w:pPr>
            <w:r>
              <w:rPr>
                <w:rFonts w:ascii="Arial" w:eastAsia="Arial" w:hAnsi="Arial" w:cs="Arial"/>
                <w:sz w:val="17"/>
                <w:szCs w:val="17"/>
              </w:rPr>
              <w:t>TAP Funding Revolving Credit Facility (2)</w:t>
            </w:r>
          </w:p>
        </w:tc>
        <w:tc>
          <w:tcPr>
            <w:tcW w:w="1160" w:type="dxa"/>
            <w:tcBorders>
              <w:bottom w:val="single" w:sz="8" w:space="0" w:color="CFF0FC"/>
            </w:tcBorders>
            <w:vAlign w:val="bottom"/>
          </w:tcPr>
          <w:p w14:paraId="4C7587CB" w14:textId="77777777" w:rsidR="00DC26D2" w:rsidRDefault="00DC26D2">
            <w:pPr>
              <w:rPr>
                <w:sz w:val="18"/>
                <w:szCs w:val="18"/>
              </w:rPr>
            </w:pPr>
          </w:p>
        </w:tc>
        <w:tc>
          <w:tcPr>
            <w:tcW w:w="120" w:type="dxa"/>
            <w:tcBorders>
              <w:bottom w:val="single" w:sz="8" w:space="0" w:color="auto"/>
            </w:tcBorders>
            <w:vAlign w:val="bottom"/>
          </w:tcPr>
          <w:p w14:paraId="53E74FFC" w14:textId="77777777" w:rsidR="00DC26D2" w:rsidRDefault="00DC26D2">
            <w:pPr>
              <w:rPr>
                <w:sz w:val="18"/>
                <w:szCs w:val="18"/>
              </w:rPr>
            </w:pPr>
          </w:p>
        </w:tc>
        <w:tc>
          <w:tcPr>
            <w:tcW w:w="940" w:type="dxa"/>
            <w:tcBorders>
              <w:bottom w:val="single" w:sz="8" w:space="0" w:color="auto"/>
            </w:tcBorders>
            <w:vAlign w:val="bottom"/>
          </w:tcPr>
          <w:p w14:paraId="6BF45D32" w14:textId="77777777" w:rsidR="00DC26D2" w:rsidRDefault="00AE6E29">
            <w:pPr>
              <w:jc w:val="right"/>
              <w:rPr>
                <w:sz w:val="20"/>
                <w:szCs w:val="20"/>
              </w:rPr>
            </w:pPr>
            <w:r>
              <w:rPr>
                <w:rFonts w:ascii="Arial" w:eastAsia="Arial" w:hAnsi="Arial" w:cs="Arial"/>
                <w:sz w:val="17"/>
                <w:szCs w:val="17"/>
              </w:rPr>
              <w:t>147,519</w:t>
            </w:r>
          </w:p>
        </w:tc>
        <w:tc>
          <w:tcPr>
            <w:tcW w:w="1280" w:type="dxa"/>
            <w:gridSpan w:val="2"/>
            <w:tcBorders>
              <w:bottom w:val="single" w:sz="8" w:space="0" w:color="CFF0FC"/>
            </w:tcBorders>
            <w:vAlign w:val="bottom"/>
          </w:tcPr>
          <w:p w14:paraId="18A84186" w14:textId="77777777" w:rsidR="00DC26D2" w:rsidRDefault="00AE6E29">
            <w:pPr>
              <w:jc w:val="right"/>
              <w:rPr>
                <w:sz w:val="20"/>
                <w:szCs w:val="20"/>
              </w:rPr>
            </w:pPr>
            <w:r>
              <w:rPr>
                <w:rFonts w:ascii="Arial" w:eastAsia="Arial" w:hAnsi="Arial" w:cs="Arial"/>
                <w:sz w:val="17"/>
                <w:szCs w:val="17"/>
              </w:rPr>
              <w:t>2.65%</w:t>
            </w:r>
          </w:p>
        </w:tc>
        <w:tc>
          <w:tcPr>
            <w:tcW w:w="140" w:type="dxa"/>
            <w:tcBorders>
              <w:bottom w:val="single" w:sz="8" w:space="0" w:color="CFF0FC"/>
            </w:tcBorders>
            <w:vAlign w:val="bottom"/>
          </w:tcPr>
          <w:p w14:paraId="09E67CFC" w14:textId="77777777" w:rsidR="00DC26D2" w:rsidRDefault="00DC26D2">
            <w:pPr>
              <w:rPr>
                <w:sz w:val="18"/>
                <w:szCs w:val="18"/>
              </w:rPr>
            </w:pPr>
          </w:p>
        </w:tc>
        <w:tc>
          <w:tcPr>
            <w:tcW w:w="120" w:type="dxa"/>
            <w:tcBorders>
              <w:bottom w:val="single" w:sz="8" w:space="0" w:color="auto"/>
            </w:tcBorders>
            <w:vAlign w:val="bottom"/>
          </w:tcPr>
          <w:p w14:paraId="6A559813" w14:textId="77777777" w:rsidR="00DC26D2" w:rsidRDefault="00DC26D2">
            <w:pPr>
              <w:rPr>
                <w:sz w:val="18"/>
                <w:szCs w:val="18"/>
              </w:rPr>
            </w:pPr>
          </w:p>
        </w:tc>
        <w:tc>
          <w:tcPr>
            <w:tcW w:w="960" w:type="dxa"/>
            <w:tcBorders>
              <w:bottom w:val="single" w:sz="8" w:space="0" w:color="auto"/>
            </w:tcBorders>
            <w:vAlign w:val="bottom"/>
          </w:tcPr>
          <w:p w14:paraId="70B80A82" w14:textId="77777777" w:rsidR="00DC26D2" w:rsidRDefault="00AE6E29">
            <w:pPr>
              <w:jc w:val="right"/>
              <w:rPr>
                <w:sz w:val="20"/>
                <w:szCs w:val="20"/>
              </w:rPr>
            </w:pPr>
            <w:r>
              <w:rPr>
                <w:rFonts w:ascii="Arial" w:eastAsia="Arial" w:hAnsi="Arial" w:cs="Arial"/>
                <w:sz w:val="17"/>
                <w:szCs w:val="17"/>
              </w:rPr>
              <w:t>152,824</w:t>
            </w:r>
          </w:p>
        </w:tc>
        <w:tc>
          <w:tcPr>
            <w:tcW w:w="1500" w:type="dxa"/>
            <w:gridSpan w:val="3"/>
            <w:tcBorders>
              <w:bottom w:val="single" w:sz="8" w:space="0" w:color="CFF0FC"/>
            </w:tcBorders>
            <w:vAlign w:val="bottom"/>
          </w:tcPr>
          <w:p w14:paraId="5F7815DC" w14:textId="77777777" w:rsidR="00DC26D2" w:rsidRDefault="00AE6E29">
            <w:pPr>
              <w:ind w:right="160"/>
              <w:jc w:val="right"/>
              <w:rPr>
                <w:sz w:val="20"/>
                <w:szCs w:val="20"/>
              </w:rPr>
            </w:pPr>
            <w:r>
              <w:rPr>
                <w:rFonts w:ascii="Arial" w:eastAsia="Arial" w:hAnsi="Arial" w:cs="Arial"/>
                <w:sz w:val="17"/>
                <w:szCs w:val="17"/>
              </w:rPr>
              <w:t>3.69%</w:t>
            </w:r>
          </w:p>
        </w:tc>
        <w:tc>
          <w:tcPr>
            <w:tcW w:w="1040" w:type="dxa"/>
            <w:tcBorders>
              <w:bottom w:val="single" w:sz="8" w:space="0" w:color="CFF0FC"/>
            </w:tcBorders>
            <w:vAlign w:val="bottom"/>
          </w:tcPr>
          <w:p w14:paraId="1CEB83D9" w14:textId="77777777" w:rsidR="00DC26D2" w:rsidRDefault="00AE6E29">
            <w:pPr>
              <w:jc w:val="right"/>
              <w:rPr>
                <w:sz w:val="20"/>
                <w:szCs w:val="20"/>
              </w:rPr>
            </w:pPr>
            <w:r>
              <w:rPr>
                <w:rFonts w:ascii="Arial" w:eastAsia="Arial" w:hAnsi="Arial" w:cs="Arial"/>
                <w:sz w:val="17"/>
                <w:szCs w:val="17"/>
              </w:rPr>
              <w:t>December</w:t>
            </w:r>
          </w:p>
        </w:tc>
        <w:tc>
          <w:tcPr>
            <w:tcW w:w="0" w:type="dxa"/>
            <w:vAlign w:val="bottom"/>
          </w:tcPr>
          <w:p w14:paraId="122DD707" w14:textId="77777777" w:rsidR="00DC26D2" w:rsidRDefault="00DC26D2">
            <w:pPr>
              <w:rPr>
                <w:sz w:val="1"/>
                <w:szCs w:val="1"/>
              </w:rPr>
            </w:pPr>
          </w:p>
        </w:tc>
      </w:tr>
      <w:tr w:rsidR="00DC26D2" w14:paraId="37052C95" w14:textId="77777777">
        <w:trPr>
          <w:trHeight w:val="208"/>
        </w:trPr>
        <w:tc>
          <w:tcPr>
            <w:tcW w:w="4080" w:type="dxa"/>
            <w:tcBorders>
              <w:bottom w:val="single" w:sz="8" w:space="0" w:color="CFF0FC"/>
            </w:tcBorders>
            <w:shd w:val="clear" w:color="auto" w:fill="CFF0FC"/>
            <w:vAlign w:val="bottom"/>
          </w:tcPr>
          <w:p w14:paraId="031F3FA5" w14:textId="77777777" w:rsidR="00DC26D2" w:rsidRDefault="00AE6E29">
            <w:pPr>
              <w:ind w:left="240"/>
              <w:rPr>
                <w:sz w:val="20"/>
                <w:szCs w:val="20"/>
              </w:rPr>
            </w:pPr>
            <w:r>
              <w:rPr>
                <w:rFonts w:ascii="Arial" w:eastAsia="Arial" w:hAnsi="Arial" w:cs="Arial"/>
                <w:sz w:val="17"/>
                <w:szCs w:val="17"/>
              </w:rPr>
              <w:t>Total debt obligations</w:t>
            </w:r>
          </w:p>
        </w:tc>
        <w:tc>
          <w:tcPr>
            <w:tcW w:w="1160" w:type="dxa"/>
            <w:tcBorders>
              <w:bottom w:val="single" w:sz="8" w:space="0" w:color="CFF0FC"/>
            </w:tcBorders>
            <w:shd w:val="clear" w:color="auto" w:fill="CFF0FC"/>
            <w:vAlign w:val="bottom"/>
          </w:tcPr>
          <w:p w14:paraId="60D94507" w14:textId="77777777" w:rsidR="00DC26D2" w:rsidRDefault="00DC26D2">
            <w:pPr>
              <w:rPr>
                <w:sz w:val="18"/>
                <w:szCs w:val="18"/>
              </w:rPr>
            </w:pPr>
          </w:p>
        </w:tc>
        <w:tc>
          <w:tcPr>
            <w:tcW w:w="120" w:type="dxa"/>
            <w:tcBorders>
              <w:bottom w:val="single" w:sz="8" w:space="0" w:color="auto"/>
            </w:tcBorders>
            <w:shd w:val="clear" w:color="auto" w:fill="CFF0FC"/>
            <w:vAlign w:val="bottom"/>
          </w:tcPr>
          <w:p w14:paraId="0A39FE35" w14:textId="77777777" w:rsidR="00DC26D2" w:rsidRDefault="00AE6E29">
            <w:pPr>
              <w:jc w:val="right"/>
              <w:rPr>
                <w:sz w:val="20"/>
                <w:szCs w:val="20"/>
              </w:rPr>
            </w:pPr>
            <w:r>
              <w:rPr>
                <w:rFonts w:ascii="Arial" w:eastAsia="Arial" w:hAnsi="Arial" w:cs="Arial"/>
                <w:w w:val="71"/>
                <w:sz w:val="15"/>
                <w:szCs w:val="15"/>
              </w:rPr>
              <w:t>$</w:t>
            </w:r>
          </w:p>
        </w:tc>
        <w:tc>
          <w:tcPr>
            <w:tcW w:w="940" w:type="dxa"/>
            <w:tcBorders>
              <w:bottom w:val="single" w:sz="8" w:space="0" w:color="auto"/>
            </w:tcBorders>
            <w:shd w:val="clear" w:color="auto" w:fill="CFF0FC"/>
            <w:vAlign w:val="bottom"/>
          </w:tcPr>
          <w:p w14:paraId="6DD9E781" w14:textId="77777777" w:rsidR="00DC26D2" w:rsidRDefault="00AE6E29">
            <w:pPr>
              <w:jc w:val="right"/>
              <w:rPr>
                <w:sz w:val="20"/>
                <w:szCs w:val="20"/>
              </w:rPr>
            </w:pPr>
            <w:r>
              <w:rPr>
                <w:rFonts w:ascii="Arial" w:eastAsia="Arial" w:hAnsi="Arial" w:cs="Arial"/>
                <w:sz w:val="17"/>
                <w:szCs w:val="17"/>
              </w:rPr>
              <w:t>3,665,145</w:t>
            </w:r>
          </w:p>
        </w:tc>
        <w:tc>
          <w:tcPr>
            <w:tcW w:w="120" w:type="dxa"/>
            <w:tcBorders>
              <w:bottom w:val="single" w:sz="8" w:space="0" w:color="CFF0FC"/>
            </w:tcBorders>
            <w:shd w:val="clear" w:color="auto" w:fill="CFF0FC"/>
            <w:vAlign w:val="bottom"/>
          </w:tcPr>
          <w:p w14:paraId="5B933F2A" w14:textId="77777777" w:rsidR="00DC26D2" w:rsidRDefault="00DC26D2">
            <w:pPr>
              <w:rPr>
                <w:sz w:val="18"/>
                <w:szCs w:val="18"/>
              </w:rPr>
            </w:pPr>
          </w:p>
        </w:tc>
        <w:tc>
          <w:tcPr>
            <w:tcW w:w="1160" w:type="dxa"/>
            <w:tcBorders>
              <w:bottom w:val="single" w:sz="8" w:space="0" w:color="CFF0FC"/>
            </w:tcBorders>
            <w:shd w:val="clear" w:color="auto" w:fill="CFF0FC"/>
            <w:vAlign w:val="bottom"/>
          </w:tcPr>
          <w:p w14:paraId="3AEB1F7A" w14:textId="77777777" w:rsidR="00DC26D2" w:rsidRDefault="00DC26D2">
            <w:pPr>
              <w:rPr>
                <w:sz w:val="18"/>
                <w:szCs w:val="18"/>
              </w:rPr>
            </w:pPr>
          </w:p>
        </w:tc>
        <w:tc>
          <w:tcPr>
            <w:tcW w:w="140" w:type="dxa"/>
            <w:tcBorders>
              <w:bottom w:val="single" w:sz="8" w:space="0" w:color="CFF0FC"/>
            </w:tcBorders>
            <w:shd w:val="clear" w:color="auto" w:fill="CFF0FC"/>
            <w:vAlign w:val="bottom"/>
          </w:tcPr>
          <w:p w14:paraId="69235067" w14:textId="77777777" w:rsidR="00DC26D2" w:rsidRDefault="00DC26D2">
            <w:pPr>
              <w:rPr>
                <w:sz w:val="18"/>
                <w:szCs w:val="18"/>
              </w:rPr>
            </w:pPr>
          </w:p>
        </w:tc>
        <w:tc>
          <w:tcPr>
            <w:tcW w:w="120" w:type="dxa"/>
            <w:tcBorders>
              <w:bottom w:val="single" w:sz="8" w:space="0" w:color="auto"/>
            </w:tcBorders>
            <w:shd w:val="clear" w:color="auto" w:fill="CFF0FC"/>
            <w:vAlign w:val="bottom"/>
          </w:tcPr>
          <w:p w14:paraId="0AD06B65" w14:textId="77777777" w:rsidR="00DC26D2" w:rsidRDefault="00AE6E29">
            <w:pPr>
              <w:jc w:val="right"/>
              <w:rPr>
                <w:sz w:val="20"/>
                <w:szCs w:val="20"/>
              </w:rPr>
            </w:pPr>
            <w:r>
              <w:rPr>
                <w:rFonts w:ascii="Arial" w:eastAsia="Arial" w:hAnsi="Arial" w:cs="Arial"/>
                <w:w w:val="71"/>
                <w:sz w:val="15"/>
                <w:szCs w:val="15"/>
              </w:rPr>
              <w:t>$</w:t>
            </w:r>
          </w:p>
        </w:tc>
        <w:tc>
          <w:tcPr>
            <w:tcW w:w="960" w:type="dxa"/>
            <w:tcBorders>
              <w:bottom w:val="single" w:sz="8" w:space="0" w:color="auto"/>
            </w:tcBorders>
            <w:shd w:val="clear" w:color="auto" w:fill="CFF0FC"/>
            <w:vAlign w:val="bottom"/>
          </w:tcPr>
          <w:p w14:paraId="78B4AB59" w14:textId="77777777" w:rsidR="00DC26D2" w:rsidRDefault="00AE6E29">
            <w:pPr>
              <w:jc w:val="right"/>
              <w:rPr>
                <w:sz w:val="20"/>
                <w:szCs w:val="20"/>
              </w:rPr>
            </w:pPr>
            <w:r>
              <w:rPr>
                <w:rFonts w:ascii="Arial" w:eastAsia="Arial" w:hAnsi="Arial" w:cs="Arial"/>
                <w:sz w:val="17"/>
                <w:szCs w:val="17"/>
              </w:rPr>
              <w:t>3,797,729</w:t>
            </w:r>
          </w:p>
        </w:tc>
        <w:tc>
          <w:tcPr>
            <w:tcW w:w="120" w:type="dxa"/>
            <w:tcBorders>
              <w:bottom w:val="single" w:sz="8" w:space="0" w:color="CFF0FC"/>
            </w:tcBorders>
            <w:shd w:val="clear" w:color="auto" w:fill="CFF0FC"/>
            <w:vAlign w:val="bottom"/>
          </w:tcPr>
          <w:p w14:paraId="461E753C" w14:textId="77777777" w:rsidR="00DC26D2" w:rsidRDefault="00DC26D2">
            <w:pPr>
              <w:rPr>
                <w:sz w:val="18"/>
                <w:szCs w:val="18"/>
              </w:rPr>
            </w:pPr>
          </w:p>
        </w:tc>
        <w:tc>
          <w:tcPr>
            <w:tcW w:w="1060" w:type="dxa"/>
            <w:tcBorders>
              <w:bottom w:val="single" w:sz="8" w:space="0" w:color="CFF0FC"/>
            </w:tcBorders>
            <w:shd w:val="clear" w:color="auto" w:fill="CFF0FC"/>
            <w:vAlign w:val="bottom"/>
          </w:tcPr>
          <w:p w14:paraId="19845B09" w14:textId="77777777" w:rsidR="00DC26D2" w:rsidRDefault="00DC26D2">
            <w:pPr>
              <w:rPr>
                <w:sz w:val="18"/>
                <w:szCs w:val="18"/>
              </w:rPr>
            </w:pPr>
          </w:p>
        </w:tc>
        <w:tc>
          <w:tcPr>
            <w:tcW w:w="320" w:type="dxa"/>
            <w:tcBorders>
              <w:bottom w:val="single" w:sz="8" w:space="0" w:color="CFF0FC"/>
            </w:tcBorders>
            <w:shd w:val="clear" w:color="auto" w:fill="CFF0FC"/>
            <w:vAlign w:val="bottom"/>
          </w:tcPr>
          <w:p w14:paraId="05A532C1" w14:textId="77777777" w:rsidR="00DC26D2" w:rsidRDefault="00DC26D2">
            <w:pPr>
              <w:rPr>
                <w:sz w:val="18"/>
                <w:szCs w:val="18"/>
              </w:rPr>
            </w:pPr>
          </w:p>
        </w:tc>
        <w:tc>
          <w:tcPr>
            <w:tcW w:w="1040" w:type="dxa"/>
            <w:tcBorders>
              <w:bottom w:val="single" w:sz="8" w:space="0" w:color="CFF0FC"/>
            </w:tcBorders>
            <w:shd w:val="clear" w:color="auto" w:fill="CFF0FC"/>
            <w:vAlign w:val="bottom"/>
          </w:tcPr>
          <w:p w14:paraId="2D98B85B" w14:textId="77777777" w:rsidR="00DC26D2" w:rsidRDefault="00DC26D2">
            <w:pPr>
              <w:rPr>
                <w:sz w:val="18"/>
                <w:szCs w:val="18"/>
              </w:rPr>
            </w:pPr>
          </w:p>
        </w:tc>
        <w:tc>
          <w:tcPr>
            <w:tcW w:w="0" w:type="dxa"/>
            <w:vAlign w:val="bottom"/>
          </w:tcPr>
          <w:p w14:paraId="56E55545" w14:textId="77777777" w:rsidR="00DC26D2" w:rsidRDefault="00DC26D2">
            <w:pPr>
              <w:rPr>
                <w:sz w:val="1"/>
                <w:szCs w:val="1"/>
              </w:rPr>
            </w:pPr>
          </w:p>
        </w:tc>
      </w:tr>
      <w:tr w:rsidR="00DC26D2" w14:paraId="0586CBBC" w14:textId="77777777">
        <w:trPr>
          <w:trHeight w:val="20"/>
        </w:trPr>
        <w:tc>
          <w:tcPr>
            <w:tcW w:w="4080" w:type="dxa"/>
            <w:vMerge w:val="restart"/>
            <w:vAlign w:val="bottom"/>
          </w:tcPr>
          <w:p w14:paraId="5C8C14E9" w14:textId="77777777" w:rsidR="00DC26D2" w:rsidRDefault="00AE6E29">
            <w:pPr>
              <w:ind w:left="240"/>
              <w:rPr>
                <w:sz w:val="20"/>
                <w:szCs w:val="20"/>
              </w:rPr>
            </w:pPr>
            <w:r>
              <w:rPr>
                <w:rFonts w:ascii="Arial" w:eastAsia="Arial" w:hAnsi="Arial" w:cs="Arial"/>
                <w:sz w:val="17"/>
                <w:szCs w:val="17"/>
              </w:rPr>
              <w:t>Amount due within one year</w:t>
            </w:r>
          </w:p>
        </w:tc>
        <w:tc>
          <w:tcPr>
            <w:tcW w:w="1160" w:type="dxa"/>
            <w:vAlign w:val="bottom"/>
          </w:tcPr>
          <w:p w14:paraId="050B251C" w14:textId="77777777" w:rsidR="00DC26D2" w:rsidRDefault="00DC26D2">
            <w:pPr>
              <w:spacing w:line="20" w:lineRule="exact"/>
              <w:rPr>
                <w:sz w:val="1"/>
                <w:szCs w:val="1"/>
              </w:rPr>
            </w:pPr>
          </w:p>
        </w:tc>
        <w:tc>
          <w:tcPr>
            <w:tcW w:w="120" w:type="dxa"/>
            <w:tcBorders>
              <w:bottom w:val="single" w:sz="8" w:space="0" w:color="auto"/>
            </w:tcBorders>
            <w:vAlign w:val="bottom"/>
          </w:tcPr>
          <w:p w14:paraId="179B5D52" w14:textId="77777777" w:rsidR="00DC26D2" w:rsidRDefault="00DC26D2">
            <w:pPr>
              <w:spacing w:line="20" w:lineRule="exact"/>
              <w:rPr>
                <w:sz w:val="1"/>
                <w:szCs w:val="1"/>
              </w:rPr>
            </w:pPr>
          </w:p>
        </w:tc>
        <w:tc>
          <w:tcPr>
            <w:tcW w:w="940" w:type="dxa"/>
            <w:tcBorders>
              <w:bottom w:val="single" w:sz="8" w:space="0" w:color="auto"/>
            </w:tcBorders>
            <w:vAlign w:val="bottom"/>
          </w:tcPr>
          <w:p w14:paraId="3E57C478" w14:textId="77777777" w:rsidR="00DC26D2" w:rsidRDefault="00DC26D2">
            <w:pPr>
              <w:spacing w:line="20" w:lineRule="exact"/>
              <w:rPr>
                <w:sz w:val="1"/>
                <w:szCs w:val="1"/>
              </w:rPr>
            </w:pPr>
          </w:p>
        </w:tc>
        <w:tc>
          <w:tcPr>
            <w:tcW w:w="120" w:type="dxa"/>
            <w:vAlign w:val="bottom"/>
          </w:tcPr>
          <w:p w14:paraId="4818F37B" w14:textId="77777777" w:rsidR="00DC26D2" w:rsidRDefault="00DC26D2">
            <w:pPr>
              <w:spacing w:line="20" w:lineRule="exact"/>
              <w:rPr>
                <w:sz w:val="1"/>
                <w:szCs w:val="1"/>
              </w:rPr>
            </w:pPr>
          </w:p>
        </w:tc>
        <w:tc>
          <w:tcPr>
            <w:tcW w:w="1160" w:type="dxa"/>
            <w:vAlign w:val="bottom"/>
          </w:tcPr>
          <w:p w14:paraId="00417EE5" w14:textId="77777777" w:rsidR="00DC26D2" w:rsidRDefault="00DC26D2">
            <w:pPr>
              <w:spacing w:line="20" w:lineRule="exact"/>
              <w:rPr>
                <w:sz w:val="1"/>
                <w:szCs w:val="1"/>
              </w:rPr>
            </w:pPr>
          </w:p>
        </w:tc>
        <w:tc>
          <w:tcPr>
            <w:tcW w:w="140" w:type="dxa"/>
            <w:vAlign w:val="bottom"/>
          </w:tcPr>
          <w:p w14:paraId="6BADB60F" w14:textId="77777777" w:rsidR="00DC26D2" w:rsidRDefault="00DC26D2">
            <w:pPr>
              <w:spacing w:line="20" w:lineRule="exact"/>
              <w:rPr>
                <w:sz w:val="1"/>
                <w:szCs w:val="1"/>
              </w:rPr>
            </w:pPr>
          </w:p>
        </w:tc>
        <w:tc>
          <w:tcPr>
            <w:tcW w:w="120" w:type="dxa"/>
            <w:tcBorders>
              <w:bottom w:val="single" w:sz="8" w:space="0" w:color="auto"/>
            </w:tcBorders>
            <w:vAlign w:val="bottom"/>
          </w:tcPr>
          <w:p w14:paraId="022E575D" w14:textId="77777777" w:rsidR="00DC26D2" w:rsidRDefault="00DC26D2">
            <w:pPr>
              <w:spacing w:line="20" w:lineRule="exact"/>
              <w:rPr>
                <w:sz w:val="1"/>
                <w:szCs w:val="1"/>
              </w:rPr>
            </w:pPr>
          </w:p>
        </w:tc>
        <w:tc>
          <w:tcPr>
            <w:tcW w:w="960" w:type="dxa"/>
            <w:tcBorders>
              <w:bottom w:val="single" w:sz="8" w:space="0" w:color="auto"/>
            </w:tcBorders>
            <w:vAlign w:val="bottom"/>
          </w:tcPr>
          <w:p w14:paraId="46DA3AAA" w14:textId="77777777" w:rsidR="00DC26D2" w:rsidRDefault="00DC26D2">
            <w:pPr>
              <w:spacing w:line="20" w:lineRule="exact"/>
              <w:rPr>
                <w:sz w:val="1"/>
                <w:szCs w:val="1"/>
              </w:rPr>
            </w:pPr>
          </w:p>
        </w:tc>
        <w:tc>
          <w:tcPr>
            <w:tcW w:w="120" w:type="dxa"/>
            <w:vAlign w:val="bottom"/>
          </w:tcPr>
          <w:p w14:paraId="3D096839" w14:textId="77777777" w:rsidR="00DC26D2" w:rsidRDefault="00DC26D2">
            <w:pPr>
              <w:spacing w:line="20" w:lineRule="exact"/>
              <w:rPr>
                <w:sz w:val="1"/>
                <w:szCs w:val="1"/>
              </w:rPr>
            </w:pPr>
          </w:p>
        </w:tc>
        <w:tc>
          <w:tcPr>
            <w:tcW w:w="1060" w:type="dxa"/>
            <w:vAlign w:val="bottom"/>
          </w:tcPr>
          <w:p w14:paraId="2CF022BB" w14:textId="77777777" w:rsidR="00DC26D2" w:rsidRDefault="00DC26D2">
            <w:pPr>
              <w:spacing w:line="20" w:lineRule="exact"/>
              <w:rPr>
                <w:sz w:val="1"/>
                <w:szCs w:val="1"/>
              </w:rPr>
            </w:pPr>
          </w:p>
        </w:tc>
        <w:tc>
          <w:tcPr>
            <w:tcW w:w="320" w:type="dxa"/>
            <w:vAlign w:val="bottom"/>
          </w:tcPr>
          <w:p w14:paraId="1371397A" w14:textId="77777777" w:rsidR="00DC26D2" w:rsidRDefault="00DC26D2">
            <w:pPr>
              <w:spacing w:line="20" w:lineRule="exact"/>
              <w:rPr>
                <w:sz w:val="1"/>
                <w:szCs w:val="1"/>
              </w:rPr>
            </w:pPr>
          </w:p>
        </w:tc>
        <w:tc>
          <w:tcPr>
            <w:tcW w:w="1040" w:type="dxa"/>
            <w:vAlign w:val="bottom"/>
          </w:tcPr>
          <w:p w14:paraId="79B6B31E" w14:textId="77777777" w:rsidR="00DC26D2" w:rsidRDefault="00DC26D2">
            <w:pPr>
              <w:spacing w:line="20" w:lineRule="exact"/>
              <w:rPr>
                <w:sz w:val="1"/>
                <w:szCs w:val="1"/>
              </w:rPr>
            </w:pPr>
          </w:p>
        </w:tc>
        <w:tc>
          <w:tcPr>
            <w:tcW w:w="0" w:type="dxa"/>
            <w:vAlign w:val="bottom"/>
          </w:tcPr>
          <w:p w14:paraId="71026FC5" w14:textId="77777777" w:rsidR="00DC26D2" w:rsidRDefault="00DC26D2">
            <w:pPr>
              <w:spacing w:line="20" w:lineRule="exact"/>
              <w:rPr>
                <w:sz w:val="1"/>
                <w:szCs w:val="1"/>
              </w:rPr>
            </w:pPr>
          </w:p>
        </w:tc>
      </w:tr>
      <w:tr w:rsidR="00DC26D2" w14:paraId="5A4B1AB2" w14:textId="77777777">
        <w:trPr>
          <w:trHeight w:val="234"/>
        </w:trPr>
        <w:tc>
          <w:tcPr>
            <w:tcW w:w="4080" w:type="dxa"/>
            <w:vMerge/>
            <w:tcBorders>
              <w:bottom w:val="single" w:sz="8" w:space="0" w:color="CFF0FC"/>
            </w:tcBorders>
            <w:vAlign w:val="bottom"/>
          </w:tcPr>
          <w:p w14:paraId="1F42A5D1" w14:textId="77777777" w:rsidR="00DC26D2" w:rsidRDefault="00DC26D2">
            <w:pPr>
              <w:rPr>
                <w:sz w:val="20"/>
                <w:szCs w:val="20"/>
              </w:rPr>
            </w:pPr>
          </w:p>
        </w:tc>
        <w:tc>
          <w:tcPr>
            <w:tcW w:w="1160" w:type="dxa"/>
            <w:tcBorders>
              <w:bottom w:val="single" w:sz="8" w:space="0" w:color="CFF0FC"/>
            </w:tcBorders>
            <w:vAlign w:val="bottom"/>
          </w:tcPr>
          <w:p w14:paraId="5AE01772" w14:textId="77777777" w:rsidR="00DC26D2" w:rsidRDefault="00DC26D2">
            <w:pPr>
              <w:rPr>
                <w:sz w:val="20"/>
                <w:szCs w:val="20"/>
              </w:rPr>
            </w:pPr>
          </w:p>
        </w:tc>
        <w:tc>
          <w:tcPr>
            <w:tcW w:w="120" w:type="dxa"/>
            <w:tcBorders>
              <w:bottom w:val="single" w:sz="8" w:space="0" w:color="auto"/>
            </w:tcBorders>
            <w:vAlign w:val="bottom"/>
          </w:tcPr>
          <w:p w14:paraId="61F0460E" w14:textId="77777777" w:rsidR="00DC26D2" w:rsidRDefault="00AE6E29">
            <w:pPr>
              <w:jc w:val="right"/>
              <w:rPr>
                <w:sz w:val="20"/>
                <w:szCs w:val="20"/>
              </w:rPr>
            </w:pPr>
            <w:r>
              <w:rPr>
                <w:rFonts w:ascii="Arial" w:eastAsia="Arial" w:hAnsi="Arial" w:cs="Arial"/>
                <w:w w:val="71"/>
                <w:sz w:val="15"/>
                <w:szCs w:val="15"/>
              </w:rPr>
              <w:t>$</w:t>
            </w:r>
          </w:p>
        </w:tc>
        <w:tc>
          <w:tcPr>
            <w:tcW w:w="940" w:type="dxa"/>
            <w:tcBorders>
              <w:bottom w:val="single" w:sz="8" w:space="0" w:color="auto"/>
            </w:tcBorders>
            <w:vAlign w:val="bottom"/>
          </w:tcPr>
          <w:p w14:paraId="59BC7887" w14:textId="77777777" w:rsidR="00DC26D2" w:rsidRDefault="00AE6E29">
            <w:pPr>
              <w:spacing w:line="194" w:lineRule="exact"/>
              <w:jc w:val="right"/>
              <w:rPr>
                <w:sz w:val="20"/>
                <w:szCs w:val="20"/>
              </w:rPr>
            </w:pPr>
            <w:r>
              <w:rPr>
                <w:rFonts w:ascii="Arial" w:eastAsia="Arial" w:hAnsi="Arial" w:cs="Arial"/>
                <w:sz w:val="17"/>
                <w:szCs w:val="17"/>
              </w:rPr>
              <w:t>239,066</w:t>
            </w:r>
          </w:p>
        </w:tc>
        <w:tc>
          <w:tcPr>
            <w:tcW w:w="120" w:type="dxa"/>
            <w:tcBorders>
              <w:bottom w:val="single" w:sz="8" w:space="0" w:color="CFF0FC"/>
            </w:tcBorders>
            <w:vAlign w:val="bottom"/>
          </w:tcPr>
          <w:p w14:paraId="2E68AD09" w14:textId="77777777" w:rsidR="00DC26D2" w:rsidRDefault="00DC26D2">
            <w:pPr>
              <w:rPr>
                <w:sz w:val="20"/>
                <w:szCs w:val="20"/>
              </w:rPr>
            </w:pPr>
          </w:p>
        </w:tc>
        <w:tc>
          <w:tcPr>
            <w:tcW w:w="1160" w:type="dxa"/>
            <w:tcBorders>
              <w:bottom w:val="single" w:sz="8" w:space="0" w:color="CFF0FC"/>
            </w:tcBorders>
            <w:vAlign w:val="bottom"/>
          </w:tcPr>
          <w:p w14:paraId="00C2EB85" w14:textId="77777777" w:rsidR="00DC26D2" w:rsidRDefault="00DC26D2">
            <w:pPr>
              <w:rPr>
                <w:sz w:val="20"/>
                <w:szCs w:val="20"/>
              </w:rPr>
            </w:pPr>
          </w:p>
        </w:tc>
        <w:tc>
          <w:tcPr>
            <w:tcW w:w="140" w:type="dxa"/>
            <w:tcBorders>
              <w:bottom w:val="single" w:sz="8" w:space="0" w:color="CFF0FC"/>
            </w:tcBorders>
            <w:vAlign w:val="bottom"/>
          </w:tcPr>
          <w:p w14:paraId="50D1F81A" w14:textId="77777777" w:rsidR="00DC26D2" w:rsidRDefault="00DC26D2">
            <w:pPr>
              <w:rPr>
                <w:sz w:val="20"/>
                <w:szCs w:val="20"/>
              </w:rPr>
            </w:pPr>
          </w:p>
        </w:tc>
        <w:tc>
          <w:tcPr>
            <w:tcW w:w="120" w:type="dxa"/>
            <w:tcBorders>
              <w:bottom w:val="single" w:sz="8" w:space="0" w:color="auto"/>
            </w:tcBorders>
            <w:vAlign w:val="bottom"/>
          </w:tcPr>
          <w:p w14:paraId="2227CC6C" w14:textId="77777777" w:rsidR="00DC26D2" w:rsidRDefault="00AE6E29">
            <w:pPr>
              <w:jc w:val="right"/>
              <w:rPr>
                <w:sz w:val="20"/>
                <w:szCs w:val="20"/>
              </w:rPr>
            </w:pPr>
            <w:r>
              <w:rPr>
                <w:rFonts w:ascii="Arial" w:eastAsia="Arial" w:hAnsi="Arial" w:cs="Arial"/>
                <w:w w:val="71"/>
                <w:sz w:val="15"/>
                <w:szCs w:val="15"/>
              </w:rPr>
              <w:t>$</w:t>
            </w:r>
          </w:p>
        </w:tc>
        <w:tc>
          <w:tcPr>
            <w:tcW w:w="960" w:type="dxa"/>
            <w:tcBorders>
              <w:bottom w:val="single" w:sz="8" w:space="0" w:color="auto"/>
            </w:tcBorders>
            <w:vAlign w:val="bottom"/>
          </w:tcPr>
          <w:p w14:paraId="6BDA1B68" w14:textId="77777777" w:rsidR="00DC26D2" w:rsidRDefault="00AE6E29">
            <w:pPr>
              <w:spacing w:line="194" w:lineRule="exact"/>
              <w:jc w:val="right"/>
              <w:rPr>
                <w:sz w:val="20"/>
                <w:szCs w:val="20"/>
              </w:rPr>
            </w:pPr>
            <w:r>
              <w:rPr>
                <w:rFonts w:ascii="Arial" w:eastAsia="Arial" w:hAnsi="Arial" w:cs="Arial"/>
                <w:sz w:val="17"/>
                <w:szCs w:val="17"/>
              </w:rPr>
              <w:t>242,433</w:t>
            </w:r>
          </w:p>
        </w:tc>
        <w:tc>
          <w:tcPr>
            <w:tcW w:w="120" w:type="dxa"/>
            <w:tcBorders>
              <w:bottom w:val="single" w:sz="8" w:space="0" w:color="CFF0FC"/>
            </w:tcBorders>
            <w:vAlign w:val="bottom"/>
          </w:tcPr>
          <w:p w14:paraId="295A4C42" w14:textId="77777777" w:rsidR="00DC26D2" w:rsidRDefault="00DC26D2">
            <w:pPr>
              <w:rPr>
                <w:sz w:val="20"/>
                <w:szCs w:val="20"/>
              </w:rPr>
            </w:pPr>
          </w:p>
        </w:tc>
        <w:tc>
          <w:tcPr>
            <w:tcW w:w="1060" w:type="dxa"/>
            <w:tcBorders>
              <w:bottom w:val="single" w:sz="8" w:space="0" w:color="CFF0FC"/>
            </w:tcBorders>
            <w:vAlign w:val="bottom"/>
          </w:tcPr>
          <w:p w14:paraId="082C53FA" w14:textId="77777777" w:rsidR="00DC26D2" w:rsidRDefault="00DC26D2">
            <w:pPr>
              <w:rPr>
                <w:sz w:val="20"/>
                <w:szCs w:val="20"/>
              </w:rPr>
            </w:pPr>
          </w:p>
        </w:tc>
        <w:tc>
          <w:tcPr>
            <w:tcW w:w="320" w:type="dxa"/>
            <w:tcBorders>
              <w:bottom w:val="single" w:sz="8" w:space="0" w:color="CFF0FC"/>
            </w:tcBorders>
            <w:vAlign w:val="bottom"/>
          </w:tcPr>
          <w:p w14:paraId="279E42B0" w14:textId="77777777" w:rsidR="00DC26D2" w:rsidRDefault="00DC26D2">
            <w:pPr>
              <w:rPr>
                <w:sz w:val="20"/>
                <w:szCs w:val="20"/>
              </w:rPr>
            </w:pPr>
          </w:p>
        </w:tc>
        <w:tc>
          <w:tcPr>
            <w:tcW w:w="1040" w:type="dxa"/>
            <w:tcBorders>
              <w:bottom w:val="single" w:sz="8" w:space="0" w:color="CFF0FC"/>
            </w:tcBorders>
            <w:vAlign w:val="bottom"/>
          </w:tcPr>
          <w:p w14:paraId="7D711B7F" w14:textId="77777777" w:rsidR="00DC26D2" w:rsidRDefault="00DC26D2">
            <w:pPr>
              <w:rPr>
                <w:sz w:val="20"/>
                <w:szCs w:val="20"/>
              </w:rPr>
            </w:pPr>
          </w:p>
        </w:tc>
        <w:tc>
          <w:tcPr>
            <w:tcW w:w="0" w:type="dxa"/>
            <w:vAlign w:val="bottom"/>
          </w:tcPr>
          <w:p w14:paraId="7738D4DD" w14:textId="77777777" w:rsidR="00DC26D2" w:rsidRDefault="00DC26D2">
            <w:pPr>
              <w:rPr>
                <w:sz w:val="1"/>
                <w:szCs w:val="1"/>
              </w:rPr>
            </w:pPr>
          </w:p>
        </w:tc>
      </w:tr>
      <w:tr w:rsidR="00DC26D2" w14:paraId="7627E7AE" w14:textId="77777777">
        <w:trPr>
          <w:trHeight w:val="219"/>
        </w:trPr>
        <w:tc>
          <w:tcPr>
            <w:tcW w:w="4080" w:type="dxa"/>
            <w:shd w:val="clear" w:color="auto" w:fill="CFF0FC"/>
            <w:vAlign w:val="bottom"/>
          </w:tcPr>
          <w:p w14:paraId="0E4BF49C" w14:textId="77777777" w:rsidR="00DC26D2" w:rsidRDefault="00AE6E29">
            <w:pPr>
              <w:spacing w:line="194" w:lineRule="exact"/>
              <w:ind w:left="240"/>
              <w:rPr>
                <w:sz w:val="20"/>
                <w:szCs w:val="20"/>
              </w:rPr>
            </w:pPr>
            <w:r>
              <w:rPr>
                <w:rFonts w:ascii="Arial" w:eastAsia="Arial" w:hAnsi="Arial" w:cs="Arial"/>
                <w:sz w:val="17"/>
                <w:szCs w:val="17"/>
              </w:rPr>
              <w:t>Amounts due beyond one year</w:t>
            </w:r>
          </w:p>
        </w:tc>
        <w:tc>
          <w:tcPr>
            <w:tcW w:w="1280" w:type="dxa"/>
            <w:gridSpan w:val="2"/>
            <w:shd w:val="clear" w:color="auto" w:fill="CFF0FC"/>
            <w:vAlign w:val="bottom"/>
          </w:tcPr>
          <w:p w14:paraId="12F3C543" w14:textId="77777777" w:rsidR="00DC26D2" w:rsidRDefault="00AE6E29">
            <w:pPr>
              <w:jc w:val="right"/>
              <w:rPr>
                <w:sz w:val="20"/>
                <w:szCs w:val="20"/>
              </w:rPr>
            </w:pPr>
            <w:r>
              <w:rPr>
                <w:rFonts w:ascii="Arial" w:eastAsia="Arial" w:hAnsi="Arial" w:cs="Arial"/>
                <w:sz w:val="17"/>
                <w:szCs w:val="17"/>
              </w:rPr>
              <w:t>$</w:t>
            </w:r>
          </w:p>
        </w:tc>
        <w:tc>
          <w:tcPr>
            <w:tcW w:w="940" w:type="dxa"/>
            <w:shd w:val="clear" w:color="auto" w:fill="CFF0FC"/>
            <w:vAlign w:val="bottom"/>
          </w:tcPr>
          <w:p w14:paraId="2CE364D9" w14:textId="77777777" w:rsidR="00DC26D2" w:rsidRDefault="00AE6E29">
            <w:pPr>
              <w:jc w:val="right"/>
              <w:rPr>
                <w:sz w:val="20"/>
                <w:szCs w:val="20"/>
              </w:rPr>
            </w:pPr>
            <w:r>
              <w:rPr>
                <w:rFonts w:ascii="Arial" w:eastAsia="Arial" w:hAnsi="Arial" w:cs="Arial"/>
                <w:sz w:val="17"/>
                <w:szCs w:val="17"/>
              </w:rPr>
              <w:t>3,426,079</w:t>
            </w:r>
          </w:p>
        </w:tc>
        <w:tc>
          <w:tcPr>
            <w:tcW w:w="120" w:type="dxa"/>
            <w:shd w:val="clear" w:color="auto" w:fill="CFF0FC"/>
            <w:vAlign w:val="bottom"/>
          </w:tcPr>
          <w:p w14:paraId="2AA09394" w14:textId="77777777" w:rsidR="00DC26D2" w:rsidRDefault="00DC26D2">
            <w:pPr>
              <w:rPr>
                <w:sz w:val="19"/>
                <w:szCs w:val="19"/>
              </w:rPr>
            </w:pPr>
          </w:p>
        </w:tc>
        <w:tc>
          <w:tcPr>
            <w:tcW w:w="1160" w:type="dxa"/>
            <w:shd w:val="clear" w:color="auto" w:fill="CFF0FC"/>
            <w:vAlign w:val="bottom"/>
          </w:tcPr>
          <w:p w14:paraId="6D4A57D3" w14:textId="77777777" w:rsidR="00DC26D2" w:rsidRDefault="00DC26D2">
            <w:pPr>
              <w:rPr>
                <w:sz w:val="19"/>
                <w:szCs w:val="19"/>
              </w:rPr>
            </w:pPr>
          </w:p>
        </w:tc>
        <w:tc>
          <w:tcPr>
            <w:tcW w:w="140" w:type="dxa"/>
            <w:shd w:val="clear" w:color="auto" w:fill="CFF0FC"/>
            <w:vAlign w:val="bottom"/>
          </w:tcPr>
          <w:p w14:paraId="5818294B" w14:textId="77777777" w:rsidR="00DC26D2" w:rsidRDefault="00DC26D2">
            <w:pPr>
              <w:rPr>
                <w:sz w:val="19"/>
                <w:szCs w:val="19"/>
              </w:rPr>
            </w:pPr>
          </w:p>
        </w:tc>
        <w:tc>
          <w:tcPr>
            <w:tcW w:w="120" w:type="dxa"/>
            <w:shd w:val="clear" w:color="auto" w:fill="CFF0FC"/>
            <w:vAlign w:val="bottom"/>
          </w:tcPr>
          <w:p w14:paraId="31F514F6"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2231FEBB" w14:textId="77777777" w:rsidR="00DC26D2" w:rsidRDefault="00AE6E29">
            <w:pPr>
              <w:jc w:val="right"/>
              <w:rPr>
                <w:sz w:val="20"/>
                <w:szCs w:val="20"/>
              </w:rPr>
            </w:pPr>
            <w:r>
              <w:rPr>
                <w:rFonts w:ascii="Arial" w:eastAsia="Arial" w:hAnsi="Arial" w:cs="Arial"/>
                <w:sz w:val="17"/>
                <w:szCs w:val="17"/>
              </w:rPr>
              <w:t>3,555,296</w:t>
            </w:r>
          </w:p>
        </w:tc>
        <w:tc>
          <w:tcPr>
            <w:tcW w:w="120" w:type="dxa"/>
            <w:shd w:val="clear" w:color="auto" w:fill="CFF0FC"/>
            <w:vAlign w:val="bottom"/>
          </w:tcPr>
          <w:p w14:paraId="73060BD8" w14:textId="77777777" w:rsidR="00DC26D2" w:rsidRDefault="00DC26D2">
            <w:pPr>
              <w:rPr>
                <w:sz w:val="19"/>
                <w:szCs w:val="19"/>
              </w:rPr>
            </w:pPr>
          </w:p>
        </w:tc>
        <w:tc>
          <w:tcPr>
            <w:tcW w:w="1060" w:type="dxa"/>
            <w:shd w:val="clear" w:color="auto" w:fill="CFF0FC"/>
            <w:vAlign w:val="bottom"/>
          </w:tcPr>
          <w:p w14:paraId="4A015B59" w14:textId="77777777" w:rsidR="00DC26D2" w:rsidRDefault="00DC26D2">
            <w:pPr>
              <w:rPr>
                <w:sz w:val="19"/>
                <w:szCs w:val="19"/>
              </w:rPr>
            </w:pPr>
          </w:p>
        </w:tc>
        <w:tc>
          <w:tcPr>
            <w:tcW w:w="320" w:type="dxa"/>
            <w:shd w:val="clear" w:color="auto" w:fill="CFF0FC"/>
            <w:vAlign w:val="bottom"/>
          </w:tcPr>
          <w:p w14:paraId="311A452B" w14:textId="77777777" w:rsidR="00DC26D2" w:rsidRDefault="00DC26D2">
            <w:pPr>
              <w:rPr>
                <w:sz w:val="19"/>
                <w:szCs w:val="19"/>
              </w:rPr>
            </w:pPr>
          </w:p>
        </w:tc>
        <w:tc>
          <w:tcPr>
            <w:tcW w:w="1040" w:type="dxa"/>
            <w:shd w:val="clear" w:color="auto" w:fill="CFF0FC"/>
            <w:vAlign w:val="bottom"/>
          </w:tcPr>
          <w:p w14:paraId="57DC424F" w14:textId="77777777" w:rsidR="00DC26D2" w:rsidRDefault="00DC26D2">
            <w:pPr>
              <w:rPr>
                <w:sz w:val="19"/>
                <w:szCs w:val="19"/>
              </w:rPr>
            </w:pPr>
          </w:p>
        </w:tc>
        <w:tc>
          <w:tcPr>
            <w:tcW w:w="0" w:type="dxa"/>
            <w:vAlign w:val="bottom"/>
          </w:tcPr>
          <w:p w14:paraId="37E8B9AD" w14:textId="77777777" w:rsidR="00DC26D2" w:rsidRDefault="00DC26D2">
            <w:pPr>
              <w:rPr>
                <w:sz w:val="1"/>
                <w:szCs w:val="1"/>
              </w:rPr>
            </w:pPr>
          </w:p>
        </w:tc>
      </w:tr>
      <w:tr w:rsidR="00DC26D2" w14:paraId="60A1C17C" w14:textId="77777777">
        <w:trPr>
          <w:trHeight w:val="20"/>
        </w:trPr>
        <w:tc>
          <w:tcPr>
            <w:tcW w:w="4080" w:type="dxa"/>
            <w:tcBorders>
              <w:top w:val="single" w:sz="8" w:space="0" w:color="CFF0FC"/>
            </w:tcBorders>
            <w:vAlign w:val="bottom"/>
          </w:tcPr>
          <w:p w14:paraId="73EFE323" w14:textId="77777777" w:rsidR="00DC26D2" w:rsidRDefault="00DC26D2">
            <w:pPr>
              <w:spacing w:line="20" w:lineRule="exact"/>
              <w:rPr>
                <w:sz w:val="1"/>
                <w:szCs w:val="1"/>
              </w:rPr>
            </w:pPr>
          </w:p>
        </w:tc>
        <w:tc>
          <w:tcPr>
            <w:tcW w:w="1160" w:type="dxa"/>
            <w:tcBorders>
              <w:top w:val="single" w:sz="8" w:space="0" w:color="CFF0FC"/>
            </w:tcBorders>
            <w:vAlign w:val="bottom"/>
          </w:tcPr>
          <w:p w14:paraId="54E9A954"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2311DFD9" w14:textId="77777777" w:rsidR="00DC26D2" w:rsidRDefault="00DC26D2">
            <w:pPr>
              <w:spacing w:line="20" w:lineRule="exact"/>
              <w:rPr>
                <w:sz w:val="1"/>
                <w:szCs w:val="1"/>
              </w:rPr>
            </w:pPr>
          </w:p>
        </w:tc>
        <w:tc>
          <w:tcPr>
            <w:tcW w:w="940" w:type="dxa"/>
            <w:tcBorders>
              <w:top w:val="single" w:sz="8" w:space="0" w:color="auto"/>
              <w:bottom w:val="single" w:sz="8" w:space="0" w:color="auto"/>
            </w:tcBorders>
            <w:vAlign w:val="bottom"/>
          </w:tcPr>
          <w:p w14:paraId="7FC5439F" w14:textId="77777777" w:rsidR="00DC26D2" w:rsidRDefault="00DC26D2">
            <w:pPr>
              <w:spacing w:line="20" w:lineRule="exact"/>
              <w:rPr>
                <w:sz w:val="1"/>
                <w:szCs w:val="1"/>
              </w:rPr>
            </w:pPr>
          </w:p>
        </w:tc>
        <w:tc>
          <w:tcPr>
            <w:tcW w:w="120" w:type="dxa"/>
            <w:tcBorders>
              <w:top w:val="single" w:sz="8" w:space="0" w:color="CFF0FC"/>
            </w:tcBorders>
            <w:vAlign w:val="bottom"/>
          </w:tcPr>
          <w:p w14:paraId="4DC02904" w14:textId="77777777" w:rsidR="00DC26D2" w:rsidRDefault="00DC26D2">
            <w:pPr>
              <w:spacing w:line="20" w:lineRule="exact"/>
              <w:rPr>
                <w:sz w:val="1"/>
                <w:szCs w:val="1"/>
              </w:rPr>
            </w:pPr>
          </w:p>
        </w:tc>
        <w:tc>
          <w:tcPr>
            <w:tcW w:w="1160" w:type="dxa"/>
            <w:tcBorders>
              <w:top w:val="single" w:sz="8" w:space="0" w:color="CFF0FC"/>
            </w:tcBorders>
            <w:vAlign w:val="bottom"/>
          </w:tcPr>
          <w:p w14:paraId="5FF25AD7" w14:textId="77777777" w:rsidR="00DC26D2" w:rsidRDefault="00DC26D2">
            <w:pPr>
              <w:spacing w:line="20" w:lineRule="exact"/>
              <w:rPr>
                <w:sz w:val="1"/>
                <w:szCs w:val="1"/>
              </w:rPr>
            </w:pPr>
          </w:p>
        </w:tc>
        <w:tc>
          <w:tcPr>
            <w:tcW w:w="140" w:type="dxa"/>
            <w:tcBorders>
              <w:top w:val="single" w:sz="8" w:space="0" w:color="CFF0FC"/>
            </w:tcBorders>
            <w:vAlign w:val="bottom"/>
          </w:tcPr>
          <w:p w14:paraId="6F93C285"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129A4F0C"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44D73409" w14:textId="77777777" w:rsidR="00DC26D2" w:rsidRDefault="00DC26D2">
            <w:pPr>
              <w:spacing w:line="20" w:lineRule="exact"/>
              <w:rPr>
                <w:sz w:val="1"/>
                <w:szCs w:val="1"/>
              </w:rPr>
            </w:pPr>
          </w:p>
        </w:tc>
        <w:tc>
          <w:tcPr>
            <w:tcW w:w="120" w:type="dxa"/>
            <w:tcBorders>
              <w:top w:val="single" w:sz="8" w:space="0" w:color="CFF0FC"/>
            </w:tcBorders>
            <w:vAlign w:val="bottom"/>
          </w:tcPr>
          <w:p w14:paraId="0EF40B59" w14:textId="77777777" w:rsidR="00DC26D2" w:rsidRDefault="00DC26D2">
            <w:pPr>
              <w:spacing w:line="20" w:lineRule="exact"/>
              <w:rPr>
                <w:sz w:val="1"/>
                <w:szCs w:val="1"/>
              </w:rPr>
            </w:pPr>
          </w:p>
        </w:tc>
        <w:tc>
          <w:tcPr>
            <w:tcW w:w="1060" w:type="dxa"/>
            <w:tcBorders>
              <w:top w:val="single" w:sz="8" w:space="0" w:color="CFF0FC"/>
            </w:tcBorders>
            <w:vAlign w:val="bottom"/>
          </w:tcPr>
          <w:p w14:paraId="43641326" w14:textId="77777777" w:rsidR="00DC26D2" w:rsidRDefault="00DC26D2">
            <w:pPr>
              <w:spacing w:line="20" w:lineRule="exact"/>
              <w:rPr>
                <w:sz w:val="1"/>
                <w:szCs w:val="1"/>
              </w:rPr>
            </w:pPr>
          </w:p>
        </w:tc>
        <w:tc>
          <w:tcPr>
            <w:tcW w:w="320" w:type="dxa"/>
            <w:tcBorders>
              <w:top w:val="single" w:sz="8" w:space="0" w:color="CFF0FC"/>
            </w:tcBorders>
            <w:vAlign w:val="bottom"/>
          </w:tcPr>
          <w:p w14:paraId="713F6D05" w14:textId="77777777" w:rsidR="00DC26D2" w:rsidRDefault="00DC26D2">
            <w:pPr>
              <w:spacing w:line="20" w:lineRule="exact"/>
              <w:rPr>
                <w:sz w:val="1"/>
                <w:szCs w:val="1"/>
              </w:rPr>
            </w:pPr>
          </w:p>
        </w:tc>
        <w:tc>
          <w:tcPr>
            <w:tcW w:w="1040" w:type="dxa"/>
            <w:tcBorders>
              <w:top w:val="single" w:sz="8" w:space="0" w:color="CFF0FC"/>
            </w:tcBorders>
            <w:vAlign w:val="bottom"/>
          </w:tcPr>
          <w:p w14:paraId="29465F50" w14:textId="77777777" w:rsidR="00DC26D2" w:rsidRDefault="00DC26D2">
            <w:pPr>
              <w:spacing w:line="20" w:lineRule="exact"/>
              <w:rPr>
                <w:sz w:val="1"/>
                <w:szCs w:val="1"/>
              </w:rPr>
            </w:pPr>
          </w:p>
        </w:tc>
        <w:tc>
          <w:tcPr>
            <w:tcW w:w="0" w:type="dxa"/>
            <w:vAlign w:val="bottom"/>
          </w:tcPr>
          <w:p w14:paraId="0BC35BB4" w14:textId="77777777" w:rsidR="00DC26D2" w:rsidRDefault="00DC26D2">
            <w:pPr>
              <w:spacing w:line="20" w:lineRule="exact"/>
              <w:rPr>
                <w:sz w:val="1"/>
                <w:szCs w:val="1"/>
              </w:rPr>
            </w:pPr>
          </w:p>
        </w:tc>
      </w:tr>
    </w:tbl>
    <w:p w14:paraId="38889B9F" w14:textId="77777777" w:rsidR="00DC26D2" w:rsidRDefault="00DC26D2">
      <w:pPr>
        <w:spacing w:line="292" w:lineRule="exact"/>
        <w:rPr>
          <w:sz w:val="20"/>
          <w:szCs w:val="20"/>
        </w:rPr>
      </w:pPr>
    </w:p>
    <w:p w14:paraId="6BC6F9FA" w14:textId="77777777" w:rsidR="00DC26D2" w:rsidRDefault="00AE6E29">
      <w:pPr>
        <w:numPr>
          <w:ilvl w:val="0"/>
          <w:numId w:val="23"/>
        </w:numPr>
        <w:tabs>
          <w:tab w:val="left" w:pos="860"/>
        </w:tabs>
        <w:ind w:left="860" w:hanging="389"/>
        <w:rPr>
          <w:rFonts w:ascii="Arial" w:eastAsia="Arial" w:hAnsi="Arial" w:cs="Arial"/>
          <w:sz w:val="15"/>
          <w:szCs w:val="15"/>
        </w:rPr>
      </w:pPr>
      <w:r>
        <w:rPr>
          <w:rFonts w:ascii="Arial" w:eastAsia="Arial" w:hAnsi="Arial" w:cs="Arial"/>
          <w:sz w:val="15"/>
          <w:szCs w:val="15"/>
        </w:rPr>
        <w:t xml:space="preserve">Final maturity of the TMCL II </w:t>
      </w:r>
      <w:r>
        <w:rPr>
          <w:rFonts w:ascii="Arial" w:eastAsia="Arial" w:hAnsi="Arial" w:cs="Arial"/>
          <w:sz w:val="15"/>
          <w:szCs w:val="15"/>
        </w:rPr>
        <w:t>Secured Debt Facility is based on the assumption that the facility will not be extended on its associated conversion date.</w:t>
      </w:r>
    </w:p>
    <w:p w14:paraId="4B70D625" w14:textId="77777777" w:rsidR="00DC26D2" w:rsidRDefault="00DC26D2">
      <w:pPr>
        <w:spacing w:line="233" w:lineRule="exact"/>
        <w:rPr>
          <w:rFonts w:ascii="Arial" w:eastAsia="Arial" w:hAnsi="Arial" w:cs="Arial"/>
          <w:sz w:val="15"/>
          <w:szCs w:val="15"/>
        </w:rPr>
      </w:pPr>
    </w:p>
    <w:p w14:paraId="42D419B1" w14:textId="77777777" w:rsidR="00DC26D2" w:rsidRDefault="00AE6E29">
      <w:pPr>
        <w:numPr>
          <w:ilvl w:val="0"/>
          <w:numId w:val="23"/>
        </w:numPr>
        <w:tabs>
          <w:tab w:val="left" w:pos="860"/>
        </w:tabs>
        <w:spacing w:line="257" w:lineRule="auto"/>
        <w:ind w:left="860" w:right="100" w:hanging="389"/>
        <w:jc w:val="both"/>
        <w:rPr>
          <w:rFonts w:ascii="Arial" w:eastAsia="Arial" w:hAnsi="Arial" w:cs="Arial"/>
          <w:sz w:val="17"/>
          <w:szCs w:val="17"/>
        </w:rPr>
      </w:pPr>
      <w:r>
        <w:rPr>
          <w:rFonts w:ascii="Arial" w:eastAsia="Arial" w:hAnsi="Arial" w:cs="Arial"/>
          <w:sz w:val="17"/>
          <w:szCs w:val="17"/>
        </w:rPr>
        <w:t>In February 2020, the Company entered into an amendment of the TAP Funding Revolving Credit Facility which decreased the aggregate c</w:t>
      </w:r>
      <w:r>
        <w:rPr>
          <w:rFonts w:ascii="Arial" w:eastAsia="Arial" w:hAnsi="Arial" w:cs="Arial"/>
          <w:sz w:val="17"/>
          <w:szCs w:val="17"/>
        </w:rPr>
        <w:t xml:space="preserve">ommitment amount from $190,000 to $155,000, reduced the advance rate from 80% to 78%, and revised certain of the covenants and restrictions. The Company wrote-off $122 of unamortized debt issuance costs during the three months ended March 31, 2020 related </w:t>
      </w:r>
      <w:r>
        <w:rPr>
          <w:rFonts w:ascii="Arial" w:eastAsia="Arial" w:hAnsi="Arial" w:cs="Arial"/>
          <w:sz w:val="17"/>
          <w:szCs w:val="17"/>
        </w:rPr>
        <w:t>to the amendment of TAP Funding Revolving Credit Facility.</w:t>
      </w:r>
    </w:p>
    <w:p w14:paraId="5DEA6361" w14:textId="77777777" w:rsidR="00DC26D2" w:rsidRDefault="00DC26D2">
      <w:pPr>
        <w:spacing w:line="178" w:lineRule="exact"/>
        <w:rPr>
          <w:sz w:val="20"/>
          <w:szCs w:val="20"/>
        </w:rPr>
      </w:pPr>
    </w:p>
    <w:p w14:paraId="03F37667" w14:textId="77777777" w:rsidR="00DC26D2" w:rsidRDefault="00AE6E29">
      <w:pPr>
        <w:spacing w:line="272" w:lineRule="auto"/>
        <w:ind w:left="580" w:right="100" w:firstLine="183"/>
        <w:rPr>
          <w:sz w:val="20"/>
          <w:szCs w:val="20"/>
        </w:rPr>
      </w:pPr>
      <w:r>
        <w:rPr>
          <w:rFonts w:ascii="Arial" w:eastAsia="Arial" w:hAnsi="Arial" w:cs="Arial"/>
          <w:sz w:val="17"/>
          <w:szCs w:val="17"/>
        </w:rPr>
        <w:t>The Company’s debt agreements contain various restrictive financial and other covenants and the Company was in full compliance with these restrictive covenants at March 31, 2020.</w:t>
      </w:r>
    </w:p>
    <w:p w14:paraId="2E12120E" w14:textId="77777777" w:rsidR="00DC26D2" w:rsidRDefault="00DC26D2">
      <w:pPr>
        <w:spacing w:line="369" w:lineRule="exact"/>
        <w:rPr>
          <w:sz w:val="20"/>
          <w:szCs w:val="20"/>
        </w:rPr>
      </w:pPr>
    </w:p>
    <w:p w14:paraId="064B6540" w14:textId="77777777" w:rsidR="00DC26D2" w:rsidRDefault="00AE6E29">
      <w:pPr>
        <w:ind w:right="100"/>
        <w:jc w:val="center"/>
        <w:rPr>
          <w:sz w:val="20"/>
          <w:szCs w:val="20"/>
        </w:rPr>
      </w:pPr>
      <w:r>
        <w:rPr>
          <w:rFonts w:ascii="Arial" w:eastAsia="Arial" w:hAnsi="Arial" w:cs="Arial"/>
          <w:sz w:val="17"/>
          <w:szCs w:val="17"/>
        </w:rPr>
        <w:t>24</w:t>
      </w:r>
    </w:p>
    <w:p w14:paraId="15780AA4" w14:textId="77777777" w:rsidR="00DC26D2" w:rsidRDefault="00AE6E29">
      <w:pPr>
        <w:spacing w:line="20" w:lineRule="exact"/>
        <w:rPr>
          <w:sz w:val="20"/>
          <w:szCs w:val="20"/>
        </w:rPr>
      </w:pPr>
      <w:r>
        <w:rPr>
          <w:noProof/>
          <w:sz w:val="20"/>
          <w:szCs w:val="20"/>
        </w:rPr>
        <w:drawing>
          <wp:anchor distT="0" distB="0" distL="114300" distR="114300" simplePos="0" relativeHeight="251659264" behindDoc="1" locked="0" layoutInCell="0" allowOverlap="1" wp14:anchorId="062C7DAD" wp14:editId="73DE0281">
            <wp:simplePos x="0" y="0"/>
            <wp:positionH relativeFrom="column">
              <wp:posOffset>-10795</wp:posOffset>
            </wp:positionH>
            <wp:positionV relativeFrom="paragraph">
              <wp:posOffset>64770</wp:posOffset>
            </wp:positionV>
            <wp:extent cx="7165975" cy="412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93CE682" w14:textId="77777777" w:rsidR="00DC26D2" w:rsidRDefault="00DC26D2">
      <w:pPr>
        <w:sectPr w:rsidR="00DC26D2">
          <w:pgSz w:w="11900" w:h="16838"/>
          <w:pgMar w:top="123" w:right="239" w:bottom="1440" w:left="320" w:header="0" w:footer="0" w:gutter="0"/>
          <w:cols w:space="720" w:equalWidth="0">
            <w:col w:w="11340"/>
          </w:cols>
        </w:sectPr>
      </w:pPr>
    </w:p>
    <w:p w14:paraId="7063D427" w14:textId="77777777" w:rsidR="00DC26D2" w:rsidRDefault="00AE6E29">
      <w:pPr>
        <w:ind w:right="100"/>
        <w:jc w:val="center"/>
        <w:rPr>
          <w:sz w:val="20"/>
          <w:szCs w:val="20"/>
        </w:rPr>
      </w:pPr>
      <w:bookmarkStart w:id="24" w:name="page25"/>
      <w:bookmarkEnd w:id="24"/>
      <w:r>
        <w:rPr>
          <w:rFonts w:ascii="Arial" w:eastAsia="Arial" w:hAnsi="Arial" w:cs="Arial"/>
          <w:b/>
          <w:bCs/>
          <w:sz w:val="17"/>
          <w:szCs w:val="17"/>
        </w:rPr>
        <w:lastRenderedPageBreak/>
        <w:t>TEXTAINER GROUP HOLDINGS LIMITED AND SUBSIDIARIES</w:t>
      </w:r>
    </w:p>
    <w:p w14:paraId="40CECE95" w14:textId="77777777" w:rsidR="00DC26D2" w:rsidRDefault="00DC26D2">
      <w:pPr>
        <w:spacing w:line="23" w:lineRule="exact"/>
        <w:rPr>
          <w:sz w:val="20"/>
          <w:szCs w:val="20"/>
        </w:rPr>
      </w:pPr>
    </w:p>
    <w:p w14:paraId="58D8120E" w14:textId="77777777" w:rsidR="00DC26D2" w:rsidRDefault="00AE6E29">
      <w:pPr>
        <w:ind w:right="100"/>
        <w:jc w:val="center"/>
        <w:rPr>
          <w:sz w:val="20"/>
          <w:szCs w:val="20"/>
        </w:rPr>
      </w:pPr>
      <w:r>
        <w:rPr>
          <w:rFonts w:ascii="Arial" w:eastAsia="Arial" w:hAnsi="Arial" w:cs="Arial"/>
          <w:sz w:val="17"/>
          <w:szCs w:val="17"/>
        </w:rPr>
        <w:t>Notes to Condensed Consolidated Financial Statements</w:t>
      </w:r>
    </w:p>
    <w:p w14:paraId="74397A73" w14:textId="77777777" w:rsidR="00DC26D2" w:rsidRDefault="00DC26D2">
      <w:pPr>
        <w:spacing w:line="8" w:lineRule="exact"/>
        <w:rPr>
          <w:sz w:val="20"/>
          <w:szCs w:val="20"/>
        </w:rPr>
      </w:pPr>
    </w:p>
    <w:p w14:paraId="5C1B8609" w14:textId="77777777" w:rsidR="00DC26D2" w:rsidRDefault="00AE6E29">
      <w:pPr>
        <w:ind w:right="100"/>
        <w:jc w:val="center"/>
        <w:rPr>
          <w:sz w:val="20"/>
          <w:szCs w:val="20"/>
        </w:rPr>
      </w:pPr>
      <w:r>
        <w:rPr>
          <w:rFonts w:ascii="Arial" w:eastAsia="Arial" w:hAnsi="Arial" w:cs="Arial"/>
          <w:sz w:val="17"/>
          <w:szCs w:val="17"/>
        </w:rPr>
        <w:t>(Unaudited)</w:t>
      </w:r>
    </w:p>
    <w:p w14:paraId="26F1F5A4" w14:textId="77777777" w:rsidR="00DC26D2" w:rsidRDefault="00DC26D2">
      <w:pPr>
        <w:spacing w:line="8" w:lineRule="exact"/>
        <w:rPr>
          <w:sz w:val="20"/>
          <w:szCs w:val="20"/>
        </w:rPr>
      </w:pPr>
    </w:p>
    <w:p w14:paraId="2B695D69" w14:textId="77777777" w:rsidR="00DC26D2" w:rsidRDefault="00AE6E29">
      <w:pPr>
        <w:ind w:right="100"/>
        <w:jc w:val="center"/>
        <w:rPr>
          <w:sz w:val="20"/>
          <w:szCs w:val="20"/>
        </w:rPr>
      </w:pPr>
      <w:r>
        <w:rPr>
          <w:rFonts w:ascii="Arial" w:eastAsia="Arial" w:hAnsi="Arial" w:cs="Arial"/>
          <w:sz w:val="17"/>
          <w:szCs w:val="17"/>
        </w:rPr>
        <w:t>(All currency expressed in United States dollars in thousands, except per share amounts)</w:t>
      </w:r>
    </w:p>
    <w:p w14:paraId="04314DE7" w14:textId="77777777" w:rsidR="00DC26D2" w:rsidRDefault="00DC26D2">
      <w:pPr>
        <w:spacing w:line="326" w:lineRule="exact"/>
        <w:rPr>
          <w:sz w:val="20"/>
          <w:szCs w:val="20"/>
        </w:rPr>
      </w:pPr>
    </w:p>
    <w:p w14:paraId="728658B4" w14:textId="77777777" w:rsidR="00DC26D2" w:rsidRDefault="00AE6E29">
      <w:pPr>
        <w:ind w:left="1140"/>
        <w:rPr>
          <w:sz w:val="20"/>
          <w:szCs w:val="20"/>
        </w:rPr>
      </w:pPr>
      <w:r>
        <w:rPr>
          <w:rFonts w:ascii="Arial" w:eastAsia="Arial" w:hAnsi="Arial" w:cs="Arial"/>
          <w:sz w:val="17"/>
          <w:szCs w:val="17"/>
        </w:rPr>
        <w:t xml:space="preserve">The following is a </w:t>
      </w:r>
      <w:r>
        <w:rPr>
          <w:rFonts w:ascii="Arial" w:eastAsia="Arial" w:hAnsi="Arial" w:cs="Arial"/>
          <w:sz w:val="17"/>
          <w:szCs w:val="17"/>
        </w:rPr>
        <w:t>schedule of future scheduled repayments, by year, and borrowing capacities, as of March 31, 2020:</w:t>
      </w:r>
    </w:p>
    <w:p w14:paraId="2705DDAA" w14:textId="77777777" w:rsidR="00DC26D2" w:rsidRDefault="00DC26D2">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0"/>
        <w:gridCol w:w="180"/>
        <w:gridCol w:w="660"/>
        <w:gridCol w:w="180"/>
        <w:gridCol w:w="160"/>
        <w:gridCol w:w="660"/>
        <w:gridCol w:w="180"/>
        <w:gridCol w:w="100"/>
        <w:gridCol w:w="720"/>
        <w:gridCol w:w="180"/>
        <w:gridCol w:w="180"/>
        <w:gridCol w:w="800"/>
        <w:gridCol w:w="100"/>
        <w:gridCol w:w="40"/>
        <w:gridCol w:w="140"/>
        <w:gridCol w:w="820"/>
        <w:gridCol w:w="160"/>
        <w:gridCol w:w="120"/>
        <w:gridCol w:w="840"/>
        <w:gridCol w:w="140"/>
        <w:gridCol w:w="700"/>
        <w:gridCol w:w="140"/>
        <w:gridCol w:w="100"/>
        <w:gridCol w:w="860"/>
        <w:gridCol w:w="140"/>
        <w:gridCol w:w="280"/>
        <w:gridCol w:w="20"/>
      </w:tblGrid>
      <w:tr w:rsidR="00DC26D2" w14:paraId="45580190" w14:textId="77777777">
        <w:trPr>
          <w:trHeight w:val="161"/>
        </w:trPr>
        <w:tc>
          <w:tcPr>
            <w:tcW w:w="2760" w:type="dxa"/>
            <w:vAlign w:val="bottom"/>
          </w:tcPr>
          <w:p w14:paraId="2715885E" w14:textId="77777777" w:rsidR="00DC26D2" w:rsidRDefault="00DC26D2">
            <w:pPr>
              <w:rPr>
                <w:sz w:val="14"/>
                <w:szCs w:val="14"/>
              </w:rPr>
            </w:pPr>
          </w:p>
        </w:tc>
        <w:tc>
          <w:tcPr>
            <w:tcW w:w="180" w:type="dxa"/>
            <w:vAlign w:val="bottom"/>
          </w:tcPr>
          <w:p w14:paraId="001D4E2D" w14:textId="77777777" w:rsidR="00DC26D2" w:rsidRDefault="00DC26D2">
            <w:pPr>
              <w:rPr>
                <w:sz w:val="14"/>
                <w:szCs w:val="14"/>
              </w:rPr>
            </w:pPr>
          </w:p>
        </w:tc>
        <w:tc>
          <w:tcPr>
            <w:tcW w:w="660" w:type="dxa"/>
            <w:vAlign w:val="bottom"/>
          </w:tcPr>
          <w:p w14:paraId="7F4CC785" w14:textId="77777777" w:rsidR="00DC26D2" w:rsidRDefault="00DC26D2">
            <w:pPr>
              <w:rPr>
                <w:sz w:val="14"/>
                <w:szCs w:val="14"/>
              </w:rPr>
            </w:pPr>
          </w:p>
        </w:tc>
        <w:tc>
          <w:tcPr>
            <w:tcW w:w="180" w:type="dxa"/>
            <w:vAlign w:val="bottom"/>
          </w:tcPr>
          <w:p w14:paraId="3F8F3BD8" w14:textId="77777777" w:rsidR="00DC26D2" w:rsidRDefault="00DC26D2">
            <w:pPr>
              <w:rPr>
                <w:sz w:val="14"/>
                <w:szCs w:val="14"/>
              </w:rPr>
            </w:pPr>
          </w:p>
        </w:tc>
        <w:tc>
          <w:tcPr>
            <w:tcW w:w="160" w:type="dxa"/>
            <w:vAlign w:val="bottom"/>
          </w:tcPr>
          <w:p w14:paraId="74F79F5D" w14:textId="77777777" w:rsidR="00DC26D2" w:rsidRDefault="00DC26D2">
            <w:pPr>
              <w:rPr>
                <w:sz w:val="14"/>
                <w:szCs w:val="14"/>
              </w:rPr>
            </w:pPr>
          </w:p>
        </w:tc>
        <w:tc>
          <w:tcPr>
            <w:tcW w:w="660" w:type="dxa"/>
            <w:vAlign w:val="bottom"/>
          </w:tcPr>
          <w:p w14:paraId="5AA9A114" w14:textId="77777777" w:rsidR="00DC26D2" w:rsidRDefault="00DC26D2">
            <w:pPr>
              <w:rPr>
                <w:sz w:val="14"/>
                <w:szCs w:val="14"/>
              </w:rPr>
            </w:pPr>
          </w:p>
        </w:tc>
        <w:tc>
          <w:tcPr>
            <w:tcW w:w="180" w:type="dxa"/>
            <w:vAlign w:val="bottom"/>
          </w:tcPr>
          <w:p w14:paraId="3895647E" w14:textId="77777777" w:rsidR="00DC26D2" w:rsidRDefault="00DC26D2">
            <w:pPr>
              <w:rPr>
                <w:sz w:val="14"/>
                <w:szCs w:val="14"/>
              </w:rPr>
            </w:pPr>
          </w:p>
        </w:tc>
        <w:tc>
          <w:tcPr>
            <w:tcW w:w="100" w:type="dxa"/>
            <w:vAlign w:val="bottom"/>
          </w:tcPr>
          <w:p w14:paraId="563D02A6" w14:textId="77777777" w:rsidR="00DC26D2" w:rsidRDefault="00DC26D2">
            <w:pPr>
              <w:rPr>
                <w:sz w:val="14"/>
                <w:szCs w:val="14"/>
              </w:rPr>
            </w:pPr>
          </w:p>
        </w:tc>
        <w:tc>
          <w:tcPr>
            <w:tcW w:w="720" w:type="dxa"/>
            <w:vAlign w:val="bottom"/>
          </w:tcPr>
          <w:p w14:paraId="7D9B8214" w14:textId="77777777" w:rsidR="00DC26D2" w:rsidRDefault="00DC26D2">
            <w:pPr>
              <w:rPr>
                <w:sz w:val="14"/>
                <w:szCs w:val="14"/>
              </w:rPr>
            </w:pPr>
          </w:p>
        </w:tc>
        <w:tc>
          <w:tcPr>
            <w:tcW w:w="180" w:type="dxa"/>
            <w:vAlign w:val="bottom"/>
          </w:tcPr>
          <w:p w14:paraId="51DA290F" w14:textId="77777777" w:rsidR="00DC26D2" w:rsidRDefault="00DC26D2">
            <w:pPr>
              <w:rPr>
                <w:sz w:val="14"/>
                <w:szCs w:val="14"/>
              </w:rPr>
            </w:pPr>
          </w:p>
        </w:tc>
        <w:tc>
          <w:tcPr>
            <w:tcW w:w="180" w:type="dxa"/>
            <w:vAlign w:val="bottom"/>
          </w:tcPr>
          <w:p w14:paraId="3965FE97" w14:textId="77777777" w:rsidR="00DC26D2" w:rsidRDefault="00DC26D2">
            <w:pPr>
              <w:rPr>
                <w:sz w:val="14"/>
                <w:szCs w:val="14"/>
              </w:rPr>
            </w:pPr>
          </w:p>
        </w:tc>
        <w:tc>
          <w:tcPr>
            <w:tcW w:w="800" w:type="dxa"/>
            <w:vAlign w:val="bottom"/>
          </w:tcPr>
          <w:p w14:paraId="18E4AE0A" w14:textId="77777777" w:rsidR="00DC26D2" w:rsidRDefault="00DC26D2">
            <w:pPr>
              <w:rPr>
                <w:sz w:val="14"/>
                <w:szCs w:val="14"/>
              </w:rPr>
            </w:pPr>
          </w:p>
        </w:tc>
        <w:tc>
          <w:tcPr>
            <w:tcW w:w="100" w:type="dxa"/>
            <w:vAlign w:val="bottom"/>
          </w:tcPr>
          <w:p w14:paraId="17F57E8A" w14:textId="77777777" w:rsidR="00DC26D2" w:rsidRDefault="00DC26D2">
            <w:pPr>
              <w:rPr>
                <w:sz w:val="14"/>
                <w:szCs w:val="14"/>
              </w:rPr>
            </w:pPr>
          </w:p>
        </w:tc>
        <w:tc>
          <w:tcPr>
            <w:tcW w:w="40" w:type="dxa"/>
            <w:vAlign w:val="bottom"/>
          </w:tcPr>
          <w:p w14:paraId="400443DB" w14:textId="77777777" w:rsidR="00DC26D2" w:rsidRDefault="00DC26D2">
            <w:pPr>
              <w:rPr>
                <w:sz w:val="14"/>
                <w:szCs w:val="14"/>
              </w:rPr>
            </w:pPr>
          </w:p>
        </w:tc>
        <w:tc>
          <w:tcPr>
            <w:tcW w:w="140" w:type="dxa"/>
            <w:vAlign w:val="bottom"/>
          </w:tcPr>
          <w:p w14:paraId="7EAC0C96" w14:textId="77777777" w:rsidR="00DC26D2" w:rsidRDefault="00DC26D2">
            <w:pPr>
              <w:rPr>
                <w:sz w:val="14"/>
                <w:szCs w:val="14"/>
              </w:rPr>
            </w:pPr>
          </w:p>
        </w:tc>
        <w:tc>
          <w:tcPr>
            <w:tcW w:w="820" w:type="dxa"/>
            <w:vAlign w:val="bottom"/>
          </w:tcPr>
          <w:p w14:paraId="296BC324" w14:textId="77777777" w:rsidR="00DC26D2" w:rsidRDefault="00DC26D2">
            <w:pPr>
              <w:rPr>
                <w:sz w:val="14"/>
                <w:szCs w:val="14"/>
              </w:rPr>
            </w:pPr>
          </w:p>
        </w:tc>
        <w:tc>
          <w:tcPr>
            <w:tcW w:w="160" w:type="dxa"/>
            <w:vAlign w:val="bottom"/>
          </w:tcPr>
          <w:p w14:paraId="2629FE3E" w14:textId="77777777" w:rsidR="00DC26D2" w:rsidRDefault="00DC26D2">
            <w:pPr>
              <w:rPr>
                <w:sz w:val="14"/>
                <w:szCs w:val="14"/>
              </w:rPr>
            </w:pPr>
          </w:p>
        </w:tc>
        <w:tc>
          <w:tcPr>
            <w:tcW w:w="120" w:type="dxa"/>
            <w:vAlign w:val="bottom"/>
          </w:tcPr>
          <w:p w14:paraId="340B52E9" w14:textId="77777777" w:rsidR="00DC26D2" w:rsidRDefault="00DC26D2">
            <w:pPr>
              <w:rPr>
                <w:sz w:val="14"/>
                <w:szCs w:val="14"/>
              </w:rPr>
            </w:pPr>
          </w:p>
        </w:tc>
        <w:tc>
          <w:tcPr>
            <w:tcW w:w="840" w:type="dxa"/>
            <w:vAlign w:val="bottom"/>
          </w:tcPr>
          <w:p w14:paraId="31788BF0" w14:textId="77777777" w:rsidR="00DC26D2" w:rsidRDefault="00DC26D2">
            <w:pPr>
              <w:rPr>
                <w:sz w:val="14"/>
                <w:szCs w:val="14"/>
              </w:rPr>
            </w:pPr>
          </w:p>
        </w:tc>
        <w:tc>
          <w:tcPr>
            <w:tcW w:w="140" w:type="dxa"/>
            <w:vAlign w:val="bottom"/>
          </w:tcPr>
          <w:p w14:paraId="789D411D" w14:textId="77777777" w:rsidR="00DC26D2" w:rsidRDefault="00DC26D2">
            <w:pPr>
              <w:rPr>
                <w:sz w:val="14"/>
                <w:szCs w:val="14"/>
              </w:rPr>
            </w:pPr>
          </w:p>
        </w:tc>
        <w:tc>
          <w:tcPr>
            <w:tcW w:w="840" w:type="dxa"/>
            <w:gridSpan w:val="2"/>
            <w:vMerge w:val="restart"/>
            <w:vAlign w:val="bottom"/>
          </w:tcPr>
          <w:p w14:paraId="43D7E7F3" w14:textId="77777777" w:rsidR="00DC26D2" w:rsidRDefault="00AE6E29">
            <w:pPr>
              <w:ind w:right="140"/>
              <w:jc w:val="center"/>
              <w:rPr>
                <w:sz w:val="20"/>
                <w:szCs w:val="20"/>
              </w:rPr>
            </w:pPr>
            <w:r>
              <w:rPr>
                <w:rFonts w:ascii="Arial" w:eastAsia="Arial" w:hAnsi="Arial" w:cs="Arial"/>
                <w:b/>
                <w:bCs/>
                <w:w w:val="87"/>
                <w:sz w:val="14"/>
                <w:szCs w:val="14"/>
              </w:rPr>
              <w:t>Available</w:t>
            </w:r>
          </w:p>
        </w:tc>
        <w:tc>
          <w:tcPr>
            <w:tcW w:w="100" w:type="dxa"/>
            <w:vAlign w:val="bottom"/>
          </w:tcPr>
          <w:p w14:paraId="4CEA3D34" w14:textId="77777777" w:rsidR="00DC26D2" w:rsidRDefault="00DC26D2">
            <w:pPr>
              <w:rPr>
                <w:sz w:val="14"/>
                <w:szCs w:val="14"/>
              </w:rPr>
            </w:pPr>
          </w:p>
        </w:tc>
        <w:tc>
          <w:tcPr>
            <w:tcW w:w="1000" w:type="dxa"/>
            <w:gridSpan w:val="2"/>
            <w:vAlign w:val="bottom"/>
          </w:tcPr>
          <w:p w14:paraId="513ACB42" w14:textId="77777777" w:rsidR="00DC26D2" w:rsidRDefault="00AE6E29">
            <w:pPr>
              <w:ind w:right="260"/>
              <w:jc w:val="center"/>
              <w:rPr>
                <w:sz w:val="20"/>
                <w:szCs w:val="20"/>
              </w:rPr>
            </w:pPr>
            <w:r>
              <w:rPr>
                <w:rFonts w:ascii="Arial" w:eastAsia="Arial" w:hAnsi="Arial" w:cs="Arial"/>
                <w:b/>
                <w:bCs/>
                <w:w w:val="90"/>
                <w:sz w:val="14"/>
                <w:szCs w:val="14"/>
              </w:rPr>
              <w:t>Current</w:t>
            </w:r>
          </w:p>
        </w:tc>
        <w:tc>
          <w:tcPr>
            <w:tcW w:w="280" w:type="dxa"/>
            <w:vAlign w:val="bottom"/>
          </w:tcPr>
          <w:p w14:paraId="579474DF" w14:textId="77777777" w:rsidR="00DC26D2" w:rsidRDefault="00DC26D2">
            <w:pPr>
              <w:rPr>
                <w:sz w:val="14"/>
                <w:szCs w:val="14"/>
              </w:rPr>
            </w:pPr>
          </w:p>
        </w:tc>
        <w:tc>
          <w:tcPr>
            <w:tcW w:w="0" w:type="dxa"/>
            <w:vAlign w:val="bottom"/>
          </w:tcPr>
          <w:p w14:paraId="75547D4E" w14:textId="77777777" w:rsidR="00DC26D2" w:rsidRDefault="00DC26D2">
            <w:pPr>
              <w:rPr>
                <w:sz w:val="1"/>
                <w:szCs w:val="1"/>
              </w:rPr>
            </w:pPr>
          </w:p>
        </w:tc>
      </w:tr>
      <w:tr w:rsidR="00DC26D2" w14:paraId="29C16338" w14:textId="77777777">
        <w:trPr>
          <w:trHeight w:val="140"/>
        </w:trPr>
        <w:tc>
          <w:tcPr>
            <w:tcW w:w="2760" w:type="dxa"/>
            <w:vAlign w:val="bottom"/>
          </w:tcPr>
          <w:p w14:paraId="5C40BE43" w14:textId="77777777" w:rsidR="00DC26D2" w:rsidRDefault="00DC26D2">
            <w:pPr>
              <w:rPr>
                <w:sz w:val="12"/>
                <w:szCs w:val="12"/>
              </w:rPr>
            </w:pPr>
          </w:p>
        </w:tc>
        <w:tc>
          <w:tcPr>
            <w:tcW w:w="180" w:type="dxa"/>
            <w:vAlign w:val="bottom"/>
          </w:tcPr>
          <w:p w14:paraId="3ACFFF16" w14:textId="77777777" w:rsidR="00DC26D2" w:rsidRDefault="00DC26D2">
            <w:pPr>
              <w:rPr>
                <w:sz w:val="12"/>
                <w:szCs w:val="12"/>
              </w:rPr>
            </w:pPr>
          </w:p>
        </w:tc>
        <w:tc>
          <w:tcPr>
            <w:tcW w:w="660" w:type="dxa"/>
            <w:vAlign w:val="bottom"/>
          </w:tcPr>
          <w:p w14:paraId="5879B44D" w14:textId="77777777" w:rsidR="00DC26D2" w:rsidRDefault="00DC26D2">
            <w:pPr>
              <w:rPr>
                <w:sz w:val="12"/>
                <w:szCs w:val="12"/>
              </w:rPr>
            </w:pPr>
          </w:p>
        </w:tc>
        <w:tc>
          <w:tcPr>
            <w:tcW w:w="180" w:type="dxa"/>
            <w:vAlign w:val="bottom"/>
          </w:tcPr>
          <w:p w14:paraId="5006C87C" w14:textId="77777777" w:rsidR="00DC26D2" w:rsidRDefault="00DC26D2">
            <w:pPr>
              <w:rPr>
                <w:sz w:val="12"/>
                <w:szCs w:val="12"/>
              </w:rPr>
            </w:pPr>
          </w:p>
        </w:tc>
        <w:tc>
          <w:tcPr>
            <w:tcW w:w="160" w:type="dxa"/>
            <w:vAlign w:val="bottom"/>
          </w:tcPr>
          <w:p w14:paraId="2F462712" w14:textId="77777777" w:rsidR="00DC26D2" w:rsidRDefault="00DC26D2">
            <w:pPr>
              <w:rPr>
                <w:sz w:val="12"/>
                <w:szCs w:val="12"/>
              </w:rPr>
            </w:pPr>
          </w:p>
        </w:tc>
        <w:tc>
          <w:tcPr>
            <w:tcW w:w="660" w:type="dxa"/>
            <w:vAlign w:val="bottom"/>
          </w:tcPr>
          <w:p w14:paraId="3155B834" w14:textId="77777777" w:rsidR="00DC26D2" w:rsidRDefault="00DC26D2">
            <w:pPr>
              <w:rPr>
                <w:sz w:val="12"/>
                <w:szCs w:val="12"/>
              </w:rPr>
            </w:pPr>
          </w:p>
        </w:tc>
        <w:tc>
          <w:tcPr>
            <w:tcW w:w="180" w:type="dxa"/>
            <w:vAlign w:val="bottom"/>
          </w:tcPr>
          <w:p w14:paraId="4088747D" w14:textId="77777777" w:rsidR="00DC26D2" w:rsidRDefault="00DC26D2">
            <w:pPr>
              <w:rPr>
                <w:sz w:val="12"/>
                <w:szCs w:val="12"/>
              </w:rPr>
            </w:pPr>
          </w:p>
        </w:tc>
        <w:tc>
          <w:tcPr>
            <w:tcW w:w="100" w:type="dxa"/>
            <w:vAlign w:val="bottom"/>
          </w:tcPr>
          <w:p w14:paraId="4DE9B1D5" w14:textId="77777777" w:rsidR="00DC26D2" w:rsidRDefault="00DC26D2">
            <w:pPr>
              <w:rPr>
                <w:sz w:val="12"/>
                <w:szCs w:val="12"/>
              </w:rPr>
            </w:pPr>
          </w:p>
        </w:tc>
        <w:tc>
          <w:tcPr>
            <w:tcW w:w="1980" w:type="dxa"/>
            <w:gridSpan w:val="5"/>
            <w:vMerge w:val="restart"/>
            <w:vAlign w:val="bottom"/>
          </w:tcPr>
          <w:p w14:paraId="19580ABA" w14:textId="77777777" w:rsidR="00DC26D2" w:rsidRDefault="00AE6E29">
            <w:pPr>
              <w:ind w:left="20"/>
              <w:rPr>
                <w:sz w:val="20"/>
                <w:szCs w:val="20"/>
              </w:rPr>
            </w:pPr>
            <w:r>
              <w:rPr>
                <w:rFonts w:ascii="Arial" w:eastAsia="Arial" w:hAnsi="Arial" w:cs="Arial"/>
                <w:b/>
                <w:bCs/>
                <w:w w:val="88"/>
                <w:sz w:val="14"/>
                <w:szCs w:val="14"/>
              </w:rPr>
              <w:t>Twelve months ending March 31,</w:t>
            </w:r>
          </w:p>
        </w:tc>
        <w:tc>
          <w:tcPr>
            <w:tcW w:w="40" w:type="dxa"/>
            <w:vAlign w:val="bottom"/>
          </w:tcPr>
          <w:p w14:paraId="61A04CF2" w14:textId="77777777" w:rsidR="00DC26D2" w:rsidRDefault="00DC26D2">
            <w:pPr>
              <w:rPr>
                <w:sz w:val="12"/>
                <w:szCs w:val="12"/>
              </w:rPr>
            </w:pPr>
          </w:p>
        </w:tc>
        <w:tc>
          <w:tcPr>
            <w:tcW w:w="140" w:type="dxa"/>
            <w:vAlign w:val="bottom"/>
          </w:tcPr>
          <w:p w14:paraId="5DB4D5C6" w14:textId="77777777" w:rsidR="00DC26D2" w:rsidRDefault="00DC26D2">
            <w:pPr>
              <w:rPr>
                <w:sz w:val="12"/>
                <w:szCs w:val="12"/>
              </w:rPr>
            </w:pPr>
          </w:p>
        </w:tc>
        <w:tc>
          <w:tcPr>
            <w:tcW w:w="820" w:type="dxa"/>
            <w:vAlign w:val="bottom"/>
          </w:tcPr>
          <w:p w14:paraId="7D7A026A" w14:textId="77777777" w:rsidR="00DC26D2" w:rsidRDefault="00DC26D2">
            <w:pPr>
              <w:rPr>
                <w:sz w:val="12"/>
                <w:szCs w:val="12"/>
              </w:rPr>
            </w:pPr>
          </w:p>
        </w:tc>
        <w:tc>
          <w:tcPr>
            <w:tcW w:w="160" w:type="dxa"/>
            <w:vAlign w:val="bottom"/>
          </w:tcPr>
          <w:p w14:paraId="4CBB9584" w14:textId="77777777" w:rsidR="00DC26D2" w:rsidRDefault="00DC26D2">
            <w:pPr>
              <w:rPr>
                <w:sz w:val="12"/>
                <w:szCs w:val="12"/>
              </w:rPr>
            </w:pPr>
          </w:p>
        </w:tc>
        <w:tc>
          <w:tcPr>
            <w:tcW w:w="120" w:type="dxa"/>
            <w:vAlign w:val="bottom"/>
          </w:tcPr>
          <w:p w14:paraId="5363D047" w14:textId="77777777" w:rsidR="00DC26D2" w:rsidRDefault="00DC26D2">
            <w:pPr>
              <w:rPr>
                <w:sz w:val="12"/>
                <w:szCs w:val="12"/>
              </w:rPr>
            </w:pPr>
          </w:p>
        </w:tc>
        <w:tc>
          <w:tcPr>
            <w:tcW w:w="840" w:type="dxa"/>
            <w:vAlign w:val="bottom"/>
          </w:tcPr>
          <w:p w14:paraId="373A2024" w14:textId="77777777" w:rsidR="00DC26D2" w:rsidRDefault="00DC26D2">
            <w:pPr>
              <w:rPr>
                <w:sz w:val="12"/>
                <w:szCs w:val="12"/>
              </w:rPr>
            </w:pPr>
          </w:p>
        </w:tc>
        <w:tc>
          <w:tcPr>
            <w:tcW w:w="140" w:type="dxa"/>
            <w:vAlign w:val="bottom"/>
          </w:tcPr>
          <w:p w14:paraId="4BEFD194" w14:textId="77777777" w:rsidR="00DC26D2" w:rsidRDefault="00DC26D2">
            <w:pPr>
              <w:rPr>
                <w:sz w:val="12"/>
                <w:szCs w:val="12"/>
              </w:rPr>
            </w:pPr>
          </w:p>
        </w:tc>
        <w:tc>
          <w:tcPr>
            <w:tcW w:w="840" w:type="dxa"/>
            <w:gridSpan w:val="2"/>
            <w:vMerge/>
            <w:vAlign w:val="bottom"/>
          </w:tcPr>
          <w:p w14:paraId="4A480610" w14:textId="77777777" w:rsidR="00DC26D2" w:rsidRDefault="00DC26D2">
            <w:pPr>
              <w:rPr>
                <w:sz w:val="12"/>
                <w:szCs w:val="12"/>
              </w:rPr>
            </w:pPr>
          </w:p>
        </w:tc>
        <w:tc>
          <w:tcPr>
            <w:tcW w:w="1100" w:type="dxa"/>
            <w:gridSpan w:val="3"/>
            <w:vAlign w:val="bottom"/>
          </w:tcPr>
          <w:p w14:paraId="481D71D9" w14:textId="77777777" w:rsidR="00DC26D2" w:rsidRDefault="00AE6E29">
            <w:pPr>
              <w:spacing w:line="140" w:lineRule="exact"/>
              <w:ind w:right="160"/>
              <w:jc w:val="center"/>
              <w:rPr>
                <w:sz w:val="20"/>
                <w:szCs w:val="20"/>
              </w:rPr>
            </w:pPr>
            <w:r>
              <w:rPr>
                <w:rFonts w:ascii="Arial" w:eastAsia="Arial" w:hAnsi="Arial" w:cs="Arial"/>
                <w:b/>
                <w:bCs/>
                <w:w w:val="86"/>
                <w:sz w:val="14"/>
                <w:szCs w:val="14"/>
              </w:rPr>
              <w:t>and Available</w:t>
            </w:r>
          </w:p>
        </w:tc>
        <w:tc>
          <w:tcPr>
            <w:tcW w:w="280" w:type="dxa"/>
            <w:vAlign w:val="bottom"/>
          </w:tcPr>
          <w:p w14:paraId="2CA56A19" w14:textId="77777777" w:rsidR="00DC26D2" w:rsidRDefault="00DC26D2">
            <w:pPr>
              <w:rPr>
                <w:sz w:val="12"/>
                <w:szCs w:val="12"/>
              </w:rPr>
            </w:pPr>
          </w:p>
        </w:tc>
        <w:tc>
          <w:tcPr>
            <w:tcW w:w="0" w:type="dxa"/>
            <w:vAlign w:val="bottom"/>
          </w:tcPr>
          <w:p w14:paraId="60E419DF" w14:textId="77777777" w:rsidR="00DC26D2" w:rsidRDefault="00DC26D2">
            <w:pPr>
              <w:rPr>
                <w:sz w:val="1"/>
                <w:szCs w:val="1"/>
              </w:rPr>
            </w:pPr>
          </w:p>
        </w:tc>
      </w:tr>
      <w:tr w:rsidR="00DC26D2" w14:paraId="07043230" w14:textId="77777777">
        <w:trPr>
          <w:trHeight w:val="160"/>
        </w:trPr>
        <w:tc>
          <w:tcPr>
            <w:tcW w:w="2760" w:type="dxa"/>
            <w:vAlign w:val="bottom"/>
          </w:tcPr>
          <w:p w14:paraId="7B0821B3" w14:textId="77777777" w:rsidR="00DC26D2" w:rsidRDefault="00DC26D2">
            <w:pPr>
              <w:rPr>
                <w:sz w:val="13"/>
                <w:szCs w:val="13"/>
              </w:rPr>
            </w:pPr>
          </w:p>
        </w:tc>
        <w:tc>
          <w:tcPr>
            <w:tcW w:w="180" w:type="dxa"/>
            <w:tcBorders>
              <w:bottom w:val="single" w:sz="8" w:space="0" w:color="auto"/>
            </w:tcBorders>
            <w:vAlign w:val="bottom"/>
          </w:tcPr>
          <w:p w14:paraId="0201BF60" w14:textId="77777777" w:rsidR="00DC26D2" w:rsidRDefault="00DC26D2">
            <w:pPr>
              <w:rPr>
                <w:sz w:val="13"/>
                <w:szCs w:val="13"/>
              </w:rPr>
            </w:pPr>
          </w:p>
        </w:tc>
        <w:tc>
          <w:tcPr>
            <w:tcW w:w="660" w:type="dxa"/>
            <w:tcBorders>
              <w:bottom w:val="single" w:sz="8" w:space="0" w:color="auto"/>
            </w:tcBorders>
            <w:vAlign w:val="bottom"/>
          </w:tcPr>
          <w:p w14:paraId="1817765B" w14:textId="77777777" w:rsidR="00DC26D2" w:rsidRDefault="00DC26D2">
            <w:pPr>
              <w:rPr>
                <w:sz w:val="13"/>
                <w:szCs w:val="13"/>
              </w:rPr>
            </w:pPr>
          </w:p>
        </w:tc>
        <w:tc>
          <w:tcPr>
            <w:tcW w:w="180" w:type="dxa"/>
            <w:tcBorders>
              <w:bottom w:val="single" w:sz="8" w:space="0" w:color="auto"/>
            </w:tcBorders>
            <w:vAlign w:val="bottom"/>
          </w:tcPr>
          <w:p w14:paraId="5724488B" w14:textId="77777777" w:rsidR="00DC26D2" w:rsidRDefault="00DC26D2">
            <w:pPr>
              <w:rPr>
                <w:sz w:val="13"/>
                <w:szCs w:val="13"/>
              </w:rPr>
            </w:pPr>
          </w:p>
        </w:tc>
        <w:tc>
          <w:tcPr>
            <w:tcW w:w="160" w:type="dxa"/>
            <w:tcBorders>
              <w:bottom w:val="single" w:sz="8" w:space="0" w:color="auto"/>
            </w:tcBorders>
            <w:vAlign w:val="bottom"/>
          </w:tcPr>
          <w:p w14:paraId="25FFD1EB" w14:textId="77777777" w:rsidR="00DC26D2" w:rsidRDefault="00DC26D2">
            <w:pPr>
              <w:rPr>
                <w:sz w:val="13"/>
                <w:szCs w:val="13"/>
              </w:rPr>
            </w:pPr>
          </w:p>
        </w:tc>
        <w:tc>
          <w:tcPr>
            <w:tcW w:w="660" w:type="dxa"/>
            <w:tcBorders>
              <w:bottom w:val="single" w:sz="8" w:space="0" w:color="auto"/>
            </w:tcBorders>
            <w:vAlign w:val="bottom"/>
          </w:tcPr>
          <w:p w14:paraId="6224DA8B" w14:textId="77777777" w:rsidR="00DC26D2" w:rsidRDefault="00DC26D2">
            <w:pPr>
              <w:rPr>
                <w:sz w:val="13"/>
                <w:szCs w:val="13"/>
              </w:rPr>
            </w:pPr>
          </w:p>
        </w:tc>
        <w:tc>
          <w:tcPr>
            <w:tcW w:w="180" w:type="dxa"/>
            <w:tcBorders>
              <w:bottom w:val="single" w:sz="8" w:space="0" w:color="auto"/>
            </w:tcBorders>
            <w:vAlign w:val="bottom"/>
          </w:tcPr>
          <w:p w14:paraId="3AE0ECD9" w14:textId="77777777" w:rsidR="00DC26D2" w:rsidRDefault="00DC26D2">
            <w:pPr>
              <w:rPr>
                <w:sz w:val="13"/>
                <w:szCs w:val="13"/>
              </w:rPr>
            </w:pPr>
          </w:p>
        </w:tc>
        <w:tc>
          <w:tcPr>
            <w:tcW w:w="100" w:type="dxa"/>
            <w:tcBorders>
              <w:bottom w:val="single" w:sz="8" w:space="0" w:color="auto"/>
            </w:tcBorders>
            <w:vAlign w:val="bottom"/>
          </w:tcPr>
          <w:p w14:paraId="61EB1F51" w14:textId="77777777" w:rsidR="00DC26D2" w:rsidRDefault="00DC26D2">
            <w:pPr>
              <w:rPr>
                <w:sz w:val="13"/>
                <w:szCs w:val="13"/>
              </w:rPr>
            </w:pPr>
          </w:p>
        </w:tc>
        <w:tc>
          <w:tcPr>
            <w:tcW w:w="1980" w:type="dxa"/>
            <w:gridSpan w:val="5"/>
            <w:vMerge/>
            <w:tcBorders>
              <w:bottom w:val="single" w:sz="8" w:space="0" w:color="auto"/>
            </w:tcBorders>
            <w:vAlign w:val="bottom"/>
          </w:tcPr>
          <w:p w14:paraId="141D4224" w14:textId="77777777" w:rsidR="00DC26D2" w:rsidRDefault="00DC26D2">
            <w:pPr>
              <w:rPr>
                <w:sz w:val="13"/>
                <w:szCs w:val="13"/>
              </w:rPr>
            </w:pPr>
          </w:p>
        </w:tc>
        <w:tc>
          <w:tcPr>
            <w:tcW w:w="40" w:type="dxa"/>
            <w:tcBorders>
              <w:bottom w:val="single" w:sz="8" w:space="0" w:color="auto"/>
            </w:tcBorders>
            <w:vAlign w:val="bottom"/>
          </w:tcPr>
          <w:p w14:paraId="417F1F24" w14:textId="77777777" w:rsidR="00DC26D2" w:rsidRDefault="00DC26D2">
            <w:pPr>
              <w:rPr>
                <w:sz w:val="13"/>
                <w:szCs w:val="13"/>
              </w:rPr>
            </w:pPr>
          </w:p>
        </w:tc>
        <w:tc>
          <w:tcPr>
            <w:tcW w:w="140" w:type="dxa"/>
            <w:tcBorders>
              <w:bottom w:val="single" w:sz="8" w:space="0" w:color="auto"/>
            </w:tcBorders>
            <w:vAlign w:val="bottom"/>
          </w:tcPr>
          <w:p w14:paraId="44DA8D88" w14:textId="77777777" w:rsidR="00DC26D2" w:rsidRDefault="00DC26D2">
            <w:pPr>
              <w:rPr>
                <w:sz w:val="13"/>
                <w:szCs w:val="13"/>
              </w:rPr>
            </w:pPr>
          </w:p>
        </w:tc>
        <w:tc>
          <w:tcPr>
            <w:tcW w:w="820" w:type="dxa"/>
            <w:tcBorders>
              <w:bottom w:val="single" w:sz="8" w:space="0" w:color="auto"/>
            </w:tcBorders>
            <w:vAlign w:val="bottom"/>
          </w:tcPr>
          <w:p w14:paraId="0F747200" w14:textId="77777777" w:rsidR="00DC26D2" w:rsidRDefault="00DC26D2">
            <w:pPr>
              <w:rPr>
                <w:sz w:val="13"/>
                <w:szCs w:val="13"/>
              </w:rPr>
            </w:pPr>
          </w:p>
        </w:tc>
        <w:tc>
          <w:tcPr>
            <w:tcW w:w="160" w:type="dxa"/>
            <w:tcBorders>
              <w:bottom w:val="single" w:sz="8" w:space="0" w:color="auto"/>
            </w:tcBorders>
            <w:vAlign w:val="bottom"/>
          </w:tcPr>
          <w:p w14:paraId="01462A71" w14:textId="77777777" w:rsidR="00DC26D2" w:rsidRDefault="00DC26D2">
            <w:pPr>
              <w:rPr>
                <w:sz w:val="13"/>
                <w:szCs w:val="13"/>
              </w:rPr>
            </w:pPr>
          </w:p>
        </w:tc>
        <w:tc>
          <w:tcPr>
            <w:tcW w:w="120" w:type="dxa"/>
            <w:tcBorders>
              <w:bottom w:val="single" w:sz="8" w:space="0" w:color="auto"/>
            </w:tcBorders>
            <w:vAlign w:val="bottom"/>
          </w:tcPr>
          <w:p w14:paraId="7BD6EC9E" w14:textId="77777777" w:rsidR="00DC26D2" w:rsidRDefault="00DC26D2">
            <w:pPr>
              <w:rPr>
                <w:sz w:val="13"/>
                <w:szCs w:val="13"/>
              </w:rPr>
            </w:pPr>
          </w:p>
        </w:tc>
        <w:tc>
          <w:tcPr>
            <w:tcW w:w="840" w:type="dxa"/>
            <w:tcBorders>
              <w:bottom w:val="single" w:sz="8" w:space="0" w:color="auto"/>
            </w:tcBorders>
            <w:vAlign w:val="bottom"/>
          </w:tcPr>
          <w:p w14:paraId="7F4052BF" w14:textId="77777777" w:rsidR="00DC26D2" w:rsidRDefault="00DC26D2">
            <w:pPr>
              <w:rPr>
                <w:sz w:val="13"/>
                <w:szCs w:val="13"/>
              </w:rPr>
            </w:pPr>
          </w:p>
        </w:tc>
        <w:tc>
          <w:tcPr>
            <w:tcW w:w="140" w:type="dxa"/>
            <w:vAlign w:val="bottom"/>
          </w:tcPr>
          <w:p w14:paraId="61B35D99" w14:textId="77777777" w:rsidR="00DC26D2" w:rsidRDefault="00DC26D2">
            <w:pPr>
              <w:rPr>
                <w:sz w:val="13"/>
                <w:szCs w:val="13"/>
              </w:rPr>
            </w:pPr>
          </w:p>
        </w:tc>
        <w:tc>
          <w:tcPr>
            <w:tcW w:w="840" w:type="dxa"/>
            <w:gridSpan w:val="2"/>
            <w:vAlign w:val="bottom"/>
          </w:tcPr>
          <w:p w14:paraId="391AAC4C" w14:textId="77777777" w:rsidR="00DC26D2" w:rsidRDefault="00AE6E29">
            <w:pPr>
              <w:spacing w:line="160" w:lineRule="exact"/>
              <w:ind w:right="140"/>
              <w:jc w:val="center"/>
              <w:rPr>
                <w:sz w:val="20"/>
                <w:szCs w:val="20"/>
              </w:rPr>
            </w:pPr>
            <w:r>
              <w:rPr>
                <w:rFonts w:ascii="Arial" w:eastAsia="Arial" w:hAnsi="Arial" w:cs="Arial"/>
                <w:b/>
                <w:bCs/>
                <w:w w:val="89"/>
                <w:sz w:val="14"/>
                <w:szCs w:val="14"/>
              </w:rPr>
              <w:t>Borrowing,</w:t>
            </w:r>
          </w:p>
        </w:tc>
        <w:tc>
          <w:tcPr>
            <w:tcW w:w="100" w:type="dxa"/>
            <w:vAlign w:val="bottom"/>
          </w:tcPr>
          <w:p w14:paraId="4F50A0CC" w14:textId="77777777" w:rsidR="00DC26D2" w:rsidRDefault="00DC26D2">
            <w:pPr>
              <w:rPr>
                <w:sz w:val="13"/>
                <w:szCs w:val="13"/>
              </w:rPr>
            </w:pPr>
          </w:p>
        </w:tc>
        <w:tc>
          <w:tcPr>
            <w:tcW w:w="1000" w:type="dxa"/>
            <w:gridSpan w:val="2"/>
            <w:vAlign w:val="bottom"/>
          </w:tcPr>
          <w:p w14:paraId="63358CFF" w14:textId="77777777" w:rsidR="00DC26D2" w:rsidRDefault="00AE6E29">
            <w:pPr>
              <w:spacing w:line="160" w:lineRule="exact"/>
              <w:ind w:right="260"/>
              <w:jc w:val="center"/>
              <w:rPr>
                <w:sz w:val="20"/>
                <w:szCs w:val="20"/>
              </w:rPr>
            </w:pPr>
            <w:r>
              <w:rPr>
                <w:rFonts w:ascii="Arial" w:eastAsia="Arial" w:hAnsi="Arial" w:cs="Arial"/>
                <w:b/>
                <w:bCs/>
                <w:w w:val="89"/>
                <w:sz w:val="14"/>
                <w:szCs w:val="14"/>
              </w:rPr>
              <w:t>Borrowing,</w:t>
            </w:r>
          </w:p>
        </w:tc>
        <w:tc>
          <w:tcPr>
            <w:tcW w:w="280" w:type="dxa"/>
            <w:vAlign w:val="bottom"/>
          </w:tcPr>
          <w:p w14:paraId="186EF924" w14:textId="77777777" w:rsidR="00DC26D2" w:rsidRDefault="00DC26D2">
            <w:pPr>
              <w:rPr>
                <w:sz w:val="13"/>
                <w:szCs w:val="13"/>
              </w:rPr>
            </w:pPr>
          </w:p>
        </w:tc>
        <w:tc>
          <w:tcPr>
            <w:tcW w:w="0" w:type="dxa"/>
            <w:vAlign w:val="bottom"/>
          </w:tcPr>
          <w:p w14:paraId="7458A022" w14:textId="77777777" w:rsidR="00DC26D2" w:rsidRDefault="00DC26D2">
            <w:pPr>
              <w:rPr>
                <w:sz w:val="1"/>
                <w:szCs w:val="1"/>
              </w:rPr>
            </w:pPr>
          </w:p>
        </w:tc>
      </w:tr>
      <w:tr w:rsidR="00DC26D2" w14:paraId="73B5FC5E" w14:textId="77777777">
        <w:trPr>
          <w:trHeight w:val="112"/>
        </w:trPr>
        <w:tc>
          <w:tcPr>
            <w:tcW w:w="2760" w:type="dxa"/>
            <w:vAlign w:val="bottom"/>
          </w:tcPr>
          <w:p w14:paraId="47061C66" w14:textId="77777777" w:rsidR="00DC26D2" w:rsidRDefault="00DC26D2">
            <w:pPr>
              <w:rPr>
                <w:sz w:val="9"/>
                <w:szCs w:val="9"/>
              </w:rPr>
            </w:pPr>
          </w:p>
        </w:tc>
        <w:tc>
          <w:tcPr>
            <w:tcW w:w="180" w:type="dxa"/>
            <w:vAlign w:val="bottom"/>
          </w:tcPr>
          <w:p w14:paraId="507C6166" w14:textId="77777777" w:rsidR="00DC26D2" w:rsidRDefault="00DC26D2">
            <w:pPr>
              <w:rPr>
                <w:sz w:val="9"/>
                <w:szCs w:val="9"/>
              </w:rPr>
            </w:pPr>
          </w:p>
        </w:tc>
        <w:tc>
          <w:tcPr>
            <w:tcW w:w="660" w:type="dxa"/>
            <w:vAlign w:val="bottom"/>
          </w:tcPr>
          <w:p w14:paraId="4EB178EB" w14:textId="77777777" w:rsidR="00DC26D2" w:rsidRDefault="00DC26D2">
            <w:pPr>
              <w:rPr>
                <w:sz w:val="9"/>
                <w:szCs w:val="9"/>
              </w:rPr>
            </w:pPr>
          </w:p>
        </w:tc>
        <w:tc>
          <w:tcPr>
            <w:tcW w:w="180" w:type="dxa"/>
            <w:vAlign w:val="bottom"/>
          </w:tcPr>
          <w:p w14:paraId="0978BAAC" w14:textId="77777777" w:rsidR="00DC26D2" w:rsidRDefault="00DC26D2">
            <w:pPr>
              <w:rPr>
                <w:sz w:val="9"/>
                <w:szCs w:val="9"/>
              </w:rPr>
            </w:pPr>
          </w:p>
        </w:tc>
        <w:tc>
          <w:tcPr>
            <w:tcW w:w="160" w:type="dxa"/>
            <w:vAlign w:val="bottom"/>
          </w:tcPr>
          <w:p w14:paraId="779E1027" w14:textId="77777777" w:rsidR="00DC26D2" w:rsidRDefault="00DC26D2">
            <w:pPr>
              <w:rPr>
                <w:sz w:val="9"/>
                <w:szCs w:val="9"/>
              </w:rPr>
            </w:pPr>
          </w:p>
        </w:tc>
        <w:tc>
          <w:tcPr>
            <w:tcW w:w="660" w:type="dxa"/>
            <w:vAlign w:val="bottom"/>
          </w:tcPr>
          <w:p w14:paraId="05DEA6CD" w14:textId="77777777" w:rsidR="00DC26D2" w:rsidRDefault="00DC26D2">
            <w:pPr>
              <w:rPr>
                <w:sz w:val="9"/>
                <w:szCs w:val="9"/>
              </w:rPr>
            </w:pPr>
          </w:p>
        </w:tc>
        <w:tc>
          <w:tcPr>
            <w:tcW w:w="180" w:type="dxa"/>
            <w:vAlign w:val="bottom"/>
          </w:tcPr>
          <w:p w14:paraId="49B1B90D" w14:textId="77777777" w:rsidR="00DC26D2" w:rsidRDefault="00DC26D2">
            <w:pPr>
              <w:rPr>
                <w:sz w:val="9"/>
                <w:szCs w:val="9"/>
              </w:rPr>
            </w:pPr>
          </w:p>
        </w:tc>
        <w:tc>
          <w:tcPr>
            <w:tcW w:w="100" w:type="dxa"/>
            <w:vAlign w:val="bottom"/>
          </w:tcPr>
          <w:p w14:paraId="4214F280" w14:textId="77777777" w:rsidR="00DC26D2" w:rsidRDefault="00DC26D2">
            <w:pPr>
              <w:rPr>
                <w:sz w:val="9"/>
                <w:szCs w:val="9"/>
              </w:rPr>
            </w:pPr>
          </w:p>
        </w:tc>
        <w:tc>
          <w:tcPr>
            <w:tcW w:w="720" w:type="dxa"/>
            <w:vAlign w:val="bottom"/>
          </w:tcPr>
          <w:p w14:paraId="38A7FCFB" w14:textId="77777777" w:rsidR="00DC26D2" w:rsidRDefault="00DC26D2">
            <w:pPr>
              <w:rPr>
                <w:sz w:val="9"/>
                <w:szCs w:val="9"/>
              </w:rPr>
            </w:pPr>
          </w:p>
        </w:tc>
        <w:tc>
          <w:tcPr>
            <w:tcW w:w="180" w:type="dxa"/>
            <w:vAlign w:val="bottom"/>
          </w:tcPr>
          <w:p w14:paraId="1FA0F2EA" w14:textId="77777777" w:rsidR="00DC26D2" w:rsidRDefault="00DC26D2">
            <w:pPr>
              <w:rPr>
                <w:sz w:val="9"/>
                <w:szCs w:val="9"/>
              </w:rPr>
            </w:pPr>
          </w:p>
        </w:tc>
        <w:tc>
          <w:tcPr>
            <w:tcW w:w="180" w:type="dxa"/>
            <w:vAlign w:val="bottom"/>
          </w:tcPr>
          <w:p w14:paraId="7C93CAA7" w14:textId="77777777" w:rsidR="00DC26D2" w:rsidRDefault="00DC26D2">
            <w:pPr>
              <w:rPr>
                <w:sz w:val="9"/>
                <w:szCs w:val="9"/>
              </w:rPr>
            </w:pPr>
          </w:p>
        </w:tc>
        <w:tc>
          <w:tcPr>
            <w:tcW w:w="800" w:type="dxa"/>
            <w:vAlign w:val="bottom"/>
          </w:tcPr>
          <w:p w14:paraId="4CD26C17" w14:textId="77777777" w:rsidR="00DC26D2" w:rsidRDefault="00DC26D2">
            <w:pPr>
              <w:rPr>
                <w:sz w:val="9"/>
                <w:szCs w:val="9"/>
              </w:rPr>
            </w:pPr>
          </w:p>
        </w:tc>
        <w:tc>
          <w:tcPr>
            <w:tcW w:w="100" w:type="dxa"/>
            <w:vAlign w:val="bottom"/>
          </w:tcPr>
          <w:p w14:paraId="3F899F46" w14:textId="77777777" w:rsidR="00DC26D2" w:rsidRDefault="00DC26D2">
            <w:pPr>
              <w:rPr>
                <w:sz w:val="9"/>
                <w:szCs w:val="9"/>
              </w:rPr>
            </w:pPr>
          </w:p>
        </w:tc>
        <w:tc>
          <w:tcPr>
            <w:tcW w:w="40" w:type="dxa"/>
            <w:vAlign w:val="bottom"/>
          </w:tcPr>
          <w:p w14:paraId="1DB01002" w14:textId="77777777" w:rsidR="00DC26D2" w:rsidRDefault="00DC26D2">
            <w:pPr>
              <w:rPr>
                <w:sz w:val="9"/>
                <w:szCs w:val="9"/>
              </w:rPr>
            </w:pPr>
          </w:p>
        </w:tc>
        <w:tc>
          <w:tcPr>
            <w:tcW w:w="140" w:type="dxa"/>
            <w:vAlign w:val="bottom"/>
          </w:tcPr>
          <w:p w14:paraId="0662CC76" w14:textId="77777777" w:rsidR="00DC26D2" w:rsidRDefault="00DC26D2">
            <w:pPr>
              <w:rPr>
                <w:sz w:val="9"/>
                <w:szCs w:val="9"/>
              </w:rPr>
            </w:pPr>
          </w:p>
        </w:tc>
        <w:tc>
          <w:tcPr>
            <w:tcW w:w="820" w:type="dxa"/>
            <w:vAlign w:val="bottom"/>
          </w:tcPr>
          <w:p w14:paraId="174A7308" w14:textId="77777777" w:rsidR="00DC26D2" w:rsidRDefault="00DC26D2">
            <w:pPr>
              <w:rPr>
                <w:sz w:val="9"/>
                <w:szCs w:val="9"/>
              </w:rPr>
            </w:pPr>
          </w:p>
        </w:tc>
        <w:tc>
          <w:tcPr>
            <w:tcW w:w="160" w:type="dxa"/>
            <w:vAlign w:val="bottom"/>
          </w:tcPr>
          <w:p w14:paraId="1E2BBB2C" w14:textId="77777777" w:rsidR="00DC26D2" w:rsidRDefault="00DC26D2">
            <w:pPr>
              <w:rPr>
                <w:sz w:val="9"/>
                <w:szCs w:val="9"/>
              </w:rPr>
            </w:pPr>
          </w:p>
        </w:tc>
        <w:tc>
          <w:tcPr>
            <w:tcW w:w="120" w:type="dxa"/>
            <w:vAlign w:val="bottom"/>
          </w:tcPr>
          <w:p w14:paraId="0EB8427B" w14:textId="77777777" w:rsidR="00DC26D2" w:rsidRDefault="00DC26D2">
            <w:pPr>
              <w:rPr>
                <w:sz w:val="9"/>
                <w:szCs w:val="9"/>
              </w:rPr>
            </w:pPr>
          </w:p>
        </w:tc>
        <w:tc>
          <w:tcPr>
            <w:tcW w:w="840" w:type="dxa"/>
            <w:vAlign w:val="bottom"/>
          </w:tcPr>
          <w:p w14:paraId="4DDB24B3" w14:textId="77777777" w:rsidR="00DC26D2" w:rsidRDefault="00DC26D2">
            <w:pPr>
              <w:rPr>
                <w:sz w:val="9"/>
                <w:szCs w:val="9"/>
              </w:rPr>
            </w:pPr>
          </w:p>
        </w:tc>
        <w:tc>
          <w:tcPr>
            <w:tcW w:w="140" w:type="dxa"/>
            <w:vAlign w:val="bottom"/>
          </w:tcPr>
          <w:p w14:paraId="6B1BD3D2" w14:textId="77777777" w:rsidR="00DC26D2" w:rsidRDefault="00DC26D2">
            <w:pPr>
              <w:rPr>
                <w:sz w:val="9"/>
                <w:szCs w:val="9"/>
              </w:rPr>
            </w:pPr>
          </w:p>
        </w:tc>
        <w:tc>
          <w:tcPr>
            <w:tcW w:w="840" w:type="dxa"/>
            <w:gridSpan w:val="2"/>
            <w:vAlign w:val="bottom"/>
          </w:tcPr>
          <w:p w14:paraId="259A159A" w14:textId="77777777" w:rsidR="00DC26D2" w:rsidRDefault="00AE6E29">
            <w:pPr>
              <w:spacing w:line="112" w:lineRule="exact"/>
              <w:ind w:right="160"/>
              <w:jc w:val="center"/>
              <w:rPr>
                <w:sz w:val="20"/>
                <w:szCs w:val="20"/>
              </w:rPr>
            </w:pPr>
            <w:r>
              <w:rPr>
                <w:rFonts w:ascii="Arial" w:eastAsia="Arial" w:hAnsi="Arial" w:cs="Arial"/>
                <w:b/>
                <w:bCs/>
                <w:sz w:val="12"/>
                <w:szCs w:val="12"/>
              </w:rPr>
              <w:t>as limited</w:t>
            </w:r>
          </w:p>
        </w:tc>
        <w:tc>
          <w:tcPr>
            <w:tcW w:w="100" w:type="dxa"/>
            <w:vAlign w:val="bottom"/>
          </w:tcPr>
          <w:p w14:paraId="233B8798" w14:textId="77777777" w:rsidR="00DC26D2" w:rsidRDefault="00DC26D2">
            <w:pPr>
              <w:rPr>
                <w:sz w:val="9"/>
                <w:szCs w:val="9"/>
              </w:rPr>
            </w:pPr>
          </w:p>
        </w:tc>
        <w:tc>
          <w:tcPr>
            <w:tcW w:w="1000" w:type="dxa"/>
            <w:gridSpan w:val="2"/>
            <w:vMerge w:val="restart"/>
            <w:vAlign w:val="bottom"/>
          </w:tcPr>
          <w:p w14:paraId="3DCD931B" w14:textId="77777777" w:rsidR="00DC26D2" w:rsidRDefault="00AE6E29">
            <w:pPr>
              <w:ind w:right="260"/>
              <w:jc w:val="center"/>
              <w:rPr>
                <w:sz w:val="20"/>
                <w:szCs w:val="20"/>
              </w:rPr>
            </w:pPr>
            <w:r>
              <w:rPr>
                <w:rFonts w:ascii="Arial" w:eastAsia="Arial" w:hAnsi="Arial" w:cs="Arial"/>
                <w:b/>
                <w:bCs/>
                <w:w w:val="87"/>
                <w:sz w:val="14"/>
                <w:szCs w:val="14"/>
              </w:rPr>
              <w:t>as limited by</w:t>
            </w:r>
          </w:p>
        </w:tc>
        <w:tc>
          <w:tcPr>
            <w:tcW w:w="280" w:type="dxa"/>
            <w:vAlign w:val="bottom"/>
          </w:tcPr>
          <w:p w14:paraId="12915831" w14:textId="77777777" w:rsidR="00DC26D2" w:rsidRDefault="00DC26D2">
            <w:pPr>
              <w:rPr>
                <w:sz w:val="9"/>
                <w:szCs w:val="9"/>
              </w:rPr>
            </w:pPr>
          </w:p>
        </w:tc>
        <w:tc>
          <w:tcPr>
            <w:tcW w:w="0" w:type="dxa"/>
            <w:vAlign w:val="bottom"/>
          </w:tcPr>
          <w:p w14:paraId="6CF0FA0F" w14:textId="77777777" w:rsidR="00DC26D2" w:rsidRDefault="00DC26D2">
            <w:pPr>
              <w:rPr>
                <w:sz w:val="1"/>
                <w:szCs w:val="1"/>
              </w:rPr>
            </w:pPr>
          </w:p>
        </w:tc>
      </w:tr>
      <w:tr w:rsidR="00DC26D2" w14:paraId="5C355DF5" w14:textId="77777777">
        <w:trPr>
          <w:trHeight w:val="140"/>
        </w:trPr>
        <w:tc>
          <w:tcPr>
            <w:tcW w:w="2760" w:type="dxa"/>
            <w:vAlign w:val="bottom"/>
          </w:tcPr>
          <w:p w14:paraId="279FAA25" w14:textId="77777777" w:rsidR="00DC26D2" w:rsidRDefault="00DC26D2">
            <w:pPr>
              <w:rPr>
                <w:sz w:val="12"/>
                <w:szCs w:val="12"/>
              </w:rPr>
            </w:pPr>
          </w:p>
        </w:tc>
        <w:tc>
          <w:tcPr>
            <w:tcW w:w="180" w:type="dxa"/>
            <w:vAlign w:val="bottom"/>
          </w:tcPr>
          <w:p w14:paraId="334F1AFE" w14:textId="77777777" w:rsidR="00DC26D2" w:rsidRDefault="00DC26D2">
            <w:pPr>
              <w:rPr>
                <w:sz w:val="12"/>
                <w:szCs w:val="12"/>
              </w:rPr>
            </w:pPr>
          </w:p>
        </w:tc>
        <w:tc>
          <w:tcPr>
            <w:tcW w:w="660" w:type="dxa"/>
            <w:vAlign w:val="bottom"/>
          </w:tcPr>
          <w:p w14:paraId="7CCB5C09" w14:textId="77777777" w:rsidR="00DC26D2" w:rsidRDefault="00DC26D2">
            <w:pPr>
              <w:rPr>
                <w:sz w:val="12"/>
                <w:szCs w:val="12"/>
              </w:rPr>
            </w:pPr>
          </w:p>
        </w:tc>
        <w:tc>
          <w:tcPr>
            <w:tcW w:w="180" w:type="dxa"/>
            <w:vAlign w:val="bottom"/>
          </w:tcPr>
          <w:p w14:paraId="2096B657" w14:textId="77777777" w:rsidR="00DC26D2" w:rsidRDefault="00DC26D2">
            <w:pPr>
              <w:rPr>
                <w:sz w:val="12"/>
                <w:szCs w:val="12"/>
              </w:rPr>
            </w:pPr>
          </w:p>
        </w:tc>
        <w:tc>
          <w:tcPr>
            <w:tcW w:w="160" w:type="dxa"/>
            <w:vAlign w:val="bottom"/>
          </w:tcPr>
          <w:p w14:paraId="50DDDED4" w14:textId="77777777" w:rsidR="00DC26D2" w:rsidRDefault="00DC26D2">
            <w:pPr>
              <w:rPr>
                <w:sz w:val="12"/>
                <w:szCs w:val="12"/>
              </w:rPr>
            </w:pPr>
          </w:p>
        </w:tc>
        <w:tc>
          <w:tcPr>
            <w:tcW w:w="660" w:type="dxa"/>
            <w:vAlign w:val="bottom"/>
          </w:tcPr>
          <w:p w14:paraId="6ABA3FD5" w14:textId="77777777" w:rsidR="00DC26D2" w:rsidRDefault="00DC26D2">
            <w:pPr>
              <w:rPr>
                <w:sz w:val="12"/>
                <w:szCs w:val="12"/>
              </w:rPr>
            </w:pPr>
          </w:p>
        </w:tc>
        <w:tc>
          <w:tcPr>
            <w:tcW w:w="180" w:type="dxa"/>
            <w:vAlign w:val="bottom"/>
          </w:tcPr>
          <w:p w14:paraId="062FBFE6" w14:textId="77777777" w:rsidR="00DC26D2" w:rsidRDefault="00DC26D2">
            <w:pPr>
              <w:rPr>
                <w:sz w:val="12"/>
                <w:szCs w:val="12"/>
              </w:rPr>
            </w:pPr>
          </w:p>
        </w:tc>
        <w:tc>
          <w:tcPr>
            <w:tcW w:w="100" w:type="dxa"/>
            <w:vAlign w:val="bottom"/>
          </w:tcPr>
          <w:p w14:paraId="70E19525" w14:textId="77777777" w:rsidR="00DC26D2" w:rsidRDefault="00DC26D2">
            <w:pPr>
              <w:rPr>
                <w:sz w:val="12"/>
                <w:szCs w:val="12"/>
              </w:rPr>
            </w:pPr>
          </w:p>
        </w:tc>
        <w:tc>
          <w:tcPr>
            <w:tcW w:w="720" w:type="dxa"/>
            <w:vAlign w:val="bottom"/>
          </w:tcPr>
          <w:p w14:paraId="1923AE4B" w14:textId="77777777" w:rsidR="00DC26D2" w:rsidRDefault="00DC26D2">
            <w:pPr>
              <w:rPr>
                <w:sz w:val="12"/>
                <w:szCs w:val="12"/>
              </w:rPr>
            </w:pPr>
          </w:p>
        </w:tc>
        <w:tc>
          <w:tcPr>
            <w:tcW w:w="180" w:type="dxa"/>
            <w:vAlign w:val="bottom"/>
          </w:tcPr>
          <w:p w14:paraId="08E244D9" w14:textId="77777777" w:rsidR="00DC26D2" w:rsidRDefault="00DC26D2">
            <w:pPr>
              <w:rPr>
                <w:sz w:val="12"/>
                <w:szCs w:val="12"/>
              </w:rPr>
            </w:pPr>
          </w:p>
        </w:tc>
        <w:tc>
          <w:tcPr>
            <w:tcW w:w="180" w:type="dxa"/>
            <w:vAlign w:val="bottom"/>
          </w:tcPr>
          <w:p w14:paraId="6B77E4E3" w14:textId="77777777" w:rsidR="00DC26D2" w:rsidRDefault="00DC26D2">
            <w:pPr>
              <w:rPr>
                <w:sz w:val="12"/>
                <w:szCs w:val="12"/>
              </w:rPr>
            </w:pPr>
          </w:p>
        </w:tc>
        <w:tc>
          <w:tcPr>
            <w:tcW w:w="800" w:type="dxa"/>
            <w:vAlign w:val="bottom"/>
          </w:tcPr>
          <w:p w14:paraId="7194D12C" w14:textId="77777777" w:rsidR="00DC26D2" w:rsidRDefault="00DC26D2">
            <w:pPr>
              <w:rPr>
                <w:sz w:val="12"/>
                <w:szCs w:val="12"/>
              </w:rPr>
            </w:pPr>
          </w:p>
        </w:tc>
        <w:tc>
          <w:tcPr>
            <w:tcW w:w="100" w:type="dxa"/>
            <w:vAlign w:val="bottom"/>
          </w:tcPr>
          <w:p w14:paraId="752976CC" w14:textId="77777777" w:rsidR="00DC26D2" w:rsidRDefault="00DC26D2">
            <w:pPr>
              <w:rPr>
                <w:sz w:val="12"/>
                <w:szCs w:val="12"/>
              </w:rPr>
            </w:pPr>
          </w:p>
        </w:tc>
        <w:tc>
          <w:tcPr>
            <w:tcW w:w="40" w:type="dxa"/>
            <w:vAlign w:val="bottom"/>
          </w:tcPr>
          <w:p w14:paraId="52BF6D04" w14:textId="77777777" w:rsidR="00DC26D2" w:rsidRDefault="00DC26D2">
            <w:pPr>
              <w:rPr>
                <w:sz w:val="12"/>
                <w:szCs w:val="12"/>
              </w:rPr>
            </w:pPr>
          </w:p>
        </w:tc>
        <w:tc>
          <w:tcPr>
            <w:tcW w:w="140" w:type="dxa"/>
            <w:vAlign w:val="bottom"/>
          </w:tcPr>
          <w:p w14:paraId="14C60481" w14:textId="77777777" w:rsidR="00DC26D2" w:rsidRDefault="00DC26D2">
            <w:pPr>
              <w:rPr>
                <w:sz w:val="12"/>
                <w:szCs w:val="12"/>
              </w:rPr>
            </w:pPr>
          </w:p>
        </w:tc>
        <w:tc>
          <w:tcPr>
            <w:tcW w:w="820" w:type="dxa"/>
            <w:vMerge w:val="restart"/>
            <w:vAlign w:val="bottom"/>
          </w:tcPr>
          <w:p w14:paraId="0BA7785F" w14:textId="77777777" w:rsidR="00DC26D2" w:rsidRDefault="00AE6E29">
            <w:pPr>
              <w:ind w:right="138"/>
              <w:jc w:val="right"/>
              <w:rPr>
                <w:sz w:val="20"/>
                <w:szCs w:val="20"/>
              </w:rPr>
            </w:pPr>
            <w:r>
              <w:rPr>
                <w:rFonts w:ascii="Arial" w:eastAsia="Arial" w:hAnsi="Arial" w:cs="Arial"/>
                <w:b/>
                <w:bCs/>
                <w:w w:val="96"/>
                <w:sz w:val="14"/>
                <w:szCs w:val="14"/>
              </w:rPr>
              <w:t>2025 and</w:t>
            </w:r>
          </w:p>
        </w:tc>
        <w:tc>
          <w:tcPr>
            <w:tcW w:w="160" w:type="dxa"/>
            <w:vAlign w:val="bottom"/>
          </w:tcPr>
          <w:p w14:paraId="32C18E22" w14:textId="77777777" w:rsidR="00DC26D2" w:rsidRDefault="00DC26D2">
            <w:pPr>
              <w:rPr>
                <w:sz w:val="12"/>
                <w:szCs w:val="12"/>
              </w:rPr>
            </w:pPr>
          </w:p>
        </w:tc>
        <w:tc>
          <w:tcPr>
            <w:tcW w:w="120" w:type="dxa"/>
            <w:vAlign w:val="bottom"/>
          </w:tcPr>
          <w:p w14:paraId="46767BFA" w14:textId="77777777" w:rsidR="00DC26D2" w:rsidRDefault="00DC26D2">
            <w:pPr>
              <w:rPr>
                <w:sz w:val="12"/>
                <w:szCs w:val="12"/>
              </w:rPr>
            </w:pPr>
          </w:p>
        </w:tc>
        <w:tc>
          <w:tcPr>
            <w:tcW w:w="980" w:type="dxa"/>
            <w:gridSpan w:val="2"/>
            <w:vMerge w:val="restart"/>
            <w:vAlign w:val="bottom"/>
          </w:tcPr>
          <w:p w14:paraId="4A7F068D" w14:textId="77777777" w:rsidR="00DC26D2" w:rsidRDefault="00AE6E29">
            <w:pPr>
              <w:ind w:left="200"/>
              <w:rPr>
                <w:sz w:val="20"/>
                <w:szCs w:val="20"/>
              </w:rPr>
            </w:pPr>
            <w:r>
              <w:rPr>
                <w:rFonts w:ascii="Arial" w:eastAsia="Arial" w:hAnsi="Arial" w:cs="Arial"/>
                <w:b/>
                <w:bCs/>
                <w:sz w:val="14"/>
                <w:szCs w:val="14"/>
              </w:rPr>
              <w:t>Total</w:t>
            </w:r>
          </w:p>
        </w:tc>
        <w:tc>
          <w:tcPr>
            <w:tcW w:w="840" w:type="dxa"/>
            <w:gridSpan w:val="2"/>
            <w:vAlign w:val="bottom"/>
          </w:tcPr>
          <w:p w14:paraId="062B3C2C" w14:textId="77777777" w:rsidR="00DC26D2" w:rsidRDefault="00AE6E29">
            <w:pPr>
              <w:spacing w:line="140" w:lineRule="exact"/>
              <w:ind w:right="160"/>
              <w:jc w:val="center"/>
              <w:rPr>
                <w:sz w:val="20"/>
                <w:szCs w:val="20"/>
              </w:rPr>
            </w:pPr>
            <w:r>
              <w:rPr>
                <w:rFonts w:ascii="Arial" w:eastAsia="Arial" w:hAnsi="Arial" w:cs="Arial"/>
                <w:b/>
                <w:bCs/>
                <w:w w:val="87"/>
                <w:sz w:val="14"/>
                <w:szCs w:val="14"/>
              </w:rPr>
              <w:t>by the</w:t>
            </w:r>
          </w:p>
        </w:tc>
        <w:tc>
          <w:tcPr>
            <w:tcW w:w="100" w:type="dxa"/>
            <w:vAlign w:val="bottom"/>
          </w:tcPr>
          <w:p w14:paraId="43B01B82" w14:textId="77777777" w:rsidR="00DC26D2" w:rsidRDefault="00DC26D2">
            <w:pPr>
              <w:rPr>
                <w:sz w:val="12"/>
                <w:szCs w:val="12"/>
              </w:rPr>
            </w:pPr>
          </w:p>
        </w:tc>
        <w:tc>
          <w:tcPr>
            <w:tcW w:w="1000" w:type="dxa"/>
            <w:gridSpan w:val="2"/>
            <w:vMerge/>
            <w:vAlign w:val="bottom"/>
          </w:tcPr>
          <w:p w14:paraId="561C148E" w14:textId="77777777" w:rsidR="00DC26D2" w:rsidRDefault="00DC26D2">
            <w:pPr>
              <w:rPr>
                <w:sz w:val="12"/>
                <w:szCs w:val="12"/>
              </w:rPr>
            </w:pPr>
          </w:p>
        </w:tc>
        <w:tc>
          <w:tcPr>
            <w:tcW w:w="280" w:type="dxa"/>
            <w:vAlign w:val="bottom"/>
          </w:tcPr>
          <w:p w14:paraId="0E4D6C9F" w14:textId="77777777" w:rsidR="00DC26D2" w:rsidRDefault="00DC26D2">
            <w:pPr>
              <w:rPr>
                <w:sz w:val="12"/>
                <w:szCs w:val="12"/>
              </w:rPr>
            </w:pPr>
          </w:p>
        </w:tc>
        <w:tc>
          <w:tcPr>
            <w:tcW w:w="0" w:type="dxa"/>
            <w:vAlign w:val="bottom"/>
          </w:tcPr>
          <w:p w14:paraId="4B4CCBDB" w14:textId="77777777" w:rsidR="00DC26D2" w:rsidRDefault="00DC26D2">
            <w:pPr>
              <w:rPr>
                <w:sz w:val="1"/>
                <w:szCs w:val="1"/>
              </w:rPr>
            </w:pPr>
          </w:p>
        </w:tc>
      </w:tr>
      <w:tr w:rsidR="00DC26D2" w14:paraId="5EF81227" w14:textId="77777777">
        <w:trPr>
          <w:trHeight w:val="140"/>
        </w:trPr>
        <w:tc>
          <w:tcPr>
            <w:tcW w:w="2760" w:type="dxa"/>
            <w:vAlign w:val="bottom"/>
          </w:tcPr>
          <w:p w14:paraId="06627233" w14:textId="77777777" w:rsidR="00DC26D2" w:rsidRDefault="00DC26D2">
            <w:pPr>
              <w:rPr>
                <w:sz w:val="12"/>
                <w:szCs w:val="12"/>
              </w:rPr>
            </w:pPr>
          </w:p>
        </w:tc>
        <w:tc>
          <w:tcPr>
            <w:tcW w:w="180" w:type="dxa"/>
            <w:vAlign w:val="bottom"/>
          </w:tcPr>
          <w:p w14:paraId="09C3BB1D" w14:textId="77777777" w:rsidR="00DC26D2" w:rsidRDefault="00DC26D2">
            <w:pPr>
              <w:rPr>
                <w:sz w:val="12"/>
                <w:szCs w:val="12"/>
              </w:rPr>
            </w:pPr>
          </w:p>
        </w:tc>
        <w:tc>
          <w:tcPr>
            <w:tcW w:w="660" w:type="dxa"/>
            <w:vMerge w:val="restart"/>
            <w:vAlign w:val="bottom"/>
          </w:tcPr>
          <w:p w14:paraId="34EDFDEF" w14:textId="77777777" w:rsidR="00DC26D2" w:rsidRDefault="00AE6E29">
            <w:pPr>
              <w:ind w:right="217"/>
              <w:jc w:val="right"/>
              <w:rPr>
                <w:sz w:val="20"/>
                <w:szCs w:val="20"/>
              </w:rPr>
            </w:pPr>
            <w:r>
              <w:rPr>
                <w:rFonts w:ascii="Arial" w:eastAsia="Arial" w:hAnsi="Arial" w:cs="Arial"/>
                <w:b/>
                <w:bCs/>
                <w:sz w:val="14"/>
                <w:szCs w:val="14"/>
              </w:rPr>
              <w:t>2021</w:t>
            </w:r>
          </w:p>
        </w:tc>
        <w:tc>
          <w:tcPr>
            <w:tcW w:w="180" w:type="dxa"/>
            <w:vAlign w:val="bottom"/>
          </w:tcPr>
          <w:p w14:paraId="29338EB8" w14:textId="77777777" w:rsidR="00DC26D2" w:rsidRDefault="00DC26D2">
            <w:pPr>
              <w:rPr>
                <w:sz w:val="12"/>
                <w:szCs w:val="12"/>
              </w:rPr>
            </w:pPr>
          </w:p>
        </w:tc>
        <w:tc>
          <w:tcPr>
            <w:tcW w:w="160" w:type="dxa"/>
            <w:vAlign w:val="bottom"/>
          </w:tcPr>
          <w:p w14:paraId="39F6FAF7" w14:textId="77777777" w:rsidR="00DC26D2" w:rsidRDefault="00DC26D2">
            <w:pPr>
              <w:rPr>
                <w:sz w:val="12"/>
                <w:szCs w:val="12"/>
              </w:rPr>
            </w:pPr>
          </w:p>
        </w:tc>
        <w:tc>
          <w:tcPr>
            <w:tcW w:w="660" w:type="dxa"/>
            <w:vMerge w:val="restart"/>
            <w:vAlign w:val="bottom"/>
          </w:tcPr>
          <w:p w14:paraId="5306B291" w14:textId="77777777" w:rsidR="00DC26D2" w:rsidRDefault="00AE6E29">
            <w:pPr>
              <w:ind w:right="197"/>
              <w:jc w:val="right"/>
              <w:rPr>
                <w:sz w:val="20"/>
                <w:szCs w:val="20"/>
              </w:rPr>
            </w:pPr>
            <w:r>
              <w:rPr>
                <w:rFonts w:ascii="Arial" w:eastAsia="Arial" w:hAnsi="Arial" w:cs="Arial"/>
                <w:b/>
                <w:bCs/>
                <w:sz w:val="14"/>
                <w:szCs w:val="14"/>
              </w:rPr>
              <w:t>2022</w:t>
            </w:r>
          </w:p>
        </w:tc>
        <w:tc>
          <w:tcPr>
            <w:tcW w:w="180" w:type="dxa"/>
            <w:vAlign w:val="bottom"/>
          </w:tcPr>
          <w:p w14:paraId="42FD408A" w14:textId="77777777" w:rsidR="00DC26D2" w:rsidRDefault="00DC26D2">
            <w:pPr>
              <w:rPr>
                <w:sz w:val="12"/>
                <w:szCs w:val="12"/>
              </w:rPr>
            </w:pPr>
          </w:p>
        </w:tc>
        <w:tc>
          <w:tcPr>
            <w:tcW w:w="100" w:type="dxa"/>
            <w:vAlign w:val="bottom"/>
          </w:tcPr>
          <w:p w14:paraId="08A1BC23" w14:textId="77777777" w:rsidR="00DC26D2" w:rsidRDefault="00DC26D2">
            <w:pPr>
              <w:rPr>
                <w:sz w:val="12"/>
                <w:szCs w:val="12"/>
              </w:rPr>
            </w:pPr>
          </w:p>
        </w:tc>
        <w:tc>
          <w:tcPr>
            <w:tcW w:w="720" w:type="dxa"/>
            <w:vMerge w:val="restart"/>
            <w:vAlign w:val="bottom"/>
          </w:tcPr>
          <w:p w14:paraId="3FBB4190" w14:textId="77777777" w:rsidR="00DC26D2" w:rsidRDefault="00AE6E29">
            <w:pPr>
              <w:ind w:right="198"/>
              <w:jc w:val="right"/>
              <w:rPr>
                <w:sz w:val="20"/>
                <w:szCs w:val="20"/>
              </w:rPr>
            </w:pPr>
            <w:r>
              <w:rPr>
                <w:rFonts w:ascii="Arial" w:eastAsia="Arial" w:hAnsi="Arial" w:cs="Arial"/>
                <w:b/>
                <w:bCs/>
                <w:sz w:val="14"/>
                <w:szCs w:val="14"/>
              </w:rPr>
              <w:t>2023</w:t>
            </w:r>
          </w:p>
        </w:tc>
        <w:tc>
          <w:tcPr>
            <w:tcW w:w="180" w:type="dxa"/>
            <w:vAlign w:val="bottom"/>
          </w:tcPr>
          <w:p w14:paraId="0DCF09A8" w14:textId="77777777" w:rsidR="00DC26D2" w:rsidRDefault="00DC26D2">
            <w:pPr>
              <w:rPr>
                <w:sz w:val="12"/>
                <w:szCs w:val="12"/>
              </w:rPr>
            </w:pPr>
          </w:p>
        </w:tc>
        <w:tc>
          <w:tcPr>
            <w:tcW w:w="180" w:type="dxa"/>
            <w:vAlign w:val="bottom"/>
          </w:tcPr>
          <w:p w14:paraId="5AB22B6D" w14:textId="77777777" w:rsidR="00DC26D2" w:rsidRDefault="00DC26D2">
            <w:pPr>
              <w:rPr>
                <w:sz w:val="12"/>
                <w:szCs w:val="12"/>
              </w:rPr>
            </w:pPr>
          </w:p>
        </w:tc>
        <w:tc>
          <w:tcPr>
            <w:tcW w:w="800" w:type="dxa"/>
            <w:vMerge w:val="restart"/>
            <w:vAlign w:val="bottom"/>
          </w:tcPr>
          <w:p w14:paraId="0038D3B0" w14:textId="77777777" w:rsidR="00DC26D2" w:rsidRDefault="00AE6E29">
            <w:pPr>
              <w:ind w:right="277"/>
              <w:jc w:val="right"/>
              <w:rPr>
                <w:sz w:val="20"/>
                <w:szCs w:val="20"/>
              </w:rPr>
            </w:pPr>
            <w:r>
              <w:rPr>
                <w:rFonts w:ascii="Arial" w:eastAsia="Arial" w:hAnsi="Arial" w:cs="Arial"/>
                <w:b/>
                <w:bCs/>
                <w:sz w:val="14"/>
                <w:szCs w:val="14"/>
              </w:rPr>
              <w:t>2024</w:t>
            </w:r>
          </w:p>
        </w:tc>
        <w:tc>
          <w:tcPr>
            <w:tcW w:w="100" w:type="dxa"/>
            <w:vAlign w:val="bottom"/>
          </w:tcPr>
          <w:p w14:paraId="1F1DA74F" w14:textId="77777777" w:rsidR="00DC26D2" w:rsidRDefault="00DC26D2">
            <w:pPr>
              <w:rPr>
                <w:sz w:val="12"/>
                <w:szCs w:val="12"/>
              </w:rPr>
            </w:pPr>
          </w:p>
        </w:tc>
        <w:tc>
          <w:tcPr>
            <w:tcW w:w="40" w:type="dxa"/>
            <w:vAlign w:val="bottom"/>
          </w:tcPr>
          <w:p w14:paraId="4FA84729" w14:textId="77777777" w:rsidR="00DC26D2" w:rsidRDefault="00DC26D2">
            <w:pPr>
              <w:rPr>
                <w:sz w:val="12"/>
                <w:szCs w:val="12"/>
              </w:rPr>
            </w:pPr>
          </w:p>
        </w:tc>
        <w:tc>
          <w:tcPr>
            <w:tcW w:w="140" w:type="dxa"/>
            <w:vAlign w:val="bottom"/>
          </w:tcPr>
          <w:p w14:paraId="05BEC05F" w14:textId="77777777" w:rsidR="00DC26D2" w:rsidRDefault="00DC26D2">
            <w:pPr>
              <w:rPr>
                <w:sz w:val="12"/>
                <w:szCs w:val="12"/>
              </w:rPr>
            </w:pPr>
          </w:p>
        </w:tc>
        <w:tc>
          <w:tcPr>
            <w:tcW w:w="820" w:type="dxa"/>
            <w:vMerge/>
            <w:vAlign w:val="bottom"/>
          </w:tcPr>
          <w:p w14:paraId="01E6B323" w14:textId="77777777" w:rsidR="00DC26D2" w:rsidRDefault="00DC26D2">
            <w:pPr>
              <w:rPr>
                <w:sz w:val="12"/>
                <w:szCs w:val="12"/>
              </w:rPr>
            </w:pPr>
          </w:p>
        </w:tc>
        <w:tc>
          <w:tcPr>
            <w:tcW w:w="160" w:type="dxa"/>
            <w:vAlign w:val="bottom"/>
          </w:tcPr>
          <w:p w14:paraId="0A730927" w14:textId="77777777" w:rsidR="00DC26D2" w:rsidRDefault="00DC26D2">
            <w:pPr>
              <w:rPr>
                <w:sz w:val="12"/>
                <w:szCs w:val="12"/>
              </w:rPr>
            </w:pPr>
          </w:p>
        </w:tc>
        <w:tc>
          <w:tcPr>
            <w:tcW w:w="120" w:type="dxa"/>
            <w:vAlign w:val="bottom"/>
          </w:tcPr>
          <w:p w14:paraId="7A32E2ED" w14:textId="77777777" w:rsidR="00DC26D2" w:rsidRDefault="00DC26D2">
            <w:pPr>
              <w:rPr>
                <w:sz w:val="12"/>
                <w:szCs w:val="12"/>
              </w:rPr>
            </w:pPr>
          </w:p>
        </w:tc>
        <w:tc>
          <w:tcPr>
            <w:tcW w:w="980" w:type="dxa"/>
            <w:gridSpan w:val="2"/>
            <w:vMerge/>
            <w:vAlign w:val="bottom"/>
          </w:tcPr>
          <w:p w14:paraId="0D38930E" w14:textId="77777777" w:rsidR="00DC26D2" w:rsidRDefault="00DC26D2">
            <w:pPr>
              <w:rPr>
                <w:sz w:val="12"/>
                <w:szCs w:val="12"/>
              </w:rPr>
            </w:pPr>
          </w:p>
        </w:tc>
        <w:tc>
          <w:tcPr>
            <w:tcW w:w="840" w:type="dxa"/>
            <w:gridSpan w:val="2"/>
            <w:vAlign w:val="bottom"/>
          </w:tcPr>
          <w:p w14:paraId="4E6E391B" w14:textId="77777777" w:rsidR="00DC26D2" w:rsidRDefault="00AE6E29">
            <w:pPr>
              <w:spacing w:line="140" w:lineRule="exact"/>
              <w:ind w:right="140"/>
              <w:jc w:val="center"/>
              <w:rPr>
                <w:sz w:val="20"/>
                <w:szCs w:val="20"/>
              </w:rPr>
            </w:pPr>
            <w:r>
              <w:rPr>
                <w:rFonts w:ascii="Arial" w:eastAsia="Arial" w:hAnsi="Arial" w:cs="Arial"/>
                <w:b/>
                <w:bCs/>
                <w:w w:val="88"/>
                <w:sz w:val="14"/>
                <w:szCs w:val="14"/>
              </w:rPr>
              <w:t>Borrowing</w:t>
            </w:r>
          </w:p>
        </w:tc>
        <w:tc>
          <w:tcPr>
            <w:tcW w:w="100" w:type="dxa"/>
            <w:vAlign w:val="bottom"/>
          </w:tcPr>
          <w:p w14:paraId="7591A369" w14:textId="77777777" w:rsidR="00DC26D2" w:rsidRDefault="00DC26D2">
            <w:pPr>
              <w:rPr>
                <w:sz w:val="12"/>
                <w:szCs w:val="12"/>
              </w:rPr>
            </w:pPr>
          </w:p>
        </w:tc>
        <w:tc>
          <w:tcPr>
            <w:tcW w:w="1000" w:type="dxa"/>
            <w:gridSpan w:val="2"/>
            <w:vAlign w:val="bottom"/>
          </w:tcPr>
          <w:p w14:paraId="6F36F4D8" w14:textId="77777777" w:rsidR="00DC26D2" w:rsidRDefault="00AE6E29">
            <w:pPr>
              <w:spacing w:line="140" w:lineRule="exact"/>
              <w:ind w:right="260"/>
              <w:jc w:val="center"/>
              <w:rPr>
                <w:sz w:val="20"/>
                <w:szCs w:val="20"/>
              </w:rPr>
            </w:pPr>
            <w:r>
              <w:rPr>
                <w:rFonts w:ascii="Arial" w:eastAsia="Arial" w:hAnsi="Arial" w:cs="Arial"/>
                <w:b/>
                <w:bCs/>
                <w:w w:val="85"/>
                <w:sz w:val="14"/>
                <w:szCs w:val="14"/>
              </w:rPr>
              <w:t>the</w:t>
            </w:r>
          </w:p>
        </w:tc>
        <w:tc>
          <w:tcPr>
            <w:tcW w:w="280" w:type="dxa"/>
            <w:vMerge w:val="restart"/>
            <w:vAlign w:val="bottom"/>
          </w:tcPr>
          <w:p w14:paraId="2A5BEC7E" w14:textId="77777777" w:rsidR="00DC26D2" w:rsidRDefault="00AE6E29">
            <w:pPr>
              <w:jc w:val="right"/>
              <w:rPr>
                <w:sz w:val="20"/>
                <w:szCs w:val="20"/>
              </w:rPr>
            </w:pPr>
            <w:r>
              <w:rPr>
                <w:rFonts w:ascii="Arial" w:eastAsia="Arial" w:hAnsi="Arial" w:cs="Arial"/>
                <w:b/>
                <w:bCs/>
                <w:sz w:val="14"/>
                <w:szCs w:val="14"/>
              </w:rPr>
              <w:t>Co</w:t>
            </w:r>
          </w:p>
        </w:tc>
        <w:tc>
          <w:tcPr>
            <w:tcW w:w="0" w:type="dxa"/>
            <w:vAlign w:val="bottom"/>
          </w:tcPr>
          <w:p w14:paraId="238C7883" w14:textId="77777777" w:rsidR="00DC26D2" w:rsidRDefault="00DC26D2">
            <w:pPr>
              <w:rPr>
                <w:sz w:val="1"/>
                <w:szCs w:val="1"/>
              </w:rPr>
            </w:pPr>
          </w:p>
        </w:tc>
      </w:tr>
      <w:tr w:rsidR="00DC26D2" w14:paraId="6A523923" w14:textId="77777777">
        <w:trPr>
          <w:trHeight w:val="160"/>
        </w:trPr>
        <w:tc>
          <w:tcPr>
            <w:tcW w:w="2760" w:type="dxa"/>
            <w:tcBorders>
              <w:bottom w:val="single" w:sz="8" w:space="0" w:color="CFF0FC"/>
            </w:tcBorders>
            <w:vAlign w:val="bottom"/>
          </w:tcPr>
          <w:p w14:paraId="6DDD56D4" w14:textId="77777777" w:rsidR="00DC26D2" w:rsidRDefault="00DC26D2">
            <w:pPr>
              <w:rPr>
                <w:sz w:val="13"/>
                <w:szCs w:val="13"/>
              </w:rPr>
            </w:pPr>
          </w:p>
        </w:tc>
        <w:tc>
          <w:tcPr>
            <w:tcW w:w="180" w:type="dxa"/>
            <w:tcBorders>
              <w:bottom w:val="single" w:sz="8" w:space="0" w:color="auto"/>
            </w:tcBorders>
            <w:vAlign w:val="bottom"/>
          </w:tcPr>
          <w:p w14:paraId="5F58FC19" w14:textId="77777777" w:rsidR="00DC26D2" w:rsidRDefault="00DC26D2">
            <w:pPr>
              <w:rPr>
                <w:sz w:val="13"/>
                <w:szCs w:val="13"/>
              </w:rPr>
            </w:pPr>
          </w:p>
        </w:tc>
        <w:tc>
          <w:tcPr>
            <w:tcW w:w="660" w:type="dxa"/>
            <w:vMerge/>
            <w:tcBorders>
              <w:bottom w:val="single" w:sz="8" w:space="0" w:color="auto"/>
            </w:tcBorders>
            <w:vAlign w:val="bottom"/>
          </w:tcPr>
          <w:p w14:paraId="73CC394C" w14:textId="77777777" w:rsidR="00DC26D2" w:rsidRDefault="00DC26D2">
            <w:pPr>
              <w:rPr>
                <w:sz w:val="13"/>
                <w:szCs w:val="13"/>
              </w:rPr>
            </w:pPr>
          </w:p>
        </w:tc>
        <w:tc>
          <w:tcPr>
            <w:tcW w:w="180" w:type="dxa"/>
            <w:tcBorders>
              <w:bottom w:val="single" w:sz="8" w:space="0" w:color="CFF0FC"/>
            </w:tcBorders>
            <w:vAlign w:val="bottom"/>
          </w:tcPr>
          <w:p w14:paraId="7CBF203A" w14:textId="77777777" w:rsidR="00DC26D2" w:rsidRDefault="00DC26D2">
            <w:pPr>
              <w:rPr>
                <w:sz w:val="13"/>
                <w:szCs w:val="13"/>
              </w:rPr>
            </w:pPr>
          </w:p>
        </w:tc>
        <w:tc>
          <w:tcPr>
            <w:tcW w:w="160" w:type="dxa"/>
            <w:tcBorders>
              <w:bottom w:val="single" w:sz="8" w:space="0" w:color="auto"/>
            </w:tcBorders>
            <w:vAlign w:val="bottom"/>
          </w:tcPr>
          <w:p w14:paraId="4B444895" w14:textId="77777777" w:rsidR="00DC26D2" w:rsidRDefault="00DC26D2">
            <w:pPr>
              <w:rPr>
                <w:sz w:val="13"/>
                <w:szCs w:val="13"/>
              </w:rPr>
            </w:pPr>
          </w:p>
        </w:tc>
        <w:tc>
          <w:tcPr>
            <w:tcW w:w="660" w:type="dxa"/>
            <w:vMerge/>
            <w:tcBorders>
              <w:bottom w:val="single" w:sz="8" w:space="0" w:color="auto"/>
            </w:tcBorders>
            <w:vAlign w:val="bottom"/>
          </w:tcPr>
          <w:p w14:paraId="15A14B2E" w14:textId="77777777" w:rsidR="00DC26D2" w:rsidRDefault="00DC26D2">
            <w:pPr>
              <w:rPr>
                <w:sz w:val="13"/>
                <w:szCs w:val="13"/>
              </w:rPr>
            </w:pPr>
          </w:p>
        </w:tc>
        <w:tc>
          <w:tcPr>
            <w:tcW w:w="180" w:type="dxa"/>
            <w:tcBorders>
              <w:bottom w:val="single" w:sz="8" w:space="0" w:color="CFF0FC"/>
            </w:tcBorders>
            <w:vAlign w:val="bottom"/>
          </w:tcPr>
          <w:p w14:paraId="67CDEF63" w14:textId="77777777" w:rsidR="00DC26D2" w:rsidRDefault="00DC26D2">
            <w:pPr>
              <w:rPr>
                <w:sz w:val="13"/>
                <w:szCs w:val="13"/>
              </w:rPr>
            </w:pPr>
          </w:p>
        </w:tc>
        <w:tc>
          <w:tcPr>
            <w:tcW w:w="100" w:type="dxa"/>
            <w:tcBorders>
              <w:bottom w:val="single" w:sz="8" w:space="0" w:color="auto"/>
            </w:tcBorders>
            <w:vAlign w:val="bottom"/>
          </w:tcPr>
          <w:p w14:paraId="62659456" w14:textId="77777777" w:rsidR="00DC26D2" w:rsidRDefault="00DC26D2">
            <w:pPr>
              <w:rPr>
                <w:sz w:val="13"/>
                <w:szCs w:val="13"/>
              </w:rPr>
            </w:pPr>
          </w:p>
        </w:tc>
        <w:tc>
          <w:tcPr>
            <w:tcW w:w="720" w:type="dxa"/>
            <w:vMerge/>
            <w:tcBorders>
              <w:bottom w:val="single" w:sz="8" w:space="0" w:color="auto"/>
            </w:tcBorders>
            <w:vAlign w:val="bottom"/>
          </w:tcPr>
          <w:p w14:paraId="6DF88C3E" w14:textId="77777777" w:rsidR="00DC26D2" w:rsidRDefault="00DC26D2">
            <w:pPr>
              <w:rPr>
                <w:sz w:val="13"/>
                <w:szCs w:val="13"/>
              </w:rPr>
            </w:pPr>
          </w:p>
        </w:tc>
        <w:tc>
          <w:tcPr>
            <w:tcW w:w="180" w:type="dxa"/>
            <w:tcBorders>
              <w:bottom w:val="single" w:sz="8" w:space="0" w:color="CFF0FC"/>
            </w:tcBorders>
            <w:vAlign w:val="bottom"/>
          </w:tcPr>
          <w:p w14:paraId="73292107" w14:textId="77777777" w:rsidR="00DC26D2" w:rsidRDefault="00DC26D2">
            <w:pPr>
              <w:rPr>
                <w:sz w:val="13"/>
                <w:szCs w:val="13"/>
              </w:rPr>
            </w:pPr>
          </w:p>
        </w:tc>
        <w:tc>
          <w:tcPr>
            <w:tcW w:w="180" w:type="dxa"/>
            <w:tcBorders>
              <w:bottom w:val="single" w:sz="8" w:space="0" w:color="auto"/>
            </w:tcBorders>
            <w:vAlign w:val="bottom"/>
          </w:tcPr>
          <w:p w14:paraId="0BE50926" w14:textId="77777777" w:rsidR="00DC26D2" w:rsidRDefault="00DC26D2">
            <w:pPr>
              <w:rPr>
                <w:sz w:val="13"/>
                <w:szCs w:val="13"/>
              </w:rPr>
            </w:pPr>
          </w:p>
        </w:tc>
        <w:tc>
          <w:tcPr>
            <w:tcW w:w="800" w:type="dxa"/>
            <w:vMerge/>
            <w:tcBorders>
              <w:bottom w:val="single" w:sz="8" w:space="0" w:color="auto"/>
            </w:tcBorders>
            <w:vAlign w:val="bottom"/>
          </w:tcPr>
          <w:p w14:paraId="6C9CB72A" w14:textId="77777777" w:rsidR="00DC26D2" w:rsidRDefault="00DC26D2">
            <w:pPr>
              <w:rPr>
                <w:sz w:val="13"/>
                <w:szCs w:val="13"/>
              </w:rPr>
            </w:pPr>
          </w:p>
        </w:tc>
        <w:tc>
          <w:tcPr>
            <w:tcW w:w="100" w:type="dxa"/>
            <w:tcBorders>
              <w:bottom w:val="single" w:sz="8" w:space="0" w:color="CFF0FC"/>
            </w:tcBorders>
            <w:vAlign w:val="bottom"/>
          </w:tcPr>
          <w:p w14:paraId="532BC795" w14:textId="77777777" w:rsidR="00DC26D2" w:rsidRDefault="00DC26D2">
            <w:pPr>
              <w:rPr>
                <w:sz w:val="13"/>
                <w:szCs w:val="13"/>
              </w:rPr>
            </w:pPr>
          </w:p>
        </w:tc>
        <w:tc>
          <w:tcPr>
            <w:tcW w:w="40" w:type="dxa"/>
            <w:tcBorders>
              <w:bottom w:val="single" w:sz="8" w:space="0" w:color="CFF0FC"/>
            </w:tcBorders>
            <w:vAlign w:val="bottom"/>
          </w:tcPr>
          <w:p w14:paraId="51948CC0" w14:textId="77777777" w:rsidR="00DC26D2" w:rsidRDefault="00DC26D2">
            <w:pPr>
              <w:rPr>
                <w:sz w:val="13"/>
                <w:szCs w:val="13"/>
              </w:rPr>
            </w:pPr>
          </w:p>
        </w:tc>
        <w:tc>
          <w:tcPr>
            <w:tcW w:w="140" w:type="dxa"/>
            <w:tcBorders>
              <w:bottom w:val="single" w:sz="8" w:space="0" w:color="auto"/>
            </w:tcBorders>
            <w:vAlign w:val="bottom"/>
          </w:tcPr>
          <w:p w14:paraId="4AE871A0" w14:textId="77777777" w:rsidR="00DC26D2" w:rsidRDefault="00DC26D2">
            <w:pPr>
              <w:rPr>
                <w:sz w:val="13"/>
                <w:szCs w:val="13"/>
              </w:rPr>
            </w:pPr>
          </w:p>
        </w:tc>
        <w:tc>
          <w:tcPr>
            <w:tcW w:w="820" w:type="dxa"/>
            <w:tcBorders>
              <w:bottom w:val="single" w:sz="8" w:space="0" w:color="auto"/>
            </w:tcBorders>
            <w:vAlign w:val="bottom"/>
          </w:tcPr>
          <w:p w14:paraId="525BD2BA" w14:textId="77777777" w:rsidR="00DC26D2" w:rsidRDefault="00AE6E29">
            <w:pPr>
              <w:spacing w:line="160" w:lineRule="exact"/>
              <w:ind w:right="118"/>
              <w:jc w:val="right"/>
              <w:rPr>
                <w:sz w:val="20"/>
                <w:szCs w:val="20"/>
              </w:rPr>
            </w:pPr>
            <w:r>
              <w:rPr>
                <w:rFonts w:ascii="Arial" w:eastAsia="Arial" w:hAnsi="Arial" w:cs="Arial"/>
                <w:b/>
                <w:bCs/>
                <w:w w:val="92"/>
                <w:sz w:val="14"/>
                <w:szCs w:val="14"/>
              </w:rPr>
              <w:t>thereafter</w:t>
            </w:r>
          </w:p>
        </w:tc>
        <w:tc>
          <w:tcPr>
            <w:tcW w:w="160" w:type="dxa"/>
            <w:tcBorders>
              <w:bottom w:val="single" w:sz="8" w:space="0" w:color="CFF0FC"/>
            </w:tcBorders>
            <w:vAlign w:val="bottom"/>
          </w:tcPr>
          <w:p w14:paraId="27B00DFA" w14:textId="77777777" w:rsidR="00DC26D2" w:rsidRDefault="00DC26D2">
            <w:pPr>
              <w:rPr>
                <w:sz w:val="13"/>
                <w:szCs w:val="13"/>
              </w:rPr>
            </w:pPr>
          </w:p>
        </w:tc>
        <w:tc>
          <w:tcPr>
            <w:tcW w:w="120" w:type="dxa"/>
            <w:tcBorders>
              <w:bottom w:val="single" w:sz="8" w:space="0" w:color="auto"/>
            </w:tcBorders>
            <w:vAlign w:val="bottom"/>
          </w:tcPr>
          <w:p w14:paraId="2814F295" w14:textId="77777777" w:rsidR="00DC26D2" w:rsidRDefault="00DC26D2">
            <w:pPr>
              <w:rPr>
                <w:sz w:val="13"/>
                <w:szCs w:val="13"/>
              </w:rPr>
            </w:pPr>
          </w:p>
        </w:tc>
        <w:tc>
          <w:tcPr>
            <w:tcW w:w="840" w:type="dxa"/>
            <w:tcBorders>
              <w:bottom w:val="single" w:sz="8" w:space="0" w:color="auto"/>
            </w:tcBorders>
            <w:vAlign w:val="bottom"/>
          </w:tcPr>
          <w:p w14:paraId="46AB11E6" w14:textId="77777777" w:rsidR="00DC26D2" w:rsidRDefault="00AE6E29">
            <w:pPr>
              <w:spacing w:line="160" w:lineRule="exact"/>
              <w:ind w:right="98"/>
              <w:jc w:val="right"/>
              <w:rPr>
                <w:sz w:val="20"/>
                <w:szCs w:val="20"/>
              </w:rPr>
            </w:pPr>
            <w:r>
              <w:rPr>
                <w:rFonts w:ascii="Arial" w:eastAsia="Arial" w:hAnsi="Arial" w:cs="Arial"/>
                <w:b/>
                <w:bCs/>
                <w:w w:val="91"/>
                <w:sz w:val="14"/>
                <w:szCs w:val="14"/>
              </w:rPr>
              <w:t>Borrowing</w:t>
            </w:r>
          </w:p>
        </w:tc>
        <w:tc>
          <w:tcPr>
            <w:tcW w:w="140" w:type="dxa"/>
            <w:tcBorders>
              <w:bottom w:val="single" w:sz="8" w:space="0" w:color="CFF0FC"/>
            </w:tcBorders>
            <w:vAlign w:val="bottom"/>
          </w:tcPr>
          <w:p w14:paraId="2BDA813E" w14:textId="77777777" w:rsidR="00DC26D2" w:rsidRDefault="00DC26D2">
            <w:pPr>
              <w:rPr>
                <w:sz w:val="13"/>
                <w:szCs w:val="13"/>
              </w:rPr>
            </w:pPr>
          </w:p>
        </w:tc>
        <w:tc>
          <w:tcPr>
            <w:tcW w:w="700" w:type="dxa"/>
            <w:tcBorders>
              <w:bottom w:val="single" w:sz="8" w:space="0" w:color="auto"/>
            </w:tcBorders>
            <w:vAlign w:val="bottom"/>
          </w:tcPr>
          <w:p w14:paraId="789CF572" w14:textId="77777777" w:rsidR="00DC26D2" w:rsidRDefault="00AE6E29">
            <w:pPr>
              <w:spacing w:line="160" w:lineRule="exact"/>
              <w:jc w:val="center"/>
              <w:rPr>
                <w:sz w:val="20"/>
                <w:szCs w:val="20"/>
              </w:rPr>
            </w:pPr>
            <w:r>
              <w:rPr>
                <w:rFonts w:ascii="Arial" w:eastAsia="Arial" w:hAnsi="Arial" w:cs="Arial"/>
                <w:b/>
                <w:bCs/>
                <w:w w:val="83"/>
                <w:sz w:val="14"/>
                <w:szCs w:val="14"/>
              </w:rPr>
              <w:t>Base</w:t>
            </w:r>
          </w:p>
        </w:tc>
        <w:tc>
          <w:tcPr>
            <w:tcW w:w="140" w:type="dxa"/>
            <w:tcBorders>
              <w:bottom w:val="single" w:sz="8" w:space="0" w:color="CFF0FC"/>
            </w:tcBorders>
            <w:vAlign w:val="bottom"/>
          </w:tcPr>
          <w:p w14:paraId="38811305" w14:textId="77777777" w:rsidR="00DC26D2" w:rsidRDefault="00DC26D2">
            <w:pPr>
              <w:rPr>
                <w:sz w:val="13"/>
                <w:szCs w:val="13"/>
              </w:rPr>
            </w:pPr>
          </w:p>
        </w:tc>
        <w:tc>
          <w:tcPr>
            <w:tcW w:w="960" w:type="dxa"/>
            <w:gridSpan w:val="2"/>
            <w:tcBorders>
              <w:bottom w:val="single" w:sz="8" w:space="0" w:color="auto"/>
            </w:tcBorders>
            <w:vAlign w:val="bottom"/>
          </w:tcPr>
          <w:p w14:paraId="4AC3835A" w14:textId="77777777" w:rsidR="00DC26D2" w:rsidRDefault="00AE6E29">
            <w:pPr>
              <w:spacing w:line="160" w:lineRule="exact"/>
              <w:jc w:val="center"/>
              <w:rPr>
                <w:sz w:val="20"/>
                <w:szCs w:val="20"/>
              </w:rPr>
            </w:pPr>
            <w:r>
              <w:rPr>
                <w:rFonts w:ascii="Arial" w:eastAsia="Arial" w:hAnsi="Arial" w:cs="Arial"/>
                <w:b/>
                <w:bCs/>
                <w:w w:val="85"/>
                <w:sz w:val="14"/>
                <w:szCs w:val="14"/>
              </w:rPr>
              <w:t>Borrowing Base</w:t>
            </w:r>
          </w:p>
        </w:tc>
        <w:tc>
          <w:tcPr>
            <w:tcW w:w="140" w:type="dxa"/>
            <w:tcBorders>
              <w:bottom w:val="single" w:sz="8" w:space="0" w:color="CFF0FC"/>
            </w:tcBorders>
            <w:vAlign w:val="bottom"/>
          </w:tcPr>
          <w:p w14:paraId="4992FA0C" w14:textId="77777777" w:rsidR="00DC26D2" w:rsidRDefault="00DC26D2">
            <w:pPr>
              <w:rPr>
                <w:sz w:val="13"/>
                <w:szCs w:val="13"/>
              </w:rPr>
            </w:pPr>
          </w:p>
        </w:tc>
        <w:tc>
          <w:tcPr>
            <w:tcW w:w="280" w:type="dxa"/>
            <w:vMerge/>
            <w:tcBorders>
              <w:bottom w:val="single" w:sz="8" w:space="0" w:color="auto"/>
            </w:tcBorders>
            <w:vAlign w:val="bottom"/>
          </w:tcPr>
          <w:p w14:paraId="268F7CD9" w14:textId="77777777" w:rsidR="00DC26D2" w:rsidRDefault="00DC26D2">
            <w:pPr>
              <w:rPr>
                <w:sz w:val="13"/>
                <w:szCs w:val="13"/>
              </w:rPr>
            </w:pPr>
          </w:p>
        </w:tc>
        <w:tc>
          <w:tcPr>
            <w:tcW w:w="0" w:type="dxa"/>
            <w:vAlign w:val="bottom"/>
          </w:tcPr>
          <w:p w14:paraId="69B5462E" w14:textId="77777777" w:rsidR="00DC26D2" w:rsidRDefault="00DC26D2">
            <w:pPr>
              <w:rPr>
                <w:sz w:val="1"/>
                <w:szCs w:val="1"/>
              </w:rPr>
            </w:pPr>
          </w:p>
        </w:tc>
      </w:tr>
      <w:tr w:rsidR="00DC26D2" w14:paraId="5E998433" w14:textId="77777777">
        <w:trPr>
          <w:trHeight w:val="208"/>
        </w:trPr>
        <w:tc>
          <w:tcPr>
            <w:tcW w:w="2760" w:type="dxa"/>
            <w:shd w:val="clear" w:color="auto" w:fill="CFF0FC"/>
            <w:vAlign w:val="bottom"/>
          </w:tcPr>
          <w:p w14:paraId="6F66D92A" w14:textId="77777777" w:rsidR="00DC26D2" w:rsidRDefault="00AE6E29">
            <w:pPr>
              <w:rPr>
                <w:sz w:val="20"/>
                <w:szCs w:val="20"/>
              </w:rPr>
            </w:pPr>
            <w:r>
              <w:rPr>
                <w:rFonts w:ascii="Arial" w:eastAsia="Arial" w:hAnsi="Arial" w:cs="Arial"/>
                <w:sz w:val="17"/>
                <w:szCs w:val="17"/>
              </w:rPr>
              <w:t>TL Revolving Credit Facility</w:t>
            </w:r>
          </w:p>
        </w:tc>
        <w:tc>
          <w:tcPr>
            <w:tcW w:w="180" w:type="dxa"/>
            <w:shd w:val="clear" w:color="auto" w:fill="CFF0FC"/>
            <w:vAlign w:val="bottom"/>
          </w:tcPr>
          <w:p w14:paraId="57A61E36" w14:textId="77777777" w:rsidR="00DC26D2" w:rsidRDefault="00AE6E29">
            <w:pPr>
              <w:jc w:val="right"/>
              <w:rPr>
                <w:sz w:val="20"/>
                <w:szCs w:val="20"/>
              </w:rPr>
            </w:pPr>
            <w:r>
              <w:rPr>
                <w:rFonts w:ascii="Arial" w:eastAsia="Arial" w:hAnsi="Arial" w:cs="Arial"/>
                <w:w w:val="84"/>
                <w:sz w:val="17"/>
                <w:szCs w:val="17"/>
              </w:rPr>
              <w:t>$</w:t>
            </w:r>
          </w:p>
        </w:tc>
        <w:tc>
          <w:tcPr>
            <w:tcW w:w="840" w:type="dxa"/>
            <w:gridSpan w:val="2"/>
            <w:shd w:val="clear" w:color="auto" w:fill="CFF0FC"/>
            <w:vAlign w:val="bottom"/>
          </w:tcPr>
          <w:p w14:paraId="1AE1E47F" w14:textId="77777777" w:rsidR="00DC26D2" w:rsidRDefault="00AE6E29">
            <w:pPr>
              <w:ind w:right="200"/>
              <w:jc w:val="right"/>
              <w:rPr>
                <w:sz w:val="20"/>
                <w:szCs w:val="20"/>
              </w:rPr>
            </w:pPr>
            <w:r>
              <w:rPr>
                <w:rFonts w:ascii="Arial" w:eastAsia="Arial" w:hAnsi="Arial" w:cs="Arial"/>
                <w:sz w:val="17"/>
                <w:szCs w:val="17"/>
              </w:rPr>
              <w:t>—</w:t>
            </w:r>
          </w:p>
        </w:tc>
        <w:tc>
          <w:tcPr>
            <w:tcW w:w="160" w:type="dxa"/>
            <w:shd w:val="clear" w:color="auto" w:fill="CFF0FC"/>
            <w:vAlign w:val="bottom"/>
          </w:tcPr>
          <w:p w14:paraId="67079EAC" w14:textId="77777777" w:rsidR="00DC26D2" w:rsidRDefault="00AE6E29">
            <w:pPr>
              <w:ind w:right="6"/>
              <w:jc w:val="right"/>
              <w:rPr>
                <w:sz w:val="20"/>
                <w:szCs w:val="20"/>
              </w:rPr>
            </w:pPr>
            <w:r>
              <w:rPr>
                <w:rFonts w:ascii="Arial" w:eastAsia="Arial" w:hAnsi="Arial" w:cs="Arial"/>
                <w:w w:val="71"/>
                <w:sz w:val="15"/>
                <w:szCs w:val="15"/>
              </w:rPr>
              <w:t>$</w:t>
            </w:r>
          </w:p>
        </w:tc>
        <w:tc>
          <w:tcPr>
            <w:tcW w:w="660" w:type="dxa"/>
            <w:shd w:val="clear" w:color="auto" w:fill="CFF0FC"/>
            <w:vAlign w:val="bottom"/>
          </w:tcPr>
          <w:p w14:paraId="2A5F11B7" w14:textId="77777777" w:rsidR="00DC26D2" w:rsidRDefault="00AE6E29">
            <w:pPr>
              <w:jc w:val="right"/>
              <w:rPr>
                <w:sz w:val="20"/>
                <w:szCs w:val="20"/>
              </w:rPr>
            </w:pPr>
            <w:r>
              <w:rPr>
                <w:rFonts w:ascii="Arial" w:eastAsia="Arial" w:hAnsi="Arial" w:cs="Arial"/>
                <w:sz w:val="17"/>
                <w:szCs w:val="17"/>
              </w:rPr>
              <w:t>—</w:t>
            </w:r>
          </w:p>
        </w:tc>
        <w:tc>
          <w:tcPr>
            <w:tcW w:w="280" w:type="dxa"/>
            <w:gridSpan w:val="2"/>
            <w:shd w:val="clear" w:color="auto" w:fill="CFF0FC"/>
            <w:vAlign w:val="bottom"/>
          </w:tcPr>
          <w:p w14:paraId="1C375C2B" w14:textId="77777777" w:rsidR="00DC26D2" w:rsidRDefault="00AE6E29">
            <w:pPr>
              <w:ind w:right="20"/>
              <w:jc w:val="right"/>
              <w:rPr>
                <w:sz w:val="20"/>
                <w:szCs w:val="20"/>
              </w:rPr>
            </w:pPr>
            <w:r>
              <w:rPr>
                <w:rFonts w:ascii="Arial" w:eastAsia="Arial" w:hAnsi="Arial" w:cs="Arial"/>
                <w:sz w:val="17"/>
                <w:szCs w:val="17"/>
              </w:rPr>
              <w:t>$</w:t>
            </w:r>
          </w:p>
        </w:tc>
        <w:tc>
          <w:tcPr>
            <w:tcW w:w="900" w:type="dxa"/>
            <w:gridSpan w:val="2"/>
            <w:shd w:val="clear" w:color="auto" w:fill="CFF0FC"/>
            <w:vAlign w:val="bottom"/>
          </w:tcPr>
          <w:p w14:paraId="12D7AA6D" w14:textId="77777777" w:rsidR="00DC26D2" w:rsidRDefault="00AE6E29">
            <w:pPr>
              <w:ind w:right="200"/>
              <w:jc w:val="right"/>
              <w:rPr>
                <w:sz w:val="20"/>
                <w:szCs w:val="20"/>
              </w:rPr>
            </w:pPr>
            <w:r>
              <w:rPr>
                <w:rFonts w:ascii="Arial" w:eastAsia="Arial" w:hAnsi="Arial" w:cs="Arial"/>
                <w:sz w:val="17"/>
                <w:szCs w:val="17"/>
              </w:rPr>
              <w:t>—</w:t>
            </w:r>
          </w:p>
        </w:tc>
        <w:tc>
          <w:tcPr>
            <w:tcW w:w="180" w:type="dxa"/>
            <w:shd w:val="clear" w:color="auto" w:fill="CFF0FC"/>
            <w:vAlign w:val="bottom"/>
          </w:tcPr>
          <w:p w14:paraId="76B1D20A" w14:textId="77777777" w:rsidR="00DC26D2" w:rsidRDefault="00AE6E29">
            <w:pPr>
              <w:ind w:right="26"/>
              <w:jc w:val="right"/>
              <w:rPr>
                <w:sz w:val="20"/>
                <w:szCs w:val="20"/>
              </w:rPr>
            </w:pPr>
            <w:r>
              <w:rPr>
                <w:rFonts w:ascii="Arial" w:eastAsia="Arial" w:hAnsi="Arial" w:cs="Arial"/>
                <w:w w:val="71"/>
                <w:sz w:val="15"/>
                <w:szCs w:val="15"/>
              </w:rPr>
              <w:t>$</w:t>
            </w:r>
          </w:p>
        </w:tc>
        <w:tc>
          <w:tcPr>
            <w:tcW w:w="800" w:type="dxa"/>
            <w:shd w:val="clear" w:color="auto" w:fill="CFF0FC"/>
            <w:vAlign w:val="bottom"/>
          </w:tcPr>
          <w:p w14:paraId="1ED3BD8D" w14:textId="77777777" w:rsidR="00DC26D2" w:rsidRDefault="00AE6E29">
            <w:pPr>
              <w:jc w:val="right"/>
              <w:rPr>
                <w:sz w:val="20"/>
                <w:szCs w:val="20"/>
              </w:rPr>
            </w:pPr>
            <w:r>
              <w:rPr>
                <w:rFonts w:ascii="Arial" w:eastAsia="Arial" w:hAnsi="Arial" w:cs="Arial"/>
                <w:sz w:val="17"/>
                <w:szCs w:val="17"/>
              </w:rPr>
              <w:t>1,217,000</w:t>
            </w:r>
          </w:p>
        </w:tc>
        <w:tc>
          <w:tcPr>
            <w:tcW w:w="100" w:type="dxa"/>
            <w:shd w:val="clear" w:color="auto" w:fill="CFF0FC"/>
            <w:vAlign w:val="bottom"/>
          </w:tcPr>
          <w:p w14:paraId="3C1B7DB3" w14:textId="77777777" w:rsidR="00DC26D2" w:rsidRDefault="00DC26D2">
            <w:pPr>
              <w:rPr>
                <w:sz w:val="18"/>
                <w:szCs w:val="18"/>
              </w:rPr>
            </w:pPr>
          </w:p>
        </w:tc>
        <w:tc>
          <w:tcPr>
            <w:tcW w:w="180" w:type="dxa"/>
            <w:gridSpan w:val="2"/>
            <w:shd w:val="clear" w:color="auto" w:fill="CFF0FC"/>
            <w:vAlign w:val="bottom"/>
          </w:tcPr>
          <w:p w14:paraId="05B20DB4" w14:textId="77777777" w:rsidR="00DC26D2" w:rsidRDefault="00AE6E29">
            <w:pPr>
              <w:ind w:right="40"/>
              <w:jc w:val="right"/>
              <w:rPr>
                <w:sz w:val="20"/>
                <w:szCs w:val="20"/>
              </w:rPr>
            </w:pPr>
            <w:r>
              <w:rPr>
                <w:rFonts w:ascii="Arial" w:eastAsia="Arial" w:hAnsi="Arial" w:cs="Arial"/>
                <w:sz w:val="17"/>
                <w:szCs w:val="17"/>
              </w:rPr>
              <w:t>$</w:t>
            </w:r>
          </w:p>
        </w:tc>
        <w:tc>
          <w:tcPr>
            <w:tcW w:w="820" w:type="dxa"/>
            <w:shd w:val="clear" w:color="auto" w:fill="CFF0FC"/>
            <w:vAlign w:val="bottom"/>
          </w:tcPr>
          <w:p w14:paraId="1AC4656B" w14:textId="77777777" w:rsidR="00DC26D2" w:rsidRDefault="00AE6E29">
            <w:pPr>
              <w:jc w:val="right"/>
              <w:rPr>
                <w:sz w:val="20"/>
                <w:szCs w:val="20"/>
              </w:rPr>
            </w:pPr>
            <w:r>
              <w:rPr>
                <w:rFonts w:ascii="Arial" w:eastAsia="Arial" w:hAnsi="Arial" w:cs="Arial"/>
                <w:sz w:val="17"/>
                <w:szCs w:val="17"/>
              </w:rPr>
              <w:t>—</w:t>
            </w:r>
          </w:p>
        </w:tc>
        <w:tc>
          <w:tcPr>
            <w:tcW w:w="280" w:type="dxa"/>
            <w:gridSpan w:val="2"/>
            <w:shd w:val="clear" w:color="auto" w:fill="CFF0FC"/>
            <w:vAlign w:val="bottom"/>
          </w:tcPr>
          <w:p w14:paraId="7B738818" w14:textId="77777777" w:rsidR="00DC26D2" w:rsidRDefault="00AE6E29">
            <w:pPr>
              <w:ind w:right="40"/>
              <w:jc w:val="right"/>
              <w:rPr>
                <w:sz w:val="20"/>
                <w:szCs w:val="20"/>
              </w:rPr>
            </w:pPr>
            <w:r>
              <w:rPr>
                <w:rFonts w:ascii="Arial" w:eastAsia="Arial" w:hAnsi="Arial" w:cs="Arial"/>
                <w:sz w:val="17"/>
                <w:szCs w:val="17"/>
              </w:rPr>
              <w:t>$</w:t>
            </w:r>
          </w:p>
        </w:tc>
        <w:tc>
          <w:tcPr>
            <w:tcW w:w="840" w:type="dxa"/>
            <w:shd w:val="clear" w:color="auto" w:fill="CFF0FC"/>
            <w:vAlign w:val="bottom"/>
          </w:tcPr>
          <w:p w14:paraId="1A38F2D6" w14:textId="77777777" w:rsidR="00DC26D2" w:rsidRDefault="00AE6E29">
            <w:pPr>
              <w:jc w:val="right"/>
              <w:rPr>
                <w:sz w:val="20"/>
                <w:szCs w:val="20"/>
              </w:rPr>
            </w:pPr>
            <w:r>
              <w:rPr>
                <w:rFonts w:ascii="Arial" w:eastAsia="Arial" w:hAnsi="Arial" w:cs="Arial"/>
                <w:sz w:val="17"/>
                <w:szCs w:val="17"/>
              </w:rPr>
              <w:t>1,217,000</w:t>
            </w:r>
          </w:p>
        </w:tc>
        <w:tc>
          <w:tcPr>
            <w:tcW w:w="140" w:type="dxa"/>
            <w:shd w:val="clear" w:color="auto" w:fill="CFF0FC"/>
            <w:vAlign w:val="bottom"/>
          </w:tcPr>
          <w:p w14:paraId="15C8C7CC" w14:textId="77777777" w:rsidR="00DC26D2" w:rsidRDefault="00DC26D2">
            <w:pPr>
              <w:rPr>
                <w:sz w:val="18"/>
                <w:szCs w:val="18"/>
              </w:rPr>
            </w:pPr>
          </w:p>
        </w:tc>
        <w:tc>
          <w:tcPr>
            <w:tcW w:w="700" w:type="dxa"/>
            <w:shd w:val="clear" w:color="auto" w:fill="CFF0FC"/>
            <w:vAlign w:val="bottom"/>
          </w:tcPr>
          <w:p w14:paraId="52A59E99" w14:textId="77777777" w:rsidR="00DC26D2" w:rsidRDefault="00AE6E29">
            <w:pPr>
              <w:jc w:val="right"/>
              <w:rPr>
                <w:sz w:val="20"/>
                <w:szCs w:val="20"/>
              </w:rPr>
            </w:pPr>
            <w:r>
              <w:rPr>
                <w:rFonts w:ascii="Arial" w:eastAsia="Arial" w:hAnsi="Arial" w:cs="Arial"/>
                <w:w w:val="87"/>
                <w:sz w:val="17"/>
                <w:szCs w:val="17"/>
              </w:rPr>
              <w:t>$ 183,924</w:t>
            </w:r>
          </w:p>
        </w:tc>
        <w:tc>
          <w:tcPr>
            <w:tcW w:w="140" w:type="dxa"/>
            <w:shd w:val="clear" w:color="auto" w:fill="CFF0FC"/>
            <w:vAlign w:val="bottom"/>
          </w:tcPr>
          <w:p w14:paraId="36C223FB" w14:textId="77777777" w:rsidR="00DC26D2" w:rsidRDefault="00DC26D2">
            <w:pPr>
              <w:rPr>
                <w:sz w:val="18"/>
                <w:szCs w:val="18"/>
              </w:rPr>
            </w:pPr>
          </w:p>
        </w:tc>
        <w:tc>
          <w:tcPr>
            <w:tcW w:w="100" w:type="dxa"/>
            <w:shd w:val="clear" w:color="auto" w:fill="CFF0FC"/>
            <w:vAlign w:val="bottom"/>
          </w:tcPr>
          <w:p w14:paraId="50EB2A33" w14:textId="77777777" w:rsidR="00DC26D2" w:rsidRDefault="00AE6E29">
            <w:pPr>
              <w:jc w:val="right"/>
              <w:rPr>
                <w:sz w:val="20"/>
                <w:szCs w:val="20"/>
              </w:rPr>
            </w:pPr>
            <w:r>
              <w:rPr>
                <w:rFonts w:ascii="Arial" w:eastAsia="Arial" w:hAnsi="Arial" w:cs="Arial"/>
                <w:w w:val="71"/>
                <w:sz w:val="15"/>
                <w:szCs w:val="15"/>
              </w:rPr>
              <w:t>$</w:t>
            </w:r>
          </w:p>
        </w:tc>
        <w:tc>
          <w:tcPr>
            <w:tcW w:w="860" w:type="dxa"/>
            <w:shd w:val="clear" w:color="auto" w:fill="CFF0FC"/>
            <w:vAlign w:val="bottom"/>
          </w:tcPr>
          <w:p w14:paraId="68BED472" w14:textId="77777777" w:rsidR="00DC26D2" w:rsidRDefault="00AE6E29">
            <w:pPr>
              <w:jc w:val="right"/>
              <w:rPr>
                <w:sz w:val="20"/>
                <w:szCs w:val="20"/>
              </w:rPr>
            </w:pPr>
            <w:r>
              <w:rPr>
                <w:rFonts w:ascii="Arial" w:eastAsia="Arial" w:hAnsi="Arial" w:cs="Arial"/>
                <w:sz w:val="17"/>
                <w:szCs w:val="17"/>
              </w:rPr>
              <w:t>1,400,924</w:t>
            </w:r>
          </w:p>
        </w:tc>
        <w:tc>
          <w:tcPr>
            <w:tcW w:w="140" w:type="dxa"/>
            <w:shd w:val="clear" w:color="auto" w:fill="CFF0FC"/>
            <w:vAlign w:val="bottom"/>
          </w:tcPr>
          <w:p w14:paraId="7BE90528" w14:textId="77777777" w:rsidR="00DC26D2" w:rsidRDefault="00DC26D2">
            <w:pPr>
              <w:rPr>
                <w:sz w:val="18"/>
                <w:szCs w:val="18"/>
              </w:rPr>
            </w:pPr>
          </w:p>
        </w:tc>
        <w:tc>
          <w:tcPr>
            <w:tcW w:w="280" w:type="dxa"/>
            <w:shd w:val="clear" w:color="auto" w:fill="CFF0FC"/>
            <w:vAlign w:val="bottom"/>
          </w:tcPr>
          <w:p w14:paraId="3577D761" w14:textId="77777777" w:rsidR="00DC26D2" w:rsidRDefault="00AE6E29">
            <w:pPr>
              <w:ind w:right="101"/>
              <w:jc w:val="right"/>
              <w:rPr>
                <w:sz w:val="20"/>
                <w:szCs w:val="20"/>
              </w:rPr>
            </w:pPr>
            <w:r>
              <w:rPr>
                <w:rFonts w:ascii="Arial" w:eastAsia="Arial" w:hAnsi="Arial" w:cs="Arial"/>
                <w:w w:val="84"/>
                <w:sz w:val="17"/>
                <w:szCs w:val="17"/>
              </w:rPr>
              <w:t>$</w:t>
            </w:r>
          </w:p>
        </w:tc>
        <w:tc>
          <w:tcPr>
            <w:tcW w:w="0" w:type="dxa"/>
            <w:vAlign w:val="bottom"/>
          </w:tcPr>
          <w:p w14:paraId="518E63DA" w14:textId="77777777" w:rsidR="00DC26D2" w:rsidRDefault="00DC26D2">
            <w:pPr>
              <w:rPr>
                <w:sz w:val="1"/>
                <w:szCs w:val="1"/>
              </w:rPr>
            </w:pPr>
          </w:p>
        </w:tc>
      </w:tr>
      <w:tr w:rsidR="00DC26D2" w14:paraId="103F939D" w14:textId="77777777">
        <w:trPr>
          <w:trHeight w:val="215"/>
        </w:trPr>
        <w:tc>
          <w:tcPr>
            <w:tcW w:w="2760" w:type="dxa"/>
            <w:vAlign w:val="bottom"/>
          </w:tcPr>
          <w:p w14:paraId="427188D8" w14:textId="77777777" w:rsidR="00DC26D2" w:rsidRDefault="00AE6E29">
            <w:pPr>
              <w:rPr>
                <w:sz w:val="20"/>
                <w:szCs w:val="20"/>
              </w:rPr>
            </w:pPr>
            <w:r>
              <w:rPr>
                <w:rFonts w:ascii="Arial" w:eastAsia="Arial" w:hAnsi="Arial" w:cs="Arial"/>
                <w:sz w:val="17"/>
                <w:szCs w:val="17"/>
              </w:rPr>
              <w:t>TL 2019 T</w:t>
            </w:r>
            <w:r>
              <w:rPr>
                <w:rFonts w:ascii="Arial" w:eastAsia="Arial" w:hAnsi="Arial" w:cs="Arial"/>
                <w:sz w:val="17"/>
                <w:szCs w:val="17"/>
              </w:rPr>
              <w:t>erm Loan</w:t>
            </w:r>
          </w:p>
        </w:tc>
        <w:tc>
          <w:tcPr>
            <w:tcW w:w="180" w:type="dxa"/>
            <w:vAlign w:val="bottom"/>
          </w:tcPr>
          <w:p w14:paraId="189BAB06" w14:textId="77777777" w:rsidR="00DC26D2" w:rsidRDefault="00DC26D2">
            <w:pPr>
              <w:rPr>
                <w:sz w:val="18"/>
                <w:szCs w:val="18"/>
              </w:rPr>
            </w:pPr>
          </w:p>
        </w:tc>
        <w:tc>
          <w:tcPr>
            <w:tcW w:w="660" w:type="dxa"/>
            <w:vAlign w:val="bottom"/>
          </w:tcPr>
          <w:p w14:paraId="26FCD5E1" w14:textId="77777777" w:rsidR="00DC26D2" w:rsidRDefault="00AE6E29">
            <w:pPr>
              <w:jc w:val="right"/>
              <w:rPr>
                <w:sz w:val="20"/>
                <w:szCs w:val="20"/>
              </w:rPr>
            </w:pPr>
            <w:r>
              <w:rPr>
                <w:rFonts w:ascii="Arial" w:eastAsia="Arial" w:hAnsi="Arial" w:cs="Arial"/>
                <w:sz w:val="17"/>
                <w:szCs w:val="17"/>
              </w:rPr>
              <w:t>10,616</w:t>
            </w:r>
          </w:p>
        </w:tc>
        <w:tc>
          <w:tcPr>
            <w:tcW w:w="180" w:type="dxa"/>
            <w:vAlign w:val="bottom"/>
          </w:tcPr>
          <w:p w14:paraId="4CA5E444" w14:textId="77777777" w:rsidR="00DC26D2" w:rsidRDefault="00DC26D2">
            <w:pPr>
              <w:rPr>
                <w:sz w:val="18"/>
                <w:szCs w:val="18"/>
              </w:rPr>
            </w:pPr>
          </w:p>
        </w:tc>
        <w:tc>
          <w:tcPr>
            <w:tcW w:w="160" w:type="dxa"/>
            <w:vAlign w:val="bottom"/>
          </w:tcPr>
          <w:p w14:paraId="1332E224" w14:textId="77777777" w:rsidR="00DC26D2" w:rsidRDefault="00DC26D2">
            <w:pPr>
              <w:rPr>
                <w:sz w:val="18"/>
                <w:szCs w:val="18"/>
              </w:rPr>
            </w:pPr>
          </w:p>
        </w:tc>
        <w:tc>
          <w:tcPr>
            <w:tcW w:w="660" w:type="dxa"/>
            <w:vAlign w:val="bottom"/>
          </w:tcPr>
          <w:p w14:paraId="221A45F6" w14:textId="77777777" w:rsidR="00DC26D2" w:rsidRDefault="00AE6E29">
            <w:pPr>
              <w:jc w:val="right"/>
              <w:rPr>
                <w:sz w:val="20"/>
                <w:szCs w:val="20"/>
              </w:rPr>
            </w:pPr>
            <w:r>
              <w:rPr>
                <w:rFonts w:ascii="Arial" w:eastAsia="Arial" w:hAnsi="Arial" w:cs="Arial"/>
                <w:sz w:val="17"/>
                <w:szCs w:val="17"/>
              </w:rPr>
              <w:t>10,993</w:t>
            </w:r>
          </w:p>
        </w:tc>
        <w:tc>
          <w:tcPr>
            <w:tcW w:w="180" w:type="dxa"/>
            <w:vAlign w:val="bottom"/>
          </w:tcPr>
          <w:p w14:paraId="64FAC1C3" w14:textId="77777777" w:rsidR="00DC26D2" w:rsidRDefault="00DC26D2">
            <w:pPr>
              <w:rPr>
                <w:sz w:val="18"/>
                <w:szCs w:val="18"/>
              </w:rPr>
            </w:pPr>
          </w:p>
        </w:tc>
        <w:tc>
          <w:tcPr>
            <w:tcW w:w="100" w:type="dxa"/>
            <w:vAlign w:val="bottom"/>
          </w:tcPr>
          <w:p w14:paraId="02E8360D" w14:textId="77777777" w:rsidR="00DC26D2" w:rsidRDefault="00DC26D2">
            <w:pPr>
              <w:rPr>
                <w:sz w:val="18"/>
                <w:szCs w:val="18"/>
              </w:rPr>
            </w:pPr>
          </w:p>
        </w:tc>
        <w:tc>
          <w:tcPr>
            <w:tcW w:w="720" w:type="dxa"/>
            <w:vAlign w:val="bottom"/>
          </w:tcPr>
          <w:p w14:paraId="216E4CE4" w14:textId="77777777" w:rsidR="00DC26D2" w:rsidRDefault="00AE6E29">
            <w:pPr>
              <w:jc w:val="right"/>
              <w:rPr>
                <w:sz w:val="20"/>
                <w:szCs w:val="20"/>
              </w:rPr>
            </w:pPr>
            <w:r>
              <w:rPr>
                <w:rFonts w:ascii="Arial" w:eastAsia="Arial" w:hAnsi="Arial" w:cs="Arial"/>
                <w:sz w:val="17"/>
                <w:szCs w:val="17"/>
              </w:rPr>
              <w:t>11,384</w:t>
            </w:r>
          </w:p>
        </w:tc>
        <w:tc>
          <w:tcPr>
            <w:tcW w:w="180" w:type="dxa"/>
            <w:vAlign w:val="bottom"/>
          </w:tcPr>
          <w:p w14:paraId="1F889B34" w14:textId="77777777" w:rsidR="00DC26D2" w:rsidRDefault="00DC26D2">
            <w:pPr>
              <w:rPr>
                <w:sz w:val="18"/>
                <w:szCs w:val="18"/>
              </w:rPr>
            </w:pPr>
          </w:p>
        </w:tc>
        <w:tc>
          <w:tcPr>
            <w:tcW w:w="180" w:type="dxa"/>
            <w:vAlign w:val="bottom"/>
          </w:tcPr>
          <w:p w14:paraId="56B6D23C" w14:textId="77777777" w:rsidR="00DC26D2" w:rsidRDefault="00DC26D2">
            <w:pPr>
              <w:rPr>
                <w:sz w:val="18"/>
                <w:szCs w:val="18"/>
              </w:rPr>
            </w:pPr>
          </w:p>
        </w:tc>
        <w:tc>
          <w:tcPr>
            <w:tcW w:w="800" w:type="dxa"/>
            <w:vAlign w:val="bottom"/>
          </w:tcPr>
          <w:p w14:paraId="3EAC386A" w14:textId="77777777" w:rsidR="00DC26D2" w:rsidRDefault="00AE6E29">
            <w:pPr>
              <w:jc w:val="right"/>
              <w:rPr>
                <w:sz w:val="20"/>
                <w:szCs w:val="20"/>
              </w:rPr>
            </w:pPr>
            <w:r>
              <w:rPr>
                <w:rFonts w:ascii="Arial" w:eastAsia="Arial" w:hAnsi="Arial" w:cs="Arial"/>
                <w:sz w:val="17"/>
                <w:szCs w:val="17"/>
              </w:rPr>
              <w:t>11,789</w:t>
            </w:r>
          </w:p>
        </w:tc>
        <w:tc>
          <w:tcPr>
            <w:tcW w:w="100" w:type="dxa"/>
            <w:vAlign w:val="bottom"/>
          </w:tcPr>
          <w:p w14:paraId="6FFD1492" w14:textId="77777777" w:rsidR="00DC26D2" w:rsidRDefault="00DC26D2">
            <w:pPr>
              <w:rPr>
                <w:sz w:val="18"/>
                <w:szCs w:val="18"/>
              </w:rPr>
            </w:pPr>
          </w:p>
        </w:tc>
        <w:tc>
          <w:tcPr>
            <w:tcW w:w="40" w:type="dxa"/>
            <w:vAlign w:val="bottom"/>
          </w:tcPr>
          <w:p w14:paraId="5B0B0B9D" w14:textId="77777777" w:rsidR="00DC26D2" w:rsidRDefault="00DC26D2">
            <w:pPr>
              <w:rPr>
                <w:sz w:val="18"/>
                <w:szCs w:val="18"/>
              </w:rPr>
            </w:pPr>
          </w:p>
        </w:tc>
        <w:tc>
          <w:tcPr>
            <w:tcW w:w="140" w:type="dxa"/>
            <w:vAlign w:val="bottom"/>
          </w:tcPr>
          <w:p w14:paraId="51C97980" w14:textId="77777777" w:rsidR="00DC26D2" w:rsidRDefault="00DC26D2">
            <w:pPr>
              <w:rPr>
                <w:sz w:val="18"/>
                <w:szCs w:val="18"/>
              </w:rPr>
            </w:pPr>
          </w:p>
        </w:tc>
        <w:tc>
          <w:tcPr>
            <w:tcW w:w="820" w:type="dxa"/>
            <w:vAlign w:val="bottom"/>
          </w:tcPr>
          <w:p w14:paraId="3946F9D1" w14:textId="77777777" w:rsidR="00DC26D2" w:rsidRDefault="00AE6E29">
            <w:pPr>
              <w:jc w:val="right"/>
              <w:rPr>
                <w:sz w:val="20"/>
                <w:szCs w:val="20"/>
              </w:rPr>
            </w:pPr>
            <w:r>
              <w:rPr>
                <w:rFonts w:ascii="Arial" w:eastAsia="Arial" w:hAnsi="Arial" w:cs="Arial"/>
                <w:sz w:val="17"/>
                <w:szCs w:val="17"/>
              </w:rPr>
              <w:t>112,622</w:t>
            </w:r>
          </w:p>
        </w:tc>
        <w:tc>
          <w:tcPr>
            <w:tcW w:w="160" w:type="dxa"/>
            <w:vAlign w:val="bottom"/>
          </w:tcPr>
          <w:p w14:paraId="72EAAA5A" w14:textId="77777777" w:rsidR="00DC26D2" w:rsidRDefault="00DC26D2">
            <w:pPr>
              <w:rPr>
                <w:sz w:val="18"/>
                <w:szCs w:val="18"/>
              </w:rPr>
            </w:pPr>
          </w:p>
        </w:tc>
        <w:tc>
          <w:tcPr>
            <w:tcW w:w="120" w:type="dxa"/>
            <w:vAlign w:val="bottom"/>
          </w:tcPr>
          <w:p w14:paraId="2F964053" w14:textId="77777777" w:rsidR="00DC26D2" w:rsidRDefault="00DC26D2">
            <w:pPr>
              <w:rPr>
                <w:sz w:val="18"/>
                <w:szCs w:val="18"/>
              </w:rPr>
            </w:pPr>
          </w:p>
        </w:tc>
        <w:tc>
          <w:tcPr>
            <w:tcW w:w="840" w:type="dxa"/>
            <w:vAlign w:val="bottom"/>
          </w:tcPr>
          <w:p w14:paraId="322E6CEC" w14:textId="77777777" w:rsidR="00DC26D2" w:rsidRDefault="00AE6E29">
            <w:pPr>
              <w:jc w:val="right"/>
              <w:rPr>
                <w:sz w:val="20"/>
                <w:szCs w:val="20"/>
              </w:rPr>
            </w:pPr>
            <w:r>
              <w:rPr>
                <w:rFonts w:ascii="Arial" w:eastAsia="Arial" w:hAnsi="Arial" w:cs="Arial"/>
                <w:sz w:val="17"/>
                <w:szCs w:val="17"/>
              </w:rPr>
              <w:t>157,404</w:t>
            </w:r>
          </w:p>
        </w:tc>
        <w:tc>
          <w:tcPr>
            <w:tcW w:w="140" w:type="dxa"/>
            <w:vAlign w:val="bottom"/>
          </w:tcPr>
          <w:p w14:paraId="3A155920" w14:textId="77777777" w:rsidR="00DC26D2" w:rsidRDefault="00DC26D2">
            <w:pPr>
              <w:rPr>
                <w:sz w:val="18"/>
                <w:szCs w:val="18"/>
              </w:rPr>
            </w:pPr>
          </w:p>
        </w:tc>
        <w:tc>
          <w:tcPr>
            <w:tcW w:w="840" w:type="dxa"/>
            <w:gridSpan w:val="2"/>
            <w:vAlign w:val="bottom"/>
          </w:tcPr>
          <w:p w14:paraId="6008EDB9" w14:textId="77777777" w:rsidR="00DC26D2" w:rsidRDefault="00AE6E29">
            <w:pPr>
              <w:ind w:right="160"/>
              <w:jc w:val="right"/>
              <w:rPr>
                <w:sz w:val="20"/>
                <w:szCs w:val="20"/>
              </w:rPr>
            </w:pPr>
            <w:r>
              <w:rPr>
                <w:rFonts w:ascii="Arial" w:eastAsia="Arial" w:hAnsi="Arial" w:cs="Arial"/>
                <w:sz w:val="17"/>
                <w:szCs w:val="17"/>
              </w:rPr>
              <w:t>—</w:t>
            </w:r>
          </w:p>
        </w:tc>
        <w:tc>
          <w:tcPr>
            <w:tcW w:w="100" w:type="dxa"/>
            <w:vAlign w:val="bottom"/>
          </w:tcPr>
          <w:p w14:paraId="5194CEE3" w14:textId="77777777" w:rsidR="00DC26D2" w:rsidRDefault="00DC26D2">
            <w:pPr>
              <w:rPr>
                <w:sz w:val="18"/>
                <w:szCs w:val="18"/>
              </w:rPr>
            </w:pPr>
          </w:p>
        </w:tc>
        <w:tc>
          <w:tcPr>
            <w:tcW w:w="860" w:type="dxa"/>
            <w:vAlign w:val="bottom"/>
          </w:tcPr>
          <w:p w14:paraId="54D1BDE5" w14:textId="77777777" w:rsidR="00DC26D2" w:rsidRDefault="00AE6E29">
            <w:pPr>
              <w:jc w:val="right"/>
              <w:rPr>
                <w:sz w:val="20"/>
                <w:szCs w:val="20"/>
              </w:rPr>
            </w:pPr>
            <w:r>
              <w:rPr>
                <w:rFonts w:ascii="Arial" w:eastAsia="Arial" w:hAnsi="Arial" w:cs="Arial"/>
                <w:sz w:val="17"/>
                <w:szCs w:val="17"/>
              </w:rPr>
              <w:t>157,404</w:t>
            </w:r>
          </w:p>
        </w:tc>
        <w:tc>
          <w:tcPr>
            <w:tcW w:w="140" w:type="dxa"/>
            <w:vAlign w:val="bottom"/>
          </w:tcPr>
          <w:p w14:paraId="0D6ED575" w14:textId="77777777" w:rsidR="00DC26D2" w:rsidRDefault="00DC26D2">
            <w:pPr>
              <w:rPr>
                <w:sz w:val="18"/>
                <w:szCs w:val="18"/>
              </w:rPr>
            </w:pPr>
          </w:p>
        </w:tc>
        <w:tc>
          <w:tcPr>
            <w:tcW w:w="280" w:type="dxa"/>
            <w:vAlign w:val="bottom"/>
          </w:tcPr>
          <w:p w14:paraId="6FFFA61E" w14:textId="77777777" w:rsidR="00DC26D2" w:rsidRDefault="00DC26D2">
            <w:pPr>
              <w:rPr>
                <w:sz w:val="18"/>
                <w:szCs w:val="18"/>
              </w:rPr>
            </w:pPr>
          </w:p>
        </w:tc>
        <w:tc>
          <w:tcPr>
            <w:tcW w:w="0" w:type="dxa"/>
            <w:vAlign w:val="bottom"/>
          </w:tcPr>
          <w:p w14:paraId="3D94CB14" w14:textId="77777777" w:rsidR="00DC26D2" w:rsidRDefault="00DC26D2">
            <w:pPr>
              <w:rPr>
                <w:sz w:val="1"/>
                <w:szCs w:val="1"/>
              </w:rPr>
            </w:pPr>
          </w:p>
        </w:tc>
      </w:tr>
      <w:tr w:rsidR="00DC26D2" w14:paraId="6C10DFC4" w14:textId="77777777">
        <w:trPr>
          <w:trHeight w:val="216"/>
        </w:trPr>
        <w:tc>
          <w:tcPr>
            <w:tcW w:w="2760" w:type="dxa"/>
            <w:shd w:val="clear" w:color="auto" w:fill="CFF0FC"/>
            <w:vAlign w:val="bottom"/>
          </w:tcPr>
          <w:p w14:paraId="720E9D3D" w14:textId="77777777" w:rsidR="00DC26D2" w:rsidRDefault="00AE6E29">
            <w:pPr>
              <w:rPr>
                <w:sz w:val="20"/>
                <w:szCs w:val="20"/>
              </w:rPr>
            </w:pPr>
            <w:r>
              <w:rPr>
                <w:rFonts w:ascii="Arial" w:eastAsia="Arial" w:hAnsi="Arial" w:cs="Arial"/>
                <w:sz w:val="17"/>
                <w:szCs w:val="17"/>
              </w:rPr>
              <w:t>TMCL II Secured Debt Facility</w:t>
            </w:r>
          </w:p>
        </w:tc>
        <w:tc>
          <w:tcPr>
            <w:tcW w:w="180" w:type="dxa"/>
            <w:shd w:val="clear" w:color="auto" w:fill="CFF0FC"/>
            <w:vAlign w:val="bottom"/>
          </w:tcPr>
          <w:p w14:paraId="35B317A2" w14:textId="77777777" w:rsidR="00DC26D2" w:rsidRDefault="00DC26D2">
            <w:pPr>
              <w:rPr>
                <w:sz w:val="18"/>
                <w:szCs w:val="18"/>
              </w:rPr>
            </w:pPr>
          </w:p>
        </w:tc>
        <w:tc>
          <w:tcPr>
            <w:tcW w:w="660" w:type="dxa"/>
            <w:shd w:val="clear" w:color="auto" w:fill="CFF0FC"/>
            <w:vAlign w:val="bottom"/>
          </w:tcPr>
          <w:p w14:paraId="329E800A" w14:textId="77777777" w:rsidR="00DC26D2" w:rsidRDefault="00AE6E29">
            <w:pPr>
              <w:jc w:val="right"/>
              <w:rPr>
                <w:sz w:val="20"/>
                <w:szCs w:val="20"/>
              </w:rPr>
            </w:pPr>
            <w:r>
              <w:rPr>
                <w:rFonts w:ascii="Arial" w:eastAsia="Arial" w:hAnsi="Arial" w:cs="Arial"/>
                <w:sz w:val="17"/>
                <w:szCs w:val="17"/>
              </w:rPr>
              <w:t>61,739</w:t>
            </w:r>
          </w:p>
        </w:tc>
        <w:tc>
          <w:tcPr>
            <w:tcW w:w="180" w:type="dxa"/>
            <w:shd w:val="clear" w:color="auto" w:fill="CFF0FC"/>
            <w:vAlign w:val="bottom"/>
          </w:tcPr>
          <w:p w14:paraId="05A2BF7A" w14:textId="77777777" w:rsidR="00DC26D2" w:rsidRDefault="00DC26D2">
            <w:pPr>
              <w:rPr>
                <w:sz w:val="18"/>
                <w:szCs w:val="18"/>
              </w:rPr>
            </w:pPr>
          </w:p>
        </w:tc>
        <w:tc>
          <w:tcPr>
            <w:tcW w:w="160" w:type="dxa"/>
            <w:shd w:val="clear" w:color="auto" w:fill="CFF0FC"/>
            <w:vAlign w:val="bottom"/>
          </w:tcPr>
          <w:p w14:paraId="4F985581" w14:textId="77777777" w:rsidR="00DC26D2" w:rsidRDefault="00DC26D2">
            <w:pPr>
              <w:rPr>
                <w:sz w:val="18"/>
                <w:szCs w:val="18"/>
              </w:rPr>
            </w:pPr>
          </w:p>
        </w:tc>
        <w:tc>
          <w:tcPr>
            <w:tcW w:w="660" w:type="dxa"/>
            <w:shd w:val="clear" w:color="auto" w:fill="CFF0FC"/>
            <w:vAlign w:val="bottom"/>
          </w:tcPr>
          <w:p w14:paraId="221519D2" w14:textId="77777777" w:rsidR="00DC26D2" w:rsidRDefault="00AE6E29">
            <w:pPr>
              <w:jc w:val="right"/>
              <w:rPr>
                <w:sz w:val="20"/>
                <w:szCs w:val="20"/>
              </w:rPr>
            </w:pPr>
            <w:r>
              <w:rPr>
                <w:rFonts w:ascii="Arial" w:eastAsia="Arial" w:hAnsi="Arial" w:cs="Arial"/>
                <w:sz w:val="17"/>
                <w:szCs w:val="17"/>
              </w:rPr>
              <w:t>64,280</w:t>
            </w:r>
          </w:p>
        </w:tc>
        <w:tc>
          <w:tcPr>
            <w:tcW w:w="180" w:type="dxa"/>
            <w:shd w:val="clear" w:color="auto" w:fill="CFF0FC"/>
            <w:vAlign w:val="bottom"/>
          </w:tcPr>
          <w:p w14:paraId="1E8C4C9B" w14:textId="77777777" w:rsidR="00DC26D2" w:rsidRDefault="00DC26D2">
            <w:pPr>
              <w:rPr>
                <w:sz w:val="18"/>
                <w:szCs w:val="18"/>
              </w:rPr>
            </w:pPr>
          </w:p>
        </w:tc>
        <w:tc>
          <w:tcPr>
            <w:tcW w:w="100" w:type="dxa"/>
            <w:shd w:val="clear" w:color="auto" w:fill="CFF0FC"/>
            <w:vAlign w:val="bottom"/>
          </w:tcPr>
          <w:p w14:paraId="07639C72" w14:textId="77777777" w:rsidR="00DC26D2" w:rsidRDefault="00DC26D2">
            <w:pPr>
              <w:rPr>
                <w:sz w:val="18"/>
                <w:szCs w:val="18"/>
              </w:rPr>
            </w:pPr>
          </w:p>
        </w:tc>
        <w:tc>
          <w:tcPr>
            <w:tcW w:w="720" w:type="dxa"/>
            <w:shd w:val="clear" w:color="auto" w:fill="CFF0FC"/>
            <w:vAlign w:val="bottom"/>
          </w:tcPr>
          <w:p w14:paraId="1375757E" w14:textId="77777777" w:rsidR="00DC26D2" w:rsidRDefault="00AE6E29">
            <w:pPr>
              <w:jc w:val="right"/>
              <w:rPr>
                <w:sz w:val="20"/>
                <w:szCs w:val="20"/>
              </w:rPr>
            </w:pPr>
            <w:r>
              <w:rPr>
                <w:rFonts w:ascii="Arial" w:eastAsia="Arial" w:hAnsi="Arial" w:cs="Arial"/>
                <w:sz w:val="17"/>
                <w:szCs w:val="17"/>
              </w:rPr>
              <w:t>56,575</w:t>
            </w:r>
          </w:p>
        </w:tc>
        <w:tc>
          <w:tcPr>
            <w:tcW w:w="180" w:type="dxa"/>
            <w:shd w:val="clear" w:color="auto" w:fill="CFF0FC"/>
            <w:vAlign w:val="bottom"/>
          </w:tcPr>
          <w:p w14:paraId="1C291F78" w14:textId="77777777" w:rsidR="00DC26D2" w:rsidRDefault="00DC26D2">
            <w:pPr>
              <w:rPr>
                <w:sz w:val="18"/>
                <w:szCs w:val="18"/>
              </w:rPr>
            </w:pPr>
          </w:p>
        </w:tc>
        <w:tc>
          <w:tcPr>
            <w:tcW w:w="180" w:type="dxa"/>
            <w:shd w:val="clear" w:color="auto" w:fill="CFF0FC"/>
            <w:vAlign w:val="bottom"/>
          </w:tcPr>
          <w:p w14:paraId="70A8F703" w14:textId="77777777" w:rsidR="00DC26D2" w:rsidRDefault="00DC26D2">
            <w:pPr>
              <w:rPr>
                <w:sz w:val="18"/>
                <w:szCs w:val="18"/>
              </w:rPr>
            </w:pPr>
          </w:p>
        </w:tc>
        <w:tc>
          <w:tcPr>
            <w:tcW w:w="800" w:type="dxa"/>
            <w:shd w:val="clear" w:color="auto" w:fill="CFF0FC"/>
            <w:vAlign w:val="bottom"/>
          </w:tcPr>
          <w:p w14:paraId="1D1925AE" w14:textId="77777777" w:rsidR="00DC26D2" w:rsidRDefault="00AE6E29">
            <w:pPr>
              <w:jc w:val="right"/>
              <w:rPr>
                <w:sz w:val="20"/>
                <w:szCs w:val="20"/>
              </w:rPr>
            </w:pPr>
            <w:r>
              <w:rPr>
                <w:rFonts w:ascii="Arial" w:eastAsia="Arial" w:hAnsi="Arial" w:cs="Arial"/>
                <w:sz w:val="17"/>
                <w:szCs w:val="17"/>
              </w:rPr>
              <w:t>52,696</w:t>
            </w:r>
          </w:p>
        </w:tc>
        <w:tc>
          <w:tcPr>
            <w:tcW w:w="100" w:type="dxa"/>
            <w:shd w:val="clear" w:color="auto" w:fill="CFF0FC"/>
            <w:vAlign w:val="bottom"/>
          </w:tcPr>
          <w:p w14:paraId="68C733CA" w14:textId="77777777" w:rsidR="00DC26D2" w:rsidRDefault="00DC26D2">
            <w:pPr>
              <w:rPr>
                <w:sz w:val="18"/>
                <w:szCs w:val="18"/>
              </w:rPr>
            </w:pPr>
          </w:p>
        </w:tc>
        <w:tc>
          <w:tcPr>
            <w:tcW w:w="40" w:type="dxa"/>
            <w:shd w:val="clear" w:color="auto" w:fill="CFF0FC"/>
            <w:vAlign w:val="bottom"/>
          </w:tcPr>
          <w:p w14:paraId="3D1AB356" w14:textId="77777777" w:rsidR="00DC26D2" w:rsidRDefault="00DC26D2">
            <w:pPr>
              <w:rPr>
                <w:sz w:val="18"/>
                <w:szCs w:val="18"/>
              </w:rPr>
            </w:pPr>
          </w:p>
        </w:tc>
        <w:tc>
          <w:tcPr>
            <w:tcW w:w="140" w:type="dxa"/>
            <w:shd w:val="clear" w:color="auto" w:fill="CFF0FC"/>
            <w:vAlign w:val="bottom"/>
          </w:tcPr>
          <w:p w14:paraId="445EB3BF" w14:textId="77777777" w:rsidR="00DC26D2" w:rsidRDefault="00DC26D2">
            <w:pPr>
              <w:rPr>
                <w:sz w:val="18"/>
                <w:szCs w:val="18"/>
              </w:rPr>
            </w:pPr>
          </w:p>
        </w:tc>
        <w:tc>
          <w:tcPr>
            <w:tcW w:w="820" w:type="dxa"/>
            <w:shd w:val="clear" w:color="auto" w:fill="CFF0FC"/>
            <w:vAlign w:val="bottom"/>
          </w:tcPr>
          <w:p w14:paraId="0022877F" w14:textId="77777777" w:rsidR="00DC26D2" w:rsidRDefault="00AE6E29">
            <w:pPr>
              <w:jc w:val="right"/>
              <w:rPr>
                <w:sz w:val="20"/>
                <w:szCs w:val="20"/>
              </w:rPr>
            </w:pPr>
            <w:r>
              <w:rPr>
                <w:rFonts w:ascii="Arial" w:eastAsia="Arial" w:hAnsi="Arial" w:cs="Arial"/>
                <w:sz w:val="17"/>
                <w:szCs w:val="17"/>
              </w:rPr>
              <w:t>439,116</w:t>
            </w:r>
          </w:p>
        </w:tc>
        <w:tc>
          <w:tcPr>
            <w:tcW w:w="160" w:type="dxa"/>
            <w:shd w:val="clear" w:color="auto" w:fill="CFF0FC"/>
            <w:vAlign w:val="bottom"/>
          </w:tcPr>
          <w:p w14:paraId="47B4D633" w14:textId="77777777" w:rsidR="00DC26D2" w:rsidRDefault="00DC26D2">
            <w:pPr>
              <w:rPr>
                <w:sz w:val="18"/>
                <w:szCs w:val="18"/>
              </w:rPr>
            </w:pPr>
          </w:p>
        </w:tc>
        <w:tc>
          <w:tcPr>
            <w:tcW w:w="120" w:type="dxa"/>
            <w:shd w:val="clear" w:color="auto" w:fill="CFF0FC"/>
            <w:vAlign w:val="bottom"/>
          </w:tcPr>
          <w:p w14:paraId="7F8A2BCE" w14:textId="77777777" w:rsidR="00DC26D2" w:rsidRDefault="00DC26D2">
            <w:pPr>
              <w:rPr>
                <w:sz w:val="18"/>
                <w:szCs w:val="18"/>
              </w:rPr>
            </w:pPr>
          </w:p>
        </w:tc>
        <w:tc>
          <w:tcPr>
            <w:tcW w:w="840" w:type="dxa"/>
            <w:shd w:val="clear" w:color="auto" w:fill="CFF0FC"/>
            <w:vAlign w:val="bottom"/>
          </w:tcPr>
          <w:p w14:paraId="72BF7EC9" w14:textId="77777777" w:rsidR="00DC26D2" w:rsidRDefault="00AE6E29">
            <w:pPr>
              <w:jc w:val="right"/>
              <w:rPr>
                <w:sz w:val="20"/>
                <w:szCs w:val="20"/>
              </w:rPr>
            </w:pPr>
            <w:r>
              <w:rPr>
                <w:rFonts w:ascii="Arial" w:eastAsia="Arial" w:hAnsi="Arial" w:cs="Arial"/>
                <w:sz w:val="17"/>
                <w:szCs w:val="17"/>
              </w:rPr>
              <w:t>674,406</w:t>
            </w:r>
          </w:p>
        </w:tc>
        <w:tc>
          <w:tcPr>
            <w:tcW w:w="140" w:type="dxa"/>
            <w:shd w:val="clear" w:color="auto" w:fill="CFF0FC"/>
            <w:vAlign w:val="bottom"/>
          </w:tcPr>
          <w:p w14:paraId="376FD616" w14:textId="77777777" w:rsidR="00DC26D2" w:rsidRDefault="00DC26D2">
            <w:pPr>
              <w:rPr>
                <w:sz w:val="18"/>
                <w:szCs w:val="18"/>
              </w:rPr>
            </w:pPr>
          </w:p>
        </w:tc>
        <w:tc>
          <w:tcPr>
            <w:tcW w:w="840" w:type="dxa"/>
            <w:gridSpan w:val="2"/>
            <w:shd w:val="clear" w:color="auto" w:fill="CFF0FC"/>
            <w:vAlign w:val="bottom"/>
          </w:tcPr>
          <w:p w14:paraId="5874E794" w14:textId="77777777" w:rsidR="00DC26D2" w:rsidRDefault="00AE6E29">
            <w:pPr>
              <w:ind w:right="160"/>
              <w:jc w:val="right"/>
              <w:rPr>
                <w:sz w:val="20"/>
                <w:szCs w:val="20"/>
              </w:rPr>
            </w:pPr>
            <w:r>
              <w:rPr>
                <w:rFonts w:ascii="Arial" w:eastAsia="Arial" w:hAnsi="Arial" w:cs="Arial"/>
                <w:sz w:val="17"/>
                <w:szCs w:val="17"/>
              </w:rPr>
              <w:t>—</w:t>
            </w:r>
          </w:p>
        </w:tc>
        <w:tc>
          <w:tcPr>
            <w:tcW w:w="100" w:type="dxa"/>
            <w:shd w:val="clear" w:color="auto" w:fill="CFF0FC"/>
            <w:vAlign w:val="bottom"/>
          </w:tcPr>
          <w:p w14:paraId="17E4ED96" w14:textId="77777777" w:rsidR="00DC26D2" w:rsidRDefault="00DC26D2">
            <w:pPr>
              <w:rPr>
                <w:sz w:val="18"/>
                <w:szCs w:val="18"/>
              </w:rPr>
            </w:pPr>
          </w:p>
        </w:tc>
        <w:tc>
          <w:tcPr>
            <w:tcW w:w="860" w:type="dxa"/>
            <w:shd w:val="clear" w:color="auto" w:fill="CFF0FC"/>
            <w:vAlign w:val="bottom"/>
          </w:tcPr>
          <w:p w14:paraId="447B5EA5" w14:textId="77777777" w:rsidR="00DC26D2" w:rsidRDefault="00AE6E29">
            <w:pPr>
              <w:jc w:val="right"/>
              <w:rPr>
                <w:sz w:val="20"/>
                <w:szCs w:val="20"/>
              </w:rPr>
            </w:pPr>
            <w:r>
              <w:rPr>
                <w:rFonts w:ascii="Arial" w:eastAsia="Arial" w:hAnsi="Arial" w:cs="Arial"/>
                <w:sz w:val="17"/>
                <w:szCs w:val="17"/>
              </w:rPr>
              <w:t>674,406</w:t>
            </w:r>
          </w:p>
        </w:tc>
        <w:tc>
          <w:tcPr>
            <w:tcW w:w="140" w:type="dxa"/>
            <w:shd w:val="clear" w:color="auto" w:fill="CFF0FC"/>
            <w:vAlign w:val="bottom"/>
          </w:tcPr>
          <w:p w14:paraId="4BEAC0E6" w14:textId="77777777" w:rsidR="00DC26D2" w:rsidRDefault="00DC26D2">
            <w:pPr>
              <w:rPr>
                <w:sz w:val="18"/>
                <w:szCs w:val="18"/>
              </w:rPr>
            </w:pPr>
          </w:p>
        </w:tc>
        <w:tc>
          <w:tcPr>
            <w:tcW w:w="280" w:type="dxa"/>
            <w:shd w:val="clear" w:color="auto" w:fill="CFF0FC"/>
            <w:vAlign w:val="bottom"/>
          </w:tcPr>
          <w:p w14:paraId="07F7130C" w14:textId="77777777" w:rsidR="00DC26D2" w:rsidRDefault="00DC26D2">
            <w:pPr>
              <w:rPr>
                <w:sz w:val="18"/>
                <w:szCs w:val="18"/>
              </w:rPr>
            </w:pPr>
          </w:p>
        </w:tc>
        <w:tc>
          <w:tcPr>
            <w:tcW w:w="0" w:type="dxa"/>
            <w:vAlign w:val="bottom"/>
          </w:tcPr>
          <w:p w14:paraId="2CA25E85" w14:textId="77777777" w:rsidR="00DC26D2" w:rsidRDefault="00DC26D2">
            <w:pPr>
              <w:rPr>
                <w:sz w:val="1"/>
                <w:szCs w:val="1"/>
              </w:rPr>
            </w:pPr>
          </w:p>
        </w:tc>
      </w:tr>
      <w:tr w:rsidR="00DC26D2" w14:paraId="3A2901AC" w14:textId="77777777">
        <w:trPr>
          <w:trHeight w:val="215"/>
        </w:trPr>
        <w:tc>
          <w:tcPr>
            <w:tcW w:w="2760" w:type="dxa"/>
            <w:vAlign w:val="bottom"/>
          </w:tcPr>
          <w:p w14:paraId="5E655F08" w14:textId="77777777" w:rsidR="00DC26D2" w:rsidRDefault="00AE6E29">
            <w:pPr>
              <w:rPr>
                <w:sz w:val="20"/>
                <w:szCs w:val="20"/>
              </w:rPr>
            </w:pPr>
            <w:r>
              <w:rPr>
                <w:rFonts w:ascii="Arial" w:eastAsia="Arial" w:hAnsi="Arial" w:cs="Arial"/>
                <w:sz w:val="17"/>
                <w:szCs w:val="17"/>
              </w:rPr>
              <w:t>TMCL V 2017-1 Bonds</w:t>
            </w:r>
          </w:p>
        </w:tc>
        <w:tc>
          <w:tcPr>
            <w:tcW w:w="180" w:type="dxa"/>
            <w:vAlign w:val="bottom"/>
          </w:tcPr>
          <w:p w14:paraId="71FBA76B" w14:textId="77777777" w:rsidR="00DC26D2" w:rsidRDefault="00DC26D2">
            <w:pPr>
              <w:rPr>
                <w:sz w:val="18"/>
                <w:szCs w:val="18"/>
              </w:rPr>
            </w:pPr>
          </w:p>
        </w:tc>
        <w:tc>
          <w:tcPr>
            <w:tcW w:w="660" w:type="dxa"/>
            <w:vAlign w:val="bottom"/>
          </w:tcPr>
          <w:p w14:paraId="5E52BB31" w14:textId="77777777" w:rsidR="00DC26D2" w:rsidRDefault="00AE6E29">
            <w:pPr>
              <w:jc w:val="right"/>
              <w:rPr>
                <w:sz w:val="20"/>
                <w:szCs w:val="20"/>
              </w:rPr>
            </w:pPr>
            <w:r>
              <w:rPr>
                <w:rFonts w:ascii="Arial" w:eastAsia="Arial" w:hAnsi="Arial" w:cs="Arial"/>
                <w:sz w:val="17"/>
                <w:szCs w:val="17"/>
              </w:rPr>
              <w:t>42,136</w:t>
            </w:r>
          </w:p>
        </w:tc>
        <w:tc>
          <w:tcPr>
            <w:tcW w:w="180" w:type="dxa"/>
            <w:vAlign w:val="bottom"/>
          </w:tcPr>
          <w:p w14:paraId="26E42271" w14:textId="77777777" w:rsidR="00DC26D2" w:rsidRDefault="00DC26D2">
            <w:pPr>
              <w:rPr>
                <w:sz w:val="18"/>
                <w:szCs w:val="18"/>
              </w:rPr>
            </w:pPr>
          </w:p>
        </w:tc>
        <w:tc>
          <w:tcPr>
            <w:tcW w:w="160" w:type="dxa"/>
            <w:vAlign w:val="bottom"/>
          </w:tcPr>
          <w:p w14:paraId="190A0226" w14:textId="77777777" w:rsidR="00DC26D2" w:rsidRDefault="00DC26D2">
            <w:pPr>
              <w:rPr>
                <w:sz w:val="18"/>
                <w:szCs w:val="18"/>
              </w:rPr>
            </w:pPr>
          </w:p>
        </w:tc>
        <w:tc>
          <w:tcPr>
            <w:tcW w:w="660" w:type="dxa"/>
            <w:vAlign w:val="bottom"/>
          </w:tcPr>
          <w:p w14:paraId="30012F04" w14:textId="77777777" w:rsidR="00DC26D2" w:rsidRDefault="00AE6E29">
            <w:pPr>
              <w:jc w:val="right"/>
              <w:rPr>
                <w:sz w:val="20"/>
                <w:szCs w:val="20"/>
              </w:rPr>
            </w:pPr>
            <w:r>
              <w:rPr>
                <w:rFonts w:ascii="Arial" w:eastAsia="Arial" w:hAnsi="Arial" w:cs="Arial"/>
                <w:sz w:val="17"/>
                <w:szCs w:val="17"/>
              </w:rPr>
              <w:t>55,352</w:t>
            </w:r>
          </w:p>
        </w:tc>
        <w:tc>
          <w:tcPr>
            <w:tcW w:w="180" w:type="dxa"/>
            <w:vAlign w:val="bottom"/>
          </w:tcPr>
          <w:p w14:paraId="387583AC" w14:textId="77777777" w:rsidR="00DC26D2" w:rsidRDefault="00DC26D2">
            <w:pPr>
              <w:rPr>
                <w:sz w:val="18"/>
                <w:szCs w:val="18"/>
              </w:rPr>
            </w:pPr>
          </w:p>
        </w:tc>
        <w:tc>
          <w:tcPr>
            <w:tcW w:w="100" w:type="dxa"/>
            <w:vAlign w:val="bottom"/>
          </w:tcPr>
          <w:p w14:paraId="0F492173" w14:textId="77777777" w:rsidR="00DC26D2" w:rsidRDefault="00DC26D2">
            <w:pPr>
              <w:rPr>
                <w:sz w:val="18"/>
                <w:szCs w:val="18"/>
              </w:rPr>
            </w:pPr>
          </w:p>
        </w:tc>
        <w:tc>
          <w:tcPr>
            <w:tcW w:w="720" w:type="dxa"/>
            <w:vAlign w:val="bottom"/>
          </w:tcPr>
          <w:p w14:paraId="0394E297" w14:textId="77777777" w:rsidR="00DC26D2" w:rsidRDefault="00AE6E29">
            <w:pPr>
              <w:jc w:val="right"/>
              <w:rPr>
                <w:sz w:val="20"/>
                <w:szCs w:val="20"/>
              </w:rPr>
            </w:pPr>
            <w:r>
              <w:rPr>
                <w:rFonts w:ascii="Arial" w:eastAsia="Arial" w:hAnsi="Arial" w:cs="Arial"/>
                <w:sz w:val="17"/>
                <w:szCs w:val="17"/>
              </w:rPr>
              <w:t>64,330</w:t>
            </w:r>
          </w:p>
        </w:tc>
        <w:tc>
          <w:tcPr>
            <w:tcW w:w="180" w:type="dxa"/>
            <w:vAlign w:val="bottom"/>
          </w:tcPr>
          <w:p w14:paraId="01C57BF9" w14:textId="77777777" w:rsidR="00DC26D2" w:rsidRDefault="00DC26D2">
            <w:pPr>
              <w:rPr>
                <w:sz w:val="18"/>
                <w:szCs w:val="18"/>
              </w:rPr>
            </w:pPr>
          </w:p>
        </w:tc>
        <w:tc>
          <w:tcPr>
            <w:tcW w:w="180" w:type="dxa"/>
            <w:vAlign w:val="bottom"/>
          </w:tcPr>
          <w:p w14:paraId="1031AD04" w14:textId="77777777" w:rsidR="00DC26D2" w:rsidRDefault="00DC26D2">
            <w:pPr>
              <w:rPr>
                <w:sz w:val="18"/>
                <w:szCs w:val="18"/>
              </w:rPr>
            </w:pPr>
          </w:p>
        </w:tc>
        <w:tc>
          <w:tcPr>
            <w:tcW w:w="800" w:type="dxa"/>
            <w:vAlign w:val="bottom"/>
          </w:tcPr>
          <w:p w14:paraId="5CC736B7" w14:textId="77777777" w:rsidR="00DC26D2" w:rsidRDefault="00AE6E29">
            <w:pPr>
              <w:jc w:val="right"/>
              <w:rPr>
                <w:sz w:val="20"/>
                <w:szCs w:val="20"/>
              </w:rPr>
            </w:pPr>
            <w:r>
              <w:rPr>
                <w:rFonts w:ascii="Arial" w:eastAsia="Arial" w:hAnsi="Arial" w:cs="Arial"/>
                <w:sz w:val="17"/>
                <w:szCs w:val="17"/>
              </w:rPr>
              <w:t>61,453</w:t>
            </w:r>
          </w:p>
        </w:tc>
        <w:tc>
          <w:tcPr>
            <w:tcW w:w="100" w:type="dxa"/>
            <w:vAlign w:val="bottom"/>
          </w:tcPr>
          <w:p w14:paraId="618AE72A" w14:textId="77777777" w:rsidR="00DC26D2" w:rsidRDefault="00DC26D2">
            <w:pPr>
              <w:rPr>
                <w:sz w:val="18"/>
                <w:szCs w:val="18"/>
              </w:rPr>
            </w:pPr>
          </w:p>
        </w:tc>
        <w:tc>
          <w:tcPr>
            <w:tcW w:w="40" w:type="dxa"/>
            <w:vAlign w:val="bottom"/>
          </w:tcPr>
          <w:p w14:paraId="28D32A8C" w14:textId="77777777" w:rsidR="00DC26D2" w:rsidRDefault="00DC26D2">
            <w:pPr>
              <w:rPr>
                <w:sz w:val="18"/>
                <w:szCs w:val="18"/>
              </w:rPr>
            </w:pPr>
          </w:p>
        </w:tc>
        <w:tc>
          <w:tcPr>
            <w:tcW w:w="140" w:type="dxa"/>
            <w:vAlign w:val="bottom"/>
          </w:tcPr>
          <w:p w14:paraId="4814131A" w14:textId="77777777" w:rsidR="00DC26D2" w:rsidRDefault="00DC26D2">
            <w:pPr>
              <w:rPr>
                <w:sz w:val="18"/>
                <w:szCs w:val="18"/>
              </w:rPr>
            </w:pPr>
          </w:p>
        </w:tc>
        <w:tc>
          <w:tcPr>
            <w:tcW w:w="820" w:type="dxa"/>
            <w:vAlign w:val="bottom"/>
          </w:tcPr>
          <w:p w14:paraId="452DA8E8" w14:textId="77777777" w:rsidR="00DC26D2" w:rsidRDefault="00AE6E29">
            <w:pPr>
              <w:jc w:val="right"/>
              <w:rPr>
                <w:sz w:val="20"/>
                <w:szCs w:val="20"/>
              </w:rPr>
            </w:pPr>
            <w:r>
              <w:rPr>
                <w:rFonts w:ascii="Arial" w:eastAsia="Arial" w:hAnsi="Arial" w:cs="Arial"/>
                <w:sz w:val="17"/>
                <w:szCs w:val="17"/>
              </w:rPr>
              <w:t>86,751</w:t>
            </w:r>
          </w:p>
        </w:tc>
        <w:tc>
          <w:tcPr>
            <w:tcW w:w="160" w:type="dxa"/>
            <w:vAlign w:val="bottom"/>
          </w:tcPr>
          <w:p w14:paraId="03B5ABAB" w14:textId="77777777" w:rsidR="00DC26D2" w:rsidRDefault="00DC26D2">
            <w:pPr>
              <w:rPr>
                <w:sz w:val="18"/>
                <w:szCs w:val="18"/>
              </w:rPr>
            </w:pPr>
          </w:p>
        </w:tc>
        <w:tc>
          <w:tcPr>
            <w:tcW w:w="120" w:type="dxa"/>
            <w:vAlign w:val="bottom"/>
          </w:tcPr>
          <w:p w14:paraId="6B877B5C" w14:textId="77777777" w:rsidR="00DC26D2" w:rsidRDefault="00DC26D2">
            <w:pPr>
              <w:rPr>
                <w:sz w:val="18"/>
                <w:szCs w:val="18"/>
              </w:rPr>
            </w:pPr>
          </w:p>
        </w:tc>
        <w:tc>
          <w:tcPr>
            <w:tcW w:w="840" w:type="dxa"/>
            <w:vAlign w:val="bottom"/>
          </w:tcPr>
          <w:p w14:paraId="47947A1F" w14:textId="77777777" w:rsidR="00DC26D2" w:rsidRDefault="00AE6E29">
            <w:pPr>
              <w:jc w:val="right"/>
              <w:rPr>
                <w:sz w:val="20"/>
                <w:szCs w:val="20"/>
              </w:rPr>
            </w:pPr>
            <w:r>
              <w:rPr>
                <w:rFonts w:ascii="Arial" w:eastAsia="Arial" w:hAnsi="Arial" w:cs="Arial"/>
                <w:sz w:val="17"/>
                <w:szCs w:val="17"/>
              </w:rPr>
              <w:t>310,022</w:t>
            </w:r>
          </w:p>
        </w:tc>
        <w:tc>
          <w:tcPr>
            <w:tcW w:w="140" w:type="dxa"/>
            <w:vAlign w:val="bottom"/>
          </w:tcPr>
          <w:p w14:paraId="261DE14A" w14:textId="77777777" w:rsidR="00DC26D2" w:rsidRDefault="00DC26D2">
            <w:pPr>
              <w:rPr>
                <w:sz w:val="18"/>
                <w:szCs w:val="18"/>
              </w:rPr>
            </w:pPr>
          </w:p>
        </w:tc>
        <w:tc>
          <w:tcPr>
            <w:tcW w:w="840" w:type="dxa"/>
            <w:gridSpan w:val="2"/>
            <w:vAlign w:val="bottom"/>
          </w:tcPr>
          <w:p w14:paraId="6358882E" w14:textId="77777777" w:rsidR="00DC26D2" w:rsidRDefault="00AE6E29">
            <w:pPr>
              <w:ind w:right="160"/>
              <w:jc w:val="right"/>
              <w:rPr>
                <w:sz w:val="20"/>
                <w:szCs w:val="20"/>
              </w:rPr>
            </w:pPr>
            <w:r>
              <w:rPr>
                <w:rFonts w:ascii="Arial" w:eastAsia="Arial" w:hAnsi="Arial" w:cs="Arial"/>
                <w:sz w:val="17"/>
                <w:szCs w:val="17"/>
              </w:rPr>
              <w:t>—</w:t>
            </w:r>
          </w:p>
        </w:tc>
        <w:tc>
          <w:tcPr>
            <w:tcW w:w="100" w:type="dxa"/>
            <w:vAlign w:val="bottom"/>
          </w:tcPr>
          <w:p w14:paraId="566D44AC" w14:textId="77777777" w:rsidR="00DC26D2" w:rsidRDefault="00DC26D2">
            <w:pPr>
              <w:rPr>
                <w:sz w:val="18"/>
                <w:szCs w:val="18"/>
              </w:rPr>
            </w:pPr>
          </w:p>
        </w:tc>
        <w:tc>
          <w:tcPr>
            <w:tcW w:w="860" w:type="dxa"/>
            <w:vAlign w:val="bottom"/>
          </w:tcPr>
          <w:p w14:paraId="38F04CE8" w14:textId="77777777" w:rsidR="00DC26D2" w:rsidRDefault="00AE6E29">
            <w:pPr>
              <w:jc w:val="right"/>
              <w:rPr>
                <w:sz w:val="20"/>
                <w:szCs w:val="20"/>
              </w:rPr>
            </w:pPr>
            <w:r>
              <w:rPr>
                <w:rFonts w:ascii="Arial" w:eastAsia="Arial" w:hAnsi="Arial" w:cs="Arial"/>
                <w:sz w:val="17"/>
                <w:szCs w:val="17"/>
              </w:rPr>
              <w:t>310,022</w:t>
            </w:r>
          </w:p>
        </w:tc>
        <w:tc>
          <w:tcPr>
            <w:tcW w:w="140" w:type="dxa"/>
            <w:vAlign w:val="bottom"/>
          </w:tcPr>
          <w:p w14:paraId="75C332A0" w14:textId="77777777" w:rsidR="00DC26D2" w:rsidRDefault="00DC26D2">
            <w:pPr>
              <w:rPr>
                <w:sz w:val="18"/>
                <w:szCs w:val="18"/>
              </w:rPr>
            </w:pPr>
          </w:p>
        </w:tc>
        <w:tc>
          <w:tcPr>
            <w:tcW w:w="280" w:type="dxa"/>
            <w:vAlign w:val="bottom"/>
          </w:tcPr>
          <w:p w14:paraId="5C7A15DD" w14:textId="77777777" w:rsidR="00DC26D2" w:rsidRDefault="00DC26D2">
            <w:pPr>
              <w:rPr>
                <w:sz w:val="18"/>
                <w:szCs w:val="18"/>
              </w:rPr>
            </w:pPr>
          </w:p>
        </w:tc>
        <w:tc>
          <w:tcPr>
            <w:tcW w:w="0" w:type="dxa"/>
            <w:vAlign w:val="bottom"/>
          </w:tcPr>
          <w:p w14:paraId="52A5B54C" w14:textId="77777777" w:rsidR="00DC26D2" w:rsidRDefault="00DC26D2">
            <w:pPr>
              <w:rPr>
                <w:sz w:val="1"/>
                <w:szCs w:val="1"/>
              </w:rPr>
            </w:pPr>
          </w:p>
        </w:tc>
      </w:tr>
      <w:tr w:rsidR="00DC26D2" w14:paraId="525EC873" w14:textId="77777777">
        <w:trPr>
          <w:trHeight w:val="216"/>
        </w:trPr>
        <w:tc>
          <w:tcPr>
            <w:tcW w:w="2760" w:type="dxa"/>
            <w:shd w:val="clear" w:color="auto" w:fill="CFF0FC"/>
            <w:vAlign w:val="bottom"/>
          </w:tcPr>
          <w:p w14:paraId="5231EDE3" w14:textId="77777777" w:rsidR="00DC26D2" w:rsidRDefault="00AE6E29">
            <w:pPr>
              <w:rPr>
                <w:sz w:val="20"/>
                <w:szCs w:val="20"/>
              </w:rPr>
            </w:pPr>
            <w:r>
              <w:rPr>
                <w:rFonts w:ascii="Arial" w:eastAsia="Arial" w:hAnsi="Arial" w:cs="Arial"/>
                <w:sz w:val="17"/>
                <w:szCs w:val="17"/>
              </w:rPr>
              <w:t>TMCL V 2017-2 Bonds (1)</w:t>
            </w:r>
          </w:p>
        </w:tc>
        <w:tc>
          <w:tcPr>
            <w:tcW w:w="180" w:type="dxa"/>
            <w:shd w:val="clear" w:color="auto" w:fill="CFF0FC"/>
            <w:vAlign w:val="bottom"/>
          </w:tcPr>
          <w:p w14:paraId="60800577" w14:textId="77777777" w:rsidR="00DC26D2" w:rsidRDefault="00DC26D2">
            <w:pPr>
              <w:rPr>
                <w:sz w:val="18"/>
                <w:szCs w:val="18"/>
              </w:rPr>
            </w:pPr>
          </w:p>
        </w:tc>
        <w:tc>
          <w:tcPr>
            <w:tcW w:w="660" w:type="dxa"/>
            <w:shd w:val="clear" w:color="auto" w:fill="CFF0FC"/>
            <w:vAlign w:val="bottom"/>
          </w:tcPr>
          <w:p w14:paraId="2A5E8491" w14:textId="77777777" w:rsidR="00DC26D2" w:rsidRDefault="00AE6E29">
            <w:pPr>
              <w:jc w:val="right"/>
              <w:rPr>
                <w:sz w:val="20"/>
                <w:szCs w:val="20"/>
              </w:rPr>
            </w:pPr>
            <w:r>
              <w:rPr>
                <w:rFonts w:ascii="Arial" w:eastAsia="Arial" w:hAnsi="Arial" w:cs="Arial"/>
                <w:sz w:val="17"/>
                <w:szCs w:val="17"/>
              </w:rPr>
              <w:t>45,734</w:t>
            </w:r>
          </w:p>
        </w:tc>
        <w:tc>
          <w:tcPr>
            <w:tcW w:w="180" w:type="dxa"/>
            <w:shd w:val="clear" w:color="auto" w:fill="CFF0FC"/>
            <w:vAlign w:val="bottom"/>
          </w:tcPr>
          <w:p w14:paraId="07107C75" w14:textId="77777777" w:rsidR="00DC26D2" w:rsidRDefault="00DC26D2">
            <w:pPr>
              <w:rPr>
                <w:sz w:val="18"/>
                <w:szCs w:val="18"/>
              </w:rPr>
            </w:pPr>
          </w:p>
        </w:tc>
        <w:tc>
          <w:tcPr>
            <w:tcW w:w="160" w:type="dxa"/>
            <w:shd w:val="clear" w:color="auto" w:fill="CFF0FC"/>
            <w:vAlign w:val="bottom"/>
          </w:tcPr>
          <w:p w14:paraId="1E833673" w14:textId="77777777" w:rsidR="00DC26D2" w:rsidRDefault="00DC26D2">
            <w:pPr>
              <w:rPr>
                <w:sz w:val="18"/>
                <w:szCs w:val="18"/>
              </w:rPr>
            </w:pPr>
          </w:p>
        </w:tc>
        <w:tc>
          <w:tcPr>
            <w:tcW w:w="660" w:type="dxa"/>
            <w:shd w:val="clear" w:color="auto" w:fill="CFF0FC"/>
            <w:vAlign w:val="bottom"/>
          </w:tcPr>
          <w:p w14:paraId="2ACC981F" w14:textId="77777777" w:rsidR="00DC26D2" w:rsidRDefault="00AE6E29">
            <w:pPr>
              <w:jc w:val="right"/>
              <w:rPr>
                <w:sz w:val="20"/>
                <w:szCs w:val="20"/>
              </w:rPr>
            </w:pPr>
            <w:r>
              <w:rPr>
                <w:rFonts w:ascii="Arial" w:eastAsia="Arial" w:hAnsi="Arial" w:cs="Arial"/>
                <w:sz w:val="17"/>
                <w:szCs w:val="17"/>
              </w:rPr>
              <w:t>58,676</w:t>
            </w:r>
          </w:p>
        </w:tc>
        <w:tc>
          <w:tcPr>
            <w:tcW w:w="180" w:type="dxa"/>
            <w:shd w:val="clear" w:color="auto" w:fill="CFF0FC"/>
            <w:vAlign w:val="bottom"/>
          </w:tcPr>
          <w:p w14:paraId="05F49589" w14:textId="77777777" w:rsidR="00DC26D2" w:rsidRDefault="00DC26D2">
            <w:pPr>
              <w:rPr>
                <w:sz w:val="18"/>
                <w:szCs w:val="18"/>
              </w:rPr>
            </w:pPr>
          </w:p>
        </w:tc>
        <w:tc>
          <w:tcPr>
            <w:tcW w:w="100" w:type="dxa"/>
            <w:shd w:val="clear" w:color="auto" w:fill="CFF0FC"/>
            <w:vAlign w:val="bottom"/>
          </w:tcPr>
          <w:p w14:paraId="13196C0F" w14:textId="77777777" w:rsidR="00DC26D2" w:rsidRDefault="00DC26D2">
            <w:pPr>
              <w:rPr>
                <w:sz w:val="18"/>
                <w:szCs w:val="18"/>
              </w:rPr>
            </w:pPr>
          </w:p>
        </w:tc>
        <w:tc>
          <w:tcPr>
            <w:tcW w:w="720" w:type="dxa"/>
            <w:shd w:val="clear" w:color="auto" w:fill="CFF0FC"/>
            <w:vAlign w:val="bottom"/>
          </w:tcPr>
          <w:p w14:paraId="51533345" w14:textId="77777777" w:rsidR="00DC26D2" w:rsidRDefault="00AE6E29">
            <w:pPr>
              <w:jc w:val="right"/>
              <w:rPr>
                <w:sz w:val="20"/>
                <w:szCs w:val="20"/>
              </w:rPr>
            </w:pPr>
            <w:r>
              <w:rPr>
                <w:rFonts w:ascii="Arial" w:eastAsia="Arial" w:hAnsi="Arial" w:cs="Arial"/>
                <w:sz w:val="17"/>
                <w:szCs w:val="17"/>
              </w:rPr>
              <w:t>70,222</w:t>
            </w:r>
          </w:p>
        </w:tc>
        <w:tc>
          <w:tcPr>
            <w:tcW w:w="180" w:type="dxa"/>
            <w:shd w:val="clear" w:color="auto" w:fill="CFF0FC"/>
            <w:vAlign w:val="bottom"/>
          </w:tcPr>
          <w:p w14:paraId="7FE2C444" w14:textId="77777777" w:rsidR="00DC26D2" w:rsidRDefault="00DC26D2">
            <w:pPr>
              <w:rPr>
                <w:sz w:val="18"/>
                <w:szCs w:val="18"/>
              </w:rPr>
            </w:pPr>
          </w:p>
        </w:tc>
        <w:tc>
          <w:tcPr>
            <w:tcW w:w="180" w:type="dxa"/>
            <w:shd w:val="clear" w:color="auto" w:fill="CFF0FC"/>
            <w:vAlign w:val="bottom"/>
          </w:tcPr>
          <w:p w14:paraId="39905B9D" w14:textId="77777777" w:rsidR="00DC26D2" w:rsidRDefault="00DC26D2">
            <w:pPr>
              <w:rPr>
                <w:sz w:val="18"/>
                <w:szCs w:val="18"/>
              </w:rPr>
            </w:pPr>
          </w:p>
        </w:tc>
        <w:tc>
          <w:tcPr>
            <w:tcW w:w="800" w:type="dxa"/>
            <w:shd w:val="clear" w:color="auto" w:fill="CFF0FC"/>
            <w:vAlign w:val="bottom"/>
          </w:tcPr>
          <w:p w14:paraId="72177A10" w14:textId="77777777" w:rsidR="00DC26D2" w:rsidRDefault="00AE6E29">
            <w:pPr>
              <w:jc w:val="right"/>
              <w:rPr>
                <w:sz w:val="20"/>
                <w:szCs w:val="20"/>
              </w:rPr>
            </w:pPr>
            <w:r>
              <w:rPr>
                <w:rFonts w:ascii="Arial" w:eastAsia="Arial" w:hAnsi="Arial" w:cs="Arial"/>
                <w:sz w:val="17"/>
                <w:szCs w:val="17"/>
              </w:rPr>
              <w:t>81,144</w:t>
            </w:r>
          </w:p>
        </w:tc>
        <w:tc>
          <w:tcPr>
            <w:tcW w:w="100" w:type="dxa"/>
            <w:shd w:val="clear" w:color="auto" w:fill="CFF0FC"/>
            <w:vAlign w:val="bottom"/>
          </w:tcPr>
          <w:p w14:paraId="09B2A476" w14:textId="77777777" w:rsidR="00DC26D2" w:rsidRDefault="00DC26D2">
            <w:pPr>
              <w:rPr>
                <w:sz w:val="18"/>
                <w:szCs w:val="18"/>
              </w:rPr>
            </w:pPr>
          </w:p>
        </w:tc>
        <w:tc>
          <w:tcPr>
            <w:tcW w:w="40" w:type="dxa"/>
            <w:shd w:val="clear" w:color="auto" w:fill="CFF0FC"/>
            <w:vAlign w:val="bottom"/>
          </w:tcPr>
          <w:p w14:paraId="255C0508" w14:textId="77777777" w:rsidR="00DC26D2" w:rsidRDefault="00DC26D2">
            <w:pPr>
              <w:rPr>
                <w:sz w:val="18"/>
                <w:szCs w:val="18"/>
              </w:rPr>
            </w:pPr>
          </w:p>
        </w:tc>
        <w:tc>
          <w:tcPr>
            <w:tcW w:w="140" w:type="dxa"/>
            <w:shd w:val="clear" w:color="auto" w:fill="CFF0FC"/>
            <w:vAlign w:val="bottom"/>
          </w:tcPr>
          <w:p w14:paraId="5639C64B" w14:textId="77777777" w:rsidR="00DC26D2" w:rsidRDefault="00DC26D2">
            <w:pPr>
              <w:rPr>
                <w:sz w:val="18"/>
                <w:szCs w:val="18"/>
              </w:rPr>
            </w:pPr>
          </w:p>
        </w:tc>
        <w:tc>
          <w:tcPr>
            <w:tcW w:w="820" w:type="dxa"/>
            <w:shd w:val="clear" w:color="auto" w:fill="CFF0FC"/>
            <w:vAlign w:val="bottom"/>
          </w:tcPr>
          <w:p w14:paraId="0179028B" w14:textId="77777777" w:rsidR="00DC26D2" w:rsidRDefault="00AE6E29">
            <w:pPr>
              <w:jc w:val="right"/>
              <w:rPr>
                <w:sz w:val="20"/>
                <w:szCs w:val="20"/>
              </w:rPr>
            </w:pPr>
            <w:r>
              <w:rPr>
                <w:rFonts w:ascii="Arial" w:eastAsia="Arial" w:hAnsi="Arial" w:cs="Arial"/>
                <w:sz w:val="17"/>
                <w:szCs w:val="17"/>
              </w:rPr>
              <w:t>132,615</w:t>
            </w:r>
          </w:p>
        </w:tc>
        <w:tc>
          <w:tcPr>
            <w:tcW w:w="160" w:type="dxa"/>
            <w:shd w:val="clear" w:color="auto" w:fill="CFF0FC"/>
            <w:vAlign w:val="bottom"/>
          </w:tcPr>
          <w:p w14:paraId="1A633310" w14:textId="77777777" w:rsidR="00DC26D2" w:rsidRDefault="00DC26D2">
            <w:pPr>
              <w:rPr>
                <w:sz w:val="18"/>
                <w:szCs w:val="18"/>
              </w:rPr>
            </w:pPr>
          </w:p>
        </w:tc>
        <w:tc>
          <w:tcPr>
            <w:tcW w:w="120" w:type="dxa"/>
            <w:shd w:val="clear" w:color="auto" w:fill="CFF0FC"/>
            <w:vAlign w:val="bottom"/>
          </w:tcPr>
          <w:p w14:paraId="6AAAB8DD" w14:textId="77777777" w:rsidR="00DC26D2" w:rsidRDefault="00DC26D2">
            <w:pPr>
              <w:rPr>
                <w:sz w:val="18"/>
                <w:szCs w:val="18"/>
              </w:rPr>
            </w:pPr>
          </w:p>
        </w:tc>
        <w:tc>
          <w:tcPr>
            <w:tcW w:w="840" w:type="dxa"/>
            <w:shd w:val="clear" w:color="auto" w:fill="CFF0FC"/>
            <w:vAlign w:val="bottom"/>
          </w:tcPr>
          <w:p w14:paraId="3282E9A3" w14:textId="77777777" w:rsidR="00DC26D2" w:rsidRDefault="00AE6E29">
            <w:pPr>
              <w:jc w:val="right"/>
              <w:rPr>
                <w:sz w:val="20"/>
                <w:szCs w:val="20"/>
              </w:rPr>
            </w:pPr>
            <w:r>
              <w:rPr>
                <w:rFonts w:ascii="Arial" w:eastAsia="Arial" w:hAnsi="Arial" w:cs="Arial"/>
                <w:sz w:val="17"/>
                <w:szCs w:val="17"/>
              </w:rPr>
              <w:t>388,391</w:t>
            </w:r>
          </w:p>
        </w:tc>
        <w:tc>
          <w:tcPr>
            <w:tcW w:w="140" w:type="dxa"/>
            <w:shd w:val="clear" w:color="auto" w:fill="CFF0FC"/>
            <w:vAlign w:val="bottom"/>
          </w:tcPr>
          <w:p w14:paraId="6349F139" w14:textId="77777777" w:rsidR="00DC26D2" w:rsidRDefault="00DC26D2">
            <w:pPr>
              <w:rPr>
                <w:sz w:val="18"/>
                <w:szCs w:val="18"/>
              </w:rPr>
            </w:pPr>
          </w:p>
        </w:tc>
        <w:tc>
          <w:tcPr>
            <w:tcW w:w="840" w:type="dxa"/>
            <w:gridSpan w:val="2"/>
            <w:shd w:val="clear" w:color="auto" w:fill="CFF0FC"/>
            <w:vAlign w:val="bottom"/>
          </w:tcPr>
          <w:p w14:paraId="26B7FDD6" w14:textId="77777777" w:rsidR="00DC26D2" w:rsidRDefault="00AE6E29">
            <w:pPr>
              <w:ind w:right="160"/>
              <w:jc w:val="right"/>
              <w:rPr>
                <w:sz w:val="20"/>
                <w:szCs w:val="20"/>
              </w:rPr>
            </w:pPr>
            <w:r>
              <w:rPr>
                <w:rFonts w:ascii="Arial" w:eastAsia="Arial" w:hAnsi="Arial" w:cs="Arial"/>
                <w:sz w:val="17"/>
                <w:szCs w:val="17"/>
              </w:rPr>
              <w:t>—</w:t>
            </w:r>
          </w:p>
        </w:tc>
        <w:tc>
          <w:tcPr>
            <w:tcW w:w="100" w:type="dxa"/>
            <w:shd w:val="clear" w:color="auto" w:fill="CFF0FC"/>
            <w:vAlign w:val="bottom"/>
          </w:tcPr>
          <w:p w14:paraId="7B91C452" w14:textId="77777777" w:rsidR="00DC26D2" w:rsidRDefault="00DC26D2">
            <w:pPr>
              <w:rPr>
                <w:sz w:val="18"/>
                <w:szCs w:val="18"/>
              </w:rPr>
            </w:pPr>
          </w:p>
        </w:tc>
        <w:tc>
          <w:tcPr>
            <w:tcW w:w="860" w:type="dxa"/>
            <w:shd w:val="clear" w:color="auto" w:fill="CFF0FC"/>
            <w:vAlign w:val="bottom"/>
          </w:tcPr>
          <w:p w14:paraId="222565DE" w14:textId="77777777" w:rsidR="00DC26D2" w:rsidRDefault="00AE6E29">
            <w:pPr>
              <w:jc w:val="right"/>
              <w:rPr>
                <w:sz w:val="20"/>
                <w:szCs w:val="20"/>
              </w:rPr>
            </w:pPr>
            <w:r>
              <w:rPr>
                <w:rFonts w:ascii="Arial" w:eastAsia="Arial" w:hAnsi="Arial" w:cs="Arial"/>
                <w:sz w:val="17"/>
                <w:szCs w:val="17"/>
              </w:rPr>
              <w:t>388,391</w:t>
            </w:r>
          </w:p>
        </w:tc>
        <w:tc>
          <w:tcPr>
            <w:tcW w:w="140" w:type="dxa"/>
            <w:shd w:val="clear" w:color="auto" w:fill="CFF0FC"/>
            <w:vAlign w:val="bottom"/>
          </w:tcPr>
          <w:p w14:paraId="0FC1B4AB" w14:textId="77777777" w:rsidR="00DC26D2" w:rsidRDefault="00DC26D2">
            <w:pPr>
              <w:rPr>
                <w:sz w:val="18"/>
                <w:szCs w:val="18"/>
              </w:rPr>
            </w:pPr>
          </w:p>
        </w:tc>
        <w:tc>
          <w:tcPr>
            <w:tcW w:w="280" w:type="dxa"/>
            <w:shd w:val="clear" w:color="auto" w:fill="CFF0FC"/>
            <w:vAlign w:val="bottom"/>
          </w:tcPr>
          <w:p w14:paraId="153CAE62" w14:textId="77777777" w:rsidR="00DC26D2" w:rsidRDefault="00DC26D2">
            <w:pPr>
              <w:rPr>
                <w:sz w:val="18"/>
                <w:szCs w:val="18"/>
              </w:rPr>
            </w:pPr>
          </w:p>
        </w:tc>
        <w:tc>
          <w:tcPr>
            <w:tcW w:w="0" w:type="dxa"/>
            <w:vAlign w:val="bottom"/>
          </w:tcPr>
          <w:p w14:paraId="53FAAA29" w14:textId="77777777" w:rsidR="00DC26D2" w:rsidRDefault="00DC26D2">
            <w:pPr>
              <w:rPr>
                <w:sz w:val="1"/>
                <w:szCs w:val="1"/>
              </w:rPr>
            </w:pPr>
          </w:p>
        </w:tc>
      </w:tr>
      <w:tr w:rsidR="00DC26D2" w14:paraId="3CA3353E" w14:textId="77777777">
        <w:trPr>
          <w:trHeight w:val="215"/>
        </w:trPr>
        <w:tc>
          <w:tcPr>
            <w:tcW w:w="2760" w:type="dxa"/>
            <w:vAlign w:val="bottom"/>
          </w:tcPr>
          <w:p w14:paraId="193CD0A7" w14:textId="77777777" w:rsidR="00DC26D2" w:rsidRDefault="00AE6E29">
            <w:pPr>
              <w:rPr>
                <w:sz w:val="20"/>
                <w:szCs w:val="20"/>
              </w:rPr>
            </w:pPr>
            <w:r>
              <w:rPr>
                <w:rFonts w:ascii="Arial" w:eastAsia="Arial" w:hAnsi="Arial" w:cs="Arial"/>
                <w:sz w:val="17"/>
                <w:szCs w:val="17"/>
              </w:rPr>
              <w:t>TMCL VI Term Loan</w:t>
            </w:r>
          </w:p>
        </w:tc>
        <w:tc>
          <w:tcPr>
            <w:tcW w:w="180" w:type="dxa"/>
            <w:vAlign w:val="bottom"/>
          </w:tcPr>
          <w:p w14:paraId="4D1D4739" w14:textId="77777777" w:rsidR="00DC26D2" w:rsidRDefault="00DC26D2">
            <w:pPr>
              <w:rPr>
                <w:sz w:val="18"/>
                <w:szCs w:val="18"/>
              </w:rPr>
            </w:pPr>
          </w:p>
        </w:tc>
        <w:tc>
          <w:tcPr>
            <w:tcW w:w="660" w:type="dxa"/>
            <w:vAlign w:val="bottom"/>
          </w:tcPr>
          <w:p w14:paraId="77422427" w14:textId="77777777" w:rsidR="00DC26D2" w:rsidRDefault="00AE6E29">
            <w:pPr>
              <w:jc w:val="right"/>
              <w:rPr>
                <w:sz w:val="20"/>
                <w:szCs w:val="20"/>
              </w:rPr>
            </w:pPr>
            <w:r>
              <w:rPr>
                <w:rFonts w:ascii="Arial" w:eastAsia="Arial" w:hAnsi="Arial" w:cs="Arial"/>
                <w:sz w:val="17"/>
                <w:szCs w:val="17"/>
              </w:rPr>
              <w:t>25,500</w:t>
            </w:r>
          </w:p>
        </w:tc>
        <w:tc>
          <w:tcPr>
            <w:tcW w:w="180" w:type="dxa"/>
            <w:vAlign w:val="bottom"/>
          </w:tcPr>
          <w:p w14:paraId="3F71F330" w14:textId="77777777" w:rsidR="00DC26D2" w:rsidRDefault="00DC26D2">
            <w:pPr>
              <w:rPr>
                <w:sz w:val="18"/>
                <w:szCs w:val="18"/>
              </w:rPr>
            </w:pPr>
          </w:p>
        </w:tc>
        <w:tc>
          <w:tcPr>
            <w:tcW w:w="160" w:type="dxa"/>
            <w:vAlign w:val="bottom"/>
          </w:tcPr>
          <w:p w14:paraId="118B5E91" w14:textId="77777777" w:rsidR="00DC26D2" w:rsidRDefault="00DC26D2">
            <w:pPr>
              <w:rPr>
                <w:sz w:val="18"/>
                <w:szCs w:val="18"/>
              </w:rPr>
            </w:pPr>
          </w:p>
        </w:tc>
        <w:tc>
          <w:tcPr>
            <w:tcW w:w="660" w:type="dxa"/>
            <w:vAlign w:val="bottom"/>
          </w:tcPr>
          <w:p w14:paraId="2AB7AA42" w14:textId="77777777" w:rsidR="00DC26D2" w:rsidRDefault="00AE6E29">
            <w:pPr>
              <w:jc w:val="right"/>
              <w:rPr>
                <w:sz w:val="20"/>
                <w:szCs w:val="20"/>
              </w:rPr>
            </w:pPr>
            <w:r>
              <w:rPr>
                <w:rFonts w:ascii="Arial" w:eastAsia="Arial" w:hAnsi="Arial" w:cs="Arial"/>
                <w:sz w:val="17"/>
                <w:szCs w:val="17"/>
              </w:rPr>
              <w:t>25,500</w:t>
            </w:r>
          </w:p>
        </w:tc>
        <w:tc>
          <w:tcPr>
            <w:tcW w:w="180" w:type="dxa"/>
            <w:vAlign w:val="bottom"/>
          </w:tcPr>
          <w:p w14:paraId="630B67B0" w14:textId="77777777" w:rsidR="00DC26D2" w:rsidRDefault="00DC26D2">
            <w:pPr>
              <w:rPr>
                <w:sz w:val="18"/>
                <w:szCs w:val="18"/>
              </w:rPr>
            </w:pPr>
          </w:p>
        </w:tc>
        <w:tc>
          <w:tcPr>
            <w:tcW w:w="100" w:type="dxa"/>
            <w:vAlign w:val="bottom"/>
          </w:tcPr>
          <w:p w14:paraId="4795B03E" w14:textId="77777777" w:rsidR="00DC26D2" w:rsidRDefault="00DC26D2">
            <w:pPr>
              <w:rPr>
                <w:sz w:val="18"/>
                <w:szCs w:val="18"/>
              </w:rPr>
            </w:pPr>
          </w:p>
        </w:tc>
        <w:tc>
          <w:tcPr>
            <w:tcW w:w="720" w:type="dxa"/>
            <w:vAlign w:val="bottom"/>
          </w:tcPr>
          <w:p w14:paraId="5497042D" w14:textId="77777777" w:rsidR="00DC26D2" w:rsidRDefault="00AE6E29">
            <w:pPr>
              <w:jc w:val="right"/>
              <w:rPr>
                <w:sz w:val="20"/>
                <w:szCs w:val="20"/>
              </w:rPr>
            </w:pPr>
            <w:r>
              <w:rPr>
                <w:rFonts w:ascii="Arial" w:eastAsia="Arial" w:hAnsi="Arial" w:cs="Arial"/>
                <w:sz w:val="17"/>
                <w:szCs w:val="17"/>
              </w:rPr>
              <w:t>25,500</w:t>
            </w:r>
          </w:p>
        </w:tc>
        <w:tc>
          <w:tcPr>
            <w:tcW w:w="180" w:type="dxa"/>
            <w:vAlign w:val="bottom"/>
          </w:tcPr>
          <w:p w14:paraId="40882164" w14:textId="77777777" w:rsidR="00DC26D2" w:rsidRDefault="00DC26D2">
            <w:pPr>
              <w:rPr>
                <w:sz w:val="18"/>
                <w:szCs w:val="18"/>
              </w:rPr>
            </w:pPr>
          </w:p>
        </w:tc>
        <w:tc>
          <w:tcPr>
            <w:tcW w:w="180" w:type="dxa"/>
            <w:vAlign w:val="bottom"/>
          </w:tcPr>
          <w:p w14:paraId="4175DA83" w14:textId="77777777" w:rsidR="00DC26D2" w:rsidRDefault="00DC26D2">
            <w:pPr>
              <w:rPr>
                <w:sz w:val="18"/>
                <w:szCs w:val="18"/>
              </w:rPr>
            </w:pPr>
          </w:p>
        </w:tc>
        <w:tc>
          <w:tcPr>
            <w:tcW w:w="800" w:type="dxa"/>
            <w:vAlign w:val="bottom"/>
          </w:tcPr>
          <w:p w14:paraId="614C9D9E" w14:textId="77777777" w:rsidR="00DC26D2" w:rsidRDefault="00AE6E29">
            <w:pPr>
              <w:jc w:val="right"/>
              <w:rPr>
                <w:sz w:val="20"/>
                <w:szCs w:val="20"/>
              </w:rPr>
            </w:pPr>
            <w:r>
              <w:rPr>
                <w:rFonts w:ascii="Arial" w:eastAsia="Arial" w:hAnsi="Arial" w:cs="Arial"/>
                <w:sz w:val="17"/>
                <w:szCs w:val="17"/>
              </w:rPr>
              <w:t>25,500</w:t>
            </w:r>
          </w:p>
        </w:tc>
        <w:tc>
          <w:tcPr>
            <w:tcW w:w="100" w:type="dxa"/>
            <w:vAlign w:val="bottom"/>
          </w:tcPr>
          <w:p w14:paraId="5347A1EB" w14:textId="77777777" w:rsidR="00DC26D2" w:rsidRDefault="00DC26D2">
            <w:pPr>
              <w:rPr>
                <w:sz w:val="18"/>
                <w:szCs w:val="18"/>
              </w:rPr>
            </w:pPr>
          </w:p>
        </w:tc>
        <w:tc>
          <w:tcPr>
            <w:tcW w:w="40" w:type="dxa"/>
            <w:vAlign w:val="bottom"/>
          </w:tcPr>
          <w:p w14:paraId="7E1BA74F" w14:textId="77777777" w:rsidR="00DC26D2" w:rsidRDefault="00DC26D2">
            <w:pPr>
              <w:rPr>
                <w:sz w:val="18"/>
                <w:szCs w:val="18"/>
              </w:rPr>
            </w:pPr>
          </w:p>
        </w:tc>
        <w:tc>
          <w:tcPr>
            <w:tcW w:w="140" w:type="dxa"/>
            <w:vAlign w:val="bottom"/>
          </w:tcPr>
          <w:p w14:paraId="05EE73F8" w14:textId="77777777" w:rsidR="00DC26D2" w:rsidRDefault="00DC26D2">
            <w:pPr>
              <w:rPr>
                <w:sz w:val="18"/>
                <w:szCs w:val="18"/>
              </w:rPr>
            </w:pPr>
          </w:p>
        </w:tc>
        <w:tc>
          <w:tcPr>
            <w:tcW w:w="820" w:type="dxa"/>
            <w:vAlign w:val="bottom"/>
          </w:tcPr>
          <w:p w14:paraId="27E3A4B9" w14:textId="77777777" w:rsidR="00DC26D2" w:rsidRDefault="00AE6E29">
            <w:pPr>
              <w:jc w:val="right"/>
              <w:rPr>
                <w:sz w:val="20"/>
                <w:szCs w:val="20"/>
              </w:rPr>
            </w:pPr>
            <w:r>
              <w:rPr>
                <w:rFonts w:ascii="Arial" w:eastAsia="Arial" w:hAnsi="Arial" w:cs="Arial"/>
                <w:sz w:val="17"/>
                <w:szCs w:val="17"/>
              </w:rPr>
              <w:t>144,236</w:t>
            </w:r>
          </w:p>
        </w:tc>
        <w:tc>
          <w:tcPr>
            <w:tcW w:w="160" w:type="dxa"/>
            <w:vAlign w:val="bottom"/>
          </w:tcPr>
          <w:p w14:paraId="63330673" w14:textId="77777777" w:rsidR="00DC26D2" w:rsidRDefault="00DC26D2">
            <w:pPr>
              <w:rPr>
                <w:sz w:val="18"/>
                <w:szCs w:val="18"/>
              </w:rPr>
            </w:pPr>
          </w:p>
        </w:tc>
        <w:tc>
          <w:tcPr>
            <w:tcW w:w="120" w:type="dxa"/>
            <w:vAlign w:val="bottom"/>
          </w:tcPr>
          <w:p w14:paraId="378B614A" w14:textId="77777777" w:rsidR="00DC26D2" w:rsidRDefault="00DC26D2">
            <w:pPr>
              <w:rPr>
                <w:sz w:val="18"/>
                <w:szCs w:val="18"/>
              </w:rPr>
            </w:pPr>
          </w:p>
        </w:tc>
        <w:tc>
          <w:tcPr>
            <w:tcW w:w="840" w:type="dxa"/>
            <w:vAlign w:val="bottom"/>
          </w:tcPr>
          <w:p w14:paraId="792022DB" w14:textId="77777777" w:rsidR="00DC26D2" w:rsidRDefault="00AE6E29">
            <w:pPr>
              <w:jc w:val="right"/>
              <w:rPr>
                <w:sz w:val="20"/>
                <w:szCs w:val="20"/>
              </w:rPr>
            </w:pPr>
            <w:r>
              <w:rPr>
                <w:rFonts w:ascii="Arial" w:eastAsia="Arial" w:hAnsi="Arial" w:cs="Arial"/>
                <w:sz w:val="17"/>
                <w:szCs w:val="17"/>
              </w:rPr>
              <w:t>246,236</w:t>
            </w:r>
          </w:p>
        </w:tc>
        <w:tc>
          <w:tcPr>
            <w:tcW w:w="140" w:type="dxa"/>
            <w:vAlign w:val="bottom"/>
          </w:tcPr>
          <w:p w14:paraId="60E616A1" w14:textId="77777777" w:rsidR="00DC26D2" w:rsidRDefault="00DC26D2">
            <w:pPr>
              <w:rPr>
                <w:sz w:val="18"/>
                <w:szCs w:val="18"/>
              </w:rPr>
            </w:pPr>
          </w:p>
        </w:tc>
        <w:tc>
          <w:tcPr>
            <w:tcW w:w="840" w:type="dxa"/>
            <w:gridSpan w:val="2"/>
            <w:vAlign w:val="bottom"/>
          </w:tcPr>
          <w:p w14:paraId="75FF0E0E" w14:textId="77777777" w:rsidR="00DC26D2" w:rsidRDefault="00AE6E29">
            <w:pPr>
              <w:ind w:right="160"/>
              <w:jc w:val="right"/>
              <w:rPr>
                <w:sz w:val="20"/>
                <w:szCs w:val="20"/>
              </w:rPr>
            </w:pPr>
            <w:r>
              <w:rPr>
                <w:rFonts w:ascii="Arial" w:eastAsia="Arial" w:hAnsi="Arial" w:cs="Arial"/>
                <w:sz w:val="17"/>
                <w:szCs w:val="17"/>
              </w:rPr>
              <w:t>—</w:t>
            </w:r>
          </w:p>
        </w:tc>
        <w:tc>
          <w:tcPr>
            <w:tcW w:w="100" w:type="dxa"/>
            <w:vAlign w:val="bottom"/>
          </w:tcPr>
          <w:p w14:paraId="54CB1AAF" w14:textId="77777777" w:rsidR="00DC26D2" w:rsidRDefault="00DC26D2">
            <w:pPr>
              <w:rPr>
                <w:sz w:val="18"/>
                <w:szCs w:val="18"/>
              </w:rPr>
            </w:pPr>
          </w:p>
        </w:tc>
        <w:tc>
          <w:tcPr>
            <w:tcW w:w="860" w:type="dxa"/>
            <w:vAlign w:val="bottom"/>
          </w:tcPr>
          <w:p w14:paraId="0ECB7F1F" w14:textId="77777777" w:rsidR="00DC26D2" w:rsidRDefault="00AE6E29">
            <w:pPr>
              <w:jc w:val="right"/>
              <w:rPr>
                <w:sz w:val="20"/>
                <w:szCs w:val="20"/>
              </w:rPr>
            </w:pPr>
            <w:r>
              <w:rPr>
                <w:rFonts w:ascii="Arial" w:eastAsia="Arial" w:hAnsi="Arial" w:cs="Arial"/>
                <w:sz w:val="17"/>
                <w:szCs w:val="17"/>
              </w:rPr>
              <w:t>246,236</w:t>
            </w:r>
          </w:p>
        </w:tc>
        <w:tc>
          <w:tcPr>
            <w:tcW w:w="140" w:type="dxa"/>
            <w:vAlign w:val="bottom"/>
          </w:tcPr>
          <w:p w14:paraId="2FD8900B" w14:textId="77777777" w:rsidR="00DC26D2" w:rsidRDefault="00DC26D2">
            <w:pPr>
              <w:rPr>
                <w:sz w:val="18"/>
                <w:szCs w:val="18"/>
              </w:rPr>
            </w:pPr>
          </w:p>
        </w:tc>
        <w:tc>
          <w:tcPr>
            <w:tcW w:w="280" w:type="dxa"/>
            <w:vAlign w:val="bottom"/>
          </w:tcPr>
          <w:p w14:paraId="221AD049" w14:textId="77777777" w:rsidR="00DC26D2" w:rsidRDefault="00DC26D2">
            <w:pPr>
              <w:rPr>
                <w:sz w:val="18"/>
                <w:szCs w:val="18"/>
              </w:rPr>
            </w:pPr>
          </w:p>
        </w:tc>
        <w:tc>
          <w:tcPr>
            <w:tcW w:w="0" w:type="dxa"/>
            <w:vAlign w:val="bottom"/>
          </w:tcPr>
          <w:p w14:paraId="79B555A3" w14:textId="77777777" w:rsidR="00DC26D2" w:rsidRDefault="00DC26D2">
            <w:pPr>
              <w:rPr>
                <w:sz w:val="1"/>
                <w:szCs w:val="1"/>
              </w:rPr>
            </w:pPr>
          </w:p>
        </w:tc>
      </w:tr>
      <w:tr w:rsidR="00DC26D2" w14:paraId="764AA67D" w14:textId="77777777">
        <w:trPr>
          <w:trHeight w:val="216"/>
        </w:trPr>
        <w:tc>
          <w:tcPr>
            <w:tcW w:w="2760" w:type="dxa"/>
            <w:shd w:val="clear" w:color="auto" w:fill="CFF0FC"/>
            <w:vAlign w:val="bottom"/>
          </w:tcPr>
          <w:p w14:paraId="5C3E5C12" w14:textId="77777777" w:rsidR="00DC26D2" w:rsidRDefault="00AE6E29">
            <w:pPr>
              <w:rPr>
                <w:sz w:val="20"/>
                <w:szCs w:val="20"/>
              </w:rPr>
            </w:pPr>
            <w:r>
              <w:rPr>
                <w:rFonts w:ascii="Arial" w:eastAsia="Arial" w:hAnsi="Arial" w:cs="Arial"/>
                <w:sz w:val="17"/>
                <w:szCs w:val="17"/>
              </w:rPr>
              <w:t>TMCL VII 2018-1 Bonds (1)</w:t>
            </w:r>
          </w:p>
        </w:tc>
        <w:tc>
          <w:tcPr>
            <w:tcW w:w="180" w:type="dxa"/>
            <w:shd w:val="clear" w:color="auto" w:fill="CFF0FC"/>
            <w:vAlign w:val="bottom"/>
          </w:tcPr>
          <w:p w14:paraId="5F5F027E" w14:textId="77777777" w:rsidR="00DC26D2" w:rsidRDefault="00DC26D2">
            <w:pPr>
              <w:rPr>
                <w:sz w:val="18"/>
                <w:szCs w:val="18"/>
              </w:rPr>
            </w:pPr>
          </w:p>
        </w:tc>
        <w:tc>
          <w:tcPr>
            <w:tcW w:w="660" w:type="dxa"/>
            <w:shd w:val="clear" w:color="auto" w:fill="CFF0FC"/>
            <w:vAlign w:val="bottom"/>
          </w:tcPr>
          <w:p w14:paraId="5AEF8173" w14:textId="77777777" w:rsidR="00DC26D2" w:rsidRDefault="00AE6E29">
            <w:pPr>
              <w:jc w:val="right"/>
              <w:rPr>
                <w:sz w:val="20"/>
                <w:szCs w:val="20"/>
              </w:rPr>
            </w:pPr>
            <w:r>
              <w:rPr>
                <w:rFonts w:ascii="Arial" w:eastAsia="Arial" w:hAnsi="Arial" w:cs="Arial"/>
                <w:sz w:val="17"/>
                <w:szCs w:val="17"/>
              </w:rPr>
              <w:t>18,601</w:t>
            </w:r>
          </w:p>
        </w:tc>
        <w:tc>
          <w:tcPr>
            <w:tcW w:w="180" w:type="dxa"/>
            <w:shd w:val="clear" w:color="auto" w:fill="CFF0FC"/>
            <w:vAlign w:val="bottom"/>
          </w:tcPr>
          <w:p w14:paraId="31460546" w14:textId="77777777" w:rsidR="00DC26D2" w:rsidRDefault="00DC26D2">
            <w:pPr>
              <w:rPr>
                <w:sz w:val="18"/>
                <w:szCs w:val="18"/>
              </w:rPr>
            </w:pPr>
          </w:p>
        </w:tc>
        <w:tc>
          <w:tcPr>
            <w:tcW w:w="160" w:type="dxa"/>
            <w:shd w:val="clear" w:color="auto" w:fill="CFF0FC"/>
            <w:vAlign w:val="bottom"/>
          </w:tcPr>
          <w:p w14:paraId="664528DE" w14:textId="77777777" w:rsidR="00DC26D2" w:rsidRDefault="00DC26D2">
            <w:pPr>
              <w:rPr>
                <w:sz w:val="18"/>
                <w:szCs w:val="18"/>
              </w:rPr>
            </w:pPr>
          </w:p>
        </w:tc>
        <w:tc>
          <w:tcPr>
            <w:tcW w:w="660" w:type="dxa"/>
            <w:shd w:val="clear" w:color="auto" w:fill="CFF0FC"/>
            <w:vAlign w:val="bottom"/>
          </w:tcPr>
          <w:p w14:paraId="063DAFB5" w14:textId="77777777" w:rsidR="00DC26D2" w:rsidRDefault="00AE6E29">
            <w:pPr>
              <w:jc w:val="right"/>
              <w:rPr>
                <w:sz w:val="20"/>
                <w:szCs w:val="20"/>
              </w:rPr>
            </w:pPr>
            <w:r>
              <w:rPr>
                <w:rFonts w:ascii="Arial" w:eastAsia="Arial" w:hAnsi="Arial" w:cs="Arial"/>
                <w:sz w:val="17"/>
                <w:szCs w:val="17"/>
              </w:rPr>
              <w:t>18,655</w:t>
            </w:r>
          </w:p>
        </w:tc>
        <w:tc>
          <w:tcPr>
            <w:tcW w:w="180" w:type="dxa"/>
            <w:shd w:val="clear" w:color="auto" w:fill="CFF0FC"/>
            <w:vAlign w:val="bottom"/>
          </w:tcPr>
          <w:p w14:paraId="078A6B2E" w14:textId="77777777" w:rsidR="00DC26D2" w:rsidRDefault="00DC26D2">
            <w:pPr>
              <w:rPr>
                <w:sz w:val="18"/>
                <w:szCs w:val="18"/>
              </w:rPr>
            </w:pPr>
          </w:p>
        </w:tc>
        <w:tc>
          <w:tcPr>
            <w:tcW w:w="100" w:type="dxa"/>
            <w:shd w:val="clear" w:color="auto" w:fill="CFF0FC"/>
            <w:vAlign w:val="bottom"/>
          </w:tcPr>
          <w:p w14:paraId="643E6E91" w14:textId="77777777" w:rsidR="00DC26D2" w:rsidRDefault="00DC26D2">
            <w:pPr>
              <w:rPr>
                <w:sz w:val="18"/>
                <w:szCs w:val="18"/>
              </w:rPr>
            </w:pPr>
          </w:p>
        </w:tc>
        <w:tc>
          <w:tcPr>
            <w:tcW w:w="720" w:type="dxa"/>
            <w:shd w:val="clear" w:color="auto" w:fill="CFF0FC"/>
            <w:vAlign w:val="bottom"/>
          </w:tcPr>
          <w:p w14:paraId="4A24ACFB" w14:textId="77777777" w:rsidR="00DC26D2" w:rsidRDefault="00AE6E29">
            <w:pPr>
              <w:jc w:val="right"/>
              <w:rPr>
                <w:sz w:val="20"/>
                <w:szCs w:val="20"/>
              </w:rPr>
            </w:pPr>
            <w:r>
              <w:rPr>
                <w:rFonts w:ascii="Arial" w:eastAsia="Arial" w:hAnsi="Arial" w:cs="Arial"/>
                <w:sz w:val="17"/>
                <w:szCs w:val="17"/>
              </w:rPr>
              <w:t>18,655</w:t>
            </w:r>
          </w:p>
        </w:tc>
        <w:tc>
          <w:tcPr>
            <w:tcW w:w="180" w:type="dxa"/>
            <w:shd w:val="clear" w:color="auto" w:fill="CFF0FC"/>
            <w:vAlign w:val="bottom"/>
          </w:tcPr>
          <w:p w14:paraId="7C0D0022" w14:textId="77777777" w:rsidR="00DC26D2" w:rsidRDefault="00DC26D2">
            <w:pPr>
              <w:rPr>
                <w:sz w:val="18"/>
                <w:szCs w:val="18"/>
              </w:rPr>
            </w:pPr>
          </w:p>
        </w:tc>
        <w:tc>
          <w:tcPr>
            <w:tcW w:w="180" w:type="dxa"/>
            <w:shd w:val="clear" w:color="auto" w:fill="CFF0FC"/>
            <w:vAlign w:val="bottom"/>
          </w:tcPr>
          <w:p w14:paraId="19CB0839" w14:textId="77777777" w:rsidR="00DC26D2" w:rsidRDefault="00DC26D2">
            <w:pPr>
              <w:rPr>
                <w:sz w:val="18"/>
                <w:szCs w:val="18"/>
              </w:rPr>
            </w:pPr>
          </w:p>
        </w:tc>
        <w:tc>
          <w:tcPr>
            <w:tcW w:w="800" w:type="dxa"/>
            <w:shd w:val="clear" w:color="auto" w:fill="CFF0FC"/>
            <w:vAlign w:val="bottom"/>
          </w:tcPr>
          <w:p w14:paraId="1D072D87" w14:textId="77777777" w:rsidR="00DC26D2" w:rsidRDefault="00AE6E29">
            <w:pPr>
              <w:jc w:val="right"/>
              <w:rPr>
                <w:sz w:val="20"/>
                <w:szCs w:val="20"/>
              </w:rPr>
            </w:pPr>
            <w:r>
              <w:rPr>
                <w:rFonts w:ascii="Arial" w:eastAsia="Arial" w:hAnsi="Arial" w:cs="Arial"/>
                <w:sz w:val="17"/>
                <w:szCs w:val="17"/>
              </w:rPr>
              <w:t>18,655</w:t>
            </w:r>
          </w:p>
        </w:tc>
        <w:tc>
          <w:tcPr>
            <w:tcW w:w="100" w:type="dxa"/>
            <w:shd w:val="clear" w:color="auto" w:fill="CFF0FC"/>
            <w:vAlign w:val="bottom"/>
          </w:tcPr>
          <w:p w14:paraId="376A5E13" w14:textId="77777777" w:rsidR="00DC26D2" w:rsidRDefault="00DC26D2">
            <w:pPr>
              <w:rPr>
                <w:sz w:val="18"/>
                <w:szCs w:val="18"/>
              </w:rPr>
            </w:pPr>
          </w:p>
        </w:tc>
        <w:tc>
          <w:tcPr>
            <w:tcW w:w="40" w:type="dxa"/>
            <w:shd w:val="clear" w:color="auto" w:fill="CFF0FC"/>
            <w:vAlign w:val="bottom"/>
          </w:tcPr>
          <w:p w14:paraId="06A7C411" w14:textId="77777777" w:rsidR="00DC26D2" w:rsidRDefault="00DC26D2">
            <w:pPr>
              <w:rPr>
                <w:sz w:val="18"/>
                <w:szCs w:val="18"/>
              </w:rPr>
            </w:pPr>
          </w:p>
        </w:tc>
        <w:tc>
          <w:tcPr>
            <w:tcW w:w="140" w:type="dxa"/>
            <w:shd w:val="clear" w:color="auto" w:fill="CFF0FC"/>
            <w:vAlign w:val="bottom"/>
          </w:tcPr>
          <w:p w14:paraId="6D196663" w14:textId="77777777" w:rsidR="00DC26D2" w:rsidRDefault="00DC26D2">
            <w:pPr>
              <w:rPr>
                <w:sz w:val="18"/>
                <w:szCs w:val="18"/>
              </w:rPr>
            </w:pPr>
          </w:p>
        </w:tc>
        <w:tc>
          <w:tcPr>
            <w:tcW w:w="820" w:type="dxa"/>
            <w:shd w:val="clear" w:color="auto" w:fill="CFF0FC"/>
            <w:vAlign w:val="bottom"/>
          </w:tcPr>
          <w:p w14:paraId="0279D63C" w14:textId="77777777" w:rsidR="00DC26D2" w:rsidRDefault="00AE6E29">
            <w:pPr>
              <w:jc w:val="right"/>
              <w:rPr>
                <w:sz w:val="20"/>
                <w:szCs w:val="20"/>
              </w:rPr>
            </w:pPr>
            <w:r>
              <w:rPr>
                <w:rFonts w:ascii="Arial" w:eastAsia="Arial" w:hAnsi="Arial" w:cs="Arial"/>
                <w:sz w:val="17"/>
                <w:szCs w:val="17"/>
              </w:rPr>
              <w:t>152,190</w:t>
            </w:r>
          </w:p>
        </w:tc>
        <w:tc>
          <w:tcPr>
            <w:tcW w:w="160" w:type="dxa"/>
            <w:shd w:val="clear" w:color="auto" w:fill="CFF0FC"/>
            <w:vAlign w:val="bottom"/>
          </w:tcPr>
          <w:p w14:paraId="171C6F6D" w14:textId="77777777" w:rsidR="00DC26D2" w:rsidRDefault="00DC26D2">
            <w:pPr>
              <w:rPr>
                <w:sz w:val="18"/>
                <w:szCs w:val="18"/>
              </w:rPr>
            </w:pPr>
          </w:p>
        </w:tc>
        <w:tc>
          <w:tcPr>
            <w:tcW w:w="120" w:type="dxa"/>
            <w:shd w:val="clear" w:color="auto" w:fill="CFF0FC"/>
            <w:vAlign w:val="bottom"/>
          </w:tcPr>
          <w:p w14:paraId="38EB61D9" w14:textId="77777777" w:rsidR="00DC26D2" w:rsidRDefault="00DC26D2">
            <w:pPr>
              <w:rPr>
                <w:sz w:val="18"/>
                <w:szCs w:val="18"/>
              </w:rPr>
            </w:pPr>
          </w:p>
        </w:tc>
        <w:tc>
          <w:tcPr>
            <w:tcW w:w="840" w:type="dxa"/>
            <w:shd w:val="clear" w:color="auto" w:fill="CFF0FC"/>
            <w:vAlign w:val="bottom"/>
          </w:tcPr>
          <w:p w14:paraId="3915839F" w14:textId="77777777" w:rsidR="00DC26D2" w:rsidRDefault="00AE6E29">
            <w:pPr>
              <w:jc w:val="right"/>
              <w:rPr>
                <w:sz w:val="20"/>
                <w:szCs w:val="20"/>
              </w:rPr>
            </w:pPr>
            <w:r>
              <w:rPr>
                <w:rFonts w:ascii="Arial" w:eastAsia="Arial" w:hAnsi="Arial" w:cs="Arial"/>
                <w:sz w:val="17"/>
                <w:szCs w:val="17"/>
              </w:rPr>
              <w:t>226,756</w:t>
            </w:r>
          </w:p>
        </w:tc>
        <w:tc>
          <w:tcPr>
            <w:tcW w:w="140" w:type="dxa"/>
            <w:shd w:val="clear" w:color="auto" w:fill="CFF0FC"/>
            <w:vAlign w:val="bottom"/>
          </w:tcPr>
          <w:p w14:paraId="096730AC" w14:textId="77777777" w:rsidR="00DC26D2" w:rsidRDefault="00DC26D2">
            <w:pPr>
              <w:rPr>
                <w:sz w:val="18"/>
                <w:szCs w:val="18"/>
              </w:rPr>
            </w:pPr>
          </w:p>
        </w:tc>
        <w:tc>
          <w:tcPr>
            <w:tcW w:w="840" w:type="dxa"/>
            <w:gridSpan w:val="2"/>
            <w:shd w:val="clear" w:color="auto" w:fill="CFF0FC"/>
            <w:vAlign w:val="bottom"/>
          </w:tcPr>
          <w:p w14:paraId="56C2FC04" w14:textId="77777777" w:rsidR="00DC26D2" w:rsidRDefault="00AE6E29">
            <w:pPr>
              <w:ind w:right="160"/>
              <w:jc w:val="right"/>
              <w:rPr>
                <w:sz w:val="20"/>
                <w:szCs w:val="20"/>
              </w:rPr>
            </w:pPr>
            <w:r>
              <w:rPr>
                <w:rFonts w:ascii="Arial" w:eastAsia="Arial" w:hAnsi="Arial" w:cs="Arial"/>
                <w:sz w:val="17"/>
                <w:szCs w:val="17"/>
              </w:rPr>
              <w:t>—</w:t>
            </w:r>
          </w:p>
        </w:tc>
        <w:tc>
          <w:tcPr>
            <w:tcW w:w="100" w:type="dxa"/>
            <w:shd w:val="clear" w:color="auto" w:fill="CFF0FC"/>
            <w:vAlign w:val="bottom"/>
          </w:tcPr>
          <w:p w14:paraId="114B14E0" w14:textId="77777777" w:rsidR="00DC26D2" w:rsidRDefault="00DC26D2">
            <w:pPr>
              <w:rPr>
                <w:sz w:val="18"/>
                <w:szCs w:val="18"/>
              </w:rPr>
            </w:pPr>
          </w:p>
        </w:tc>
        <w:tc>
          <w:tcPr>
            <w:tcW w:w="860" w:type="dxa"/>
            <w:shd w:val="clear" w:color="auto" w:fill="CFF0FC"/>
            <w:vAlign w:val="bottom"/>
          </w:tcPr>
          <w:p w14:paraId="086C8CAD" w14:textId="77777777" w:rsidR="00DC26D2" w:rsidRDefault="00AE6E29">
            <w:pPr>
              <w:jc w:val="right"/>
              <w:rPr>
                <w:sz w:val="20"/>
                <w:szCs w:val="20"/>
              </w:rPr>
            </w:pPr>
            <w:r>
              <w:rPr>
                <w:rFonts w:ascii="Arial" w:eastAsia="Arial" w:hAnsi="Arial" w:cs="Arial"/>
                <w:sz w:val="17"/>
                <w:szCs w:val="17"/>
              </w:rPr>
              <w:t>226,756</w:t>
            </w:r>
          </w:p>
        </w:tc>
        <w:tc>
          <w:tcPr>
            <w:tcW w:w="140" w:type="dxa"/>
            <w:shd w:val="clear" w:color="auto" w:fill="CFF0FC"/>
            <w:vAlign w:val="bottom"/>
          </w:tcPr>
          <w:p w14:paraId="475D7E45" w14:textId="77777777" w:rsidR="00DC26D2" w:rsidRDefault="00DC26D2">
            <w:pPr>
              <w:rPr>
                <w:sz w:val="18"/>
                <w:szCs w:val="18"/>
              </w:rPr>
            </w:pPr>
          </w:p>
        </w:tc>
        <w:tc>
          <w:tcPr>
            <w:tcW w:w="280" w:type="dxa"/>
            <w:shd w:val="clear" w:color="auto" w:fill="CFF0FC"/>
            <w:vAlign w:val="bottom"/>
          </w:tcPr>
          <w:p w14:paraId="68C20A76" w14:textId="77777777" w:rsidR="00DC26D2" w:rsidRDefault="00DC26D2">
            <w:pPr>
              <w:rPr>
                <w:sz w:val="18"/>
                <w:szCs w:val="18"/>
              </w:rPr>
            </w:pPr>
          </w:p>
        </w:tc>
        <w:tc>
          <w:tcPr>
            <w:tcW w:w="0" w:type="dxa"/>
            <w:vAlign w:val="bottom"/>
          </w:tcPr>
          <w:p w14:paraId="77183232" w14:textId="77777777" w:rsidR="00DC26D2" w:rsidRDefault="00DC26D2">
            <w:pPr>
              <w:rPr>
                <w:sz w:val="1"/>
                <w:szCs w:val="1"/>
              </w:rPr>
            </w:pPr>
          </w:p>
        </w:tc>
      </w:tr>
      <w:tr w:rsidR="00DC26D2" w14:paraId="355B8935" w14:textId="77777777">
        <w:trPr>
          <w:trHeight w:val="215"/>
        </w:trPr>
        <w:tc>
          <w:tcPr>
            <w:tcW w:w="2760" w:type="dxa"/>
            <w:vAlign w:val="bottom"/>
          </w:tcPr>
          <w:p w14:paraId="28E21334" w14:textId="77777777" w:rsidR="00DC26D2" w:rsidRDefault="00AE6E29">
            <w:pPr>
              <w:rPr>
                <w:sz w:val="20"/>
                <w:szCs w:val="20"/>
              </w:rPr>
            </w:pPr>
            <w:r>
              <w:rPr>
                <w:rFonts w:ascii="Arial" w:eastAsia="Arial" w:hAnsi="Arial" w:cs="Arial"/>
                <w:sz w:val="17"/>
                <w:szCs w:val="17"/>
              </w:rPr>
              <w:t>TMCL VII 2019-1 Bonds (1)</w:t>
            </w:r>
          </w:p>
        </w:tc>
        <w:tc>
          <w:tcPr>
            <w:tcW w:w="180" w:type="dxa"/>
            <w:vAlign w:val="bottom"/>
          </w:tcPr>
          <w:p w14:paraId="04078D3B" w14:textId="77777777" w:rsidR="00DC26D2" w:rsidRDefault="00DC26D2">
            <w:pPr>
              <w:rPr>
                <w:sz w:val="18"/>
                <w:szCs w:val="18"/>
              </w:rPr>
            </w:pPr>
          </w:p>
        </w:tc>
        <w:tc>
          <w:tcPr>
            <w:tcW w:w="660" w:type="dxa"/>
            <w:vAlign w:val="bottom"/>
          </w:tcPr>
          <w:p w14:paraId="30C1D405" w14:textId="77777777" w:rsidR="00DC26D2" w:rsidRDefault="00AE6E29">
            <w:pPr>
              <w:jc w:val="right"/>
              <w:rPr>
                <w:sz w:val="20"/>
                <w:szCs w:val="20"/>
              </w:rPr>
            </w:pPr>
            <w:r>
              <w:rPr>
                <w:rFonts w:ascii="Arial" w:eastAsia="Arial" w:hAnsi="Arial" w:cs="Arial"/>
                <w:sz w:val="17"/>
                <w:szCs w:val="17"/>
              </w:rPr>
              <w:t>28,000</w:t>
            </w:r>
          </w:p>
        </w:tc>
        <w:tc>
          <w:tcPr>
            <w:tcW w:w="180" w:type="dxa"/>
            <w:vAlign w:val="bottom"/>
          </w:tcPr>
          <w:p w14:paraId="16EF9784" w14:textId="77777777" w:rsidR="00DC26D2" w:rsidRDefault="00DC26D2">
            <w:pPr>
              <w:rPr>
                <w:sz w:val="18"/>
                <w:szCs w:val="18"/>
              </w:rPr>
            </w:pPr>
          </w:p>
        </w:tc>
        <w:tc>
          <w:tcPr>
            <w:tcW w:w="160" w:type="dxa"/>
            <w:vAlign w:val="bottom"/>
          </w:tcPr>
          <w:p w14:paraId="00945250" w14:textId="77777777" w:rsidR="00DC26D2" w:rsidRDefault="00DC26D2">
            <w:pPr>
              <w:rPr>
                <w:sz w:val="18"/>
                <w:szCs w:val="18"/>
              </w:rPr>
            </w:pPr>
          </w:p>
        </w:tc>
        <w:tc>
          <w:tcPr>
            <w:tcW w:w="660" w:type="dxa"/>
            <w:vAlign w:val="bottom"/>
          </w:tcPr>
          <w:p w14:paraId="552672BF" w14:textId="77777777" w:rsidR="00DC26D2" w:rsidRDefault="00AE6E29">
            <w:pPr>
              <w:jc w:val="right"/>
              <w:rPr>
                <w:sz w:val="20"/>
                <w:szCs w:val="20"/>
              </w:rPr>
            </w:pPr>
            <w:r>
              <w:rPr>
                <w:rFonts w:ascii="Arial" w:eastAsia="Arial" w:hAnsi="Arial" w:cs="Arial"/>
                <w:sz w:val="17"/>
                <w:szCs w:val="17"/>
              </w:rPr>
              <w:t>28,000</w:t>
            </w:r>
          </w:p>
        </w:tc>
        <w:tc>
          <w:tcPr>
            <w:tcW w:w="180" w:type="dxa"/>
            <w:vAlign w:val="bottom"/>
          </w:tcPr>
          <w:p w14:paraId="3F0CDF42" w14:textId="77777777" w:rsidR="00DC26D2" w:rsidRDefault="00DC26D2">
            <w:pPr>
              <w:rPr>
                <w:sz w:val="18"/>
                <w:szCs w:val="18"/>
              </w:rPr>
            </w:pPr>
          </w:p>
        </w:tc>
        <w:tc>
          <w:tcPr>
            <w:tcW w:w="100" w:type="dxa"/>
            <w:vAlign w:val="bottom"/>
          </w:tcPr>
          <w:p w14:paraId="6BDDAC0F" w14:textId="77777777" w:rsidR="00DC26D2" w:rsidRDefault="00DC26D2">
            <w:pPr>
              <w:rPr>
                <w:sz w:val="18"/>
                <w:szCs w:val="18"/>
              </w:rPr>
            </w:pPr>
          </w:p>
        </w:tc>
        <w:tc>
          <w:tcPr>
            <w:tcW w:w="720" w:type="dxa"/>
            <w:vAlign w:val="bottom"/>
          </w:tcPr>
          <w:p w14:paraId="321EA76C" w14:textId="77777777" w:rsidR="00DC26D2" w:rsidRDefault="00AE6E29">
            <w:pPr>
              <w:jc w:val="right"/>
              <w:rPr>
                <w:sz w:val="20"/>
                <w:szCs w:val="20"/>
              </w:rPr>
            </w:pPr>
            <w:r>
              <w:rPr>
                <w:rFonts w:ascii="Arial" w:eastAsia="Arial" w:hAnsi="Arial" w:cs="Arial"/>
                <w:sz w:val="17"/>
                <w:szCs w:val="17"/>
              </w:rPr>
              <w:t>28,000</w:t>
            </w:r>
          </w:p>
        </w:tc>
        <w:tc>
          <w:tcPr>
            <w:tcW w:w="180" w:type="dxa"/>
            <w:vAlign w:val="bottom"/>
          </w:tcPr>
          <w:p w14:paraId="5D09AA55" w14:textId="77777777" w:rsidR="00DC26D2" w:rsidRDefault="00DC26D2">
            <w:pPr>
              <w:rPr>
                <w:sz w:val="18"/>
                <w:szCs w:val="18"/>
              </w:rPr>
            </w:pPr>
          </w:p>
        </w:tc>
        <w:tc>
          <w:tcPr>
            <w:tcW w:w="180" w:type="dxa"/>
            <w:vAlign w:val="bottom"/>
          </w:tcPr>
          <w:p w14:paraId="56D85F63" w14:textId="77777777" w:rsidR="00DC26D2" w:rsidRDefault="00DC26D2">
            <w:pPr>
              <w:rPr>
                <w:sz w:val="18"/>
                <w:szCs w:val="18"/>
              </w:rPr>
            </w:pPr>
          </w:p>
        </w:tc>
        <w:tc>
          <w:tcPr>
            <w:tcW w:w="800" w:type="dxa"/>
            <w:vAlign w:val="bottom"/>
          </w:tcPr>
          <w:p w14:paraId="45D03101" w14:textId="77777777" w:rsidR="00DC26D2" w:rsidRDefault="00AE6E29">
            <w:pPr>
              <w:jc w:val="right"/>
              <w:rPr>
                <w:sz w:val="20"/>
                <w:szCs w:val="20"/>
              </w:rPr>
            </w:pPr>
            <w:r>
              <w:rPr>
                <w:rFonts w:ascii="Arial" w:eastAsia="Arial" w:hAnsi="Arial" w:cs="Arial"/>
                <w:sz w:val="17"/>
                <w:szCs w:val="17"/>
              </w:rPr>
              <w:t>28,000</w:t>
            </w:r>
          </w:p>
        </w:tc>
        <w:tc>
          <w:tcPr>
            <w:tcW w:w="100" w:type="dxa"/>
            <w:vAlign w:val="bottom"/>
          </w:tcPr>
          <w:p w14:paraId="5EF4DD9C" w14:textId="77777777" w:rsidR="00DC26D2" w:rsidRDefault="00DC26D2">
            <w:pPr>
              <w:rPr>
                <w:sz w:val="18"/>
                <w:szCs w:val="18"/>
              </w:rPr>
            </w:pPr>
          </w:p>
        </w:tc>
        <w:tc>
          <w:tcPr>
            <w:tcW w:w="40" w:type="dxa"/>
            <w:vAlign w:val="bottom"/>
          </w:tcPr>
          <w:p w14:paraId="72E6993D" w14:textId="77777777" w:rsidR="00DC26D2" w:rsidRDefault="00DC26D2">
            <w:pPr>
              <w:rPr>
                <w:sz w:val="18"/>
                <w:szCs w:val="18"/>
              </w:rPr>
            </w:pPr>
          </w:p>
        </w:tc>
        <w:tc>
          <w:tcPr>
            <w:tcW w:w="140" w:type="dxa"/>
            <w:vAlign w:val="bottom"/>
          </w:tcPr>
          <w:p w14:paraId="1391A4C3" w14:textId="77777777" w:rsidR="00DC26D2" w:rsidRDefault="00DC26D2">
            <w:pPr>
              <w:rPr>
                <w:sz w:val="18"/>
                <w:szCs w:val="18"/>
              </w:rPr>
            </w:pPr>
          </w:p>
        </w:tc>
        <w:tc>
          <w:tcPr>
            <w:tcW w:w="820" w:type="dxa"/>
            <w:vAlign w:val="bottom"/>
          </w:tcPr>
          <w:p w14:paraId="556A7A05" w14:textId="77777777" w:rsidR="00DC26D2" w:rsidRDefault="00AE6E29">
            <w:pPr>
              <w:jc w:val="right"/>
              <w:rPr>
                <w:sz w:val="20"/>
                <w:szCs w:val="20"/>
              </w:rPr>
            </w:pPr>
            <w:r>
              <w:rPr>
                <w:rFonts w:ascii="Arial" w:eastAsia="Arial" w:hAnsi="Arial" w:cs="Arial"/>
                <w:sz w:val="17"/>
                <w:szCs w:val="17"/>
              </w:rPr>
              <w:t>212,333</w:t>
            </w:r>
          </w:p>
        </w:tc>
        <w:tc>
          <w:tcPr>
            <w:tcW w:w="160" w:type="dxa"/>
            <w:vAlign w:val="bottom"/>
          </w:tcPr>
          <w:p w14:paraId="70D7FFF5" w14:textId="77777777" w:rsidR="00DC26D2" w:rsidRDefault="00DC26D2">
            <w:pPr>
              <w:rPr>
                <w:sz w:val="18"/>
                <w:szCs w:val="18"/>
              </w:rPr>
            </w:pPr>
          </w:p>
        </w:tc>
        <w:tc>
          <w:tcPr>
            <w:tcW w:w="120" w:type="dxa"/>
            <w:vAlign w:val="bottom"/>
          </w:tcPr>
          <w:p w14:paraId="29835AA8" w14:textId="77777777" w:rsidR="00DC26D2" w:rsidRDefault="00DC26D2">
            <w:pPr>
              <w:rPr>
                <w:sz w:val="18"/>
                <w:szCs w:val="18"/>
              </w:rPr>
            </w:pPr>
          </w:p>
        </w:tc>
        <w:tc>
          <w:tcPr>
            <w:tcW w:w="840" w:type="dxa"/>
            <w:vAlign w:val="bottom"/>
          </w:tcPr>
          <w:p w14:paraId="2F39B43A" w14:textId="77777777" w:rsidR="00DC26D2" w:rsidRDefault="00AE6E29">
            <w:pPr>
              <w:jc w:val="right"/>
              <w:rPr>
                <w:sz w:val="20"/>
                <w:szCs w:val="20"/>
              </w:rPr>
            </w:pPr>
            <w:r>
              <w:rPr>
                <w:rFonts w:ascii="Arial" w:eastAsia="Arial" w:hAnsi="Arial" w:cs="Arial"/>
                <w:sz w:val="17"/>
                <w:szCs w:val="17"/>
              </w:rPr>
              <w:t>324,333</w:t>
            </w:r>
          </w:p>
        </w:tc>
        <w:tc>
          <w:tcPr>
            <w:tcW w:w="140" w:type="dxa"/>
            <w:vAlign w:val="bottom"/>
          </w:tcPr>
          <w:p w14:paraId="53C3DCB3" w14:textId="77777777" w:rsidR="00DC26D2" w:rsidRDefault="00DC26D2">
            <w:pPr>
              <w:rPr>
                <w:sz w:val="18"/>
                <w:szCs w:val="18"/>
              </w:rPr>
            </w:pPr>
          </w:p>
        </w:tc>
        <w:tc>
          <w:tcPr>
            <w:tcW w:w="840" w:type="dxa"/>
            <w:gridSpan w:val="2"/>
            <w:vAlign w:val="bottom"/>
          </w:tcPr>
          <w:p w14:paraId="1BF6B1BF" w14:textId="77777777" w:rsidR="00DC26D2" w:rsidRDefault="00AE6E29">
            <w:pPr>
              <w:ind w:right="160"/>
              <w:jc w:val="right"/>
              <w:rPr>
                <w:sz w:val="20"/>
                <w:szCs w:val="20"/>
              </w:rPr>
            </w:pPr>
            <w:r>
              <w:rPr>
                <w:rFonts w:ascii="Arial" w:eastAsia="Arial" w:hAnsi="Arial" w:cs="Arial"/>
                <w:sz w:val="17"/>
                <w:szCs w:val="17"/>
              </w:rPr>
              <w:t>—</w:t>
            </w:r>
          </w:p>
        </w:tc>
        <w:tc>
          <w:tcPr>
            <w:tcW w:w="100" w:type="dxa"/>
            <w:vAlign w:val="bottom"/>
          </w:tcPr>
          <w:p w14:paraId="620DA362" w14:textId="77777777" w:rsidR="00DC26D2" w:rsidRDefault="00DC26D2">
            <w:pPr>
              <w:rPr>
                <w:sz w:val="18"/>
                <w:szCs w:val="18"/>
              </w:rPr>
            </w:pPr>
          </w:p>
        </w:tc>
        <w:tc>
          <w:tcPr>
            <w:tcW w:w="860" w:type="dxa"/>
            <w:vAlign w:val="bottom"/>
          </w:tcPr>
          <w:p w14:paraId="4041CCE1" w14:textId="77777777" w:rsidR="00DC26D2" w:rsidRDefault="00AE6E29">
            <w:pPr>
              <w:jc w:val="right"/>
              <w:rPr>
                <w:sz w:val="20"/>
                <w:szCs w:val="20"/>
              </w:rPr>
            </w:pPr>
            <w:r>
              <w:rPr>
                <w:rFonts w:ascii="Arial" w:eastAsia="Arial" w:hAnsi="Arial" w:cs="Arial"/>
                <w:sz w:val="17"/>
                <w:szCs w:val="17"/>
              </w:rPr>
              <w:t>324,333</w:t>
            </w:r>
          </w:p>
        </w:tc>
        <w:tc>
          <w:tcPr>
            <w:tcW w:w="140" w:type="dxa"/>
            <w:vAlign w:val="bottom"/>
          </w:tcPr>
          <w:p w14:paraId="375DAB41" w14:textId="77777777" w:rsidR="00DC26D2" w:rsidRDefault="00DC26D2">
            <w:pPr>
              <w:rPr>
                <w:sz w:val="18"/>
                <w:szCs w:val="18"/>
              </w:rPr>
            </w:pPr>
          </w:p>
        </w:tc>
        <w:tc>
          <w:tcPr>
            <w:tcW w:w="280" w:type="dxa"/>
            <w:vAlign w:val="bottom"/>
          </w:tcPr>
          <w:p w14:paraId="1F7FBC73" w14:textId="77777777" w:rsidR="00DC26D2" w:rsidRDefault="00DC26D2">
            <w:pPr>
              <w:rPr>
                <w:sz w:val="18"/>
                <w:szCs w:val="18"/>
              </w:rPr>
            </w:pPr>
          </w:p>
        </w:tc>
        <w:tc>
          <w:tcPr>
            <w:tcW w:w="0" w:type="dxa"/>
            <w:vAlign w:val="bottom"/>
          </w:tcPr>
          <w:p w14:paraId="026D4778" w14:textId="77777777" w:rsidR="00DC26D2" w:rsidRDefault="00DC26D2">
            <w:pPr>
              <w:rPr>
                <w:sz w:val="1"/>
                <w:szCs w:val="1"/>
              </w:rPr>
            </w:pPr>
          </w:p>
        </w:tc>
      </w:tr>
      <w:tr w:rsidR="00AE6E29" w14:paraId="7A64BC50" w14:textId="77777777">
        <w:trPr>
          <w:trHeight w:val="204"/>
        </w:trPr>
        <w:tc>
          <w:tcPr>
            <w:tcW w:w="2760" w:type="dxa"/>
            <w:shd w:val="clear" w:color="auto" w:fill="CFF0FC"/>
            <w:vAlign w:val="bottom"/>
          </w:tcPr>
          <w:p w14:paraId="13AB7C18" w14:textId="77777777" w:rsidR="00DC26D2" w:rsidRDefault="00AE6E29">
            <w:pPr>
              <w:rPr>
                <w:sz w:val="20"/>
                <w:szCs w:val="20"/>
              </w:rPr>
            </w:pPr>
            <w:r>
              <w:rPr>
                <w:rFonts w:ascii="Arial" w:eastAsia="Arial" w:hAnsi="Arial" w:cs="Arial"/>
                <w:sz w:val="17"/>
                <w:szCs w:val="17"/>
              </w:rPr>
              <w:t>TAP Funding Revolving Credit</w:t>
            </w:r>
          </w:p>
        </w:tc>
        <w:tc>
          <w:tcPr>
            <w:tcW w:w="180" w:type="dxa"/>
            <w:shd w:val="clear" w:color="auto" w:fill="CFF0FC"/>
            <w:vAlign w:val="bottom"/>
          </w:tcPr>
          <w:p w14:paraId="34C453ED" w14:textId="77777777" w:rsidR="00DC26D2" w:rsidRDefault="00DC26D2">
            <w:pPr>
              <w:rPr>
                <w:sz w:val="17"/>
                <w:szCs w:val="17"/>
              </w:rPr>
            </w:pPr>
          </w:p>
        </w:tc>
        <w:tc>
          <w:tcPr>
            <w:tcW w:w="660" w:type="dxa"/>
            <w:shd w:val="clear" w:color="auto" w:fill="CFF0FC"/>
            <w:vAlign w:val="bottom"/>
          </w:tcPr>
          <w:p w14:paraId="6AD46F35" w14:textId="77777777" w:rsidR="00DC26D2" w:rsidRDefault="00DC26D2">
            <w:pPr>
              <w:rPr>
                <w:sz w:val="17"/>
                <w:szCs w:val="17"/>
              </w:rPr>
            </w:pPr>
          </w:p>
        </w:tc>
        <w:tc>
          <w:tcPr>
            <w:tcW w:w="180" w:type="dxa"/>
            <w:shd w:val="clear" w:color="auto" w:fill="CFF0FC"/>
            <w:vAlign w:val="bottom"/>
          </w:tcPr>
          <w:p w14:paraId="72BB225C" w14:textId="77777777" w:rsidR="00DC26D2" w:rsidRDefault="00DC26D2">
            <w:pPr>
              <w:rPr>
                <w:sz w:val="17"/>
                <w:szCs w:val="17"/>
              </w:rPr>
            </w:pPr>
          </w:p>
        </w:tc>
        <w:tc>
          <w:tcPr>
            <w:tcW w:w="160" w:type="dxa"/>
            <w:shd w:val="clear" w:color="auto" w:fill="CFF0FC"/>
            <w:vAlign w:val="bottom"/>
          </w:tcPr>
          <w:p w14:paraId="10222906" w14:textId="77777777" w:rsidR="00DC26D2" w:rsidRDefault="00DC26D2">
            <w:pPr>
              <w:rPr>
                <w:sz w:val="17"/>
                <w:szCs w:val="17"/>
              </w:rPr>
            </w:pPr>
          </w:p>
        </w:tc>
        <w:tc>
          <w:tcPr>
            <w:tcW w:w="660" w:type="dxa"/>
            <w:shd w:val="clear" w:color="auto" w:fill="CFF0FC"/>
            <w:vAlign w:val="bottom"/>
          </w:tcPr>
          <w:p w14:paraId="098C7990" w14:textId="77777777" w:rsidR="00DC26D2" w:rsidRDefault="00DC26D2">
            <w:pPr>
              <w:rPr>
                <w:sz w:val="17"/>
                <w:szCs w:val="17"/>
              </w:rPr>
            </w:pPr>
          </w:p>
        </w:tc>
        <w:tc>
          <w:tcPr>
            <w:tcW w:w="180" w:type="dxa"/>
            <w:shd w:val="clear" w:color="auto" w:fill="CFF0FC"/>
            <w:vAlign w:val="bottom"/>
          </w:tcPr>
          <w:p w14:paraId="6D204D7F" w14:textId="77777777" w:rsidR="00DC26D2" w:rsidRDefault="00DC26D2">
            <w:pPr>
              <w:rPr>
                <w:sz w:val="17"/>
                <w:szCs w:val="17"/>
              </w:rPr>
            </w:pPr>
          </w:p>
        </w:tc>
        <w:tc>
          <w:tcPr>
            <w:tcW w:w="100" w:type="dxa"/>
            <w:shd w:val="clear" w:color="auto" w:fill="CFF0FC"/>
            <w:vAlign w:val="bottom"/>
          </w:tcPr>
          <w:p w14:paraId="0B49E638" w14:textId="77777777" w:rsidR="00DC26D2" w:rsidRDefault="00DC26D2">
            <w:pPr>
              <w:rPr>
                <w:sz w:val="17"/>
                <w:szCs w:val="17"/>
              </w:rPr>
            </w:pPr>
          </w:p>
        </w:tc>
        <w:tc>
          <w:tcPr>
            <w:tcW w:w="720" w:type="dxa"/>
            <w:shd w:val="clear" w:color="auto" w:fill="CFF0FC"/>
            <w:vAlign w:val="bottom"/>
          </w:tcPr>
          <w:p w14:paraId="2D11A72B" w14:textId="77777777" w:rsidR="00DC26D2" w:rsidRDefault="00DC26D2">
            <w:pPr>
              <w:rPr>
                <w:sz w:val="17"/>
                <w:szCs w:val="17"/>
              </w:rPr>
            </w:pPr>
          </w:p>
        </w:tc>
        <w:tc>
          <w:tcPr>
            <w:tcW w:w="180" w:type="dxa"/>
            <w:shd w:val="clear" w:color="auto" w:fill="CFF0FC"/>
            <w:vAlign w:val="bottom"/>
          </w:tcPr>
          <w:p w14:paraId="1946F8A3" w14:textId="77777777" w:rsidR="00DC26D2" w:rsidRDefault="00DC26D2">
            <w:pPr>
              <w:rPr>
                <w:sz w:val="17"/>
                <w:szCs w:val="17"/>
              </w:rPr>
            </w:pPr>
          </w:p>
        </w:tc>
        <w:tc>
          <w:tcPr>
            <w:tcW w:w="180" w:type="dxa"/>
            <w:shd w:val="clear" w:color="auto" w:fill="CFF0FC"/>
            <w:vAlign w:val="bottom"/>
          </w:tcPr>
          <w:p w14:paraId="52BD3ACA" w14:textId="77777777" w:rsidR="00DC26D2" w:rsidRDefault="00DC26D2">
            <w:pPr>
              <w:rPr>
                <w:sz w:val="17"/>
                <w:szCs w:val="17"/>
              </w:rPr>
            </w:pPr>
          </w:p>
        </w:tc>
        <w:tc>
          <w:tcPr>
            <w:tcW w:w="800" w:type="dxa"/>
            <w:shd w:val="clear" w:color="auto" w:fill="CFF0FC"/>
            <w:vAlign w:val="bottom"/>
          </w:tcPr>
          <w:p w14:paraId="40852C5A" w14:textId="77777777" w:rsidR="00DC26D2" w:rsidRDefault="00DC26D2">
            <w:pPr>
              <w:rPr>
                <w:sz w:val="17"/>
                <w:szCs w:val="17"/>
              </w:rPr>
            </w:pPr>
          </w:p>
        </w:tc>
        <w:tc>
          <w:tcPr>
            <w:tcW w:w="100" w:type="dxa"/>
            <w:shd w:val="clear" w:color="auto" w:fill="CFF0FC"/>
            <w:vAlign w:val="bottom"/>
          </w:tcPr>
          <w:p w14:paraId="500351C9" w14:textId="77777777" w:rsidR="00DC26D2" w:rsidRDefault="00DC26D2">
            <w:pPr>
              <w:rPr>
                <w:sz w:val="17"/>
                <w:szCs w:val="17"/>
              </w:rPr>
            </w:pPr>
          </w:p>
        </w:tc>
        <w:tc>
          <w:tcPr>
            <w:tcW w:w="40" w:type="dxa"/>
            <w:shd w:val="clear" w:color="auto" w:fill="CFF0FC"/>
            <w:vAlign w:val="bottom"/>
          </w:tcPr>
          <w:p w14:paraId="2A6564BC" w14:textId="77777777" w:rsidR="00DC26D2" w:rsidRDefault="00DC26D2">
            <w:pPr>
              <w:rPr>
                <w:sz w:val="17"/>
                <w:szCs w:val="17"/>
              </w:rPr>
            </w:pPr>
          </w:p>
        </w:tc>
        <w:tc>
          <w:tcPr>
            <w:tcW w:w="140" w:type="dxa"/>
            <w:shd w:val="clear" w:color="auto" w:fill="CFF0FC"/>
            <w:vAlign w:val="bottom"/>
          </w:tcPr>
          <w:p w14:paraId="0ED65C89" w14:textId="77777777" w:rsidR="00DC26D2" w:rsidRDefault="00DC26D2">
            <w:pPr>
              <w:rPr>
                <w:sz w:val="17"/>
                <w:szCs w:val="17"/>
              </w:rPr>
            </w:pPr>
          </w:p>
        </w:tc>
        <w:tc>
          <w:tcPr>
            <w:tcW w:w="820" w:type="dxa"/>
            <w:shd w:val="clear" w:color="auto" w:fill="CFF0FC"/>
            <w:vAlign w:val="bottom"/>
          </w:tcPr>
          <w:p w14:paraId="50A8BE3F" w14:textId="77777777" w:rsidR="00DC26D2" w:rsidRDefault="00DC26D2">
            <w:pPr>
              <w:rPr>
                <w:sz w:val="17"/>
                <w:szCs w:val="17"/>
              </w:rPr>
            </w:pPr>
          </w:p>
        </w:tc>
        <w:tc>
          <w:tcPr>
            <w:tcW w:w="160" w:type="dxa"/>
            <w:shd w:val="clear" w:color="auto" w:fill="CFF0FC"/>
            <w:vAlign w:val="bottom"/>
          </w:tcPr>
          <w:p w14:paraId="749765DA" w14:textId="77777777" w:rsidR="00DC26D2" w:rsidRDefault="00DC26D2">
            <w:pPr>
              <w:rPr>
                <w:sz w:val="17"/>
                <w:szCs w:val="17"/>
              </w:rPr>
            </w:pPr>
          </w:p>
        </w:tc>
        <w:tc>
          <w:tcPr>
            <w:tcW w:w="120" w:type="dxa"/>
            <w:shd w:val="clear" w:color="auto" w:fill="CFF0FC"/>
            <w:vAlign w:val="bottom"/>
          </w:tcPr>
          <w:p w14:paraId="6F2B5CC5" w14:textId="77777777" w:rsidR="00DC26D2" w:rsidRDefault="00DC26D2">
            <w:pPr>
              <w:rPr>
                <w:sz w:val="17"/>
                <w:szCs w:val="17"/>
              </w:rPr>
            </w:pPr>
          </w:p>
        </w:tc>
        <w:tc>
          <w:tcPr>
            <w:tcW w:w="840" w:type="dxa"/>
            <w:shd w:val="clear" w:color="auto" w:fill="CFF0FC"/>
            <w:vAlign w:val="bottom"/>
          </w:tcPr>
          <w:p w14:paraId="6D92E614" w14:textId="77777777" w:rsidR="00DC26D2" w:rsidRDefault="00DC26D2">
            <w:pPr>
              <w:rPr>
                <w:sz w:val="17"/>
                <w:szCs w:val="17"/>
              </w:rPr>
            </w:pPr>
          </w:p>
        </w:tc>
        <w:tc>
          <w:tcPr>
            <w:tcW w:w="140" w:type="dxa"/>
            <w:shd w:val="clear" w:color="auto" w:fill="CFF0FC"/>
            <w:vAlign w:val="bottom"/>
          </w:tcPr>
          <w:p w14:paraId="3791787D" w14:textId="77777777" w:rsidR="00DC26D2" w:rsidRDefault="00DC26D2">
            <w:pPr>
              <w:rPr>
                <w:sz w:val="17"/>
                <w:szCs w:val="17"/>
              </w:rPr>
            </w:pPr>
          </w:p>
        </w:tc>
        <w:tc>
          <w:tcPr>
            <w:tcW w:w="700" w:type="dxa"/>
            <w:shd w:val="clear" w:color="auto" w:fill="CFF0FC"/>
            <w:vAlign w:val="bottom"/>
          </w:tcPr>
          <w:p w14:paraId="62C82A8D" w14:textId="77777777" w:rsidR="00DC26D2" w:rsidRDefault="00DC26D2">
            <w:pPr>
              <w:rPr>
                <w:sz w:val="17"/>
                <w:szCs w:val="17"/>
              </w:rPr>
            </w:pPr>
          </w:p>
        </w:tc>
        <w:tc>
          <w:tcPr>
            <w:tcW w:w="140" w:type="dxa"/>
            <w:shd w:val="clear" w:color="auto" w:fill="CFF0FC"/>
            <w:vAlign w:val="bottom"/>
          </w:tcPr>
          <w:p w14:paraId="34154694" w14:textId="77777777" w:rsidR="00DC26D2" w:rsidRDefault="00DC26D2">
            <w:pPr>
              <w:rPr>
                <w:sz w:val="17"/>
                <w:szCs w:val="17"/>
              </w:rPr>
            </w:pPr>
          </w:p>
        </w:tc>
        <w:tc>
          <w:tcPr>
            <w:tcW w:w="100" w:type="dxa"/>
            <w:shd w:val="clear" w:color="auto" w:fill="CFF0FC"/>
            <w:vAlign w:val="bottom"/>
          </w:tcPr>
          <w:p w14:paraId="2F417010" w14:textId="77777777" w:rsidR="00DC26D2" w:rsidRDefault="00DC26D2">
            <w:pPr>
              <w:rPr>
                <w:sz w:val="17"/>
                <w:szCs w:val="17"/>
              </w:rPr>
            </w:pPr>
          </w:p>
        </w:tc>
        <w:tc>
          <w:tcPr>
            <w:tcW w:w="860" w:type="dxa"/>
            <w:shd w:val="clear" w:color="auto" w:fill="CFF0FC"/>
            <w:vAlign w:val="bottom"/>
          </w:tcPr>
          <w:p w14:paraId="7C74D68C" w14:textId="77777777" w:rsidR="00DC26D2" w:rsidRDefault="00DC26D2">
            <w:pPr>
              <w:rPr>
                <w:sz w:val="17"/>
                <w:szCs w:val="17"/>
              </w:rPr>
            </w:pPr>
          </w:p>
        </w:tc>
        <w:tc>
          <w:tcPr>
            <w:tcW w:w="140" w:type="dxa"/>
            <w:shd w:val="clear" w:color="auto" w:fill="CFF0FC"/>
            <w:vAlign w:val="bottom"/>
          </w:tcPr>
          <w:p w14:paraId="2957B6AA" w14:textId="77777777" w:rsidR="00DC26D2" w:rsidRDefault="00DC26D2">
            <w:pPr>
              <w:rPr>
                <w:sz w:val="17"/>
                <w:szCs w:val="17"/>
              </w:rPr>
            </w:pPr>
          </w:p>
        </w:tc>
        <w:tc>
          <w:tcPr>
            <w:tcW w:w="280" w:type="dxa"/>
            <w:shd w:val="clear" w:color="auto" w:fill="CFF0FC"/>
            <w:vAlign w:val="bottom"/>
          </w:tcPr>
          <w:p w14:paraId="250770B3" w14:textId="77777777" w:rsidR="00DC26D2" w:rsidRDefault="00DC26D2">
            <w:pPr>
              <w:rPr>
                <w:sz w:val="17"/>
                <w:szCs w:val="17"/>
              </w:rPr>
            </w:pPr>
          </w:p>
        </w:tc>
        <w:tc>
          <w:tcPr>
            <w:tcW w:w="0" w:type="dxa"/>
            <w:vAlign w:val="bottom"/>
          </w:tcPr>
          <w:p w14:paraId="297B4DCF" w14:textId="77777777" w:rsidR="00DC26D2" w:rsidRDefault="00DC26D2">
            <w:pPr>
              <w:rPr>
                <w:sz w:val="1"/>
                <w:szCs w:val="1"/>
              </w:rPr>
            </w:pPr>
          </w:p>
        </w:tc>
      </w:tr>
      <w:tr w:rsidR="00AE6E29" w14:paraId="33D02596" w14:textId="77777777">
        <w:trPr>
          <w:trHeight w:val="216"/>
        </w:trPr>
        <w:tc>
          <w:tcPr>
            <w:tcW w:w="2760" w:type="dxa"/>
            <w:shd w:val="clear" w:color="auto" w:fill="CFF0FC"/>
            <w:vAlign w:val="bottom"/>
          </w:tcPr>
          <w:p w14:paraId="05993929" w14:textId="77777777" w:rsidR="00DC26D2" w:rsidRDefault="00AE6E29">
            <w:pPr>
              <w:ind w:left="120"/>
              <w:rPr>
                <w:sz w:val="20"/>
                <w:szCs w:val="20"/>
              </w:rPr>
            </w:pPr>
            <w:r>
              <w:rPr>
                <w:rFonts w:ascii="Arial" w:eastAsia="Arial" w:hAnsi="Arial" w:cs="Arial"/>
                <w:sz w:val="17"/>
                <w:szCs w:val="17"/>
              </w:rPr>
              <w:t>Facility</w:t>
            </w:r>
          </w:p>
        </w:tc>
        <w:tc>
          <w:tcPr>
            <w:tcW w:w="180" w:type="dxa"/>
            <w:tcBorders>
              <w:bottom w:val="single" w:sz="8" w:space="0" w:color="auto"/>
            </w:tcBorders>
            <w:shd w:val="clear" w:color="auto" w:fill="CFF0FC"/>
            <w:vAlign w:val="bottom"/>
          </w:tcPr>
          <w:p w14:paraId="6232832E" w14:textId="77777777" w:rsidR="00DC26D2" w:rsidRDefault="00DC26D2">
            <w:pPr>
              <w:rPr>
                <w:sz w:val="18"/>
                <w:szCs w:val="18"/>
              </w:rPr>
            </w:pPr>
          </w:p>
        </w:tc>
        <w:tc>
          <w:tcPr>
            <w:tcW w:w="660" w:type="dxa"/>
            <w:tcBorders>
              <w:bottom w:val="single" w:sz="8" w:space="0" w:color="auto"/>
            </w:tcBorders>
            <w:shd w:val="clear" w:color="auto" w:fill="CFF0FC"/>
            <w:vAlign w:val="bottom"/>
          </w:tcPr>
          <w:p w14:paraId="46DF58C6" w14:textId="77777777" w:rsidR="00DC26D2" w:rsidRDefault="00AE6E29">
            <w:pPr>
              <w:jc w:val="right"/>
              <w:rPr>
                <w:sz w:val="20"/>
                <w:szCs w:val="20"/>
              </w:rPr>
            </w:pPr>
            <w:r>
              <w:rPr>
                <w:rFonts w:ascii="Arial" w:eastAsia="Arial" w:hAnsi="Arial" w:cs="Arial"/>
                <w:sz w:val="17"/>
                <w:szCs w:val="17"/>
              </w:rPr>
              <w:t>13,033</w:t>
            </w:r>
          </w:p>
        </w:tc>
        <w:tc>
          <w:tcPr>
            <w:tcW w:w="180" w:type="dxa"/>
            <w:shd w:val="clear" w:color="auto" w:fill="CFF0FC"/>
            <w:vAlign w:val="bottom"/>
          </w:tcPr>
          <w:p w14:paraId="015D6E56" w14:textId="77777777" w:rsidR="00DC26D2" w:rsidRDefault="00DC26D2">
            <w:pPr>
              <w:rPr>
                <w:sz w:val="18"/>
                <w:szCs w:val="18"/>
              </w:rPr>
            </w:pPr>
          </w:p>
        </w:tc>
        <w:tc>
          <w:tcPr>
            <w:tcW w:w="160" w:type="dxa"/>
            <w:tcBorders>
              <w:bottom w:val="single" w:sz="8" w:space="0" w:color="auto"/>
            </w:tcBorders>
            <w:shd w:val="clear" w:color="auto" w:fill="CFF0FC"/>
            <w:vAlign w:val="bottom"/>
          </w:tcPr>
          <w:p w14:paraId="785E9AE0" w14:textId="77777777" w:rsidR="00DC26D2" w:rsidRDefault="00DC26D2">
            <w:pPr>
              <w:rPr>
                <w:sz w:val="18"/>
                <w:szCs w:val="18"/>
              </w:rPr>
            </w:pPr>
          </w:p>
        </w:tc>
        <w:tc>
          <w:tcPr>
            <w:tcW w:w="660" w:type="dxa"/>
            <w:tcBorders>
              <w:bottom w:val="single" w:sz="8" w:space="0" w:color="auto"/>
            </w:tcBorders>
            <w:shd w:val="clear" w:color="auto" w:fill="CFF0FC"/>
            <w:vAlign w:val="bottom"/>
          </w:tcPr>
          <w:p w14:paraId="60688813" w14:textId="77777777" w:rsidR="00DC26D2" w:rsidRDefault="00AE6E29">
            <w:pPr>
              <w:jc w:val="right"/>
              <w:rPr>
                <w:sz w:val="20"/>
                <w:szCs w:val="20"/>
              </w:rPr>
            </w:pPr>
            <w:r>
              <w:rPr>
                <w:rFonts w:ascii="Arial" w:eastAsia="Arial" w:hAnsi="Arial" w:cs="Arial"/>
                <w:sz w:val="17"/>
                <w:szCs w:val="17"/>
              </w:rPr>
              <w:t>135,017</w:t>
            </w:r>
          </w:p>
        </w:tc>
        <w:tc>
          <w:tcPr>
            <w:tcW w:w="180" w:type="dxa"/>
            <w:shd w:val="clear" w:color="auto" w:fill="CFF0FC"/>
            <w:vAlign w:val="bottom"/>
          </w:tcPr>
          <w:p w14:paraId="25391A4B" w14:textId="77777777" w:rsidR="00DC26D2" w:rsidRDefault="00DC26D2">
            <w:pPr>
              <w:rPr>
                <w:sz w:val="18"/>
                <w:szCs w:val="18"/>
              </w:rPr>
            </w:pPr>
          </w:p>
        </w:tc>
        <w:tc>
          <w:tcPr>
            <w:tcW w:w="100" w:type="dxa"/>
            <w:tcBorders>
              <w:bottom w:val="single" w:sz="8" w:space="0" w:color="auto"/>
            </w:tcBorders>
            <w:shd w:val="clear" w:color="auto" w:fill="CFF0FC"/>
            <w:vAlign w:val="bottom"/>
          </w:tcPr>
          <w:p w14:paraId="1AB27D79" w14:textId="77777777" w:rsidR="00DC26D2" w:rsidRDefault="00DC26D2">
            <w:pPr>
              <w:rPr>
                <w:sz w:val="18"/>
                <w:szCs w:val="18"/>
              </w:rPr>
            </w:pPr>
          </w:p>
        </w:tc>
        <w:tc>
          <w:tcPr>
            <w:tcW w:w="720" w:type="dxa"/>
            <w:tcBorders>
              <w:bottom w:val="single" w:sz="8" w:space="0" w:color="auto"/>
            </w:tcBorders>
            <w:shd w:val="clear" w:color="auto" w:fill="CFF0FC"/>
            <w:vAlign w:val="bottom"/>
          </w:tcPr>
          <w:p w14:paraId="4C8456B6" w14:textId="77777777" w:rsidR="00DC26D2" w:rsidRDefault="00AE6E29">
            <w:pPr>
              <w:jc w:val="right"/>
              <w:rPr>
                <w:sz w:val="20"/>
                <w:szCs w:val="20"/>
              </w:rPr>
            </w:pPr>
            <w:r>
              <w:rPr>
                <w:rFonts w:ascii="Arial" w:eastAsia="Arial" w:hAnsi="Arial" w:cs="Arial"/>
                <w:sz w:val="17"/>
                <w:szCs w:val="17"/>
              </w:rPr>
              <w:t>—</w:t>
            </w:r>
          </w:p>
        </w:tc>
        <w:tc>
          <w:tcPr>
            <w:tcW w:w="180" w:type="dxa"/>
            <w:shd w:val="clear" w:color="auto" w:fill="CFF0FC"/>
            <w:vAlign w:val="bottom"/>
          </w:tcPr>
          <w:p w14:paraId="0BFF5019" w14:textId="77777777" w:rsidR="00DC26D2" w:rsidRDefault="00DC26D2">
            <w:pPr>
              <w:rPr>
                <w:sz w:val="18"/>
                <w:szCs w:val="18"/>
              </w:rPr>
            </w:pPr>
          </w:p>
        </w:tc>
        <w:tc>
          <w:tcPr>
            <w:tcW w:w="180" w:type="dxa"/>
            <w:tcBorders>
              <w:bottom w:val="single" w:sz="8" w:space="0" w:color="auto"/>
            </w:tcBorders>
            <w:shd w:val="clear" w:color="auto" w:fill="CFF0FC"/>
            <w:vAlign w:val="bottom"/>
          </w:tcPr>
          <w:p w14:paraId="5CB08999" w14:textId="77777777" w:rsidR="00DC26D2" w:rsidRDefault="00DC26D2">
            <w:pPr>
              <w:rPr>
                <w:sz w:val="18"/>
                <w:szCs w:val="18"/>
              </w:rPr>
            </w:pPr>
          </w:p>
        </w:tc>
        <w:tc>
          <w:tcPr>
            <w:tcW w:w="800" w:type="dxa"/>
            <w:tcBorders>
              <w:bottom w:val="single" w:sz="8" w:space="0" w:color="auto"/>
            </w:tcBorders>
            <w:shd w:val="clear" w:color="auto" w:fill="CFF0FC"/>
            <w:vAlign w:val="bottom"/>
          </w:tcPr>
          <w:p w14:paraId="7B9BAD76" w14:textId="77777777" w:rsidR="00DC26D2" w:rsidRDefault="00AE6E29">
            <w:pPr>
              <w:jc w:val="right"/>
              <w:rPr>
                <w:sz w:val="20"/>
                <w:szCs w:val="20"/>
              </w:rPr>
            </w:pPr>
            <w:r>
              <w:rPr>
                <w:rFonts w:ascii="Arial" w:eastAsia="Arial" w:hAnsi="Arial" w:cs="Arial"/>
                <w:sz w:val="17"/>
                <w:szCs w:val="17"/>
              </w:rPr>
              <w:t>—</w:t>
            </w:r>
          </w:p>
        </w:tc>
        <w:tc>
          <w:tcPr>
            <w:tcW w:w="100" w:type="dxa"/>
            <w:shd w:val="clear" w:color="auto" w:fill="CFF0FC"/>
            <w:vAlign w:val="bottom"/>
          </w:tcPr>
          <w:p w14:paraId="1E5A83E0" w14:textId="77777777" w:rsidR="00DC26D2" w:rsidRDefault="00DC26D2">
            <w:pPr>
              <w:rPr>
                <w:sz w:val="18"/>
                <w:szCs w:val="18"/>
              </w:rPr>
            </w:pPr>
          </w:p>
        </w:tc>
        <w:tc>
          <w:tcPr>
            <w:tcW w:w="40" w:type="dxa"/>
            <w:shd w:val="clear" w:color="auto" w:fill="CFF0FC"/>
            <w:vAlign w:val="bottom"/>
          </w:tcPr>
          <w:p w14:paraId="1181F388" w14:textId="77777777" w:rsidR="00DC26D2" w:rsidRDefault="00DC26D2">
            <w:pPr>
              <w:rPr>
                <w:sz w:val="18"/>
                <w:szCs w:val="18"/>
              </w:rPr>
            </w:pPr>
          </w:p>
        </w:tc>
        <w:tc>
          <w:tcPr>
            <w:tcW w:w="140" w:type="dxa"/>
            <w:tcBorders>
              <w:bottom w:val="single" w:sz="8" w:space="0" w:color="auto"/>
            </w:tcBorders>
            <w:shd w:val="clear" w:color="auto" w:fill="CFF0FC"/>
            <w:vAlign w:val="bottom"/>
          </w:tcPr>
          <w:p w14:paraId="41686300" w14:textId="77777777" w:rsidR="00DC26D2" w:rsidRDefault="00DC26D2">
            <w:pPr>
              <w:rPr>
                <w:sz w:val="18"/>
                <w:szCs w:val="18"/>
              </w:rPr>
            </w:pPr>
          </w:p>
        </w:tc>
        <w:tc>
          <w:tcPr>
            <w:tcW w:w="820" w:type="dxa"/>
            <w:tcBorders>
              <w:bottom w:val="single" w:sz="8" w:space="0" w:color="auto"/>
            </w:tcBorders>
            <w:shd w:val="clear" w:color="auto" w:fill="CFF0FC"/>
            <w:vAlign w:val="bottom"/>
          </w:tcPr>
          <w:p w14:paraId="5CAAD27C" w14:textId="77777777" w:rsidR="00DC26D2" w:rsidRDefault="00AE6E29">
            <w:pPr>
              <w:jc w:val="right"/>
              <w:rPr>
                <w:sz w:val="20"/>
                <w:szCs w:val="20"/>
              </w:rPr>
            </w:pPr>
            <w:r>
              <w:rPr>
                <w:rFonts w:ascii="Arial" w:eastAsia="Arial" w:hAnsi="Arial" w:cs="Arial"/>
                <w:sz w:val="17"/>
                <w:szCs w:val="17"/>
              </w:rPr>
              <w:t>—</w:t>
            </w:r>
          </w:p>
        </w:tc>
        <w:tc>
          <w:tcPr>
            <w:tcW w:w="160" w:type="dxa"/>
            <w:shd w:val="clear" w:color="auto" w:fill="CFF0FC"/>
            <w:vAlign w:val="bottom"/>
          </w:tcPr>
          <w:p w14:paraId="2059D6EF" w14:textId="77777777" w:rsidR="00DC26D2" w:rsidRDefault="00DC26D2">
            <w:pPr>
              <w:rPr>
                <w:sz w:val="18"/>
                <w:szCs w:val="18"/>
              </w:rPr>
            </w:pPr>
          </w:p>
        </w:tc>
        <w:tc>
          <w:tcPr>
            <w:tcW w:w="120" w:type="dxa"/>
            <w:tcBorders>
              <w:bottom w:val="single" w:sz="8" w:space="0" w:color="auto"/>
            </w:tcBorders>
            <w:shd w:val="clear" w:color="auto" w:fill="CFF0FC"/>
            <w:vAlign w:val="bottom"/>
          </w:tcPr>
          <w:p w14:paraId="31975A47" w14:textId="77777777" w:rsidR="00DC26D2" w:rsidRDefault="00DC26D2">
            <w:pPr>
              <w:rPr>
                <w:sz w:val="18"/>
                <w:szCs w:val="18"/>
              </w:rPr>
            </w:pPr>
          </w:p>
        </w:tc>
        <w:tc>
          <w:tcPr>
            <w:tcW w:w="840" w:type="dxa"/>
            <w:tcBorders>
              <w:bottom w:val="single" w:sz="8" w:space="0" w:color="auto"/>
            </w:tcBorders>
            <w:shd w:val="clear" w:color="auto" w:fill="CFF0FC"/>
            <w:vAlign w:val="bottom"/>
          </w:tcPr>
          <w:p w14:paraId="166F2C43" w14:textId="77777777" w:rsidR="00DC26D2" w:rsidRDefault="00AE6E29">
            <w:pPr>
              <w:jc w:val="right"/>
              <w:rPr>
                <w:sz w:val="20"/>
                <w:szCs w:val="20"/>
              </w:rPr>
            </w:pPr>
            <w:r>
              <w:rPr>
                <w:rFonts w:ascii="Arial" w:eastAsia="Arial" w:hAnsi="Arial" w:cs="Arial"/>
                <w:sz w:val="17"/>
                <w:szCs w:val="17"/>
              </w:rPr>
              <w:t>148,050</w:t>
            </w:r>
          </w:p>
        </w:tc>
        <w:tc>
          <w:tcPr>
            <w:tcW w:w="140" w:type="dxa"/>
            <w:shd w:val="clear" w:color="auto" w:fill="CFF0FC"/>
            <w:vAlign w:val="bottom"/>
          </w:tcPr>
          <w:p w14:paraId="4201D158" w14:textId="77777777" w:rsidR="00DC26D2" w:rsidRDefault="00DC26D2">
            <w:pPr>
              <w:rPr>
                <w:sz w:val="18"/>
                <w:szCs w:val="18"/>
              </w:rPr>
            </w:pPr>
          </w:p>
        </w:tc>
        <w:tc>
          <w:tcPr>
            <w:tcW w:w="700" w:type="dxa"/>
            <w:tcBorders>
              <w:bottom w:val="single" w:sz="8" w:space="0" w:color="auto"/>
            </w:tcBorders>
            <w:shd w:val="clear" w:color="auto" w:fill="CFF0FC"/>
            <w:vAlign w:val="bottom"/>
          </w:tcPr>
          <w:p w14:paraId="5AC8EFFD" w14:textId="77777777" w:rsidR="00DC26D2" w:rsidRDefault="00AE6E29">
            <w:pPr>
              <w:jc w:val="right"/>
              <w:rPr>
                <w:sz w:val="20"/>
                <w:szCs w:val="20"/>
              </w:rPr>
            </w:pPr>
            <w:r>
              <w:rPr>
                <w:rFonts w:ascii="Arial" w:eastAsia="Arial" w:hAnsi="Arial" w:cs="Arial"/>
                <w:sz w:val="17"/>
                <w:szCs w:val="17"/>
              </w:rPr>
              <w:t>567</w:t>
            </w:r>
          </w:p>
        </w:tc>
        <w:tc>
          <w:tcPr>
            <w:tcW w:w="140" w:type="dxa"/>
            <w:shd w:val="clear" w:color="auto" w:fill="CFF0FC"/>
            <w:vAlign w:val="bottom"/>
          </w:tcPr>
          <w:p w14:paraId="69ABA0A3" w14:textId="77777777" w:rsidR="00DC26D2" w:rsidRDefault="00DC26D2">
            <w:pPr>
              <w:rPr>
                <w:sz w:val="18"/>
                <w:szCs w:val="18"/>
              </w:rPr>
            </w:pPr>
          </w:p>
        </w:tc>
        <w:tc>
          <w:tcPr>
            <w:tcW w:w="100" w:type="dxa"/>
            <w:tcBorders>
              <w:bottom w:val="single" w:sz="8" w:space="0" w:color="auto"/>
            </w:tcBorders>
            <w:shd w:val="clear" w:color="auto" w:fill="CFF0FC"/>
            <w:vAlign w:val="bottom"/>
          </w:tcPr>
          <w:p w14:paraId="783E8459" w14:textId="77777777" w:rsidR="00DC26D2" w:rsidRDefault="00DC26D2">
            <w:pPr>
              <w:rPr>
                <w:sz w:val="18"/>
                <w:szCs w:val="18"/>
              </w:rPr>
            </w:pPr>
          </w:p>
        </w:tc>
        <w:tc>
          <w:tcPr>
            <w:tcW w:w="860" w:type="dxa"/>
            <w:tcBorders>
              <w:bottom w:val="single" w:sz="8" w:space="0" w:color="auto"/>
            </w:tcBorders>
            <w:shd w:val="clear" w:color="auto" w:fill="CFF0FC"/>
            <w:vAlign w:val="bottom"/>
          </w:tcPr>
          <w:p w14:paraId="11684332" w14:textId="77777777" w:rsidR="00DC26D2" w:rsidRDefault="00AE6E29">
            <w:pPr>
              <w:jc w:val="right"/>
              <w:rPr>
                <w:sz w:val="20"/>
                <w:szCs w:val="20"/>
              </w:rPr>
            </w:pPr>
            <w:r>
              <w:rPr>
                <w:rFonts w:ascii="Arial" w:eastAsia="Arial" w:hAnsi="Arial" w:cs="Arial"/>
                <w:sz w:val="17"/>
                <w:szCs w:val="17"/>
              </w:rPr>
              <w:t>148,617</w:t>
            </w:r>
          </w:p>
        </w:tc>
        <w:tc>
          <w:tcPr>
            <w:tcW w:w="140" w:type="dxa"/>
            <w:shd w:val="clear" w:color="auto" w:fill="CFF0FC"/>
            <w:vAlign w:val="bottom"/>
          </w:tcPr>
          <w:p w14:paraId="67E68830" w14:textId="77777777" w:rsidR="00DC26D2" w:rsidRDefault="00DC26D2">
            <w:pPr>
              <w:rPr>
                <w:sz w:val="18"/>
                <w:szCs w:val="18"/>
              </w:rPr>
            </w:pPr>
          </w:p>
        </w:tc>
        <w:tc>
          <w:tcPr>
            <w:tcW w:w="280" w:type="dxa"/>
            <w:tcBorders>
              <w:bottom w:val="single" w:sz="8" w:space="0" w:color="auto"/>
            </w:tcBorders>
            <w:shd w:val="clear" w:color="auto" w:fill="CFF0FC"/>
            <w:vAlign w:val="bottom"/>
          </w:tcPr>
          <w:p w14:paraId="12038E07" w14:textId="77777777" w:rsidR="00DC26D2" w:rsidRDefault="00DC26D2">
            <w:pPr>
              <w:rPr>
                <w:sz w:val="18"/>
                <w:szCs w:val="18"/>
              </w:rPr>
            </w:pPr>
          </w:p>
        </w:tc>
        <w:tc>
          <w:tcPr>
            <w:tcW w:w="0" w:type="dxa"/>
            <w:vAlign w:val="bottom"/>
          </w:tcPr>
          <w:p w14:paraId="2D6C6E4C" w14:textId="77777777" w:rsidR="00DC26D2" w:rsidRDefault="00DC26D2">
            <w:pPr>
              <w:rPr>
                <w:sz w:val="1"/>
                <w:szCs w:val="1"/>
              </w:rPr>
            </w:pPr>
          </w:p>
        </w:tc>
      </w:tr>
      <w:tr w:rsidR="00DC26D2" w14:paraId="12BC0A4C" w14:textId="77777777">
        <w:trPr>
          <w:trHeight w:val="208"/>
        </w:trPr>
        <w:tc>
          <w:tcPr>
            <w:tcW w:w="2760" w:type="dxa"/>
            <w:vAlign w:val="bottom"/>
          </w:tcPr>
          <w:p w14:paraId="533ECC60" w14:textId="77777777" w:rsidR="00DC26D2" w:rsidRDefault="00AE6E29">
            <w:pPr>
              <w:ind w:left="120"/>
              <w:rPr>
                <w:sz w:val="20"/>
                <w:szCs w:val="20"/>
              </w:rPr>
            </w:pPr>
            <w:r>
              <w:rPr>
                <w:rFonts w:ascii="Arial" w:eastAsia="Arial" w:hAnsi="Arial" w:cs="Arial"/>
                <w:sz w:val="17"/>
                <w:szCs w:val="17"/>
              </w:rPr>
              <w:t>Total (2)</w:t>
            </w:r>
          </w:p>
        </w:tc>
        <w:tc>
          <w:tcPr>
            <w:tcW w:w="180" w:type="dxa"/>
            <w:vAlign w:val="bottom"/>
          </w:tcPr>
          <w:p w14:paraId="2B335365" w14:textId="77777777" w:rsidR="00DC26D2" w:rsidRDefault="00AE6E29">
            <w:pPr>
              <w:jc w:val="right"/>
              <w:rPr>
                <w:sz w:val="20"/>
                <w:szCs w:val="20"/>
              </w:rPr>
            </w:pPr>
            <w:r>
              <w:rPr>
                <w:rFonts w:ascii="Arial" w:eastAsia="Arial" w:hAnsi="Arial" w:cs="Arial"/>
                <w:w w:val="84"/>
                <w:sz w:val="17"/>
                <w:szCs w:val="17"/>
              </w:rPr>
              <w:t>$</w:t>
            </w:r>
          </w:p>
        </w:tc>
        <w:tc>
          <w:tcPr>
            <w:tcW w:w="660" w:type="dxa"/>
            <w:vAlign w:val="bottom"/>
          </w:tcPr>
          <w:p w14:paraId="6B131F55" w14:textId="77777777" w:rsidR="00DC26D2" w:rsidRDefault="00AE6E29">
            <w:pPr>
              <w:jc w:val="right"/>
              <w:rPr>
                <w:sz w:val="20"/>
                <w:szCs w:val="20"/>
              </w:rPr>
            </w:pPr>
            <w:r>
              <w:rPr>
                <w:rFonts w:ascii="Arial" w:eastAsia="Arial" w:hAnsi="Arial" w:cs="Arial"/>
                <w:sz w:val="17"/>
                <w:szCs w:val="17"/>
              </w:rPr>
              <w:t>245,359</w:t>
            </w:r>
          </w:p>
        </w:tc>
        <w:tc>
          <w:tcPr>
            <w:tcW w:w="180" w:type="dxa"/>
            <w:vAlign w:val="bottom"/>
          </w:tcPr>
          <w:p w14:paraId="57A5F152" w14:textId="77777777" w:rsidR="00DC26D2" w:rsidRDefault="00DC26D2">
            <w:pPr>
              <w:rPr>
                <w:sz w:val="18"/>
                <w:szCs w:val="18"/>
              </w:rPr>
            </w:pPr>
          </w:p>
        </w:tc>
        <w:tc>
          <w:tcPr>
            <w:tcW w:w="160" w:type="dxa"/>
            <w:vAlign w:val="bottom"/>
          </w:tcPr>
          <w:p w14:paraId="1427B0EE" w14:textId="77777777" w:rsidR="00DC26D2" w:rsidRDefault="00AE6E29">
            <w:pPr>
              <w:ind w:right="6"/>
              <w:jc w:val="right"/>
              <w:rPr>
                <w:sz w:val="20"/>
                <w:szCs w:val="20"/>
              </w:rPr>
            </w:pPr>
            <w:r>
              <w:rPr>
                <w:rFonts w:ascii="Arial" w:eastAsia="Arial" w:hAnsi="Arial" w:cs="Arial"/>
                <w:w w:val="71"/>
                <w:sz w:val="15"/>
                <w:szCs w:val="15"/>
              </w:rPr>
              <w:t>$</w:t>
            </w:r>
          </w:p>
        </w:tc>
        <w:tc>
          <w:tcPr>
            <w:tcW w:w="660" w:type="dxa"/>
            <w:vAlign w:val="bottom"/>
          </w:tcPr>
          <w:p w14:paraId="51BB61A4" w14:textId="77777777" w:rsidR="00DC26D2" w:rsidRDefault="00AE6E29">
            <w:pPr>
              <w:jc w:val="right"/>
              <w:rPr>
                <w:sz w:val="20"/>
                <w:szCs w:val="20"/>
              </w:rPr>
            </w:pPr>
            <w:r>
              <w:rPr>
                <w:rFonts w:ascii="Arial" w:eastAsia="Arial" w:hAnsi="Arial" w:cs="Arial"/>
                <w:sz w:val="17"/>
                <w:szCs w:val="17"/>
              </w:rPr>
              <w:t>396,473</w:t>
            </w:r>
          </w:p>
        </w:tc>
        <w:tc>
          <w:tcPr>
            <w:tcW w:w="280" w:type="dxa"/>
            <w:gridSpan w:val="2"/>
            <w:vAlign w:val="bottom"/>
          </w:tcPr>
          <w:p w14:paraId="1C9DBFD9" w14:textId="77777777" w:rsidR="00DC26D2" w:rsidRDefault="00AE6E29">
            <w:pPr>
              <w:ind w:right="20"/>
              <w:jc w:val="right"/>
              <w:rPr>
                <w:sz w:val="20"/>
                <w:szCs w:val="20"/>
              </w:rPr>
            </w:pPr>
            <w:r>
              <w:rPr>
                <w:rFonts w:ascii="Arial" w:eastAsia="Arial" w:hAnsi="Arial" w:cs="Arial"/>
                <w:sz w:val="17"/>
                <w:szCs w:val="17"/>
              </w:rPr>
              <w:t>$</w:t>
            </w:r>
          </w:p>
        </w:tc>
        <w:tc>
          <w:tcPr>
            <w:tcW w:w="720" w:type="dxa"/>
            <w:vAlign w:val="bottom"/>
          </w:tcPr>
          <w:p w14:paraId="6AD5B78E" w14:textId="77777777" w:rsidR="00DC26D2" w:rsidRDefault="00AE6E29">
            <w:pPr>
              <w:jc w:val="right"/>
              <w:rPr>
                <w:sz w:val="20"/>
                <w:szCs w:val="20"/>
              </w:rPr>
            </w:pPr>
            <w:r>
              <w:rPr>
                <w:rFonts w:ascii="Arial" w:eastAsia="Arial" w:hAnsi="Arial" w:cs="Arial"/>
                <w:sz w:val="17"/>
                <w:szCs w:val="17"/>
              </w:rPr>
              <w:t>274,666</w:t>
            </w:r>
          </w:p>
        </w:tc>
        <w:tc>
          <w:tcPr>
            <w:tcW w:w="180" w:type="dxa"/>
            <w:vAlign w:val="bottom"/>
          </w:tcPr>
          <w:p w14:paraId="23EFA69E" w14:textId="77777777" w:rsidR="00DC26D2" w:rsidRDefault="00DC26D2">
            <w:pPr>
              <w:rPr>
                <w:sz w:val="18"/>
                <w:szCs w:val="18"/>
              </w:rPr>
            </w:pPr>
          </w:p>
        </w:tc>
        <w:tc>
          <w:tcPr>
            <w:tcW w:w="180" w:type="dxa"/>
            <w:vAlign w:val="bottom"/>
          </w:tcPr>
          <w:p w14:paraId="3BD7C1C2" w14:textId="77777777" w:rsidR="00DC26D2" w:rsidRDefault="00AE6E29">
            <w:pPr>
              <w:ind w:right="26"/>
              <w:jc w:val="right"/>
              <w:rPr>
                <w:sz w:val="20"/>
                <w:szCs w:val="20"/>
              </w:rPr>
            </w:pPr>
            <w:r>
              <w:rPr>
                <w:rFonts w:ascii="Arial" w:eastAsia="Arial" w:hAnsi="Arial" w:cs="Arial"/>
                <w:w w:val="71"/>
                <w:sz w:val="15"/>
                <w:szCs w:val="15"/>
              </w:rPr>
              <w:t>$</w:t>
            </w:r>
          </w:p>
        </w:tc>
        <w:tc>
          <w:tcPr>
            <w:tcW w:w="800" w:type="dxa"/>
            <w:vAlign w:val="bottom"/>
          </w:tcPr>
          <w:p w14:paraId="5F30F875" w14:textId="77777777" w:rsidR="00DC26D2" w:rsidRDefault="00AE6E29">
            <w:pPr>
              <w:jc w:val="right"/>
              <w:rPr>
                <w:sz w:val="20"/>
                <w:szCs w:val="20"/>
              </w:rPr>
            </w:pPr>
            <w:r>
              <w:rPr>
                <w:rFonts w:ascii="Arial" w:eastAsia="Arial" w:hAnsi="Arial" w:cs="Arial"/>
                <w:sz w:val="17"/>
                <w:szCs w:val="17"/>
              </w:rPr>
              <w:t>1,496,237</w:t>
            </w:r>
          </w:p>
        </w:tc>
        <w:tc>
          <w:tcPr>
            <w:tcW w:w="100" w:type="dxa"/>
            <w:vAlign w:val="bottom"/>
          </w:tcPr>
          <w:p w14:paraId="74B87731" w14:textId="77777777" w:rsidR="00DC26D2" w:rsidRDefault="00DC26D2">
            <w:pPr>
              <w:rPr>
                <w:sz w:val="18"/>
                <w:szCs w:val="18"/>
              </w:rPr>
            </w:pPr>
          </w:p>
        </w:tc>
        <w:tc>
          <w:tcPr>
            <w:tcW w:w="180" w:type="dxa"/>
            <w:gridSpan w:val="2"/>
            <w:vAlign w:val="bottom"/>
          </w:tcPr>
          <w:p w14:paraId="63C19912" w14:textId="77777777" w:rsidR="00DC26D2" w:rsidRDefault="00AE6E29">
            <w:pPr>
              <w:ind w:right="40"/>
              <w:jc w:val="right"/>
              <w:rPr>
                <w:sz w:val="20"/>
                <w:szCs w:val="20"/>
              </w:rPr>
            </w:pPr>
            <w:r>
              <w:rPr>
                <w:rFonts w:ascii="Arial" w:eastAsia="Arial" w:hAnsi="Arial" w:cs="Arial"/>
                <w:sz w:val="17"/>
                <w:szCs w:val="17"/>
              </w:rPr>
              <w:t>$</w:t>
            </w:r>
          </w:p>
        </w:tc>
        <w:tc>
          <w:tcPr>
            <w:tcW w:w="820" w:type="dxa"/>
            <w:vAlign w:val="bottom"/>
          </w:tcPr>
          <w:p w14:paraId="151A3490" w14:textId="77777777" w:rsidR="00DC26D2" w:rsidRDefault="00AE6E29">
            <w:pPr>
              <w:jc w:val="right"/>
              <w:rPr>
                <w:sz w:val="20"/>
                <w:szCs w:val="20"/>
              </w:rPr>
            </w:pPr>
            <w:r>
              <w:rPr>
                <w:rFonts w:ascii="Arial" w:eastAsia="Arial" w:hAnsi="Arial" w:cs="Arial"/>
                <w:sz w:val="17"/>
                <w:szCs w:val="17"/>
              </w:rPr>
              <w:t>1,279,863</w:t>
            </w:r>
          </w:p>
        </w:tc>
        <w:tc>
          <w:tcPr>
            <w:tcW w:w="280" w:type="dxa"/>
            <w:gridSpan w:val="2"/>
            <w:vAlign w:val="bottom"/>
          </w:tcPr>
          <w:p w14:paraId="295F36CE" w14:textId="77777777" w:rsidR="00DC26D2" w:rsidRDefault="00AE6E29">
            <w:pPr>
              <w:ind w:right="40"/>
              <w:jc w:val="right"/>
              <w:rPr>
                <w:sz w:val="20"/>
                <w:szCs w:val="20"/>
              </w:rPr>
            </w:pPr>
            <w:r>
              <w:rPr>
                <w:rFonts w:ascii="Arial" w:eastAsia="Arial" w:hAnsi="Arial" w:cs="Arial"/>
                <w:sz w:val="17"/>
                <w:szCs w:val="17"/>
              </w:rPr>
              <w:t>$</w:t>
            </w:r>
          </w:p>
        </w:tc>
        <w:tc>
          <w:tcPr>
            <w:tcW w:w="840" w:type="dxa"/>
            <w:vAlign w:val="bottom"/>
          </w:tcPr>
          <w:p w14:paraId="44C6430B" w14:textId="77777777" w:rsidR="00DC26D2" w:rsidRDefault="00AE6E29">
            <w:pPr>
              <w:jc w:val="right"/>
              <w:rPr>
                <w:sz w:val="20"/>
                <w:szCs w:val="20"/>
              </w:rPr>
            </w:pPr>
            <w:r>
              <w:rPr>
                <w:rFonts w:ascii="Arial" w:eastAsia="Arial" w:hAnsi="Arial" w:cs="Arial"/>
                <w:sz w:val="17"/>
                <w:szCs w:val="17"/>
              </w:rPr>
              <w:t>3,692,598</w:t>
            </w:r>
          </w:p>
        </w:tc>
        <w:tc>
          <w:tcPr>
            <w:tcW w:w="140" w:type="dxa"/>
            <w:vAlign w:val="bottom"/>
          </w:tcPr>
          <w:p w14:paraId="0506DE68" w14:textId="77777777" w:rsidR="00DC26D2" w:rsidRDefault="00DC26D2">
            <w:pPr>
              <w:rPr>
                <w:sz w:val="18"/>
                <w:szCs w:val="18"/>
              </w:rPr>
            </w:pPr>
          </w:p>
        </w:tc>
        <w:tc>
          <w:tcPr>
            <w:tcW w:w="700" w:type="dxa"/>
            <w:vAlign w:val="bottom"/>
          </w:tcPr>
          <w:p w14:paraId="738EF459" w14:textId="77777777" w:rsidR="00DC26D2" w:rsidRDefault="00AE6E29">
            <w:pPr>
              <w:jc w:val="right"/>
              <w:rPr>
                <w:sz w:val="20"/>
                <w:szCs w:val="20"/>
              </w:rPr>
            </w:pPr>
            <w:r>
              <w:rPr>
                <w:rFonts w:ascii="Arial" w:eastAsia="Arial" w:hAnsi="Arial" w:cs="Arial"/>
                <w:w w:val="87"/>
                <w:sz w:val="17"/>
                <w:szCs w:val="17"/>
              </w:rPr>
              <w:t>$ 184,491</w:t>
            </w:r>
          </w:p>
        </w:tc>
        <w:tc>
          <w:tcPr>
            <w:tcW w:w="140" w:type="dxa"/>
            <w:vAlign w:val="bottom"/>
          </w:tcPr>
          <w:p w14:paraId="4E40FFDB" w14:textId="77777777" w:rsidR="00DC26D2" w:rsidRDefault="00DC26D2">
            <w:pPr>
              <w:rPr>
                <w:sz w:val="18"/>
                <w:szCs w:val="18"/>
              </w:rPr>
            </w:pPr>
          </w:p>
        </w:tc>
        <w:tc>
          <w:tcPr>
            <w:tcW w:w="100" w:type="dxa"/>
            <w:vAlign w:val="bottom"/>
          </w:tcPr>
          <w:p w14:paraId="2EA44269" w14:textId="77777777" w:rsidR="00DC26D2" w:rsidRDefault="00AE6E29">
            <w:pPr>
              <w:jc w:val="right"/>
              <w:rPr>
                <w:sz w:val="20"/>
                <w:szCs w:val="20"/>
              </w:rPr>
            </w:pPr>
            <w:r>
              <w:rPr>
                <w:rFonts w:ascii="Arial" w:eastAsia="Arial" w:hAnsi="Arial" w:cs="Arial"/>
                <w:w w:val="71"/>
                <w:sz w:val="15"/>
                <w:szCs w:val="15"/>
              </w:rPr>
              <w:t>$</w:t>
            </w:r>
          </w:p>
        </w:tc>
        <w:tc>
          <w:tcPr>
            <w:tcW w:w="860" w:type="dxa"/>
            <w:vAlign w:val="bottom"/>
          </w:tcPr>
          <w:p w14:paraId="6E94856B" w14:textId="77777777" w:rsidR="00DC26D2" w:rsidRDefault="00AE6E29">
            <w:pPr>
              <w:jc w:val="right"/>
              <w:rPr>
                <w:sz w:val="20"/>
                <w:szCs w:val="20"/>
              </w:rPr>
            </w:pPr>
            <w:r>
              <w:rPr>
                <w:rFonts w:ascii="Arial" w:eastAsia="Arial" w:hAnsi="Arial" w:cs="Arial"/>
                <w:sz w:val="17"/>
                <w:szCs w:val="17"/>
              </w:rPr>
              <w:t>3,877,089</w:t>
            </w:r>
          </w:p>
        </w:tc>
        <w:tc>
          <w:tcPr>
            <w:tcW w:w="140" w:type="dxa"/>
            <w:vAlign w:val="bottom"/>
          </w:tcPr>
          <w:p w14:paraId="52CF3A74" w14:textId="77777777" w:rsidR="00DC26D2" w:rsidRDefault="00DC26D2">
            <w:pPr>
              <w:rPr>
                <w:sz w:val="18"/>
                <w:szCs w:val="18"/>
              </w:rPr>
            </w:pPr>
          </w:p>
        </w:tc>
        <w:tc>
          <w:tcPr>
            <w:tcW w:w="280" w:type="dxa"/>
            <w:vAlign w:val="bottom"/>
          </w:tcPr>
          <w:p w14:paraId="73025339" w14:textId="77777777" w:rsidR="00DC26D2" w:rsidRDefault="00AE6E29">
            <w:pPr>
              <w:ind w:right="101"/>
              <w:jc w:val="right"/>
              <w:rPr>
                <w:sz w:val="20"/>
                <w:szCs w:val="20"/>
              </w:rPr>
            </w:pPr>
            <w:r>
              <w:rPr>
                <w:rFonts w:ascii="Arial" w:eastAsia="Arial" w:hAnsi="Arial" w:cs="Arial"/>
                <w:w w:val="84"/>
                <w:sz w:val="17"/>
                <w:szCs w:val="17"/>
              </w:rPr>
              <w:t>$</w:t>
            </w:r>
          </w:p>
        </w:tc>
        <w:tc>
          <w:tcPr>
            <w:tcW w:w="0" w:type="dxa"/>
            <w:vAlign w:val="bottom"/>
          </w:tcPr>
          <w:p w14:paraId="3B3F9ECE" w14:textId="77777777" w:rsidR="00DC26D2" w:rsidRDefault="00DC26D2">
            <w:pPr>
              <w:rPr>
                <w:sz w:val="1"/>
                <w:szCs w:val="1"/>
              </w:rPr>
            </w:pPr>
          </w:p>
        </w:tc>
      </w:tr>
      <w:tr w:rsidR="00DC26D2" w14:paraId="65E8D0E3" w14:textId="77777777">
        <w:trPr>
          <w:trHeight w:val="20"/>
        </w:trPr>
        <w:tc>
          <w:tcPr>
            <w:tcW w:w="2760" w:type="dxa"/>
            <w:vAlign w:val="bottom"/>
          </w:tcPr>
          <w:p w14:paraId="52E3C7B2"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0770D973"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0F52C5D4" w14:textId="77777777" w:rsidR="00DC26D2" w:rsidRDefault="00DC26D2">
            <w:pPr>
              <w:spacing w:line="20" w:lineRule="exact"/>
              <w:rPr>
                <w:sz w:val="1"/>
                <w:szCs w:val="1"/>
              </w:rPr>
            </w:pPr>
          </w:p>
        </w:tc>
        <w:tc>
          <w:tcPr>
            <w:tcW w:w="180" w:type="dxa"/>
            <w:vAlign w:val="bottom"/>
          </w:tcPr>
          <w:p w14:paraId="757C2091"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35FA509D"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5EF36D47" w14:textId="77777777" w:rsidR="00DC26D2" w:rsidRDefault="00DC26D2">
            <w:pPr>
              <w:spacing w:line="20" w:lineRule="exact"/>
              <w:rPr>
                <w:sz w:val="1"/>
                <w:szCs w:val="1"/>
              </w:rPr>
            </w:pPr>
          </w:p>
        </w:tc>
        <w:tc>
          <w:tcPr>
            <w:tcW w:w="180" w:type="dxa"/>
            <w:vAlign w:val="bottom"/>
          </w:tcPr>
          <w:p w14:paraId="3BB41941"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0739B200" w14:textId="77777777" w:rsidR="00DC26D2" w:rsidRDefault="00DC26D2">
            <w:pPr>
              <w:spacing w:line="20" w:lineRule="exact"/>
              <w:rPr>
                <w:sz w:val="1"/>
                <w:szCs w:val="1"/>
              </w:rPr>
            </w:pPr>
          </w:p>
        </w:tc>
        <w:tc>
          <w:tcPr>
            <w:tcW w:w="720" w:type="dxa"/>
            <w:tcBorders>
              <w:top w:val="single" w:sz="8" w:space="0" w:color="auto"/>
              <w:bottom w:val="single" w:sz="8" w:space="0" w:color="auto"/>
            </w:tcBorders>
            <w:vAlign w:val="bottom"/>
          </w:tcPr>
          <w:p w14:paraId="4B6E663E" w14:textId="77777777" w:rsidR="00DC26D2" w:rsidRDefault="00DC26D2">
            <w:pPr>
              <w:spacing w:line="20" w:lineRule="exact"/>
              <w:rPr>
                <w:sz w:val="1"/>
                <w:szCs w:val="1"/>
              </w:rPr>
            </w:pPr>
          </w:p>
        </w:tc>
        <w:tc>
          <w:tcPr>
            <w:tcW w:w="180" w:type="dxa"/>
            <w:vAlign w:val="bottom"/>
          </w:tcPr>
          <w:p w14:paraId="655533DC"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10B368E0"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4DCB06B5" w14:textId="77777777" w:rsidR="00DC26D2" w:rsidRDefault="00DC26D2">
            <w:pPr>
              <w:spacing w:line="20" w:lineRule="exact"/>
              <w:rPr>
                <w:sz w:val="1"/>
                <w:szCs w:val="1"/>
              </w:rPr>
            </w:pPr>
          </w:p>
        </w:tc>
        <w:tc>
          <w:tcPr>
            <w:tcW w:w="100" w:type="dxa"/>
            <w:vAlign w:val="bottom"/>
          </w:tcPr>
          <w:p w14:paraId="00CD237A" w14:textId="77777777" w:rsidR="00DC26D2" w:rsidRDefault="00DC26D2">
            <w:pPr>
              <w:spacing w:line="20" w:lineRule="exact"/>
              <w:rPr>
                <w:sz w:val="1"/>
                <w:szCs w:val="1"/>
              </w:rPr>
            </w:pPr>
          </w:p>
        </w:tc>
        <w:tc>
          <w:tcPr>
            <w:tcW w:w="40" w:type="dxa"/>
            <w:vAlign w:val="bottom"/>
          </w:tcPr>
          <w:p w14:paraId="58D6AB01"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3E6B1B3C" w14:textId="77777777" w:rsidR="00DC26D2" w:rsidRDefault="00DC26D2">
            <w:pPr>
              <w:spacing w:line="20" w:lineRule="exact"/>
              <w:rPr>
                <w:sz w:val="1"/>
                <w:szCs w:val="1"/>
              </w:rPr>
            </w:pPr>
          </w:p>
        </w:tc>
        <w:tc>
          <w:tcPr>
            <w:tcW w:w="820" w:type="dxa"/>
            <w:tcBorders>
              <w:top w:val="single" w:sz="8" w:space="0" w:color="auto"/>
              <w:bottom w:val="single" w:sz="8" w:space="0" w:color="auto"/>
            </w:tcBorders>
            <w:vAlign w:val="bottom"/>
          </w:tcPr>
          <w:p w14:paraId="2E0091E2" w14:textId="77777777" w:rsidR="00DC26D2" w:rsidRDefault="00DC26D2">
            <w:pPr>
              <w:spacing w:line="20" w:lineRule="exact"/>
              <w:rPr>
                <w:sz w:val="1"/>
                <w:szCs w:val="1"/>
              </w:rPr>
            </w:pPr>
          </w:p>
        </w:tc>
        <w:tc>
          <w:tcPr>
            <w:tcW w:w="160" w:type="dxa"/>
            <w:vAlign w:val="bottom"/>
          </w:tcPr>
          <w:p w14:paraId="66E950B5"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1FCA2625" w14:textId="77777777" w:rsidR="00DC26D2" w:rsidRDefault="00DC26D2">
            <w:pPr>
              <w:spacing w:line="20" w:lineRule="exact"/>
              <w:rPr>
                <w:sz w:val="1"/>
                <w:szCs w:val="1"/>
              </w:rPr>
            </w:pPr>
          </w:p>
        </w:tc>
        <w:tc>
          <w:tcPr>
            <w:tcW w:w="840" w:type="dxa"/>
            <w:tcBorders>
              <w:top w:val="single" w:sz="8" w:space="0" w:color="auto"/>
              <w:bottom w:val="single" w:sz="8" w:space="0" w:color="auto"/>
            </w:tcBorders>
            <w:vAlign w:val="bottom"/>
          </w:tcPr>
          <w:p w14:paraId="29260C9F" w14:textId="77777777" w:rsidR="00DC26D2" w:rsidRDefault="00DC26D2">
            <w:pPr>
              <w:spacing w:line="20" w:lineRule="exact"/>
              <w:rPr>
                <w:sz w:val="1"/>
                <w:szCs w:val="1"/>
              </w:rPr>
            </w:pPr>
          </w:p>
        </w:tc>
        <w:tc>
          <w:tcPr>
            <w:tcW w:w="140" w:type="dxa"/>
            <w:vAlign w:val="bottom"/>
          </w:tcPr>
          <w:p w14:paraId="33BEE590" w14:textId="77777777" w:rsidR="00DC26D2" w:rsidRDefault="00DC26D2">
            <w:pPr>
              <w:spacing w:line="20" w:lineRule="exact"/>
              <w:rPr>
                <w:sz w:val="1"/>
                <w:szCs w:val="1"/>
              </w:rPr>
            </w:pPr>
          </w:p>
        </w:tc>
        <w:tc>
          <w:tcPr>
            <w:tcW w:w="700" w:type="dxa"/>
            <w:tcBorders>
              <w:top w:val="single" w:sz="8" w:space="0" w:color="auto"/>
              <w:bottom w:val="single" w:sz="8" w:space="0" w:color="auto"/>
            </w:tcBorders>
            <w:vAlign w:val="bottom"/>
          </w:tcPr>
          <w:p w14:paraId="3D7988D3" w14:textId="77777777" w:rsidR="00DC26D2" w:rsidRDefault="00DC26D2">
            <w:pPr>
              <w:spacing w:line="20" w:lineRule="exact"/>
              <w:rPr>
                <w:sz w:val="1"/>
                <w:szCs w:val="1"/>
              </w:rPr>
            </w:pPr>
          </w:p>
        </w:tc>
        <w:tc>
          <w:tcPr>
            <w:tcW w:w="140" w:type="dxa"/>
            <w:vAlign w:val="bottom"/>
          </w:tcPr>
          <w:p w14:paraId="7A82D360"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07F40A15"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38337303" w14:textId="77777777" w:rsidR="00DC26D2" w:rsidRDefault="00DC26D2">
            <w:pPr>
              <w:spacing w:line="20" w:lineRule="exact"/>
              <w:rPr>
                <w:sz w:val="1"/>
                <w:szCs w:val="1"/>
              </w:rPr>
            </w:pPr>
          </w:p>
        </w:tc>
        <w:tc>
          <w:tcPr>
            <w:tcW w:w="140" w:type="dxa"/>
            <w:vAlign w:val="bottom"/>
          </w:tcPr>
          <w:p w14:paraId="28D01A73"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529377E1" w14:textId="77777777" w:rsidR="00DC26D2" w:rsidRDefault="00DC26D2">
            <w:pPr>
              <w:spacing w:line="20" w:lineRule="exact"/>
              <w:rPr>
                <w:sz w:val="1"/>
                <w:szCs w:val="1"/>
              </w:rPr>
            </w:pPr>
          </w:p>
        </w:tc>
        <w:tc>
          <w:tcPr>
            <w:tcW w:w="0" w:type="dxa"/>
            <w:vAlign w:val="bottom"/>
          </w:tcPr>
          <w:p w14:paraId="7E6AE53A" w14:textId="77777777" w:rsidR="00DC26D2" w:rsidRDefault="00DC26D2">
            <w:pPr>
              <w:spacing w:line="20" w:lineRule="exact"/>
              <w:rPr>
                <w:sz w:val="1"/>
                <w:szCs w:val="1"/>
              </w:rPr>
            </w:pPr>
          </w:p>
        </w:tc>
      </w:tr>
    </w:tbl>
    <w:p w14:paraId="2FA2872E" w14:textId="77777777" w:rsidR="00DC26D2" w:rsidRDefault="00DC26D2">
      <w:pPr>
        <w:spacing w:line="292" w:lineRule="exact"/>
        <w:rPr>
          <w:sz w:val="20"/>
          <w:szCs w:val="20"/>
        </w:rPr>
      </w:pPr>
    </w:p>
    <w:p w14:paraId="0928CD13" w14:textId="77777777" w:rsidR="00DC26D2" w:rsidRDefault="00AE6E29">
      <w:pPr>
        <w:numPr>
          <w:ilvl w:val="0"/>
          <w:numId w:val="24"/>
        </w:numPr>
        <w:tabs>
          <w:tab w:val="left" w:pos="860"/>
        </w:tabs>
        <w:spacing w:line="272" w:lineRule="auto"/>
        <w:ind w:left="860" w:right="100" w:hanging="389"/>
        <w:rPr>
          <w:rFonts w:ascii="Arial" w:eastAsia="Arial" w:hAnsi="Arial" w:cs="Arial"/>
          <w:sz w:val="17"/>
          <w:szCs w:val="17"/>
        </w:rPr>
      </w:pPr>
      <w:r>
        <w:rPr>
          <w:rFonts w:ascii="Arial" w:eastAsia="Arial" w:hAnsi="Arial" w:cs="Arial"/>
          <w:sz w:val="17"/>
          <w:szCs w:val="17"/>
        </w:rPr>
        <w:t xml:space="preserve">Future scheduled payments for TMCL V </w:t>
      </w:r>
      <w:r>
        <w:rPr>
          <w:rFonts w:ascii="Arial" w:eastAsia="Arial" w:hAnsi="Arial" w:cs="Arial"/>
          <w:sz w:val="17"/>
          <w:szCs w:val="17"/>
        </w:rPr>
        <w:t>2017-2 Bonds, TMCL VII 2018-1 and TMCL VII 2019-1 Bonds exclude an unamortized discount of $42, $2,200 and $96, respectively.</w:t>
      </w:r>
    </w:p>
    <w:p w14:paraId="7D5011D0" w14:textId="77777777" w:rsidR="00DC26D2" w:rsidRDefault="00DC26D2">
      <w:pPr>
        <w:spacing w:line="64" w:lineRule="exact"/>
        <w:rPr>
          <w:rFonts w:ascii="Arial" w:eastAsia="Arial" w:hAnsi="Arial" w:cs="Arial"/>
          <w:sz w:val="17"/>
          <w:szCs w:val="17"/>
        </w:rPr>
      </w:pPr>
    </w:p>
    <w:p w14:paraId="03C85672" w14:textId="77777777" w:rsidR="00DC26D2" w:rsidRDefault="00AE6E29">
      <w:pPr>
        <w:numPr>
          <w:ilvl w:val="1"/>
          <w:numId w:val="24"/>
        </w:numPr>
        <w:tabs>
          <w:tab w:val="left" w:pos="860"/>
        </w:tabs>
        <w:ind w:left="860" w:hanging="376"/>
        <w:rPr>
          <w:rFonts w:ascii="Arial" w:eastAsia="Arial" w:hAnsi="Arial" w:cs="Arial"/>
          <w:sz w:val="17"/>
          <w:szCs w:val="17"/>
        </w:rPr>
      </w:pPr>
      <w:r>
        <w:rPr>
          <w:rFonts w:ascii="Arial" w:eastAsia="Arial" w:hAnsi="Arial" w:cs="Arial"/>
          <w:sz w:val="17"/>
          <w:szCs w:val="17"/>
        </w:rPr>
        <w:t xml:space="preserve">Future scheduled payments for all debts exclude unamortized prepaid debt issuance costs in an aggregate amount of </w:t>
      </w:r>
      <w:r>
        <w:rPr>
          <w:rFonts w:ascii="Arial" w:eastAsia="Arial" w:hAnsi="Arial" w:cs="Arial"/>
          <w:sz w:val="17"/>
          <w:szCs w:val="17"/>
        </w:rPr>
        <w:t>$25,115.</w:t>
      </w:r>
    </w:p>
    <w:p w14:paraId="37A90CE3" w14:textId="77777777" w:rsidR="00DC26D2" w:rsidRDefault="00DC26D2">
      <w:pPr>
        <w:spacing w:line="211" w:lineRule="exact"/>
        <w:rPr>
          <w:sz w:val="20"/>
          <w:szCs w:val="20"/>
        </w:rPr>
      </w:pPr>
    </w:p>
    <w:p w14:paraId="6B602027" w14:textId="77777777" w:rsidR="00DC26D2" w:rsidRDefault="00AE6E29">
      <w:pPr>
        <w:ind w:left="760"/>
        <w:rPr>
          <w:sz w:val="20"/>
          <w:szCs w:val="20"/>
        </w:rPr>
      </w:pPr>
      <w:r>
        <w:rPr>
          <w:rFonts w:ascii="Arial" w:eastAsia="Arial" w:hAnsi="Arial" w:cs="Arial"/>
          <w:sz w:val="17"/>
          <w:szCs w:val="17"/>
        </w:rPr>
        <w:t>For further discussion on the Company’s debt instruments, please refer to Item 18, “Financial Statements – Note 9” in our 2019 Form 20-F.</w:t>
      </w:r>
    </w:p>
    <w:p w14:paraId="61BE6124" w14:textId="77777777" w:rsidR="00DC26D2" w:rsidRDefault="00DC26D2">
      <w:pPr>
        <w:spacing w:line="211" w:lineRule="exact"/>
        <w:rPr>
          <w:sz w:val="20"/>
          <w:szCs w:val="20"/>
        </w:rPr>
      </w:pPr>
    </w:p>
    <w:p w14:paraId="5FA18E59" w14:textId="77777777" w:rsidR="00DC26D2" w:rsidRDefault="00AE6E29">
      <w:pPr>
        <w:ind w:left="520"/>
        <w:rPr>
          <w:sz w:val="20"/>
          <w:szCs w:val="20"/>
        </w:rPr>
      </w:pPr>
      <w:r>
        <w:rPr>
          <w:rFonts w:ascii="Arial" w:eastAsia="Arial" w:hAnsi="Arial" w:cs="Arial"/>
          <w:b/>
          <w:bCs/>
          <w:i/>
          <w:iCs/>
          <w:sz w:val="17"/>
          <w:szCs w:val="17"/>
        </w:rPr>
        <w:t>Derivative Instruments and Hedging Activities</w:t>
      </w:r>
    </w:p>
    <w:p w14:paraId="53DED83A" w14:textId="77777777" w:rsidR="00DC26D2" w:rsidRDefault="00DC26D2">
      <w:pPr>
        <w:spacing w:line="109" w:lineRule="exact"/>
        <w:rPr>
          <w:sz w:val="20"/>
          <w:szCs w:val="20"/>
        </w:rPr>
      </w:pPr>
    </w:p>
    <w:p w14:paraId="271A187E" w14:textId="77777777" w:rsidR="00DC26D2" w:rsidRDefault="00AE6E29">
      <w:pPr>
        <w:ind w:left="760"/>
        <w:rPr>
          <w:sz w:val="20"/>
          <w:szCs w:val="20"/>
        </w:rPr>
      </w:pPr>
      <w:r>
        <w:rPr>
          <w:rFonts w:ascii="Arial" w:eastAsia="Arial" w:hAnsi="Arial" w:cs="Arial"/>
          <w:sz w:val="17"/>
          <w:szCs w:val="17"/>
        </w:rPr>
        <w:t>The following is a summary of the Company’s derivative instr</w:t>
      </w:r>
      <w:r>
        <w:rPr>
          <w:rFonts w:ascii="Arial" w:eastAsia="Arial" w:hAnsi="Arial" w:cs="Arial"/>
          <w:sz w:val="17"/>
          <w:szCs w:val="17"/>
        </w:rPr>
        <w:t>uments as of March 31, 2020:</w:t>
      </w:r>
    </w:p>
    <w:p w14:paraId="2F2A5112" w14:textId="77777777" w:rsidR="00DC26D2" w:rsidRDefault="00DC26D2">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8140"/>
        <w:gridCol w:w="180"/>
        <w:gridCol w:w="340"/>
        <w:gridCol w:w="1340"/>
        <w:gridCol w:w="100"/>
        <w:gridCol w:w="560"/>
        <w:gridCol w:w="20"/>
      </w:tblGrid>
      <w:tr w:rsidR="00DC26D2" w14:paraId="4535F8BC" w14:textId="77777777">
        <w:trPr>
          <w:trHeight w:val="161"/>
        </w:trPr>
        <w:tc>
          <w:tcPr>
            <w:tcW w:w="580" w:type="dxa"/>
            <w:vAlign w:val="bottom"/>
          </w:tcPr>
          <w:p w14:paraId="0574FB55" w14:textId="77777777" w:rsidR="00DC26D2" w:rsidRDefault="00DC26D2">
            <w:pPr>
              <w:rPr>
                <w:sz w:val="14"/>
                <w:szCs w:val="14"/>
              </w:rPr>
            </w:pPr>
          </w:p>
        </w:tc>
        <w:tc>
          <w:tcPr>
            <w:tcW w:w="8140" w:type="dxa"/>
            <w:vAlign w:val="bottom"/>
          </w:tcPr>
          <w:p w14:paraId="73DA8C8B" w14:textId="77777777" w:rsidR="00DC26D2" w:rsidRDefault="00DC26D2">
            <w:pPr>
              <w:rPr>
                <w:sz w:val="14"/>
                <w:szCs w:val="14"/>
              </w:rPr>
            </w:pPr>
          </w:p>
        </w:tc>
        <w:tc>
          <w:tcPr>
            <w:tcW w:w="180" w:type="dxa"/>
            <w:vAlign w:val="bottom"/>
          </w:tcPr>
          <w:p w14:paraId="224EB832" w14:textId="77777777" w:rsidR="00DC26D2" w:rsidRDefault="00DC26D2">
            <w:pPr>
              <w:rPr>
                <w:sz w:val="14"/>
                <w:szCs w:val="14"/>
              </w:rPr>
            </w:pPr>
          </w:p>
        </w:tc>
        <w:tc>
          <w:tcPr>
            <w:tcW w:w="340" w:type="dxa"/>
            <w:vAlign w:val="bottom"/>
          </w:tcPr>
          <w:p w14:paraId="40FD07D7" w14:textId="77777777" w:rsidR="00DC26D2" w:rsidRDefault="00DC26D2">
            <w:pPr>
              <w:rPr>
                <w:sz w:val="14"/>
                <w:szCs w:val="14"/>
              </w:rPr>
            </w:pPr>
          </w:p>
        </w:tc>
        <w:tc>
          <w:tcPr>
            <w:tcW w:w="1440" w:type="dxa"/>
            <w:gridSpan w:val="2"/>
            <w:vAlign w:val="bottom"/>
          </w:tcPr>
          <w:p w14:paraId="4622AD5B" w14:textId="77777777" w:rsidR="00DC26D2" w:rsidRDefault="00AE6E29">
            <w:pPr>
              <w:ind w:right="460"/>
              <w:jc w:val="center"/>
              <w:rPr>
                <w:sz w:val="20"/>
                <w:szCs w:val="20"/>
              </w:rPr>
            </w:pPr>
            <w:r>
              <w:rPr>
                <w:rFonts w:ascii="Arial" w:eastAsia="Arial" w:hAnsi="Arial" w:cs="Arial"/>
                <w:b/>
                <w:bCs/>
                <w:w w:val="89"/>
                <w:sz w:val="14"/>
                <w:szCs w:val="14"/>
              </w:rPr>
              <w:t>Notional</w:t>
            </w:r>
          </w:p>
        </w:tc>
        <w:tc>
          <w:tcPr>
            <w:tcW w:w="560" w:type="dxa"/>
            <w:vAlign w:val="bottom"/>
          </w:tcPr>
          <w:p w14:paraId="3B614544" w14:textId="77777777" w:rsidR="00DC26D2" w:rsidRDefault="00DC26D2">
            <w:pPr>
              <w:rPr>
                <w:sz w:val="14"/>
                <w:szCs w:val="14"/>
              </w:rPr>
            </w:pPr>
          </w:p>
        </w:tc>
        <w:tc>
          <w:tcPr>
            <w:tcW w:w="0" w:type="dxa"/>
            <w:vAlign w:val="bottom"/>
          </w:tcPr>
          <w:p w14:paraId="1DAB06F0" w14:textId="77777777" w:rsidR="00DC26D2" w:rsidRDefault="00DC26D2">
            <w:pPr>
              <w:rPr>
                <w:sz w:val="1"/>
                <w:szCs w:val="1"/>
              </w:rPr>
            </w:pPr>
          </w:p>
        </w:tc>
      </w:tr>
      <w:tr w:rsidR="00DC26D2" w14:paraId="326C8484" w14:textId="77777777">
        <w:trPr>
          <w:trHeight w:val="160"/>
        </w:trPr>
        <w:tc>
          <w:tcPr>
            <w:tcW w:w="8720" w:type="dxa"/>
            <w:gridSpan w:val="2"/>
            <w:vAlign w:val="bottom"/>
          </w:tcPr>
          <w:p w14:paraId="42940C14" w14:textId="77777777" w:rsidR="00DC26D2" w:rsidRDefault="00AE6E29">
            <w:pPr>
              <w:spacing w:line="160" w:lineRule="exact"/>
              <w:ind w:left="580"/>
              <w:rPr>
                <w:sz w:val="20"/>
                <w:szCs w:val="20"/>
              </w:rPr>
            </w:pPr>
            <w:r>
              <w:rPr>
                <w:rFonts w:ascii="Arial" w:eastAsia="Arial" w:hAnsi="Arial" w:cs="Arial"/>
                <w:b/>
                <w:bCs/>
                <w:sz w:val="14"/>
                <w:szCs w:val="14"/>
              </w:rPr>
              <w:t>Derivative instruments</w:t>
            </w:r>
          </w:p>
        </w:tc>
        <w:tc>
          <w:tcPr>
            <w:tcW w:w="180" w:type="dxa"/>
            <w:vAlign w:val="bottom"/>
          </w:tcPr>
          <w:p w14:paraId="44A0358E" w14:textId="77777777" w:rsidR="00DC26D2" w:rsidRDefault="00DC26D2">
            <w:pPr>
              <w:rPr>
                <w:sz w:val="13"/>
                <w:szCs w:val="13"/>
              </w:rPr>
            </w:pPr>
          </w:p>
        </w:tc>
        <w:tc>
          <w:tcPr>
            <w:tcW w:w="340" w:type="dxa"/>
            <w:vAlign w:val="bottom"/>
          </w:tcPr>
          <w:p w14:paraId="51335DB4" w14:textId="77777777" w:rsidR="00DC26D2" w:rsidRDefault="00DC26D2">
            <w:pPr>
              <w:rPr>
                <w:sz w:val="13"/>
                <w:szCs w:val="13"/>
              </w:rPr>
            </w:pPr>
          </w:p>
        </w:tc>
        <w:tc>
          <w:tcPr>
            <w:tcW w:w="1440" w:type="dxa"/>
            <w:gridSpan w:val="2"/>
            <w:vAlign w:val="bottom"/>
          </w:tcPr>
          <w:p w14:paraId="3A9EA96B" w14:textId="77777777" w:rsidR="00DC26D2" w:rsidRDefault="00AE6E29">
            <w:pPr>
              <w:spacing w:line="160" w:lineRule="exact"/>
              <w:ind w:right="440"/>
              <w:jc w:val="center"/>
              <w:rPr>
                <w:sz w:val="20"/>
                <w:szCs w:val="20"/>
              </w:rPr>
            </w:pPr>
            <w:r>
              <w:rPr>
                <w:rFonts w:ascii="Arial" w:eastAsia="Arial" w:hAnsi="Arial" w:cs="Arial"/>
                <w:b/>
                <w:bCs/>
                <w:w w:val="86"/>
                <w:sz w:val="14"/>
                <w:szCs w:val="14"/>
              </w:rPr>
              <w:t>amount</w:t>
            </w:r>
          </w:p>
        </w:tc>
        <w:tc>
          <w:tcPr>
            <w:tcW w:w="560" w:type="dxa"/>
            <w:vAlign w:val="bottom"/>
          </w:tcPr>
          <w:p w14:paraId="73D63E57" w14:textId="77777777" w:rsidR="00DC26D2" w:rsidRDefault="00DC26D2">
            <w:pPr>
              <w:rPr>
                <w:sz w:val="13"/>
                <w:szCs w:val="13"/>
              </w:rPr>
            </w:pPr>
          </w:p>
        </w:tc>
        <w:tc>
          <w:tcPr>
            <w:tcW w:w="0" w:type="dxa"/>
            <w:vAlign w:val="bottom"/>
          </w:tcPr>
          <w:p w14:paraId="7D2292F4" w14:textId="77777777" w:rsidR="00DC26D2" w:rsidRDefault="00DC26D2">
            <w:pPr>
              <w:rPr>
                <w:sz w:val="1"/>
                <w:szCs w:val="1"/>
              </w:rPr>
            </w:pPr>
          </w:p>
        </w:tc>
      </w:tr>
      <w:tr w:rsidR="00DC26D2" w14:paraId="41C9816D" w14:textId="77777777">
        <w:trPr>
          <w:trHeight w:val="196"/>
        </w:trPr>
        <w:tc>
          <w:tcPr>
            <w:tcW w:w="580" w:type="dxa"/>
            <w:vAlign w:val="bottom"/>
          </w:tcPr>
          <w:p w14:paraId="082488C2" w14:textId="77777777" w:rsidR="00DC26D2" w:rsidRDefault="00DC26D2">
            <w:pPr>
              <w:rPr>
                <w:sz w:val="17"/>
                <w:szCs w:val="17"/>
              </w:rPr>
            </w:pPr>
          </w:p>
        </w:tc>
        <w:tc>
          <w:tcPr>
            <w:tcW w:w="8140" w:type="dxa"/>
            <w:tcBorders>
              <w:top w:val="single" w:sz="8" w:space="0" w:color="auto"/>
            </w:tcBorders>
            <w:shd w:val="clear" w:color="auto" w:fill="CFF0FC"/>
            <w:vAlign w:val="bottom"/>
          </w:tcPr>
          <w:p w14:paraId="7C9F34EB" w14:textId="77777777" w:rsidR="00DC26D2" w:rsidRDefault="00AE6E29">
            <w:pPr>
              <w:rPr>
                <w:sz w:val="20"/>
                <w:szCs w:val="20"/>
              </w:rPr>
            </w:pPr>
            <w:r>
              <w:rPr>
                <w:rFonts w:ascii="Arial" w:eastAsia="Arial" w:hAnsi="Arial" w:cs="Arial"/>
                <w:sz w:val="17"/>
                <w:szCs w:val="17"/>
              </w:rPr>
              <w:t>Interest rate swap contracts with several banks, with fixed rates between 1.39%</w:t>
            </w:r>
          </w:p>
        </w:tc>
        <w:tc>
          <w:tcPr>
            <w:tcW w:w="180" w:type="dxa"/>
            <w:tcBorders>
              <w:top w:val="single" w:sz="8" w:space="0" w:color="CFF0FC"/>
            </w:tcBorders>
            <w:shd w:val="clear" w:color="auto" w:fill="CFF0FC"/>
            <w:vAlign w:val="bottom"/>
          </w:tcPr>
          <w:p w14:paraId="02BE0F4A" w14:textId="77777777" w:rsidR="00DC26D2" w:rsidRDefault="00DC26D2">
            <w:pPr>
              <w:rPr>
                <w:sz w:val="17"/>
                <w:szCs w:val="17"/>
              </w:rPr>
            </w:pPr>
          </w:p>
        </w:tc>
        <w:tc>
          <w:tcPr>
            <w:tcW w:w="340" w:type="dxa"/>
            <w:tcBorders>
              <w:top w:val="single" w:sz="8" w:space="0" w:color="auto"/>
            </w:tcBorders>
            <w:shd w:val="clear" w:color="auto" w:fill="CFF0FC"/>
            <w:vAlign w:val="bottom"/>
          </w:tcPr>
          <w:p w14:paraId="505D3D5C" w14:textId="77777777" w:rsidR="00DC26D2" w:rsidRDefault="00DC26D2">
            <w:pPr>
              <w:rPr>
                <w:sz w:val="17"/>
                <w:szCs w:val="17"/>
              </w:rPr>
            </w:pPr>
          </w:p>
        </w:tc>
        <w:tc>
          <w:tcPr>
            <w:tcW w:w="1340" w:type="dxa"/>
            <w:tcBorders>
              <w:top w:val="single" w:sz="8" w:space="0" w:color="auto"/>
            </w:tcBorders>
            <w:shd w:val="clear" w:color="auto" w:fill="CFF0FC"/>
            <w:vAlign w:val="bottom"/>
          </w:tcPr>
          <w:p w14:paraId="2407C419" w14:textId="77777777" w:rsidR="00DC26D2" w:rsidRDefault="00DC26D2">
            <w:pPr>
              <w:rPr>
                <w:sz w:val="17"/>
                <w:szCs w:val="17"/>
              </w:rPr>
            </w:pPr>
          </w:p>
        </w:tc>
        <w:tc>
          <w:tcPr>
            <w:tcW w:w="100" w:type="dxa"/>
            <w:tcBorders>
              <w:top w:val="single" w:sz="8" w:space="0" w:color="CFF0FC"/>
            </w:tcBorders>
            <w:shd w:val="clear" w:color="auto" w:fill="CFF0FC"/>
            <w:vAlign w:val="bottom"/>
          </w:tcPr>
          <w:p w14:paraId="58FABD1C" w14:textId="77777777" w:rsidR="00DC26D2" w:rsidRDefault="00DC26D2">
            <w:pPr>
              <w:rPr>
                <w:sz w:val="17"/>
                <w:szCs w:val="17"/>
              </w:rPr>
            </w:pPr>
          </w:p>
        </w:tc>
        <w:tc>
          <w:tcPr>
            <w:tcW w:w="560" w:type="dxa"/>
            <w:vAlign w:val="bottom"/>
          </w:tcPr>
          <w:p w14:paraId="2635C6B2" w14:textId="77777777" w:rsidR="00DC26D2" w:rsidRDefault="00DC26D2">
            <w:pPr>
              <w:rPr>
                <w:sz w:val="17"/>
                <w:szCs w:val="17"/>
              </w:rPr>
            </w:pPr>
          </w:p>
        </w:tc>
        <w:tc>
          <w:tcPr>
            <w:tcW w:w="0" w:type="dxa"/>
            <w:vAlign w:val="bottom"/>
          </w:tcPr>
          <w:p w14:paraId="7814673D" w14:textId="77777777" w:rsidR="00DC26D2" w:rsidRDefault="00DC26D2">
            <w:pPr>
              <w:rPr>
                <w:sz w:val="1"/>
                <w:szCs w:val="1"/>
              </w:rPr>
            </w:pPr>
          </w:p>
        </w:tc>
      </w:tr>
      <w:tr w:rsidR="00DC26D2" w14:paraId="3810C5D8" w14:textId="77777777">
        <w:trPr>
          <w:trHeight w:val="203"/>
        </w:trPr>
        <w:tc>
          <w:tcPr>
            <w:tcW w:w="580" w:type="dxa"/>
            <w:vAlign w:val="bottom"/>
          </w:tcPr>
          <w:p w14:paraId="6A770C96" w14:textId="77777777" w:rsidR="00DC26D2" w:rsidRDefault="00DC26D2">
            <w:pPr>
              <w:rPr>
                <w:sz w:val="17"/>
                <w:szCs w:val="17"/>
              </w:rPr>
            </w:pPr>
          </w:p>
        </w:tc>
        <w:tc>
          <w:tcPr>
            <w:tcW w:w="8140" w:type="dxa"/>
            <w:shd w:val="clear" w:color="auto" w:fill="CFF0FC"/>
            <w:vAlign w:val="bottom"/>
          </w:tcPr>
          <w:p w14:paraId="742AB619" w14:textId="77777777" w:rsidR="00DC26D2" w:rsidRDefault="00AE6E29">
            <w:pPr>
              <w:ind w:left="120"/>
              <w:rPr>
                <w:sz w:val="20"/>
                <w:szCs w:val="20"/>
              </w:rPr>
            </w:pPr>
            <w:r>
              <w:rPr>
                <w:rFonts w:ascii="Arial" w:eastAsia="Arial" w:hAnsi="Arial" w:cs="Arial"/>
                <w:sz w:val="17"/>
                <w:szCs w:val="17"/>
              </w:rPr>
              <w:t>and 2.94% per annum, amortizing notional amounts, with termination dates</w:t>
            </w:r>
          </w:p>
        </w:tc>
        <w:tc>
          <w:tcPr>
            <w:tcW w:w="180" w:type="dxa"/>
            <w:shd w:val="clear" w:color="auto" w:fill="CFF0FC"/>
            <w:vAlign w:val="bottom"/>
          </w:tcPr>
          <w:p w14:paraId="2598D498" w14:textId="77777777" w:rsidR="00DC26D2" w:rsidRDefault="00DC26D2">
            <w:pPr>
              <w:rPr>
                <w:sz w:val="17"/>
                <w:szCs w:val="17"/>
              </w:rPr>
            </w:pPr>
          </w:p>
        </w:tc>
        <w:tc>
          <w:tcPr>
            <w:tcW w:w="340" w:type="dxa"/>
            <w:shd w:val="clear" w:color="auto" w:fill="CFF0FC"/>
            <w:vAlign w:val="bottom"/>
          </w:tcPr>
          <w:p w14:paraId="73209A44" w14:textId="77777777" w:rsidR="00DC26D2" w:rsidRDefault="00DC26D2">
            <w:pPr>
              <w:rPr>
                <w:sz w:val="17"/>
                <w:szCs w:val="17"/>
              </w:rPr>
            </w:pPr>
          </w:p>
        </w:tc>
        <w:tc>
          <w:tcPr>
            <w:tcW w:w="1340" w:type="dxa"/>
            <w:shd w:val="clear" w:color="auto" w:fill="CFF0FC"/>
            <w:vAlign w:val="bottom"/>
          </w:tcPr>
          <w:p w14:paraId="44CB14BE" w14:textId="77777777" w:rsidR="00DC26D2" w:rsidRDefault="00DC26D2">
            <w:pPr>
              <w:rPr>
                <w:sz w:val="17"/>
                <w:szCs w:val="17"/>
              </w:rPr>
            </w:pPr>
          </w:p>
        </w:tc>
        <w:tc>
          <w:tcPr>
            <w:tcW w:w="100" w:type="dxa"/>
            <w:shd w:val="clear" w:color="auto" w:fill="CFF0FC"/>
            <w:vAlign w:val="bottom"/>
          </w:tcPr>
          <w:p w14:paraId="3DE7A88C" w14:textId="77777777" w:rsidR="00DC26D2" w:rsidRDefault="00DC26D2">
            <w:pPr>
              <w:rPr>
                <w:sz w:val="17"/>
                <w:szCs w:val="17"/>
              </w:rPr>
            </w:pPr>
          </w:p>
        </w:tc>
        <w:tc>
          <w:tcPr>
            <w:tcW w:w="560" w:type="dxa"/>
            <w:vAlign w:val="bottom"/>
          </w:tcPr>
          <w:p w14:paraId="7B39CF6F" w14:textId="77777777" w:rsidR="00DC26D2" w:rsidRDefault="00DC26D2">
            <w:pPr>
              <w:rPr>
                <w:sz w:val="17"/>
                <w:szCs w:val="17"/>
              </w:rPr>
            </w:pPr>
          </w:p>
        </w:tc>
        <w:tc>
          <w:tcPr>
            <w:tcW w:w="0" w:type="dxa"/>
            <w:vAlign w:val="bottom"/>
          </w:tcPr>
          <w:p w14:paraId="73D7C796" w14:textId="77777777" w:rsidR="00DC26D2" w:rsidRDefault="00DC26D2">
            <w:pPr>
              <w:rPr>
                <w:sz w:val="1"/>
                <w:szCs w:val="1"/>
              </w:rPr>
            </w:pPr>
          </w:p>
        </w:tc>
      </w:tr>
      <w:tr w:rsidR="00DC26D2" w14:paraId="0A572BC8" w14:textId="77777777">
        <w:trPr>
          <w:trHeight w:val="216"/>
        </w:trPr>
        <w:tc>
          <w:tcPr>
            <w:tcW w:w="580" w:type="dxa"/>
            <w:vAlign w:val="bottom"/>
          </w:tcPr>
          <w:p w14:paraId="7682CF26" w14:textId="77777777" w:rsidR="00DC26D2" w:rsidRDefault="00DC26D2">
            <w:pPr>
              <w:rPr>
                <w:sz w:val="18"/>
                <w:szCs w:val="18"/>
              </w:rPr>
            </w:pPr>
          </w:p>
        </w:tc>
        <w:tc>
          <w:tcPr>
            <w:tcW w:w="8140" w:type="dxa"/>
            <w:shd w:val="clear" w:color="auto" w:fill="CFF0FC"/>
            <w:vAlign w:val="bottom"/>
          </w:tcPr>
          <w:p w14:paraId="1351E349" w14:textId="77777777" w:rsidR="00DC26D2" w:rsidRDefault="00AE6E29">
            <w:pPr>
              <w:ind w:left="120"/>
              <w:rPr>
                <w:sz w:val="20"/>
                <w:szCs w:val="20"/>
              </w:rPr>
            </w:pPr>
            <w:r>
              <w:rPr>
                <w:rFonts w:ascii="Arial" w:eastAsia="Arial" w:hAnsi="Arial" w:cs="Arial"/>
                <w:sz w:val="17"/>
                <w:szCs w:val="17"/>
              </w:rPr>
              <w:t>through January 15, 2023, non-designated</w:t>
            </w:r>
          </w:p>
        </w:tc>
        <w:tc>
          <w:tcPr>
            <w:tcW w:w="520" w:type="dxa"/>
            <w:gridSpan w:val="2"/>
            <w:shd w:val="clear" w:color="auto" w:fill="CFF0FC"/>
            <w:vAlign w:val="bottom"/>
          </w:tcPr>
          <w:p w14:paraId="4789325F" w14:textId="77777777" w:rsidR="00DC26D2" w:rsidRDefault="00AE6E29">
            <w:pPr>
              <w:ind w:right="260"/>
              <w:jc w:val="right"/>
              <w:rPr>
                <w:sz w:val="20"/>
                <w:szCs w:val="20"/>
              </w:rPr>
            </w:pPr>
            <w:r>
              <w:rPr>
                <w:rFonts w:ascii="Arial" w:eastAsia="Arial" w:hAnsi="Arial" w:cs="Arial"/>
                <w:sz w:val="17"/>
                <w:szCs w:val="17"/>
              </w:rPr>
              <w:t>$</w:t>
            </w:r>
          </w:p>
        </w:tc>
        <w:tc>
          <w:tcPr>
            <w:tcW w:w="1340" w:type="dxa"/>
            <w:shd w:val="clear" w:color="auto" w:fill="CFF0FC"/>
            <w:vAlign w:val="bottom"/>
          </w:tcPr>
          <w:p w14:paraId="755E51F5" w14:textId="77777777" w:rsidR="00DC26D2" w:rsidRDefault="00AE6E29">
            <w:pPr>
              <w:jc w:val="right"/>
              <w:rPr>
                <w:sz w:val="20"/>
                <w:szCs w:val="20"/>
              </w:rPr>
            </w:pPr>
            <w:r>
              <w:rPr>
                <w:rFonts w:ascii="Arial" w:eastAsia="Arial" w:hAnsi="Arial" w:cs="Arial"/>
                <w:sz w:val="17"/>
                <w:szCs w:val="17"/>
              </w:rPr>
              <w:t>744,750</w:t>
            </w:r>
          </w:p>
        </w:tc>
        <w:tc>
          <w:tcPr>
            <w:tcW w:w="100" w:type="dxa"/>
            <w:shd w:val="clear" w:color="auto" w:fill="CFF0FC"/>
            <w:vAlign w:val="bottom"/>
          </w:tcPr>
          <w:p w14:paraId="3E7B0FFA" w14:textId="77777777" w:rsidR="00DC26D2" w:rsidRDefault="00DC26D2">
            <w:pPr>
              <w:rPr>
                <w:sz w:val="18"/>
                <w:szCs w:val="18"/>
              </w:rPr>
            </w:pPr>
          </w:p>
        </w:tc>
        <w:tc>
          <w:tcPr>
            <w:tcW w:w="560" w:type="dxa"/>
            <w:vAlign w:val="bottom"/>
          </w:tcPr>
          <w:p w14:paraId="1220B9EC" w14:textId="77777777" w:rsidR="00DC26D2" w:rsidRDefault="00DC26D2">
            <w:pPr>
              <w:rPr>
                <w:sz w:val="18"/>
                <w:szCs w:val="18"/>
              </w:rPr>
            </w:pPr>
          </w:p>
        </w:tc>
        <w:tc>
          <w:tcPr>
            <w:tcW w:w="0" w:type="dxa"/>
            <w:vAlign w:val="bottom"/>
          </w:tcPr>
          <w:p w14:paraId="0C894CE2" w14:textId="77777777" w:rsidR="00DC26D2" w:rsidRDefault="00DC26D2">
            <w:pPr>
              <w:rPr>
                <w:sz w:val="1"/>
                <w:szCs w:val="1"/>
              </w:rPr>
            </w:pPr>
          </w:p>
        </w:tc>
      </w:tr>
      <w:tr w:rsidR="00DC26D2" w14:paraId="7911C35A" w14:textId="77777777">
        <w:trPr>
          <w:trHeight w:val="203"/>
        </w:trPr>
        <w:tc>
          <w:tcPr>
            <w:tcW w:w="8720" w:type="dxa"/>
            <w:gridSpan w:val="2"/>
            <w:vAlign w:val="bottom"/>
          </w:tcPr>
          <w:p w14:paraId="4D375B8A" w14:textId="77777777" w:rsidR="00DC26D2" w:rsidRDefault="00AE6E29">
            <w:pPr>
              <w:ind w:left="580"/>
              <w:rPr>
                <w:sz w:val="20"/>
                <w:szCs w:val="20"/>
              </w:rPr>
            </w:pPr>
            <w:r>
              <w:rPr>
                <w:rFonts w:ascii="Arial" w:eastAsia="Arial" w:hAnsi="Arial" w:cs="Arial"/>
                <w:sz w:val="17"/>
                <w:szCs w:val="17"/>
              </w:rPr>
              <w:t>Interest rate swap contracts with several banks, with fixed rates between 0.43%</w:t>
            </w:r>
          </w:p>
        </w:tc>
        <w:tc>
          <w:tcPr>
            <w:tcW w:w="180" w:type="dxa"/>
            <w:vAlign w:val="bottom"/>
          </w:tcPr>
          <w:p w14:paraId="5FBFACB3" w14:textId="77777777" w:rsidR="00DC26D2" w:rsidRDefault="00DC26D2">
            <w:pPr>
              <w:rPr>
                <w:sz w:val="17"/>
                <w:szCs w:val="17"/>
              </w:rPr>
            </w:pPr>
          </w:p>
        </w:tc>
        <w:tc>
          <w:tcPr>
            <w:tcW w:w="340" w:type="dxa"/>
            <w:vAlign w:val="bottom"/>
          </w:tcPr>
          <w:p w14:paraId="57513AA0" w14:textId="77777777" w:rsidR="00DC26D2" w:rsidRDefault="00DC26D2">
            <w:pPr>
              <w:rPr>
                <w:sz w:val="17"/>
                <w:szCs w:val="17"/>
              </w:rPr>
            </w:pPr>
          </w:p>
        </w:tc>
        <w:tc>
          <w:tcPr>
            <w:tcW w:w="1340" w:type="dxa"/>
            <w:vAlign w:val="bottom"/>
          </w:tcPr>
          <w:p w14:paraId="6242DFAB" w14:textId="77777777" w:rsidR="00DC26D2" w:rsidRDefault="00DC26D2">
            <w:pPr>
              <w:rPr>
                <w:sz w:val="17"/>
                <w:szCs w:val="17"/>
              </w:rPr>
            </w:pPr>
          </w:p>
        </w:tc>
        <w:tc>
          <w:tcPr>
            <w:tcW w:w="100" w:type="dxa"/>
            <w:vAlign w:val="bottom"/>
          </w:tcPr>
          <w:p w14:paraId="3A8B9144" w14:textId="77777777" w:rsidR="00DC26D2" w:rsidRDefault="00DC26D2">
            <w:pPr>
              <w:rPr>
                <w:sz w:val="17"/>
                <w:szCs w:val="17"/>
              </w:rPr>
            </w:pPr>
          </w:p>
        </w:tc>
        <w:tc>
          <w:tcPr>
            <w:tcW w:w="560" w:type="dxa"/>
            <w:vAlign w:val="bottom"/>
          </w:tcPr>
          <w:p w14:paraId="1750B7FF" w14:textId="77777777" w:rsidR="00DC26D2" w:rsidRDefault="00DC26D2">
            <w:pPr>
              <w:rPr>
                <w:sz w:val="17"/>
                <w:szCs w:val="17"/>
              </w:rPr>
            </w:pPr>
          </w:p>
        </w:tc>
        <w:tc>
          <w:tcPr>
            <w:tcW w:w="0" w:type="dxa"/>
            <w:vAlign w:val="bottom"/>
          </w:tcPr>
          <w:p w14:paraId="0EAF6065" w14:textId="77777777" w:rsidR="00DC26D2" w:rsidRDefault="00DC26D2">
            <w:pPr>
              <w:rPr>
                <w:sz w:val="1"/>
                <w:szCs w:val="1"/>
              </w:rPr>
            </w:pPr>
          </w:p>
        </w:tc>
      </w:tr>
      <w:tr w:rsidR="00DC26D2" w14:paraId="1AE6746F" w14:textId="77777777">
        <w:trPr>
          <w:trHeight w:val="203"/>
        </w:trPr>
        <w:tc>
          <w:tcPr>
            <w:tcW w:w="580" w:type="dxa"/>
            <w:vAlign w:val="bottom"/>
          </w:tcPr>
          <w:p w14:paraId="39804A88" w14:textId="77777777" w:rsidR="00DC26D2" w:rsidRDefault="00DC26D2">
            <w:pPr>
              <w:rPr>
                <w:sz w:val="17"/>
                <w:szCs w:val="17"/>
              </w:rPr>
            </w:pPr>
          </w:p>
        </w:tc>
        <w:tc>
          <w:tcPr>
            <w:tcW w:w="8140" w:type="dxa"/>
            <w:vAlign w:val="bottom"/>
          </w:tcPr>
          <w:p w14:paraId="09B8208C" w14:textId="77777777" w:rsidR="00DC26D2" w:rsidRDefault="00AE6E29">
            <w:pPr>
              <w:ind w:left="120"/>
              <w:rPr>
                <w:sz w:val="20"/>
                <w:szCs w:val="20"/>
              </w:rPr>
            </w:pPr>
            <w:r>
              <w:rPr>
                <w:rFonts w:ascii="Arial" w:eastAsia="Arial" w:hAnsi="Arial" w:cs="Arial"/>
                <w:sz w:val="17"/>
                <w:szCs w:val="17"/>
              </w:rPr>
              <w:t>and 1.58% per annum, amortizing notional amounts, with termination dates</w:t>
            </w:r>
          </w:p>
        </w:tc>
        <w:tc>
          <w:tcPr>
            <w:tcW w:w="180" w:type="dxa"/>
            <w:vAlign w:val="bottom"/>
          </w:tcPr>
          <w:p w14:paraId="77C545DD" w14:textId="77777777" w:rsidR="00DC26D2" w:rsidRDefault="00DC26D2">
            <w:pPr>
              <w:rPr>
                <w:sz w:val="17"/>
                <w:szCs w:val="17"/>
              </w:rPr>
            </w:pPr>
          </w:p>
        </w:tc>
        <w:tc>
          <w:tcPr>
            <w:tcW w:w="340" w:type="dxa"/>
            <w:vAlign w:val="bottom"/>
          </w:tcPr>
          <w:p w14:paraId="66163987" w14:textId="77777777" w:rsidR="00DC26D2" w:rsidRDefault="00DC26D2">
            <w:pPr>
              <w:rPr>
                <w:sz w:val="17"/>
                <w:szCs w:val="17"/>
              </w:rPr>
            </w:pPr>
          </w:p>
        </w:tc>
        <w:tc>
          <w:tcPr>
            <w:tcW w:w="1340" w:type="dxa"/>
            <w:vAlign w:val="bottom"/>
          </w:tcPr>
          <w:p w14:paraId="7DA9CED3" w14:textId="77777777" w:rsidR="00DC26D2" w:rsidRDefault="00DC26D2">
            <w:pPr>
              <w:rPr>
                <w:sz w:val="17"/>
                <w:szCs w:val="17"/>
              </w:rPr>
            </w:pPr>
          </w:p>
        </w:tc>
        <w:tc>
          <w:tcPr>
            <w:tcW w:w="100" w:type="dxa"/>
            <w:vAlign w:val="bottom"/>
          </w:tcPr>
          <w:p w14:paraId="76706C3C" w14:textId="77777777" w:rsidR="00DC26D2" w:rsidRDefault="00DC26D2">
            <w:pPr>
              <w:rPr>
                <w:sz w:val="17"/>
                <w:szCs w:val="17"/>
              </w:rPr>
            </w:pPr>
          </w:p>
        </w:tc>
        <w:tc>
          <w:tcPr>
            <w:tcW w:w="560" w:type="dxa"/>
            <w:vAlign w:val="bottom"/>
          </w:tcPr>
          <w:p w14:paraId="51F5361A" w14:textId="77777777" w:rsidR="00DC26D2" w:rsidRDefault="00DC26D2">
            <w:pPr>
              <w:rPr>
                <w:sz w:val="17"/>
                <w:szCs w:val="17"/>
              </w:rPr>
            </w:pPr>
          </w:p>
        </w:tc>
        <w:tc>
          <w:tcPr>
            <w:tcW w:w="0" w:type="dxa"/>
            <w:vAlign w:val="bottom"/>
          </w:tcPr>
          <w:p w14:paraId="47296A79" w14:textId="77777777" w:rsidR="00DC26D2" w:rsidRDefault="00DC26D2">
            <w:pPr>
              <w:rPr>
                <w:sz w:val="1"/>
                <w:szCs w:val="1"/>
              </w:rPr>
            </w:pPr>
          </w:p>
        </w:tc>
      </w:tr>
      <w:tr w:rsidR="00DC26D2" w14:paraId="55CC09DC" w14:textId="77777777">
        <w:trPr>
          <w:trHeight w:val="215"/>
        </w:trPr>
        <w:tc>
          <w:tcPr>
            <w:tcW w:w="580" w:type="dxa"/>
            <w:vAlign w:val="bottom"/>
          </w:tcPr>
          <w:p w14:paraId="160D7CF3" w14:textId="77777777" w:rsidR="00DC26D2" w:rsidRDefault="00DC26D2">
            <w:pPr>
              <w:rPr>
                <w:sz w:val="18"/>
                <w:szCs w:val="18"/>
              </w:rPr>
            </w:pPr>
          </w:p>
        </w:tc>
        <w:tc>
          <w:tcPr>
            <w:tcW w:w="8140" w:type="dxa"/>
            <w:vAlign w:val="bottom"/>
          </w:tcPr>
          <w:p w14:paraId="1E7F39B7" w14:textId="77777777" w:rsidR="00DC26D2" w:rsidRDefault="00AE6E29">
            <w:pPr>
              <w:ind w:left="120"/>
              <w:rPr>
                <w:sz w:val="20"/>
                <w:szCs w:val="20"/>
              </w:rPr>
            </w:pPr>
            <w:r>
              <w:rPr>
                <w:rFonts w:ascii="Arial" w:eastAsia="Arial" w:hAnsi="Arial" w:cs="Arial"/>
                <w:sz w:val="17"/>
                <w:szCs w:val="17"/>
              </w:rPr>
              <w:t xml:space="preserve">through March 15, 2025, </w:t>
            </w:r>
            <w:r>
              <w:rPr>
                <w:rFonts w:ascii="Arial" w:eastAsia="Arial" w:hAnsi="Arial" w:cs="Arial"/>
                <w:sz w:val="17"/>
                <w:szCs w:val="17"/>
              </w:rPr>
              <w:t>designated</w:t>
            </w:r>
          </w:p>
        </w:tc>
        <w:tc>
          <w:tcPr>
            <w:tcW w:w="180" w:type="dxa"/>
            <w:vAlign w:val="bottom"/>
          </w:tcPr>
          <w:p w14:paraId="11D5E73E" w14:textId="77777777" w:rsidR="00DC26D2" w:rsidRDefault="00DC26D2">
            <w:pPr>
              <w:rPr>
                <w:sz w:val="18"/>
                <w:szCs w:val="18"/>
              </w:rPr>
            </w:pPr>
          </w:p>
        </w:tc>
        <w:tc>
          <w:tcPr>
            <w:tcW w:w="340" w:type="dxa"/>
            <w:vAlign w:val="bottom"/>
          </w:tcPr>
          <w:p w14:paraId="5614ED1F" w14:textId="77777777" w:rsidR="00DC26D2" w:rsidRDefault="00DC26D2">
            <w:pPr>
              <w:rPr>
                <w:sz w:val="18"/>
                <w:szCs w:val="18"/>
              </w:rPr>
            </w:pPr>
          </w:p>
        </w:tc>
        <w:tc>
          <w:tcPr>
            <w:tcW w:w="1340" w:type="dxa"/>
            <w:vAlign w:val="bottom"/>
          </w:tcPr>
          <w:p w14:paraId="7BD98F8E" w14:textId="77777777" w:rsidR="00DC26D2" w:rsidRDefault="00AE6E29">
            <w:pPr>
              <w:jc w:val="right"/>
              <w:rPr>
                <w:sz w:val="20"/>
                <w:szCs w:val="20"/>
              </w:rPr>
            </w:pPr>
            <w:r>
              <w:rPr>
                <w:rFonts w:ascii="Arial" w:eastAsia="Arial" w:hAnsi="Arial" w:cs="Arial"/>
                <w:sz w:val="17"/>
                <w:szCs w:val="17"/>
              </w:rPr>
              <w:t>535,000</w:t>
            </w:r>
          </w:p>
        </w:tc>
        <w:tc>
          <w:tcPr>
            <w:tcW w:w="100" w:type="dxa"/>
            <w:vAlign w:val="bottom"/>
          </w:tcPr>
          <w:p w14:paraId="64653DDC" w14:textId="77777777" w:rsidR="00DC26D2" w:rsidRDefault="00DC26D2">
            <w:pPr>
              <w:rPr>
                <w:sz w:val="18"/>
                <w:szCs w:val="18"/>
              </w:rPr>
            </w:pPr>
          </w:p>
        </w:tc>
        <w:tc>
          <w:tcPr>
            <w:tcW w:w="560" w:type="dxa"/>
            <w:vAlign w:val="bottom"/>
          </w:tcPr>
          <w:p w14:paraId="1B0303C1" w14:textId="77777777" w:rsidR="00DC26D2" w:rsidRDefault="00DC26D2">
            <w:pPr>
              <w:rPr>
                <w:sz w:val="18"/>
                <w:szCs w:val="18"/>
              </w:rPr>
            </w:pPr>
          </w:p>
        </w:tc>
        <w:tc>
          <w:tcPr>
            <w:tcW w:w="0" w:type="dxa"/>
            <w:vAlign w:val="bottom"/>
          </w:tcPr>
          <w:p w14:paraId="5DB3CCFE" w14:textId="77777777" w:rsidR="00DC26D2" w:rsidRDefault="00DC26D2">
            <w:pPr>
              <w:rPr>
                <w:sz w:val="1"/>
                <w:szCs w:val="1"/>
              </w:rPr>
            </w:pPr>
          </w:p>
        </w:tc>
      </w:tr>
      <w:tr w:rsidR="00DC26D2" w14:paraId="1CB8E14B" w14:textId="77777777">
        <w:trPr>
          <w:trHeight w:val="204"/>
        </w:trPr>
        <w:tc>
          <w:tcPr>
            <w:tcW w:w="580" w:type="dxa"/>
            <w:vAlign w:val="bottom"/>
          </w:tcPr>
          <w:p w14:paraId="0FA311BE" w14:textId="77777777" w:rsidR="00DC26D2" w:rsidRDefault="00DC26D2">
            <w:pPr>
              <w:rPr>
                <w:sz w:val="17"/>
                <w:szCs w:val="17"/>
              </w:rPr>
            </w:pPr>
          </w:p>
        </w:tc>
        <w:tc>
          <w:tcPr>
            <w:tcW w:w="8140" w:type="dxa"/>
            <w:shd w:val="clear" w:color="auto" w:fill="CFF0FC"/>
            <w:vAlign w:val="bottom"/>
          </w:tcPr>
          <w:p w14:paraId="7DEC712C" w14:textId="77777777" w:rsidR="00DC26D2" w:rsidRDefault="00AE6E29">
            <w:pPr>
              <w:rPr>
                <w:sz w:val="20"/>
                <w:szCs w:val="20"/>
              </w:rPr>
            </w:pPr>
            <w:r>
              <w:rPr>
                <w:rFonts w:ascii="Arial" w:eastAsia="Arial" w:hAnsi="Arial" w:cs="Arial"/>
                <w:sz w:val="17"/>
                <w:szCs w:val="17"/>
              </w:rPr>
              <w:t>Interest rate cap contracts with several banks with fixed rates between 3.00%</w:t>
            </w:r>
          </w:p>
        </w:tc>
        <w:tc>
          <w:tcPr>
            <w:tcW w:w="180" w:type="dxa"/>
            <w:shd w:val="clear" w:color="auto" w:fill="CFF0FC"/>
            <w:vAlign w:val="bottom"/>
          </w:tcPr>
          <w:p w14:paraId="72BEAC4D" w14:textId="77777777" w:rsidR="00DC26D2" w:rsidRDefault="00DC26D2">
            <w:pPr>
              <w:rPr>
                <w:sz w:val="17"/>
                <w:szCs w:val="17"/>
              </w:rPr>
            </w:pPr>
          </w:p>
        </w:tc>
        <w:tc>
          <w:tcPr>
            <w:tcW w:w="340" w:type="dxa"/>
            <w:shd w:val="clear" w:color="auto" w:fill="CFF0FC"/>
            <w:vAlign w:val="bottom"/>
          </w:tcPr>
          <w:p w14:paraId="17E507FA" w14:textId="77777777" w:rsidR="00DC26D2" w:rsidRDefault="00DC26D2">
            <w:pPr>
              <w:rPr>
                <w:sz w:val="17"/>
                <w:szCs w:val="17"/>
              </w:rPr>
            </w:pPr>
          </w:p>
        </w:tc>
        <w:tc>
          <w:tcPr>
            <w:tcW w:w="1340" w:type="dxa"/>
            <w:shd w:val="clear" w:color="auto" w:fill="CFF0FC"/>
            <w:vAlign w:val="bottom"/>
          </w:tcPr>
          <w:p w14:paraId="486FBAFE" w14:textId="77777777" w:rsidR="00DC26D2" w:rsidRDefault="00DC26D2">
            <w:pPr>
              <w:rPr>
                <w:sz w:val="17"/>
                <w:szCs w:val="17"/>
              </w:rPr>
            </w:pPr>
          </w:p>
        </w:tc>
        <w:tc>
          <w:tcPr>
            <w:tcW w:w="100" w:type="dxa"/>
            <w:shd w:val="clear" w:color="auto" w:fill="CFF0FC"/>
            <w:vAlign w:val="bottom"/>
          </w:tcPr>
          <w:p w14:paraId="01656C75" w14:textId="77777777" w:rsidR="00DC26D2" w:rsidRDefault="00DC26D2">
            <w:pPr>
              <w:rPr>
                <w:sz w:val="17"/>
                <w:szCs w:val="17"/>
              </w:rPr>
            </w:pPr>
          </w:p>
        </w:tc>
        <w:tc>
          <w:tcPr>
            <w:tcW w:w="560" w:type="dxa"/>
            <w:vAlign w:val="bottom"/>
          </w:tcPr>
          <w:p w14:paraId="2AFE713D" w14:textId="77777777" w:rsidR="00DC26D2" w:rsidRDefault="00DC26D2">
            <w:pPr>
              <w:rPr>
                <w:sz w:val="17"/>
                <w:szCs w:val="17"/>
              </w:rPr>
            </w:pPr>
          </w:p>
        </w:tc>
        <w:tc>
          <w:tcPr>
            <w:tcW w:w="0" w:type="dxa"/>
            <w:vAlign w:val="bottom"/>
          </w:tcPr>
          <w:p w14:paraId="7E4AF57E" w14:textId="77777777" w:rsidR="00DC26D2" w:rsidRDefault="00DC26D2">
            <w:pPr>
              <w:rPr>
                <w:sz w:val="1"/>
                <w:szCs w:val="1"/>
              </w:rPr>
            </w:pPr>
          </w:p>
        </w:tc>
      </w:tr>
      <w:tr w:rsidR="00DC26D2" w14:paraId="2449DC5E" w14:textId="77777777">
        <w:trPr>
          <w:trHeight w:val="203"/>
        </w:trPr>
        <w:tc>
          <w:tcPr>
            <w:tcW w:w="580" w:type="dxa"/>
            <w:vAlign w:val="bottom"/>
          </w:tcPr>
          <w:p w14:paraId="7BA7B583" w14:textId="77777777" w:rsidR="00DC26D2" w:rsidRDefault="00DC26D2">
            <w:pPr>
              <w:rPr>
                <w:sz w:val="17"/>
                <w:szCs w:val="17"/>
              </w:rPr>
            </w:pPr>
          </w:p>
        </w:tc>
        <w:tc>
          <w:tcPr>
            <w:tcW w:w="8140" w:type="dxa"/>
            <w:shd w:val="clear" w:color="auto" w:fill="CFF0FC"/>
            <w:vAlign w:val="bottom"/>
          </w:tcPr>
          <w:p w14:paraId="6BEB566D" w14:textId="77777777" w:rsidR="00DC26D2" w:rsidRDefault="00AE6E29">
            <w:pPr>
              <w:ind w:left="120"/>
              <w:rPr>
                <w:sz w:val="20"/>
                <w:szCs w:val="20"/>
              </w:rPr>
            </w:pPr>
            <w:r>
              <w:rPr>
                <w:rFonts w:ascii="Arial" w:eastAsia="Arial" w:hAnsi="Arial" w:cs="Arial"/>
                <w:sz w:val="17"/>
                <w:szCs w:val="17"/>
              </w:rPr>
              <w:t>and 5.00% per annum, nonamortizing notional amounts, with termination dates</w:t>
            </w:r>
          </w:p>
        </w:tc>
        <w:tc>
          <w:tcPr>
            <w:tcW w:w="180" w:type="dxa"/>
            <w:shd w:val="clear" w:color="auto" w:fill="CFF0FC"/>
            <w:vAlign w:val="bottom"/>
          </w:tcPr>
          <w:p w14:paraId="3E5F8CE8" w14:textId="77777777" w:rsidR="00DC26D2" w:rsidRDefault="00DC26D2">
            <w:pPr>
              <w:rPr>
                <w:sz w:val="17"/>
                <w:szCs w:val="17"/>
              </w:rPr>
            </w:pPr>
          </w:p>
        </w:tc>
        <w:tc>
          <w:tcPr>
            <w:tcW w:w="340" w:type="dxa"/>
            <w:shd w:val="clear" w:color="auto" w:fill="CFF0FC"/>
            <w:vAlign w:val="bottom"/>
          </w:tcPr>
          <w:p w14:paraId="72AD7D1D" w14:textId="77777777" w:rsidR="00DC26D2" w:rsidRDefault="00DC26D2">
            <w:pPr>
              <w:rPr>
                <w:sz w:val="17"/>
                <w:szCs w:val="17"/>
              </w:rPr>
            </w:pPr>
          </w:p>
        </w:tc>
        <w:tc>
          <w:tcPr>
            <w:tcW w:w="1340" w:type="dxa"/>
            <w:shd w:val="clear" w:color="auto" w:fill="CFF0FC"/>
            <w:vAlign w:val="bottom"/>
          </w:tcPr>
          <w:p w14:paraId="04A5C3C4" w14:textId="77777777" w:rsidR="00DC26D2" w:rsidRDefault="00DC26D2">
            <w:pPr>
              <w:rPr>
                <w:sz w:val="17"/>
                <w:szCs w:val="17"/>
              </w:rPr>
            </w:pPr>
          </w:p>
        </w:tc>
        <w:tc>
          <w:tcPr>
            <w:tcW w:w="100" w:type="dxa"/>
            <w:shd w:val="clear" w:color="auto" w:fill="CFF0FC"/>
            <w:vAlign w:val="bottom"/>
          </w:tcPr>
          <w:p w14:paraId="6653DDFD" w14:textId="77777777" w:rsidR="00DC26D2" w:rsidRDefault="00DC26D2">
            <w:pPr>
              <w:rPr>
                <w:sz w:val="17"/>
                <w:szCs w:val="17"/>
              </w:rPr>
            </w:pPr>
          </w:p>
        </w:tc>
        <w:tc>
          <w:tcPr>
            <w:tcW w:w="560" w:type="dxa"/>
            <w:vAlign w:val="bottom"/>
          </w:tcPr>
          <w:p w14:paraId="3A781E0F" w14:textId="77777777" w:rsidR="00DC26D2" w:rsidRDefault="00DC26D2">
            <w:pPr>
              <w:rPr>
                <w:sz w:val="17"/>
                <w:szCs w:val="17"/>
              </w:rPr>
            </w:pPr>
          </w:p>
        </w:tc>
        <w:tc>
          <w:tcPr>
            <w:tcW w:w="0" w:type="dxa"/>
            <w:vAlign w:val="bottom"/>
          </w:tcPr>
          <w:p w14:paraId="2D25F58D" w14:textId="77777777" w:rsidR="00DC26D2" w:rsidRDefault="00DC26D2">
            <w:pPr>
              <w:rPr>
                <w:sz w:val="1"/>
                <w:szCs w:val="1"/>
              </w:rPr>
            </w:pPr>
          </w:p>
        </w:tc>
      </w:tr>
      <w:tr w:rsidR="00DC26D2" w14:paraId="04690B65" w14:textId="77777777">
        <w:trPr>
          <w:trHeight w:val="216"/>
        </w:trPr>
        <w:tc>
          <w:tcPr>
            <w:tcW w:w="580" w:type="dxa"/>
            <w:vAlign w:val="bottom"/>
          </w:tcPr>
          <w:p w14:paraId="4097DA31" w14:textId="77777777" w:rsidR="00DC26D2" w:rsidRDefault="00DC26D2">
            <w:pPr>
              <w:rPr>
                <w:sz w:val="18"/>
                <w:szCs w:val="18"/>
              </w:rPr>
            </w:pPr>
          </w:p>
        </w:tc>
        <w:tc>
          <w:tcPr>
            <w:tcW w:w="8140" w:type="dxa"/>
            <w:shd w:val="clear" w:color="auto" w:fill="CFF0FC"/>
            <w:vAlign w:val="bottom"/>
          </w:tcPr>
          <w:p w14:paraId="1C9A4DB0" w14:textId="77777777" w:rsidR="00DC26D2" w:rsidRDefault="00AE6E29">
            <w:pPr>
              <w:ind w:left="120"/>
              <w:rPr>
                <w:sz w:val="20"/>
                <w:szCs w:val="20"/>
              </w:rPr>
            </w:pPr>
            <w:r>
              <w:rPr>
                <w:rFonts w:ascii="Arial" w:eastAsia="Arial" w:hAnsi="Arial" w:cs="Arial"/>
                <w:sz w:val="17"/>
                <w:szCs w:val="17"/>
              </w:rPr>
              <w:t>through December 15, 2021, non-designated</w:t>
            </w:r>
          </w:p>
        </w:tc>
        <w:tc>
          <w:tcPr>
            <w:tcW w:w="180" w:type="dxa"/>
            <w:shd w:val="clear" w:color="auto" w:fill="CFF0FC"/>
            <w:vAlign w:val="bottom"/>
          </w:tcPr>
          <w:p w14:paraId="66A32224" w14:textId="77777777" w:rsidR="00DC26D2" w:rsidRDefault="00DC26D2">
            <w:pPr>
              <w:rPr>
                <w:sz w:val="18"/>
                <w:szCs w:val="18"/>
              </w:rPr>
            </w:pPr>
          </w:p>
        </w:tc>
        <w:tc>
          <w:tcPr>
            <w:tcW w:w="340" w:type="dxa"/>
            <w:tcBorders>
              <w:bottom w:val="single" w:sz="8" w:space="0" w:color="auto"/>
            </w:tcBorders>
            <w:shd w:val="clear" w:color="auto" w:fill="CFF0FC"/>
            <w:vAlign w:val="bottom"/>
          </w:tcPr>
          <w:p w14:paraId="1B61AAAD" w14:textId="77777777" w:rsidR="00DC26D2" w:rsidRDefault="00DC26D2">
            <w:pPr>
              <w:rPr>
                <w:sz w:val="18"/>
                <w:szCs w:val="18"/>
              </w:rPr>
            </w:pPr>
          </w:p>
        </w:tc>
        <w:tc>
          <w:tcPr>
            <w:tcW w:w="1340" w:type="dxa"/>
            <w:tcBorders>
              <w:bottom w:val="single" w:sz="8" w:space="0" w:color="auto"/>
            </w:tcBorders>
            <w:shd w:val="clear" w:color="auto" w:fill="CFF0FC"/>
            <w:vAlign w:val="bottom"/>
          </w:tcPr>
          <w:p w14:paraId="0CDD8265" w14:textId="77777777" w:rsidR="00DC26D2" w:rsidRDefault="00AE6E29">
            <w:pPr>
              <w:jc w:val="right"/>
              <w:rPr>
                <w:sz w:val="20"/>
                <w:szCs w:val="20"/>
              </w:rPr>
            </w:pPr>
            <w:r>
              <w:rPr>
                <w:rFonts w:ascii="Arial" w:eastAsia="Arial" w:hAnsi="Arial" w:cs="Arial"/>
                <w:sz w:val="17"/>
                <w:szCs w:val="17"/>
              </w:rPr>
              <w:t>34,000</w:t>
            </w:r>
          </w:p>
        </w:tc>
        <w:tc>
          <w:tcPr>
            <w:tcW w:w="100" w:type="dxa"/>
            <w:shd w:val="clear" w:color="auto" w:fill="CFF0FC"/>
            <w:vAlign w:val="bottom"/>
          </w:tcPr>
          <w:p w14:paraId="28E02479" w14:textId="77777777" w:rsidR="00DC26D2" w:rsidRDefault="00DC26D2">
            <w:pPr>
              <w:rPr>
                <w:sz w:val="18"/>
                <w:szCs w:val="18"/>
              </w:rPr>
            </w:pPr>
          </w:p>
        </w:tc>
        <w:tc>
          <w:tcPr>
            <w:tcW w:w="560" w:type="dxa"/>
            <w:vAlign w:val="bottom"/>
          </w:tcPr>
          <w:p w14:paraId="39E4103F" w14:textId="77777777" w:rsidR="00DC26D2" w:rsidRDefault="00DC26D2">
            <w:pPr>
              <w:rPr>
                <w:sz w:val="18"/>
                <w:szCs w:val="18"/>
              </w:rPr>
            </w:pPr>
          </w:p>
        </w:tc>
        <w:tc>
          <w:tcPr>
            <w:tcW w:w="0" w:type="dxa"/>
            <w:vAlign w:val="bottom"/>
          </w:tcPr>
          <w:p w14:paraId="7D501600" w14:textId="77777777" w:rsidR="00DC26D2" w:rsidRDefault="00DC26D2">
            <w:pPr>
              <w:rPr>
                <w:sz w:val="1"/>
                <w:szCs w:val="1"/>
              </w:rPr>
            </w:pPr>
          </w:p>
        </w:tc>
      </w:tr>
      <w:tr w:rsidR="00DC26D2" w14:paraId="01902C79" w14:textId="77777777">
        <w:trPr>
          <w:trHeight w:val="208"/>
        </w:trPr>
        <w:tc>
          <w:tcPr>
            <w:tcW w:w="580" w:type="dxa"/>
            <w:vAlign w:val="bottom"/>
          </w:tcPr>
          <w:p w14:paraId="4CE6CBE0" w14:textId="77777777" w:rsidR="00DC26D2" w:rsidRDefault="00DC26D2">
            <w:pPr>
              <w:rPr>
                <w:sz w:val="18"/>
                <w:szCs w:val="18"/>
              </w:rPr>
            </w:pPr>
          </w:p>
        </w:tc>
        <w:tc>
          <w:tcPr>
            <w:tcW w:w="8140" w:type="dxa"/>
            <w:vAlign w:val="bottom"/>
          </w:tcPr>
          <w:p w14:paraId="4D283454" w14:textId="77777777" w:rsidR="00DC26D2" w:rsidRDefault="00AE6E29">
            <w:pPr>
              <w:ind w:left="240"/>
              <w:rPr>
                <w:sz w:val="20"/>
                <w:szCs w:val="20"/>
              </w:rPr>
            </w:pPr>
            <w:r>
              <w:rPr>
                <w:rFonts w:ascii="Arial" w:eastAsia="Arial" w:hAnsi="Arial" w:cs="Arial"/>
                <w:sz w:val="17"/>
                <w:szCs w:val="17"/>
              </w:rPr>
              <w:t>Total notional amount as of March 31, 2020</w:t>
            </w:r>
          </w:p>
        </w:tc>
        <w:tc>
          <w:tcPr>
            <w:tcW w:w="520" w:type="dxa"/>
            <w:gridSpan w:val="2"/>
            <w:vAlign w:val="bottom"/>
          </w:tcPr>
          <w:p w14:paraId="1A6C6032" w14:textId="77777777" w:rsidR="00DC26D2" w:rsidRDefault="00AE6E29">
            <w:pPr>
              <w:ind w:right="260"/>
              <w:jc w:val="right"/>
              <w:rPr>
                <w:sz w:val="20"/>
                <w:szCs w:val="20"/>
              </w:rPr>
            </w:pPr>
            <w:r>
              <w:rPr>
                <w:rFonts w:ascii="Arial" w:eastAsia="Arial" w:hAnsi="Arial" w:cs="Arial"/>
                <w:sz w:val="17"/>
                <w:szCs w:val="17"/>
              </w:rPr>
              <w:t>$</w:t>
            </w:r>
          </w:p>
        </w:tc>
        <w:tc>
          <w:tcPr>
            <w:tcW w:w="1340" w:type="dxa"/>
            <w:vAlign w:val="bottom"/>
          </w:tcPr>
          <w:p w14:paraId="4AB3244C" w14:textId="77777777" w:rsidR="00DC26D2" w:rsidRDefault="00AE6E29">
            <w:pPr>
              <w:jc w:val="right"/>
              <w:rPr>
                <w:sz w:val="20"/>
                <w:szCs w:val="20"/>
              </w:rPr>
            </w:pPr>
            <w:r>
              <w:rPr>
                <w:rFonts w:ascii="Arial" w:eastAsia="Arial" w:hAnsi="Arial" w:cs="Arial"/>
                <w:sz w:val="17"/>
                <w:szCs w:val="17"/>
              </w:rPr>
              <w:t>1,313,750</w:t>
            </w:r>
          </w:p>
        </w:tc>
        <w:tc>
          <w:tcPr>
            <w:tcW w:w="100" w:type="dxa"/>
            <w:vAlign w:val="bottom"/>
          </w:tcPr>
          <w:p w14:paraId="5584520C" w14:textId="77777777" w:rsidR="00DC26D2" w:rsidRDefault="00DC26D2">
            <w:pPr>
              <w:rPr>
                <w:sz w:val="18"/>
                <w:szCs w:val="18"/>
              </w:rPr>
            </w:pPr>
          </w:p>
        </w:tc>
        <w:tc>
          <w:tcPr>
            <w:tcW w:w="560" w:type="dxa"/>
            <w:vAlign w:val="bottom"/>
          </w:tcPr>
          <w:p w14:paraId="504C796A" w14:textId="77777777" w:rsidR="00DC26D2" w:rsidRDefault="00DC26D2">
            <w:pPr>
              <w:rPr>
                <w:sz w:val="18"/>
                <w:szCs w:val="18"/>
              </w:rPr>
            </w:pPr>
          </w:p>
        </w:tc>
        <w:tc>
          <w:tcPr>
            <w:tcW w:w="0" w:type="dxa"/>
            <w:vAlign w:val="bottom"/>
          </w:tcPr>
          <w:p w14:paraId="20DAB64B" w14:textId="77777777" w:rsidR="00DC26D2" w:rsidRDefault="00DC26D2">
            <w:pPr>
              <w:rPr>
                <w:sz w:val="1"/>
                <w:szCs w:val="1"/>
              </w:rPr>
            </w:pPr>
          </w:p>
        </w:tc>
      </w:tr>
      <w:tr w:rsidR="00DC26D2" w14:paraId="6B1F526A" w14:textId="77777777">
        <w:trPr>
          <w:trHeight w:val="20"/>
        </w:trPr>
        <w:tc>
          <w:tcPr>
            <w:tcW w:w="8720" w:type="dxa"/>
            <w:gridSpan w:val="2"/>
            <w:vMerge w:val="restart"/>
            <w:vAlign w:val="bottom"/>
          </w:tcPr>
          <w:p w14:paraId="1306CD8A" w14:textId="77777777" w:rsidR="00DC26D2" w:rsidRDefault="00AE6E29">
            <w:pPr>
              <w:ind w:right="2935"/>
              <w:jc w:val="right"/>
              <w:rPr>
                <w:sz w:val="20"/>
                <w:szCs w:val="20"/>
              </w:rPr>
            </w:pPr>
            <w:r>
              <w:rPr>
                <w:rFonts w:ascii="Arial" w:eastAsia="Arial" w:hAnsi="Arial" w:cs="Arial"/>
                <w:sz w:val="17"/>
                <w:szCs w:val="17"/>
              </w:rPr>
              <w:t>25</w:t>
            </w:r>
          </w:p>
        </w:tc>
        <w:tc>
          <w:tcPr>
            <w:tcW w:w="180" w:type="dxa"/>
            <w:vAlign w:val="bottom"/>
          </w:tcPr>
          <w:p w14:paraId="0707E7BA" w14:textId="77777777" w:rsidR="00DC26D2" w:rsidRDefault="00DC26D2">
            <w:pPr>
              <w:spacing w:line="20" w:lineRule="exact"/>
              <w:rPr>
                <w:sz w:val="1"/>
                <w:szCs w:val="1"/>
              </w:rPr>
            </w:pPr>
          </w:p>
        </w:tc>
        <w:tc>
          <w:tcPr>
            <w:tcW w:w="340" w:type="dxa"/>
            <w:tcBorders>
              <w:top w:val="single" w:sz="8" w:space="0" w:color="auto"/>
              <w:bottom w:val="single" w:sz="8" w:space="0" w:color="auto"/>
            </w:tcBorders>
            <w:vAlign w:val="bottom"/>
          </w:tcPr>
          <w:p w14:paraId="55517936" w14:textId="77777777" w:rsidR="00DC26D2" w:rsidRDefault="00DC26D2">
            <w:pPr>
              <w:spacing w:line="20" w:lineRule="exact"/>
              <w:rPr>
                <w:sz w:val="1"/>
                <w:szCs w:val="1"/>
              </w:rPr>
            </w:pPr>
          </w:p>
        </w:tc>
        <w:tc>
          <w:tcPr>
            <w:tcW w:w="1340" w:type="dxa"/>
            <w:tcBorders>
              <w:top w:val="single" w:sz="8" w:space="0" w:color="auto"/>
              <w:bottom w:val="single" w:sz="8" w:space="0" w:color="auto"/>
            </w:tcBorders>
            <w:vAlign w:val="bottom"/>
          </w:tcPr>
          <w:p w14:paraId="31A3FC60" w14:textId="77777777" w:rsidR="00DC26D2" w:rsidRDefault="00DC26D2">
            <w:pPr>
              <w:spacing w:line="20" w:lineRule="exact"/>
              <w:rPr>
                <w:sz w:val="1"/>
                <w:szCs w:val="1"/>
              </w:rPr>
            </w:pPr>
          </w:p>
        </w:tc>
        <w:tc>
          <w:tcPr>
            <w:tcW w:w="100" w:type="dxa"/>
            <w:vAlign w:val="bottom"/>
          </w:tcPr>
          <w:p w14:paraId="7B15B24F" w14:textId="77777777" w:rsidR="00DC26D2" w:rsidRDefault="00DC26D2">
            <w:pPr>
              <w:spacing w:line="20" w:lineRule="exact"/>
              <w:rPr>
                <w:sz w:val="1"/>
                <w:szCs w:val="1"/>
              </w:rPr>
            </w:pPr>
          </w:p>
        </w:tc>
        <w:tc>
          <w:tcPr>
            <w:tcW w:w="560" w:type="dxa"/>
            <w:vAlign w:val="bottom"/>
          </w:tcPr>
          <w:p w14:paraId="0A666CD3" w14:textId="77777777" w:rsidR="00DC26D2" w:rsidRDefault="00DC26D2">
            <w:pPr>
              <w:spacing w:line="20" w:lineRule="exact"/>
              <w:rPr>
                <w:sz w:val="1"/>
                <w:szCs w:val="1"/>
              </w:rPr>
            </w:pPr>
          </w:p>
        </w:tc>
        <w:tc>
          <w:tcPr>
            <w:tcW w:w="0" w:type="dxa"/>
            <w:vAlign w:val="bottom"/>
          </w:tcPr>
          <w:p w14:paraId="16699254" w14:textId="77777777" w:rsidR="00DC26D2" w:rsidRDefault="00DC26D2">
            <w:pPr>
              <w:spacing w:line="20" w:lineRule="exact"/>
              <w:rPr>
                <w:sz w:val="1"/>
                <w:szCs w:val="1"/>
              </w:rPr>
            </w:pPr>
          </w:p>
        </w:tc>
      </w:tr>
      <w:tr w:rsidR="00DC26D2" w14:paraId="2C60CD91" w14:textId="77777777">
        <w:trPr>
          <w:trHeight w:val="600"/>
        </w:trPr>
        <w:tc>
          <w:tcPr>
            <w:tcW w:w="8720" w:type="dxa"/>
            <w:gridSpan w:val="2"/>
            <w:vMerge/>
            <w:vAlign w:val="bottom"/>
          </w:tcPr>
          <w:p w14:paraId="2BA9ABAA" w14:textId="77777777" w:rsidR="00DC26D2" w:rsidRDefault="00DC26D2">
            <w:pPr>
              <w:rPr>
                <w:sz w:val="24"/>
                <w:szCs w:val="24"/>
              </w:rPr>
            </w:pPr>
          </w:p>
        </w:tc>
        <w:tc>
          <w:tcPr>
            <w:tcW w:w="180" w:type="dxa"/>
            <w:vAlign w:val="bottom"/>
          </w:tcPr>
          <w:p w14:paraId="272B55AD" w14:textId="77777777" w:rsidR="00DC26D2" w:rsidRDefault="00DC26D2">
            <w:pPr>
              <w:rPr>
                <w:sz w:val="24"/>
                <w:szCs w:val="24"/>
              </w:rPr>
            </w:pPr>
          </w:p>
        </w:tc>
        <w:tc>
          <w:tcPr>
            <w:tcW w:w="340" w:type="dxa"/>
            <w:vAlign w:val="bottom"/>
          </w:tcPr>
          <w:p w14:paraId="44829B2C" w14:textId="77777777" w:rsidR="00DC26D2" w:rsidRDefault="00DC26D2">
            <w:pPr>
              <w:rPr>
                <w:sz w:val="24"/>
                <w:szCs w:val="24"/>
              </w:rPr>
            </w:pPr>
          </w:p>
        </w:tc>
        <w:tc>
          <w:tcPr>
            <w:tcW w:w="1340" w:type="dxa"/>
            <w:vAlign w:val="bottom"/>
          </w:tcPr>
          <w:p w14:paraId="6187D234" w14:textId="77777777" w:rsidR="00DC26D2" w:rsidRDefault="00DC26D2">
            <w:pPr>
              <w:rPr>
                <w:sz w:val="24"/>
                <w:szCs w:val="24"/>
              </w:rPr>
            </w:pPr>
          </w:p>
        </w:tc>
        <w:tc>
          <w:tcPr>
            <w:tcW w:w="100" w:type="dxa"/>
            <w:vAlign w:val="bottom"/>
          </w:tcPr>
          <w:p w14:paraId="32981252" w14:textId="77777777" w:rsidR="00DC26D2" w:rsidRDefault="00DC26D2">
            <w:pPr>
              <w:rPr>
                <w:sz w:val="24"/>
                <w:szCs w:val="24"/>
              </w:rPr>
            </w:pPr>
          </w:p>
        </w:tc>
        <w:tc>
          <w:tcPr>
            <w:tcW w:w="560" w:type="dxa"/>
            <w:vAlign w:val="bottom"/>
          </w:tcPr>
          <w:p w14:paraId="0F03B02E" w14:textId="77777777" w:rsidR="00DC26D2" w:rsidRDefault="00DC26D2">
            <w:pPr>
              <w:rPr>
                <w:sz w:val="24"/>
                <w:szCs w:val="24"/>
              </w:rPr>
            </w:pPr>
          </w:p>
        </w:tc>
        <w:tc>
          <w:tcPr>
            <w:tcW w:w="0" w:type="dxa"/>
            <w:vAlign w:val="bottom"/>
          </w:tcPr>
          <w:p w14:paraId="1B8A86C4" w14:textId="77777777" w:rsidR="00DC26D2" w:rsidRDefault="00DC26D2">
            <w:pPr>
              <w:rPr>
                <w:sz w:val="1"/>
                <w:szCs w:val="1"/>
              </w:rPr>
            </w:pPr>
          </w:p>
        </w:tc>
      </w:tr>
      <w:tr w:rsidR="00DC26D2" w14:paraId="7558430D" w14:textId="77777777">
        <w:trPr>
          <w:trHeight w:val="108"/>
        </w:trPr>
        <w:tc>
          <w:tcPr>
            <w:tcW w:w="580" w:type="dxa"/>
            <w:tcBorders>
              <w:bottom w:val="single" w:sz="8" w:space="0" w:color="9A9A9A"/>
            </w:tcBorders>
            <w:vAlign w:val="bottom"/>
          </w:tcPr>
          <w:p w14:paraId="18BB0EA4" w14:textId="77777777" w:rsidR="00DC26D2" w:rsidRDefault="00DC26D2">
            <w:pPr>
              <w:rPr>
                <w:sz w:val="9"/>
                <w:szCs w:val="9"/>
              </w:rPr>
            </w:pPr>
          </w:p>
        </w:tc>
        <w:tc>
          <w:tcPr>
            <w:tcW w:w="8140" w:type="dxa"/>
            <w:tcBorders>
              <w:bottom w:val="single" w:sz="8" w:space="0" w:color="9A9A9A"/>
            </w:tcBorders>
            <w:vAlign w:val="bottom"/>
          </w:tcPr>
          <w:p w14:paraId="5B2D70AF" w14:textId="77777777" w:rsidR="00DC26D2" w:rsidRDefault="00DC26D2">
            <w:pPr>
              <w:rPr>
                <w:sz w:val="9"/>
                <w:szCs w:val="9"/>
              </w:rPr>
            </w:pPr>
          </w:p>
        </w:tc>
        <w:tc>
          <w:tcPr>
            <w:tcW w:w="180" w:type="dxa"/>
            <w:tcBorders>
              <w:bottom w:val="single" w:sz="8" w:space="0" w:color="9A9A9A"/>
            </w:tcBorders>
            <w:vAlign w:val="bottom"/>
          </w:tcPr>
          <w:p w14:paraId="7948D1DF" w14:textId="77777777" w:rsidR="00DC26D2" w:rsidRDefault="00DC26D2">
            <w:pPr>
              <w:rPr>
                <w:sz w:val="9"/>
                <w:szCs w:val="9"/>
              </w:rPr>
            </w:pPr>
          </w:p>
        </w:tc>
        <w:tc>
          <w:tcPr>
            <w:tcW w:w="340" w:type="dxa"/>
            <w:tcBorders>
              <w:bottom w:val="single" w:sz="8" w:space="0" w:color="9A9A9A"/>
            </w:tcBorders>
            <w:vAlign w:val="bottom"/>
          </w:tcPr>
          <w:p w14:paraId="79A85237" w14:textId="77777777" w:rsidR="00DC26D2" w:rsidRDefault="00DC26D2">
            <w:pPr>
              <w:rPr>
                <w:sz w:val="9"/>
                <w:szCs w:val="9"/>
              </w:rPr>
            </w:pPr>
          </w:p>
        </w:tc>
        <w:tc>
          <w:tcPr>
            <w:tcW w:w="1340" w:type="dxa"/>
            <w:tcBorders>
              <w:bottom w:val="single" w:sz="8" w:space="0" w:color="9A9A9A"/>
            </w:tcBorders>
            <w:vAlign w:val="bottom"/>
          </w:tcPr>
          <w:p w14:paraId="49671213" w14:textId="77777777" w:rsidR="00DC26D2" w:rsidRDefault="00DC26D2">
            <w:pPr>
              <w:rPr>
                <w:sz w:val="9"/>
                <w:szCs w:val="9"/>
              </w:rPr>
            </w:pPr>
          </w:p>
        </w:tc>
        <w:tc>
          <w:tcPr>
            <w:tcW w:w="100" w:type="dxa"/>
            <w:tcBorders>
              <w:bottom w:val="single" w:sz="8" w:space="0" w:color="9A9A9A"/>
            </w:tcBorders>
            <w:vAlign w:val="bottom"/>
          </w:tcPr>
          <w:p w14:paraId="122D33C1" w14:textId="77777777" w:rsidR="00DC26D2" w:rsidRDefault="00DC26D2">
            <w:pPr>
              <w:rPr>
                <w:sz w:val="9"/>
                <w:szCs w:val="9"/>
              </w:rPr>
            </w:pPr>
          </w:p>
        </w:tc>
        <w:tc>
          <w:tcPr>
            <w:tcW w:w="560" w:type="dxa"/>
            <w:tcBorders>
              <w:bottom w:val="single" w:sz="8" w:space="0" w:color="9A9A9A"/>
            </w:tcBorders>
            <w:vAlign w:val="bottom"/>
          </w:tcPr>
          <w:p w14:paraId="6B272636" w14:textId="77777777" w:rsidR="00DC26D2" w:rsidRDefault="00DC26D2">
            <w:pPr>
              <w:rPr>
                <w:sz w:val="9"/>
                <w:szCs w:val="9"/>
              </w:rPr>
            </w:pPr>
          </w:p>
        </w:tc>
        <w:tc>
          <w:tcPr>
            <w:tcW w:w="0" w:type="dxa"/>
            <w:vAlign w:val="bottom"/>
          </w:tcPr>
          <w:p w14:paraId="57F1E12C" w14:textId="77777777" w:rsidR="00DC26D2" w:rsidRDefault="00DC26D2">
            <w:pPr>
              <w:rPr>
                <w:sz w:val="1"/>
                <w:szCs w:val="1"/>
              </w:rPr>
            </w:pPr>
          </w:p>
        </w:tc>
      </w:tr>
    </w:tbl>
    <w:p w14:paraId="56114368" w14:textId="77777777" w:rsidR="00DC26D2" w:rsidRDefault="00AE6E29">
      <w:pPr>
        <w:spacing w:line="20" w:lineRule="exact"/>
        <w:rPr>
          <w:sz w:val="20"/>
          <w:szCs w:val="20"/>
        </w:rPr>
      </w:pPr>
      <w:r>
        <w:rPr>
          <w:noProof/>
          <w:sz w:val="20"/>
          <w:szCs w:val="20"/>
        </w:rPr>
        <w:drawing>
          <wp:anchor distT="0" distB="0" distL="114300" distR="114300" simplePos="0" relativeHeight="251660288" behindDoc="1" locked="0" layoutInCell="0" allowOverlap="1" wp14:anchorId="2712F298" wp14:editId="1CF18212">
            <wp:simplePos x="0" y="0"/>
            <wp:positionH relativeFrom="column">
              <wp:posOffset>7120890</wp:posOffset>
            </wp:positionH>
            <wp:positionV relativeFrom="paragraph">
              <wp:posOffset>-27940</wp:posOffset>
            </wp:positionV>
            <wp:extent cx="33655" cy="412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78179FA3" wp14:editId="3D542BC6">
            <wp:simplePos x="0" y="0"/>
            <wp:positionH relativeFrom="column">
              <wp:posOffset>-10795</wp:posOffset>
            </wp:positionH>
            <wp:positionV relativeFrom="paragraph">
              <wp:posOffset>-27940</wp:posOffset>
            </wp:positionV>
            <wp:extent cx="33655" cy="412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6F53C605" w14:textId="77777777" w:rsidR="00DC26D2" w:rsidRDefault="00DC26D2">
      <w:pPr>
        <w:sectPr w:rsidR="00DC26D2">
          <w:pgSz w:w="11900" w:h="16838"/>
          <w:pgMar w:top="123" w:right="239" w:bottom="1440" w:left="320" w:header="0" w:footer="0" w:gutter="0"/>
          <w:cols w:space="720" w:equalWidth="0">
            <w:col w:w="11340"/>
          </w:cols>
        </w:sectPr>
      </w:pPr>
    </w:p>
    <w:p w14:paraId="7BE09477" w14:textId="77777777" w:rsidR="00DC26D2" w:rsidRDefault="00AE6E29">
      <w:pPr>
        <w:ind w:right="100"/>
        <w:jc w:val="center"/>
        <w:rPr>
          <w:sz w:val="20"/>
          <w:szCs w:val="20"/>
        </w:rPr>
      </w:pPr>
      <w:bookmarkStart w:id="25" w:name="page26"/>
      <w:bookmarkEnd w:id="25"/>
      <w:r>
        <w:rPr>
          <w:rFonts w:ascii="Arial" w:eastAsia="Arial" w:hAnsi="Arial" w:cs="Arial"/>
          <w:b/>
          <w:bCs/>
          <w:sz w:val="17"/>
          <w:szCs w:val="17"/>
        </w:rPr>
        <w:lastRenderedPageBreak/>
        <w:t>TEXTAINER GROUP HOLDINGS LIMITED AND SUBSIDIARIES</w:t>
      </w:r>
    </w:p>
    <w:p w14:paraId="71AC93BC" w14:textId="77777777" w:rsidR="00DC26D2" w:rsidRDefault="00DC26D2">
      <w:pPr>
        <w:spacing w:line="23" w:lineRule="exact"/>
        <w:rPr>
          <w:sz w:val="20"/>
          <w:szCs w:val="20"/>
        </w:rPr>
      </w:pPr>
    </w:p>
    <w:p w14:paraId="04AC92E7" w14:textId="77777777" w:rsidR="00DC26D2" w:rsidRDefault="00AE6E29">
      <w:pPr>
        <w:ind w:right="100"/>
        <w:jc w:val="center"/>
        <w:rPr>
          <w:sz w:val="20"/>
          <w:szCs w:val="20"/>
        </w:rPr>
      </w:pPr>
      <w:r>
        <w:rPr>
          <w:rFonts w:ascii="Arial" w:eastAsia="Arial" w:hAnsi="Arial" w:cs="Arial"/>
          <w:sz w:val="17"/>
          <w:szCs w:val="17"/>
        </w:rPr>
        <w:t>Notes to Condensed Consolidated Financial Statements</w:t>
      </w:r>
    </w:p>
    <w:p w14:paraId="6B8C6847" w14:textId="77777777" w:rsidR="00DC26D2" w:rsidRDefault="00DC26D2">
      <w:pPr>
        <w:spacing w:line="8" w:lineRule="exact"/>
        <w:rPr>
          <w:sz w:val="20"/>
          <w:szCs w:val="20"/>
        </w:rPr>
      </w:pPr>
    </w:p>
    <w:p w14:paraId="04896D20" w14:textId="77777777" w:rsidR="00DC26D2" w:rsidRDefault="00AE6E29">
      <w:pPr>
        <w:ind w:right="100"/>
        <w:jc w:val="center"/>
        <w:rPr>
          <w:sz w:val="20"/>
          <w:szCs w:val="20"/>
        </w:rPr>
      </w:pPr>
      <w:r>
        <w:rPr>
          <w:rFonts w:ascii="Arial" w:eastAsia="Arial" w:hAnsi="Arial" w:cs="Arial"/>
          <w:sz w:val="17"/>
          <w:szCs w:val="17"/>
        </w:rPr>
        <w:t>(Unaudited)</w:t>
      </w:r>
    </w:p>
    <w:p w14:paraId="272C0585" w14:textId="77777777" w:rsidR="00DC26D2" w:rsidRDefault="00DC26D2">
      <w:pPr>
        <w:spacing w:line="8" w:lineRule="exact"/>
        <w:rPr>
          <w:sz w:val="20"/>
          <w:szCs w:val="20"/>
        </w:rPr>
      </w:pPr>
    </w:p>
    <w:p w14:paraId="5EDC8F30" w14:textId="77777777" w:rsidR="00DC26D2" w:rsidRDefault="00AE6E29">
      <w:pPr>
        <w:ind w:right="100"/>
        <w:jc w:val="center"/>
        <w:rPr>
          <w:sz w:val="20"/>
          <w:szCs w:val="20"/>
        </w:rPr>
      </w:pPr>
      <w:r>
        <w:rPr>
          <w:rFonts w:ascii="Arial" w:eastAsia="Arial" w:hAnsi="Arial" w:cs="Arial"/>
          <w:sz w:val="17"/>
          <w:szCs w:val="17"/>
        </w:rPr>
        <w:t xml:space="preserve">(All currency </w:t>
      </w:r>
      <w:r>
        <w:rPr>
          <w:rFonts w:ascii="Arial" w:eastAsia="Arial" w:hAnsi="Arial" w:cs="Arial"/>
          <w:sz w:val="17"/>
          <w:szCs w:val="17"/>
        </w:rPr>
        <w:t>expressed in United States dollars in thousands, except per share amounts)</w:t>
      </w:r>
    </w:p>
    <w:p w14:paraId="4E6E1667" w14:textId="77777777" w:rsidR="00DC26D2" w:rsidRDefault="00DC26D2">
      <w:pPr>
        <w:spacing w:line="224" w:lineRule="exact"/>
        <w:rPr>
          <w:sz w:val="20"/>
          <w:szCs w:val="20"/>
        </w:rPr>
      </w:pPr>
    </w:p>
    <w:p w14:paraId="705E51D2" w14:textId="77777777" w:rsidR="00DC26D2" w:rsidRDefault="00AE6E29">
      <w:pPr>
        <w:spacing w:line="257" w:lineRule="auto"/>
        <w:ind w:left="580" w:right="100" w:firstLine="459"/>
        <w:jc w:val="both"/>
        <w:rPr>
          <w:sz w:val="20"/>
          <w:szCs w:val="20"/>
        </w:rPr>
      </w:pPr>
      <w:r>
        <w:rPr>
          <w:rFonts w:ascii="Arial" w:eastAsia="Arial" w:hAnsi="Arial" w:cs="Arial"/>
          <w:sz w:val="17"/>
          <w:szCs w:val="17"/>
        </w:rPr>
        <w:t xml:space="preserve">The Company expects to reclassify an estimated net gain amount of $410 related to the designated interest rate swap agreements from “accumulated other comprehensive (loss) income” </w:t>
      </w:r>
      <w:r>
        <w:rPr>
          <w:rFonts w:ascii="Arial" w:eastAsia="Arial" w:hAnsi="Arial" w:cs="Arial"/>
          <w:sz w:val="17"/>
          <w:szCs w:val="17"/>
        </w:rPr>
        <w:t>to “interest expense” in the condensed consolidated statements of comprehensive (loss) income over the next twelve months. The following table summarizes the pre-tax impact of derivative instruments on the condensed consolidated statements of comprehensive</w:t>
      </w:r>
      <w:r>
        <w:rPr>
          <w:rFonts w:ascii="Arial" w:eastAsia="Arial" w:hAnsi="Arial" w:cs="Arial"/>
          <w:sz w:val="17"/>
          <w:szCs w:val="17"/>
        </w:rPr>
        <w:t xml:space="preserve"> (loss) income during the three months ended March 31, 2020 and 2019:</w:t>
      </w:r>
    </w:p>
    <w:p w14:paraId="6D75CE69" w14:textId="77777777" w:rsidR="00DC26D2" w:rsidRDefault="00DC26D2">
      <w:pPr>
        <w:spacing w:line="25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1340"/>
        <w:gridCol w:w="1820"/>
        <w:gridCol w:w="520"/>
        <w:gridCol w:w="1660"/>
        <w:gridCol w:w="2780"/>
        <w:gridCol w:w="920"/>
        <w:gridCol w:w="580"/>
        <w:gridCol w:w="200"/>
        <w:gridCol w:w="760"/>
        <w:gridCol w:w="460"/>
        <w:gridCol w:w="80"/>
        <w:gridCol w:w="20"/>
      </w:tblGrid>
      <w:tr w:rsidR="00DC26D2" w14:paraId="15891A33" w14:textId="77777777">
        <w:trPr>
          <w:trHeight w:val="161"/>
        </w:trPr>
        <w:tc>
          <w:tcPr>
            <w:tcW w:w="1340" w:type="dxa"/>
            <w:vAlign w:val="bottom"/>
          </w:tcPr>
          <w:p w14:paraId="5B7C8C5A" w14:textId="77777777" w:rsidR="00DC26D2" w:rsidRDefault="00DC26D2">
            <w:pPr>
              <w:rPr>
                <w:sz w:val="14"/>
                <w:szCs w:val="14"/>
              </w:rPr>
            </w:pPr>
          </w:p>
        </w:tc>
        <w:tc>
          <w:tcPr>
            <w:tcW w:w="1820" w:type="dxa"/>
            <w:vAlign w:val="bottom"/>
          </w:tcPr>
          <w:p w14:paraId="54213C6D" w14:textId="77777777" w:rsidR="00DC26D2" w:rsidRDefault="00DC26D2">
            <w:pPr>
              <w:rPr>
                <w:sz w:val="14"/>
                <w:szCs w:val="14"/>
              </w:rPr>
            </w:pPr>
          </w:p>
        </w:tc>
        <w:tc>
          <w:tcPr>
            <w:tcW w:w="520" w:type="dxa"/>
            <w:vAlign w:val="bottom"/>
          </w:tcPr>
          <w:p w14:paraId="1A17F25F" w14:textId="77777777" w:rsidR="00DC26D2" w:rsidRDefault="00DC26D2">
            <w:pPr>
              <w:rPr>
                <w:sz w:val="14"/>
                <w:szCs w:val="14"/>
              </w:rPr>
            </w:pPr>
          </w:p>
        </w:tc>
        <w:tc>
          <w:tcPr>
            <w:tcW w:w="1660" w:type="dxa"/>
            <w:vAlign w:val="bottom"/>
          </w:tcPr>
          <w:p w14:paraId="23B9F903" w14:textId="77777777" w:rsidR="00DC26D2" w:rsidRDefault="00DC26D2">
            <w:pPr>
              <w:rPr>
                <w:sz w:val="14"/>
                <w:szCs w:val="14"/>
              </w:rPr>
            </w:pPr>
          </w:p>
        </w:tc>
        <w:tc>
          <w:tcPr>
            <w:tcW w:w="2780" w:type="dxa"/>
            <w:vAlign w:val="bottom"/>
          </w:tcPr>
          <w:p w14:paraId="30929B0B" w14:textId="77777777" w:rsidR="00DC26D2" w:rsidRDefault="00DC26D2">
            <w:pPr>
              <w:rPr>
                <w:sz w:val="14"/>
                <w:szCs w:val="14"/>
              </w:rPr>
            </w:pPr>
          </w:p>
        </w:tc>
        <w:tc>
          <w:tcPr>
            <w:tcW w:w="2460" w:type="dxa"/>
            <w:gridSpan w:val="4"/>
            <w:tcBorders>
              <w:bottom w:val="single" w:sz="8" w:space="0" w:color="auto"/>
            </w:tcBorders>
            <w:vAlign w:val="bottom"/>
          </w:tcPr>
          <w:p w14:paraId="0352BC42" w14:textId="77777777" w:rsidR="00DC26D2" w:rsidRDefault="00AE6E29">
            <w:pPr>
              <w:ind w:right="7"/>
              <w:jc w:val="right"/>
              <w:rPr>
                <w:sz w:val="20"/>
                <w:szCs w:val="20"/>
              </w:rPr>
            </w:pPr>
            <w:r>
              <w:rPr>
                <w:rFonts w:ascii="Arial" w:eastAsia="Arial" w:hAnsi="Arial" w:cs="Arial"/>
                <w:b/>
                <w:bCs/>
                <w:sz w:val="14"/>
                <w:szCs w:val="14"/>
              </w:rPr>
              <w:t>Three Months Ended March 31,</w:t>
            </w:r>
          </w:p>
        </w:tc>
        <w:tc>
          <w:tcPr>
            <w:tcW w:w="460" w:type="dxa"/>
            <w:tcBorders>
              <w:bottom w:val="single" w:sz="8" w:space="0" w:color="auto"/>
            </w:tcBorders>
            <w:vAlign w:val="bottom"/>
          </w:tcPr>
          <w:p w14:paraId="180CD97D" w14:textId="77777777" w:rsidR="00DC26D2" w:rsidRDefault="00DC26D2">
            <w:pPr>
              <w:rPr>
                <w:sz w:val="14"/>
                <w:szCs w:val="14"/>
              </w:rPr>
            </w:pPr>
          </w:p>
        </w:tc>
        <w:tc>
          <w:tcPr>
            <w:tcW w:w="80" w:type="dxa"/>
            <w:vAlign w:val="bottom"/>
          </w:tcPr>
          <w:p w14:paraId="40005C04" w14:textId="77777777" w:rsidR="00DC26D2" w:rsidRDefault="00DC26D2">
            <w:pPr>
              <w:rPr>
                <w:sz w:val="14"/>
                <w:szCs w:val="14"/>
              </w:rPr>
            </w:pPr>
          </w:p>
        </w:tc>
        <w:tc>
          <w:tcPr>
            <w:tcW w:w="0" w:type="dxa"/>
            <w:vAlign w:val="bottom"/>
          </w:tcPr>
          <w:p w14:paraId="68D6DA7F" w14:textId="77777777" w:rsidR="00DC26D2" w:rsidRDefault="00DC26D2">
            <w:pPr>
              <w:rPr>
                <w:sz w:val="1"/>
                <w:szCs w:val="1"/>
              </w:rPr>
            </w:pPr>
          </w:p>
        </w:tc>
      </w:tr>
      <w:tr w:rsidR="00DC26D2" w14:paraId="6774F54C" w14:textId="77777777">
        <w:trPr>
          <w:trHeight w:val="145"/>
        </w:trPr>
        <w:tc>
          <w:tcPr>
            <w:tcW w:w="1340" w:type="dxa"/>
            <w:vMerge w:val="restart"/>
            <w:vAlign w:val="bottom"/>
          </w:tcPr>
          <w:p w14:paraId="47BEC4C2" w14:textId="77777777" w:rsidR="00DC26D2" w:rsidRDefault="00AE6E29">
            <w:pPr>
              <w:rPr>
                <w:sz w:val="20"/>
                <w:szCs w:val="20"/>
              </w:rPr>
            </w:pPr>
            <w:r>
              <w:rPr>
                <w:rFonts w:ascii="Arial" w:eastAsia="Arial" w:hAnsi="Arial" w:cs="Arial"/>
                <w:b/>
                <w:bCs/>
                <w:w w:val="87"/>
                <w:sz w:val="14"/>
                <w:szCs w:val="14"/>
              </w:rPr>
              <w:t>Derivative instruments</w:t>
            </w:r>
          </w:p>
        </w:tc>
        <w:tc>
          <w:tcPr>
            <w:tcW w:w="1820" w:type="dxa"/>
            <w:vMerge w:val="restart"/>
            <w:vAlign w:val="bottom"/>
          </w:tcPr>
          <w:p w14:paraId="7C8F2316" w14:textId="77777777" w:rsidR="00DC26D2" w:rsidRDefault="00DC26D2">
            <w:pPr>
              <w:rPr>
                <w:sz w:val="12"/>
                <w:szCs w:val="12"/>
              </w:rPr>
            </w:pPr>
          </w:p>
        </w:tc>
        <w:tc>
          <w:tcPr>
            <w:tcW w:w="520" w:type="dxa"/>
            <w:vMerge w:val="restart"/>
            <w:vAlign w:val="bottom"/>
          </w:tcPr>
          <w:p w14:paraId="1A41F051" w14:textId="77777777" w:rsidR="00DC26D2" w:rsidRDefault="00DC26D2">
            <w:pPr>
              <w:rPr>
                <w:sz w:val="12"/>
                <w:szCs w:val="12"/>
              </w:rPr>
            </w:pPr>
          </w:p>
        </w:tc>
        <w:tc>
          <w:tcPr>
            <w:tcW w:w="4440" w:type="dxa"/>
            <w:gridSpan w:val="2"/>
            <w:vMerge w:val="restart"/>
            <w:vAlign w:val="bottom"/>
          </w:tcPr>
          <w:p w14:paraId="6EAD0780" w14:textId="77777777" w:rsidR="00DC26D2" w:rsidRDefault="00AE6E29">
            <w:pPr>
              <w:rPr>
                <w:sz w:val="20"/>
                <w:szCs w:val="20"/>
              </w:rPr>
            </w:pPr>
            <w:r>
              <w:rPr>
                <w:rFonts w:ascii="Arial" w:eastAsia="Arial" w:hAnsi="Arial" w:cs="Arial"/>
                <w:b/>
                <w:bCs/>
                <w:sz w:val="14"/>
                <w:szCs w:val="14"/>
              </w:rPr>
              <w:t>Financial Statement Caption</w:t>
            </w:r>
          </w:p>
        </w:tc>
        <w:tc>
          <w:tcPr>
            <w:tcW w:w="920" w:type="dxa"/>
            <w:tcBorders>
              <w:bottom w:val="single" w:sz="8" w:space="0" w:color="auto"/>
            </w:tcBorders>
            <w:vAlign w:val="bottom"/>
          </w:tcPr>
          <w:p w14:paraId="7F059C8D" w14:textId="77777777" w:rsidR="00DC26D2" w:rsidRDefault="00AE6E29">
            <w:pPr>
              <w:spacing w:line="145" w:lineRule="exact"/>
              <w:jc w:val="right"/>
              <w:rPr>
                <w:sz w:val="20"/>
                <w:szCs w:val="20"/>
              </w:rPr>
            </w:pPr>
            <w:r>
              <w:rPr>
                <w:rFonts w:ascii="Arial" w:eastAsia="Arial" w:hAnsi="Arial" w:cs="Arial"/>
                <w:b/>
                <w:bCs/>
                <w:sz w:val="14"/>
                <w:szCs w:val="14"/>
              </w:rPr>
              <w:t>2020</w:t>
            </w:r>
          </w:p>
        </w:tc>
        <w:tc>
          <w:tcPr>
            <w:tcW w:w="580" w:type="dxa"/>
            <w:tcBorders>
              <w:bottom w:val="single" w:sz="8" w:space="0" w:color="auto"/>
            </w:tcBorders>
            <w:vAlign w:val="bottom"/>
          </w:tcPr>
          <w:p w14:paraId="1553D286" w14:textId="77777777" w:rsidR="00DC26D2" w:rsidRDefault="00DC26D2">
            <w:pPr>
              <w:rPr>
                <w:sz w:val="12"/>
                <w:szCs w:val="12"/>
              </w:rPr>
            </w:pPr>
          </w:p>
        </w:tc>
        <w:tc>
          <w:tcPr>
            <w:tcW w:w="200" w:type="dxa"/>
            <w:vAlign w:val="bottom"/>
          </w:tcPr>
          <w:p w14:paraId="4BC0178D" w14:textId="77777777" w:rsidR="00DC26D2" w:rsidRDefault="00DC26D2">
            <w:pPr>
              <w:rPr>
                <w:sz w:val="12"/>
                <w:szCs w:val="12"/>
              </w:rPr>
            </w:pPr>
          </w:p>
        </w:tc>
        <w:tc>
          <w:tcPr>
            <w:tcW w:w="760" w:type="dxa"/>
            <w:tcBorders>
              <w:bottom w:val="single" w:sz="8" w:space="0" w:color="auto"/>
            </w:tcBorders>
            <w:vAlign w:val="bottom"/>
          </w:tcPr>
          <w:p w14:paraId="235450E5" w14:textId="77777777" w:rsidR="00DC26D2" w:rsidRDefault="00AE6E29">
            <w:pPr>
              <w:spacing w:line="145" w:lineRule="exact"/>
              <w:jc w:val="right"/>
              <w:rPr>
                <w:sz w:val="20"/>
                <w:szCs w:val="20"/>
              </w:rPr>
            </w:pPr>
            <w:r>
              <w:rPr>
                <w:rFonts w:ascii="Arial" w:eastAsia="Arial" w:hAnsi="Arial" w:cs="Arial"/>
                <w:b/>
                <w:bCs/>
                <w:sz w:val="14"/>
                <w:szCs w:val="14"/>
              </w:rPr>
              <w:t>2019</w:t>
            </w:r>
          </w:p>
        </w:tc>
        <w:tc>
          <w:tcPr>
            <w:tcW w:w="460" w:type="dxa"/>
            <w:tcBorders>
              <w:bottom w:val="single" w:sz="8" w:space="0" w:color="auto"/>
            </w:tcBorders>
            <w:vAlign w:val="bottom"/>
          </w:tcPr>
          <w:p w14:paraId="74B01E68" w14:textId="77777777" w:rsidR="00DC26D2" w:rsidRDefault="00DC26D2">
            <w:pPr>
              <w:rPr>
                <w:sz w:val="12"/>
                <w:szCs w:val="12"/>
              </w:rPr>
            </w:pPr>
          </w:p>
        </w:tc>
        <w:tc>
          <w:tcPr>
            <w:tcW w:w="80" w:type="dxa"/>
            <w:vAlign w:val="bottom"/>
          </w:tcPr>
          <w:p w14:paraId="238B64FC" w14:textId="77777777" w:rsidR="00DC26D2" w:rsidRDefault="00DC26D2">
            <w:pPr>
              <w:rPr>
                <w:sz w:val="12"/>
                <w:szCs w:val="12"/>
              </w:rPr>
            </w:pPr>
          </w:p>
        </w:tc>
        <w:tc>
          <w:tcPr>
            <w:tcW w:w="0" w:type="dxa"/>
            <w:vAlign w:val="bottom"/>
          </w:tcPr>
          <w:p w14:paraId="35ADCBEC" w14:textId="77777777" w:rsidR="00DC26D2" w:rsidRDefault="00DC26D2">
            <w:pPr>
              <w:rPr>
                <w:sz w:val="1"/>
                <w:szCs w:val="1"/>
              </w:rPr>
            </w:pPr>
          </w:p>
        </w:tc>
      </w:tr>
      <w:tr w:rsidR="00DC26D2" w14:paraId="76D53620" w14:textId="77777777">
        <w:trPr>
          <w:trHeight w:val="132"/>
        </w:trPr>
        <w:tc>
          <w:tcPr>
            <w:tcW w:w="1340" w:type="dxa"/>
            <w:vMerge/>
            <w:vAlign w:val="bottom"/>
          </w:tcPr>
          <w:p w14:paraId="0CF35947" w14:textId="77777777" w:rsidR="00DC26D2" w:rsidRDefault="00DC26D2">
            <w:pPr>
              <w:rPr>
                <w:sz w:val="11"/>
                <w:szCs w:val="11"/>
              </w:rPr>
            </w:pPr>
          </w:p>
        </w:tc>
        <w:tc>
          <w:tcPr>
            <w:tcW w:w="1820" w:type="dxa"/>
            <w:vMerge/>
            <w:vAlign w:val="bottom"/>
          </w:tcPr>
          <w:p w14:paraId="6EB4A526" w14:textId="77777777" w:rsidR="00DC26D2" w:rsidRDefault="00DC26D2">
            <w:pPr>
              <w:rPr>
                <w:sz w:val="11"/>
                <w:szCs w:val="11"/>
              </w:rPr>
            </w:pPr>
          </w:p>
        </w:tc>
        <w:tc>
          <w:tcPr>
            <w:tcW w:w="520" w:type="dxa"/>
            <w:vMerge/>
            <w:vAlign w:val="bottom"/>
          </w:tcPr>
          <w:p w14:paraId="23309107" w14:textId="77777777" w:rsidR="00DC26D2" w:rsidRDefault="00DC26D2">
            <w:pPr>
              <w:rPr>
                <w:sz w:val="11"/>
                <w:szCs w:val="11"/>
              </w:rPr>
            </w:pPr>
          </w:p>
        </w:tc>
        <w:tc>
          <w:tcPr>
            <w:tcW w:w="4440" w:type="dxa"/>
            <w:gridSpan w:val="2"/>
            <w:vMerge/>
            <w:vAlign w:val="bottom"/>
          </w:tcPr>
          <w:p w14:paraId="19387484" w14:textId="77777777" w:rsidR="00DC26D2" w:rsidRDefault="00DC26D2">
            <w:pPr>
              <w:rPr>
                <w:sz w:val="11"/>
                <w:szCs w:val="11"/>
              </w:rPr>
            </w:pPr>
          </w:p>
        </w:tc>
        <w:tc>
          <w:tcPr>
            <w:tcW w:w="920" w:type="dxa"/>
            <w:vMerge w:val="restart"/>
            <w:vAlign w:val="bottom"/>
          </w:tcPr>
          <w:p w14:paraId="25DA9D8F" w14:textId="77777777" w:rsidR="00DC26D2" w:rsidRDefault="00AE6E29">
            <w:pPr>
              <w:ind w:right="741"/>
              <w:jc w:val="right"/>
              <w:rPr>
                <w:sz w:val="20"/>
                <w:szCs w:val="20"/>
              </w:rPr>
            </w:pPr>
            <w:r>
              <w:rPr>
                <w:rFonts w:ascii="Arial" w:eastAsia="Arial" w:hAnsi="Arial" w:cs="Arial"/>
                <w:w w:val="84"/>
                <w:sz w:val="17"/>
                <w:szCs w:val="17"/>
              </w:rPr>
              <w:t>$</w:t>
            </w:r>
          </w:p>
        </w:tc>
        <w:tc>
          <w:tcPr>
            <w:tcW w:w="780" w:type="dxa"/>
            <w:gridSpan w:val="2"/>
            <w:vMerge w:val="restart"/>
            <w:vAlign w:val="bottom"/>
          </w:tcPr>
          <w:p w14:paraId="4EDB33DE" w14:textId="77777777" w:rsidR="00DC26D2" w:rsidRDefault="00AE6E29">
            <w:pPr>
              <w:ind w:right="160"/>
              <w:jc w:val="right"/>
              <w:rPr>
                <w:sz w:val="20"/>
                <w:szCs w:val="20"/>
              </w:rPr>
            </w:pPr>
            <w:r>
              <w:rPr>
                <w:rFonts w:ascii="Arial" w:eastAsia="Arial" w:hAnsi="Arial" w:cs="Arial"/>
                <w:sz w:val="17"/>
                <w:szCs w:val="17"/>
              </w:rPr>
              <w:t>(1,526)</w:t>
            </w:r>
          </w:p>
        </w:tc>
        <w:tc>
          <w:tcPr>
            <w:tcW w:w="760" w:type="dxa"/>
            <w:vMerge w:val="restart"/>
            <w:vAlign w:val="bottom"/>
          </w:tcPr>
          <w:p w14:paraId="4A6198F9" w14:textId="77777777" w:rsidR="00DC26D2" w:rsidRDefault="00AE6E29">
            <w:pPr>
              <w:ind w:right="607"/>
              <w:jc w:val="right"/>
              <w:rPr>
                <w:sz w:val="20"/>
                <w:szCs w:val="20"/>
              </w:rPr>
            </w:pPr>
            <w:r>
              <w:rPr>
                <w:rFonts w:ascii="Arial" w:eastAsia="Arial" w:hAnsi="Arial" w:cs="Arial"/>
                <w:w w:val="71"/>
                <w:sz w:val="15"/>
                <w:szCs w:val="15"/>
              </w:rPr>
              <w:t>$</w:t>
            </w:r>
          </w:p>
        </w:tc>
        <w:tc>
          <w:tcPr>
            <w:tcW w:w="460" w:type="dxa"/>
            <w:vMerge w:val="restart"/>
            <w:vAlign w:val="bottom"/>
          </w:tcPr>
          <w:p w14:paraId="1D3673AF" w14:textId="77777777" w:rsidR="00DC26D2" w:rsidRDefault="00AE6E29">
            <w:pPr>
              <w:jc w:val="right"/>
              <w:rPr>
                <w:sz w:val="20"/>
                <w:szCs w:val="20"/>
              </w:rPr>
            </w:pPr>
            <w:r>
              <w:rPr>
                <w:rFonts w:ascii="Arial" w:eastAsia="Arial" w:hAnsi="Arial" w:cs="Arial"/>
                <w:sz w:val="17"/>
                <w:szCs w:val="17"/>
              </w:rPr>
              <w:t>1,444</w:t>
            </w:r>
          </w:p>
        </w:tc>
        <w:tc>
          <w:tcPr>
            <w:tcW w:w="80" w:type="dxa"/>
            <w:vAlign w:val="bottom"/>
          </w:tcPr>
          <w:p w14:paraId="4D00B147" w14:textId="77777777" w:rsidR="00DC26D2" w:rsidRDefault="00DC26D2">
            <w:pPr>
              <w:rPr>
                <w:sz w:val="11"/>
                <w:szCs w:val="11"/>
              </w:rPr>
            </w:pPr>
          </w:p>
        </w:tc>
        <w:tc>
          <w:tcPr>
            <w:tcW w:w="0" w:type="dxa"/>
            <w:vAlign w:val="bottom"/>
          </w:tcPr>
          <w:p w14:paraId="2E9DCD2E" w14:textId="77777777" w:rsidR="00DC26D2" w:rsidRDefault="00DC26D2">
            <w:pPr>
              <w:rPr>
                <w:sz w:val="1"/>
                <w:szCs w:val="1"/>
              </w:rPr>
            </w:pPr>
          </w:p>
        </w:tc>
      </w:tr>
      <w:tr w:rsidR="00DC26D2" w14:paraId="57846102" w14:textId="77777777">
        <w:trPr>
          <w:trHeight w:val="20"/>
        </w:trPr>
        <w:tc>
          <w:tcPr>
            <w:tcW w:w="1340" w:type="dxa"/>
            <w:shd w:val="clear" w:color="auto" w:fill="000000"/>
            <w:vAlign w:val="bottom"/>
          </w:tcPr>
          <w:p w14:paraId="6C8A5059" w14:textId="77777777" w:rsidR="00DC26D2" w:rsidRDefault="00DC26D2">
            <w:pPr>
              <w:spacing w:line="20" w:lineRule="exact"/>
              <w:rPr>
                <w:sz w:val="1"/>
                <w:szCs w:val="1"/>
              </w:rPr>
            </w:pPr>
          </w:p>
        </w:tc>
        <w:tc>
          <w:tcPr>
            <w:tcW w:w="1820" w:type="dxa"/>
            <w:vAlign w:val="bottom"/>
          </w:tcPr>
          <w:p w14:paraId="113967BD" w14:textId="77777777" w:rsidR="00DC26D2" w:rsidRDefault="00DC26D2">
            <w:pPr>
              <w:spacing w:line="20" w:lineRule="exact"/>
              <w:rPr>
                <w:sz w:val="1"/>
                <w:szCs w:val="1"/>
              </w:rPr>
            </w:pPr>
          </w:p>
        </w:tc>
        <w:tc>
          <w:tcPr>
            <w:tcW w:w="520" w:type="dxa"/>
            <w:vAlign w:val="bottom"/>
          </w:tcPr>
          <w:p w14:paraId="624D6572" w14:textId="77777777" w:rsidR="00DC26D2" w:rsidRDefault="00DC26D2">
            <w:pPr>
              <w:spacing w:line="20" w:lineRule="exact"/>
              <w:rPr>
                <w:sz w:val="1"/>
                <w:szCs w:val="1"/>
              </w:rPr>
            </w:pPr>
          </w:p>
        </w:tc>
        <w:tc>
          <w:tcPr>
            <w:tcW w:w="1660" w:type="dxa"/>
            <w:shd w:val="clear" w:color="auto" w:fill="000000"/>
            <w:vAlign w:val="bottom"/>
          </w:tcPr>
          <w:p w14:paraId="4E39B190" w14:textId="77777777" w:rsidR="00DC26D2" w:rsidRDefault="00DC26D2">
            <w:pPr>
              <w:spacing w:line="20" w:lineRule="exact"/>
              <w:rPr>
                <w:sz w:val="1"/>
                <w:szCs w:val="1"/>
              </w:rPr>
            </w:pPr>
          </w:p>
        </w:tc>
        <w:tc>
          <w:tcPr>
            <w:tcW w:w="2780" w:type="dxa"/>
            <w:vAlign w:val="bottom"/>
          </w:tcPr>
          <w:p w14:paraId="165DB16A" w14:textId="77777777" w:rsidR="00DC26D2" w:rsidRDefault="00DC26D2">
            <w:pPr>
              <w:spacing w:line="20" w:lineRule="exact"/>
              <w:rPr>
                <w:sz w:val="1"/>
                <w:szCs w:val="1"/>
              </w:rPr>
            </w:pPr>
          </w:p>
        </w:tc>
        <w:tc>
          <w:tcPr>
            <w:tcW w:w="920" w:type="dxa"/>
            <w:vMerge/>
            <w:vAlign w:val="bottom"/>
          </w:tcPr>
          <w:p w14:paraId="236BE9A7" w14:textId="77777777" w:rsidR="00DC26D2" w:rsidRDefault="00DC26D2">
            <w:pPr>
              <w:spacing w:line="20" w:lineRule="exact"/>
              <w:rPr>
                <w:sz w:val="1"/>
                <w:szCs w:val="1"/>
              </w:rPr>
            </w:pPr>
          </w:p>
        </w:tc>
        <w:tc>
          <w:tcPr>
            <w:tcW w:w="780" w:type="dxa"/>
            <w:gridSpan w:val="2"/>
            <w:vMerge/>
            <w:vAlign w:val="bottom"/>
          </w:tcPr>
          <w:p w14:paraId="7DEF83B5" w14:textId="77777777" w:rsidR="00DC26D2" w:rsidRDefault="00DC26D2">
            <w:pPr>
              <w:spacing w:line="20" w:lineRule="exact"/>
              <w:rPr>
                <w:sz w:val="1"/>
                <w:szCs w:val="1"/>
              </w:rPr>
            </w:pPr>
          </w:p>
        </w:tc>
        <w:tc>
          <w:tcPr>
            <w:tcW w:w="760" w:type="dxa"/>
            <w:vMerge/>
            <w:vAlign w:val="bottom"/>
          </w:tcPr>
          <w:p w14:paraId="689CA100" w14:textId="77777777" w:rsidR="00DC26D2" w:rsidRDefault="00DC26D2">
            <w:pPr>
              <w:spacing w:line="20" w:lineRule="exact"/>
              <w:rPr>
                <w:sz w:val="1"/>
                <w:szCs w:val="1"/>
              </w:rPr>
            </w:pPr>
          </w:p>
        </w:tc>
        <w:tc>
          <w:tcPr>
            <w:tcW w:w="460" w:type="dxa"/>
            <w:vMerge/>
            <w:vAlign w:val="bottom"/>
          </w:tcPr>
          <w:p w14:paraId="5BD96CB7" w14:textId="77777777" w:rsidR="00DC26D2" w:rsidRDefault="00DC26D2">
            <w:pPr>
              <w:spacing w:line="20" w:lineRule="exact"/>
              <w:rPr>
                <w:sz w:val="1"/>
                <w:szCs w:val="1"/>
              </w:rPr>
            </w:pPr>
          </w:p>
        </w:tc>
        <w:tc>
          <w:tcPr>
            <w:tcW w:w="80" w:type="dxa"/>
            <w:vAlign w:val="bottom"/>
          </w:tcPr>
          <w:p w14:paraId="3F2CA204" w14:textId="77777777" w:rsidR="00DC26D2" w:rsidRDefault="00DC26D2">
            <w:pPr>
              <w:spacing w:line="20" w:lineRule="exact"/>
              <w:rPr>
                <w:sz w:val="1"/>
                <w:szCs w:val="1"/>
              </w:rPr>
            </w:pPr>
          </w:p>
        </w:tc>
        <w:tc>
          <w:tcPr>
            <w:tcW w:w="0" w:type="dxa"/>
            <w:vAlign w:val="bottom"/>
          </w:tcPr>
          <w:p w14:paraId="2E503EC2" w14:textId="77777777" w:rsidR="00DC26D2" w:rsidRDefault="00DC26D2">
            <w:pPr>
              <w:spacing w:line="20" w:lineRule="exact"/>
              <w:rPr>
                <w:sz w:val="1"/>
                <w:szCs w:val="1"/>
              </w:rPr>
            </w:pPr>
          </w:p>
        </w:tc>
      </w:tr>
      <w:tr w:rsidR="00DC26D2" w14:paraId="64DC0C9C" w14:textId="77777777">
        <w:trPr>
          <w:trHeight w:val="208"/>
        </w:trPr>
        <w:tc>
          <w:tcPr>
            <w:tcW w:w="3160" w:type="dxa"/>
            <w:gridSpan w:val="2"/>
            <w:vAlign w:val="bottom"/>
          </w:tcPr>
          <w:p w14:paraId="0C8A5CFA" w14:textId="77777777" w:rsidR="00DC26D2" w:rsidRDefault="00AE6E29">
            <w:pPr>
              <w:rPr>
                <w:sz w:val="20"/>
                <w:szCs w:val="20"/>
              </w:rPr>
            </w:pPr>
            <w:r>
              <w:rPr>
                <w:rFonts w:ascii="Arial" w:eastAsia="Arial" w:hAnsi="Arial" w:cs="Arial"/>
                <w:sz w:val="17"/>
                <w:szCs w:val="17"/>
              </w:rPr>
              <w:t xml:space="preserve">Non-designated derivative </w:t>
            </w:r>
            <w:r>
              <w:rPr>
                <w:rFonts w:ascii="Arial" w:eastAsia="Arial" w:hAnsi="Arial" w:cs="Arial"/>
                <w:sz w:val="17"/>
                <w:szCs w:val="17"/>
              </w:rPr>
              <w:t>instruments</w:t>
            </w:r>
          </w:p>
        </w:tc>
        <w:tc>
          <w:tcPr>
            <w:tcW w:w="4960" w:type="dxa"/>
            <w:gridSpan w:val="3"/>
            <w:vAlign w:val="bottom"/>
          </w:tcPr>
          <w:p w14:paraId="331D8EBB" w14:textId="77777777" w:rsidR="00DC26D2" w:rsidRDefault="00AE6E29">
            <w:pPr>
              <w:ind w:left="520"/>
              <w:rPr>
                <w:sz w:val="20"/>
                <w:szCs w:val="20"/>
              </w:rPr>
            </w:pPr>
            <w:r>
              <w:rPr>
                <w:rFonts w:ascii="Arial" w:eastAsia="Arial" w:hAnsi="Arial" w:cs="Arial"/>
                <w:sz w:val="17"/>
                <w:szCs w:val="17"/>
              </w:rPr>
              <w:t>Realized (loss) gain on derivative instruments, net</w:t>
            </w:r>
          </w:p>
        </w:tc>
        <w:tc>
          <w:tcPr>
            <w:tcW w:w="920" w:type="dxa"/>
            <w:vMerge/>
            <w:vAlign w:val="bottom"/>
          </w:tcPr>
          <w:p w14:paraId="0FF96059" w14:textId="77777777" w:rsidR="00DC26D2" w:rsidRDefault="00DC26D2">
            <w:pPr>
              <w:rPr>
                <w:sz w:val="18"/>
                <w:szCs w:val="18"/>
              </w:rPr>
            </w:pPr>
          </w:p>
        </w:tc>
        <w:tc>
          <w:tcPr>
            <w:tcW w:w="780" w:type="dxa"/>
            <w:gridSpan w:val="2"/>
            <w:vMerge/>
            <w:vAlign w:val="bottom"/>
          </w:tcPr>
          <w:p w14:paraId="6CF1E396" w14:textId="77777777" w:rsidR="00DC26D2" w:rsidRDefault="00DC26D2">
            <w:pPr>
              <w:rPr>
                <w:sz w:val="18"/>
                <w:szCs w:val="18"/>
              </w:rPr>
            </w:pPr>
          </w:p>
        </w:tc>
        <w:tc>
          <w:tcPr>
            <w:tcW w:w="760" w:type="dxa"/>
            <w:vMerge/>
            <w:vAlign w:val="bottom"/>
          </w:tcPr>
          <w:p w14:paraId="16B4E69C" w14:textId="77777777" w:rsidR="00DC26D2" w:rsidRDefault="00DC26D2">
            <w:pPr>
              <w:rPr>
                <w:sz w:val="18"/>
                <w:szCs w:val="18"/>
              </w:rPr>
            </w:pPr>
          </w:p>
        </w:tc>
        <w:tc>
          <w:tcPr>
            <w:tcW w:w="460" w:type="dxa"/>
            <w:vMerge/>
            <w:vAlign w:val="bottom"/>
          </w:tcPr>
          <w:p w14:paraId="34FF9E8D" w14:textId="77777777" w:rsidR="00DC26D2" w:rsidRDefault="00DC26D2">
            <w:pPr>
              <w:rPr>
                <w:sz w:val="18"/>
                <w:szCs w:val="18"/>
              </w:rPr>
            </w:pPr>
          </w:p>
        </w:tc>
        <w:tc>
          <w:tcPr>
            <w:tcW w:w="80" w:type="dxa"/>
            <w:vAlign w:val="bottom"/>
          </w:tcPr>
          <w:p w14:paraId="4D7263AF" w14:textId="77777777" w:rsidR="00DC26D2" w:rsidRDefault="00DC26D2">
            <w:pPr>
              <w:rPr>
                <w:sz w:val="18"/>
                <w:szCs w:val="18"/>
              </w:rPr>
            </w:pPr>
          </w:p>
        </w:tc>
        <w:tc>
          <w:tcPr>
            <w:tcW w:w="0" w:type="dxa"/>
            <w:vAlign w:val="bottom"/>
          </w:tcPr>
          <w:p w14:paraId="38670FF5" w14:textId="77777777" w:rsidR="00DC26D2" w:rsidRDefault="00DC26D2">
            <w:pPr>
              <w:rPr>
                <w:sz w:val="1"/>
                <w:szCs w:val="1"/>
              </w:rPr>
            </w:pPr>
          </w:p>
        </w:tc>
      </w:tr>
      <w:tr w:rsidR="00DC26D2" w14:paraId="2A219D30" w14:textId="77777777">
        <w:trPr>
          <w:trHeight w:val="216"/>
        </w:trPr>
        <w:tc>
          <w:tcPr>
            <w:tcW w:w="3160" w:type="dxa"/>
            <w:gridSpan w:val="2"/>
            <w:shd w:val="clear" w:color="auto" w:fill="CFF0FC"/>
            <w:vAlign w:val="bottom"/>
          </w:tcPr>
          <w:p w14:paraId="68DC9802" w14:textId="77777777" w:rsidR="00DC26D2" w:rsidRDefault="00AE6E29">
            <w:pPr>
              <w:rPr>
                <w:sz w:val="20"/>
                <w:szCs w:val="20"/>
              </w:rPr>
            </w:pPr>
            <w:r>
              <w:rPr>
                <w:rFonts w:ascii="Arial" w:eastAsia="Arial" w:hAnsi="Arial" w:cs="Arial"/>
                <w:sz w:val="17"/>
                <w:szCs w:val="17"/>
              </w:rPr>
              <w:t>Non-designated derivative instruments</w:t>
            </w:r>
          </w:p>
        </w:tc>
        <w:tc>
          <w:tcPr>
            <w:tcW w:w="4960" w:type="dxa"/>
            <w:gridSpan w:val="3"/>
            <w:shd w:val="clear" w:color="auto" w:fill="CFF0FC"/>
            <w:vAlign w:val="bottom"/>
          </w:tcPr>
          <w:p w14:paraId="71C06EAC" w14:textId="77777777" w:rsidR="00DC26D2" w:rsidRDefault="00AE6E29">
            <w:pPr>
              <w:ind w:left="520"/>
              <w:rPr>
                <w:sz w:val="20"/>
                <w:szCs w:val="20"/>
              </w:rPr>
            </w:pPr>
            <w:r>
              <w:rPr>
                <w:rFonts w:ascii="Arial" w:eastAsia="Arial" w:hAnsi="Arial" w:cs="Arial"/>
                <w:sz w:val="17"/>
                <w:szCs w:val="17"/>
              </w:rPr>
              <w:t>Unrealized loss on derivative instruments, net</w:t>
            </w:r>
          </w:p>
        </w:tc>
        <w:tc>
          <w:tcPr>
            <w:tcW w:w="920" w:type="dxa"/>
            <w:shd w:val="clear" w:color="auto" w:fill="CFF0FC"/>
            <w:vAlign w:val="bottom"/>
          </w:tcPr>
          <w:p w14:paraId="7E62B68A" w14:textId="77777777" w:rsidR="00DC26D2" w:rsidRDefault="00AE6E29">
            <w:pPr>
              <w:ind w:right="741"/>
              <w:jc w:val="right"/>
              <w:rPr>
                <w:sz w:val="20"/>
                <w:szCs w:val="20"/>
              </w:rPr>
            </w:pPr>
            <w:r>
              <w:rPr>
                <w:rFonts w:ascii="Arial" w:eastAsia="Arial" w:hAnsi="Arial" w:cs="Arial"/>
                <w:w w:val="84"/>
                <w:sz w:val="17"/>
                <w:szCs w:val="17"/>
              </w:rPr>
              <w:t>$</w:t>
            </w:r>
          </w:p>
        </w:tc>
        <w:tc>
          <w:tcPr>
            <w:tcW w:w="780" w:type="dxa"/>
            <w:gridSpan w:val="2"/>
            <w:shd w:val="clear" w:color="auto" w:fill="CFF0FC"/>
            <w:vAlign w:val="bottom"/>
          </w:tcPr>
          <w:p w14:paraId="2C01C84A" w14:textId="77777777" w:rsidR="00DC26D2" w:rsidRDefault="00AE6E29">
            <w:pPr>
              <w:ind w:right="160"/>
              <w:jc w:val="right"/>
              <w:rPr>
                <w:sz w:val="20"/>
                <w:szCs w:val="20"/>
              </w:rPr>
            </w:pPr>
            <w:r>
              <w:rPr>
                <w:rFonts w:ascii="Arial" w:eastAsia="Arial" w:hAnsi="Arial" w:cs="Arial"/>
                <w:w w:val="94"/>
                <w:sz w:val="17"/>
                <w:szCs w:val="17"/>
              </w:rPr>
              <w:t>(14,937)</w:t>
            </w:r>
          </w:p>
        </w:tc>
        <w:tc>
          <w:tcPr>
            <w:tcW w:w="760" w:type="dxa"/>
            <w:shd w:val="clear" w:color="auto" w:fill="CFF0FC"/>
            <w:vAlign w:val="bottom"/>
          </w:tcPr>
          <w:p w14:paraId="5B6D97F9" w14:textId="77777777" w:rsidR="00DC26D2" w:rsidRDefault="00AE6E29">
            <w:pPr>
              <w:ind w:right="607"/>
              <w:jc w:val="right"/>
              <w:rPr>
                <w:sz w:val="20"/>
                <w:szCs w:val="20"/>
              </w:rPr>
            </w:pPr>
            <w:r>
              <w:rPr>
                <w:rFonts w:ascii="Arial" w:eastAsia="Arial" w:hAnsi="Arial" w:cs="Arial"/>
                <w:w w:val="71"/>
                <w:sz w:val="15"/>
                <w:szCs w:val="15"/>
              </w:rPr>
              <w:t>$</w:t>
            </w:r>
          </w:p>
        </w:tc>
        <w:tc>
          <w:tcPr>
            <w:tcW w:w="540" w:type="dxa"/>
            <w:gridSpan w:val="2"/>
            <w:shd w:val="clear" w:color="auto" w:fill="CFF0FC"/>
            <w:vAlign w:val="bottom"/>
          </w:tcPr>
          <w:p w14:paraId="166C042D" w14:textId="77777777" w:rsidR="00DC26D2" w:rsidRDefault="00AE6E29">
            <w:pPr>
              <w:ind w:right="20"/>
              <w:jc w:val="right"/>
              <w:rPr>
                <w:sz w:val="20"/>
                <w:szCs w:val="20"/>
              </w:rPr>
            </w:pPr>
            <w:r>
              <w:rPr>
                <w:rFonts w:ascii="Arial" w:eastAsia="Arial" w:hAnsi="Arial" w:cs="Arial"/>
                <w:w w:val="92"/>
                <w:sz w:val="17"/>
                <w:szCs w:val="17"/>
              </w:rPr>
              <w:t>(5,738)</w:t>
            </w:r>
          </w:p>
        </w:tc>
        <w:tc>
          <w:tcPr>
            <w:tcW w:w="0" w:type="dxa"/>
            <w:vAlign w:val="bottom"/>
          </w:tcPr>
          <w:p w14:paraId="48E8E839" w14:textId="77777777" w:rsidR="00DC26D2" w:rsidRDefault="00DC26D2">
            <w:pPr>
              <w:rPr>
                <w:sz w:val="1"/>
                <w:szCs w:val="1"/>
              </w:rPr>
            </w:pPr>
          </w:p>
        </w:tc>
      </w:tr>
      <w:tr w:rsidR="00DC26D2" w14:paraId="4BBA1B28" w14:textId="77777777">
        <w:trPr>
          <w:trHeight w:val="215"/>
        </w:trPr>
        <w:tc>
          <w:tcPr>
            <w:tcW w:w="3160" w:type="dxa"/>
            <w:gridSpan w:val="2"/>
            <w:vAlign w:val="bottom"/>
          </w:tcPr>
          <w:p w14:paraId="6698030A" w14:textId="77777777" w:rsidR="00DC26D2" w:rsidRDefault="00AE6E29">
            <w:pPr>
              <w:rPr>
                <w:sz w:val="20"/>
                <w:szCs w:val="20"/>
              </w:rPr>
            </w:pPr>
            <w:r>
              <w:rPr>
                <w:rFonts w:ascii="Arial" w:eastAsia="Arial" w:hAnsi="Arial" w:cs="Arial"/>
                <w:sz w:val="17"/>
                <w:szCs w:val="17"/>
              </w:rPr>
              <w:t>Designated derivative instruments</w:t>
            </w:r>
          </w:p>
        </w:tc>
        <w:tc>
          <w:tcPr>
            <w:tcW w:w="4960" w:type="dxa"/>
            <w:gridSpan w:val="3"/>
            <w:vAlign w:val="bottom"/>
          </w:tcPr>
          <w:p w14:paraId="70B99735" w14:textId="77777777" w:rsidR="00DC26D2" w:rsidRDefault="00AE6E29">
            <w:pPr>
              <w:ind w:left="520"/>
              <w:rPr>
                <w:sz w:val="20"/>
                <w:szCs w:val="20"/>
              </w:rPr>
            </w:pPr>
            <w:r>
              <w:rPr>
                <w:rFonts w:ascii="Arial" w:eastAsia="Arial" w:hAnsi="Arial" w:cs="Arial"/>
                <w:sz w:val="17"/>
                <w:szCs w:val="17"/>
              </w:rPr>
              <w:t>Other comprehensive loss</w:t>
            </w:r>
          </w:p>
        </w:tc>
        <w:tc>
          <w:tcPr>
            <w:tcW w:w="920" w:type="dxa"/>
            <w:vAlign w:val="bottom"/>
          </w:tcPr>
          <w:p w14:paraId="1AEAC0C5" w14:textId="77777777" w:rsidR="00DC26D2" w:rsidRDefault="00AE6E29">
            <w:pPr>
              <w:ind w:right="741"/>
              <w:jc w:val="right"/>
              <w:rPr>
                <w:sz w:val="20"/>
                <w:szCs w:val="20"/>
              </w:rPr>
            </w:pPr>
            <w:r>
              <w:rPr>
                <w:rFonts w:ascii="Arial" w:eastAsia="Arial" w:hAnsi="Arial" w:cs="Arial"/>
                <w:w w:val="84"/>
                <w:sz w:val="17"/>
                <w:szCs w:val="17"/>
              </w:rPr>
              <w:t>$</w:t>
            </w:r>
          </w:p>
        </w:tc>
        <w:tc>
          <w:tcPr>
            <w:tcW w:w="780" w:type="dxa"/>
            <w:gridSpan w:val="2"/>
            <w:vAlign w:val="bottom"/>
          </w:tcPr>
          <w:p w14:paraId="3AF20A6D" w14:textId="77777777" w:rsidR="00DC26D2" w:rsidRDefault="00AE6E29">
            <w:pPr>
              <w:ind w:right="160"/>
              <w:jc w:val="right"/>
              <w:rPr>
                <w:sz w:val="20"/>
                <w:szCs w:val="20"/>
              </w:rPr>
            </w:pPr>
            <w:r>
              <w:rPr>
                <w:rFonts w:ascii="Arial" w:eastAsia="Arial" w:hAnsi="Arial" w:cs="Arial"/>
                <w:sz w:val="17"/>
                <w:szCs w:val="17"/>
              </w:rPr>
              <w:t>(8,858)</w:t>
            </w:r>
          </w:p>
        </w:tc>
        <w:tc>
          <w:tcPr>
            <w:tcW w:w="760" w:type="dxa"/>
            <w:vAlign w:val="bottom"/>
          </w:tcPr>
          <w:p w14:paraId="7286CEA9" w14:textId="77777777" w:rsidR="00DC26D2" w:rsidRDefault="00AE6E29">
            <w:pPr>
              <w:ind w:right="607"/>
              <w:jc w:val="right"/>
              <w:rPr>
                <w:sz w:val="20"/>
                <w:szCs w:val="20"/>
              </w:rPr>
            </w:pPr>
            <w:r>
              <w:rPr>
                <w:rFonts w:ascii="Arial" w:eastAsia="Arial" w:hAnsi="Arial" w:cs="Arial"/>
                <w:w w:val="71"/>
                <w:sz w:val="15"/>
                <w:szCs w:val="15"/>
              </w:rPr>
              <w:t>$</w:t>
            </w:r>
          </w:p>
        </w:tc>
        <w:tc>
          <w:tcPr>
            <w:tcW w:w="540" w:type="dxa"/>
            <w:gridSpan w:val="2"/>
            <w:vAlign w:val="bottom"/>
          </w:tcPr>
          <w:p w14:paraId="38B32C25" w14:textId="77777777" w:rsidR="00DC26D2" w:rsidRDefault="00AE6E29">
            <w:pPr>
              <w:ind w:right="80"/>
              <w:jc w:val="right"/>
              <w:rPr>
                <w:sz w:val="20"/>
                <w:szCs w:val="20"/>
              </w:rPr>
            </w:pPr>
            <w:r>
              <w:rPr>
                <w:rFonts w:ascii="Arial" w:eastAsia="Arial" w:hAnsi="Arial" w:cs="Arial"/>
                <w:sz w:val="17"/>
                <w:szCs w:val="17"/>
              </w:rPr>
              <w:t>—</w:t>
            </w:r>
          </w:p>
        </w:tc>
        <w:tc>
          <w:tcPr>
            <w:tcW w:w="0" w:type="dxa"/>
            <w:vAlign w:val="bottom"/>
          </w:tcPr>
          <w:p w14:paraId="4CB15FEE" w14:textId="77777777" w:rsidR="00DC26D2" w:rsidRDefault="00DC26D2">
            <w:pPr>
              <w:rPr>
                <w:sz w:val="1"/>
                <w:szCs w:val="1"/>
              </w:rPr>
            </w:pPr>
          </w:p>
        </w:tc>
      </w:tr>
      <w:tr w:rsidR="00DC26D2" w14:paraId="2D2B9776" w14:textId="77777777">
        <w:trPr>
          <w:trHeight w:val="216"/>
        </w:trPr>
        <w:tc>
          <w:tcPr>
            <w:tcW w:w="3160" w:type="dxa"/>
            <w:gridSpan w:val="2"/>
            <w:shd w:val="clear" w:color="auto" w:fill="CFF0FC"/>
            <w:vAlign w:val="bottom"/>
          </w:tcPr>
          <w:p w14:paraId="3DB0A460" w14:textId="77777777" w:rsidR="00DC26D2" w:rsidRDefault="00AE6E29">
            <w:pPr>
              <w:rPr>
                <w:sz w:val="20"/>
                <w:szCs w:val="20"/>
              </w:rPr>
            </w:pPr>
            <w:r>
              <w:rPr>
                <w:rFonts w:ascii="Arial" w:eastAsia="Arial" w:hAnsi="Arial" w:cs="Arial"/>
                <w:sz w:val="17"/>
                <w:szCs w:val="17"/>
              </w:rPr>
              <w:t>Designated derivative instruments</w:t>
            </w:r>
          </w:p>
        </w:tc>
        <w:tc>
          <w:tcPr>
            <w:tcW w:w="4960" w:type="dxa"/>
            <w:gridSpan w:val="3"/>
            <w:shd w:val="clear" w:color="auto" w:fill="CFF0FC"/>
            <w:vAlign w:val="bottom"/>
          </w:tcPr>
          <w:p w14:paraId="3C9EBE5B" w14:textId="77777777" w:rsidR="00DC26D2" w:rsidRDefault="00AE6E29">
            <w:pPr>
              <w:ind w:left="520"/>
              <w:rPr>
                <w:sz w:val="20"/>
                <w:szCs w:val="20"/>
              </w:rPr>
            </w:pPr>
            <w:r>
              <w:rPr>
                <w:rFonts w:ascii="Arial" w:eastAsia="Arial" w:hAnsi="Arial" w:cs="Arial"/>
                <w:sz w:val="17"/>
                <w:szCs w:val="17"/>
              </w:rPr>
              <w:t>Interest and debt income (expense), net</w:t>
            </w:r>
          </w:p>
        </w:tc>
        <w:tc>
          <w:tcPr>
            <w:tcW w:w="920" w:type="dxa"/>
            <w:shd w:val="clear" w:color="auto" w:fill="CFF0FC"/>
            <w:vAlign w:val="bottom"/>
          </w:tcPr>
          <w:p w14:paraId="30F98DD7" w14:textId="77777777" w:rsidR="00DC26D2" w:rsidRDefault="00AE6E29">
            <w:pPr>
              <w:ind w:right="741"/>
              <w:jc w:val="right"/>
              <w:rPr>
                <w:sz w:val="20"/>
                <w:szCs w:val="20"/>
              </w:rPr>
            </w:pPr>
            <w:r>
              <w:rPr>
                <w:rFonts w:ascii="Arial" w:eastAsia="Arial" w:hAnsi="Arial" w:cs="Arial"/>
                <w:w w:val="84"/>
                <w:sz w:val="17"/>
                <w:szCs w:val="17"/>
              </w:rPr>
              <w:t>$</w:t>
            </w:r>
          </w:p>
        </w:tc>
        <w:tc>
          <w:tcPr>
            <w:tcW w:w="580" w:type="dxa"/>
            <w:shd w:val="clear" w:color="auto" w:fill="CFF0FC"/>
            <w:vAlign w:val="bottom"/>
          </w:tcPr>
          <w:p w14:paraId="70C33058" w14:textId="77777777" w:rsidR="00DC26D2" w:rsidRDefault="00AE6E29">
            <w:pPr>
              <w:jc w:val="right"/>
              <w:rPr>
                <w:sz w:val="20"/>
                <w:szCs w:val="20"/>
              </w:rPr>
            </w:pPr>
            <w:r>
              <w:rPr>
                <w:rFonts w:ascii="Arial" w:eastAsia="Arial" w:hAnsi="Arial" w:cs="Arial"/>
                <w:sz w:val="17"/>
                <w:szCs w:val="17"/>
              </w:rPr>
              <w:t>62</w:t>
            </w:r>
          </w:p>
        </w:tc>
        <w:tc>
          <w:tcPr>
            <w:tcW w:w="200" w:type="dxa"/>
            <w:shd w:val="clear" w:color="auto" w:fill="CFF0FC"/>
            <w:vAlign w:val="bottom"/>
          </w:tcPr>
          <w:p w14:paraId="0B228580" w14:textId="77777777" w:rsidR="00DC26D2" w:rsidRDefault="00DC26D2">
            <w:pPr>
              <w:rPr>
                <w:sz w:val="18"/>
                <w:szCs w:val="18"/>
              </w:rPr>
            </w:pPr>
          </w:p>
        </w:tc>
        <w:tc>
          <w:tcPr>
            <w:tcW w:w="760" w:type="dxa"/>
            <w:shd w:val="clear" w:color="auto" w:fill="CFF0FC"/>
            <w:vAlign w:val="bottom"/>
          </w:tcPr>
          <w:p w14:paraId="466837C5" w14:textId="77777777" w:rsidR="00DC26D2" w:rsidRDefault="00AE6E29">
            <w:pPr>
              <w:ind w:right="607"/>
              <w:jc w:val="right"/>
              <w:rPr>
                <w:sz w:val="20"/>
                <w:szCs w:val="20"/>
              </w:rPr>
            </w:pPr>
            <w:r>
              <w:rPr>
                <w:rFonts w:ascii="Arial" w:eastAsia="Arial" w:hAnsi="Arial" w:cs="Arial"/>
                <w:w w:val="71"/>
                <w:sz w:val="15"/>
                <w:szCs w:val="15"/>
              </w:rPr>
              <w:t>$</w:t>
            </w:r>
          </w:p>
        </w:tc>
        <w:tc>
          <w:tcPr>
            <w:tcW w:w="540" w:type="dxa"/>
            <w:gridSpan w:val="2"/>
            <w:shd w:val="clear" w:color="auto" w:fill="CFF0FC"/>
            <w:vAlign w:val="bottom"/>
          </w:tcPr>
          <w:p w14:paraId="27306A38" w14:textId="77777777" w:rsidR="00DC26D2" w:rsidRDefault="00AE6E29">
            <w:pPr>
              <w:ind w:right="80"/>
              <w:jc w:val="right"/>
              <w:rPr>
                <w:sz w:val="20"/>
                <w:szCs w:val="20"/>
              </w:rPr>
            </w:pPr>
            <w:r>
              <w:rPr>
                <w:rFonts w:ascii="Arial" w:eastAsia="Arial" w:hAnsi="Arial" w:cs="Arial"/>
                <w:sz w:val="17"/>
                <w:szCs w:val="17"/>
              </w:rPr>
              <w:t>—</w:t>
            </w:r>
          </w:p>
        </w:tc>
        <w:tc>
          <w:tcPr>
            <w:tcW w:w="0" w:type="dxa"/>
            <w:vAlign w:val="bottom"/>
          </w:tcPr>
          <w:p w14:paraId="07679E2B" w14:textId="77777777" w:rsidR="00DC26D2" w:rsidRDefault="00DC26D2">
            <w:pPr>
              <w:rPr>
                <w:sz w:val="1"/>
                <w:szCs w:val="1"/>
              </w:rPr>
            </w:pPr>
          </w:p>
        </w:tc>
      </w:tr>
    </w:tbl>
    <w:p w14:paraId="7C5E5A69" w14:textId="77777777" w:rsidR="00DC26D2" w:rsidRDefault="00DC26D2">
      <w:pPr>
        <w:spacing w:line="394" w:lineRule="exact"/>
        <w:rPr>
          <w:sz w:val="20"/>
          <w:szCs w:val="20"/>
        </w:rPr>
      </w:pPr>
    </w:p>
    <w:p w14:paraId="4ABF7876" w14:textId="77777777" w:rsidR="00DC26D2" w:rsidRDefault="00AE6E29">
      <w:pPr>
        <w:jc w:val="center"/>
        <w:rPr>
          <w:sz w:val="20"/>
          <w:szCs w:val="20"/>
        </w:rPr>
      </w:pPr>
      <w:r>
        <w:rPr>
          <w:rFonts w:ascii="Arial" w:eastAsia="Arial" w:hAnsi="Arial" w:cs="Arial"/>
          <w:sz w:val="17"/>
          <w:szCs w:val="17"/>
        </w:rPr>
        <w:t>For further discussion on the Company’s derivative instruments, please refer to Item 18, “Financial Statements – Note 9” in our 2019 Form 20-F.</w:t>
      </w:r>
    </w:p>
    <w:p w14:paraId="2E7D2CB2" w14:textId="77777777" w:rsidR="00DC26D2" w:rsidRDefault="00DC26D2">
      <w:pPr>
        <w:spacing w:line="194" w:lineRule="exact"/>
        <w:rPr>
          <w:sz w:val="20"/>
          <w:szCs w:val="20"/>
        </w:rPr>
      </w:pPr>
    </w:p>
    <w:p w14:paraId="13287CBD" w14:textId="77777777" w:rsidR="00DC26D2" w:rsidRDefault="00AE6E29">
      <w:pPr>
        <w:numPr>
          <w:ilvl w:val="0"/>
          <w:numId w:val="25"/>
        </w:numPr>
        <w:tabs>
          <w:tab w:val="left" w:pos="520"/>
        </w:tabs>
        <w:ind w:left="520" w:hanging="518"/>
        <w:rPr>
          <w:rFonts w:ascii="Arial" w:eastAsia="Arial" w:hAnsi="Arial" w:cs="Arial"/>
          <w:b/>
          <w:bCs/>
          <w:sz w:val="17"/>
          <w:szCs w:val="17"/>
        </w:rPr>
      </w:pPr>
      <w:r>
        <w:rPr>
          <w:rFonts w:ascii="Arial" w:eastAsia="Arial" w:hAnsi="Arial" w:cs="Arial"/>
          <w:b/>
          <w:bCs/>
          <w:sz w:val="17"/>
          <w:szCs w:val="17"/>
        </w:rPr>
        <w:t xml:space="preserve">Segment </w:t>
      </w:r>
      <w:r>
        <w:rPr>
          <w:rFonts w:ascii="Arial" w:eastAsia="Arial" w:hAnsi="Arial" w:cs="Arial"/>
          <w:b/>
          <w:bCs/>
          <w:sz w:val="17"/>
          <w:szCs w:val="17"/>
        </w:rPr>
        <w:t>Information</w:t>
      </w:r>
    </w:p>
    <w:p w14:paraId="13460A7F" w14:textId="77777777" w:rsidR="00DC26D2" w:rsidRDefault="00DC26D2">
      <w:pPr>
        <w:spacing w:line="113" w:lineRule="exact"/>
        <w:rPr>
          <w:sz w:val="20"/>
          <w:szCs w:val="20"/>
        </w:rPr>
      </w:pPr>
    </w:p>
    <w:p w14:paraId="010D6795" w14:textId="77777777" w:rsidR="00DC26D2" w:rsidRDefault="00AE6E29">
      <w:pPr>
        <w:spacing w:line="261" w:lineRule="auto"/>
        <w:ind w:left="520" w:right="100" w:firstLine="236"/>
        <w:jc w:val="both"/>
        <w:rPr>
          <w:sz w:val="20"/>
          <w:szCs w:val="20"/>
        </w:rPr>
      </w:pPr>
      <w:r>
        <w:rPr>
          <w:rFonts w:ascii="Arial" w:eastAsia="Arial" w:hAnsi="Arial" w:cs="Arial"/>
          <w:sz w:val="17"/>
          <w:szCs w:val="17"/>
        </w:rPr>
        <w:t xml:space="preserve">The Company operates in three reportable segments: Container Ownership, Container Management and Container Resale. The following tables show segment information for the three months ended March 31, 2020 and 2019, reconciled to the </w:t>
      </w:r>
      <w:r>
        <w:rPr>
          <w:rFonts w:ascii="Arial" w:eastAsia="Arial" w:hAnsi="Arial" w:cs="Arial"/>
          <w:sz w:val="17"/>
          <w:szCs w:val="17"/>
        </w:rPr>
        <w:t>Company’s (loss) income before income taxes and noncontrolling interests as shown in its condensed consolidated statements of comprehensive (loss) income:</w:t>
      </w:r>
    </w:p>
    <w:p w14:paraId="7A4B7081" w14:textId="77777777" w:rsidR="00DC26D2" w:rsidRDefault="00DC26D2">
      <w:pPr>
        <w:spacing w:line="200" w:lineRule="exact"/>
        <w:rPr>
          <w:sz w:val="20"/>
          <w:szCs w:val="20"/>
        </w:rPr>
      </w:pPr>
    </w:p>
    <w:p w14:paraId="3B27F99A" w14:textId="77777777" w:rsidR="00DC26D2" w:rsidRDefault="00DC26D2">
      <w:pPr>
        <w:spacing w:line="200" w:lineRule="exact"/>
        <w:rPr>
          <w:sz w:val="20"/>
          <w:szCs w:val="20"/>
        </w:rPr>
      </w:pPr>
    </w:p>
    <w:p w14:paraId="079F6E2D" w14:textId="77777777" w:rsidR="00DC26D2" w:rsidRDefault="00DC26D2">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80"/>
        <w:gridCol w:w="160"/>
        <w:gridCol w:w="100"/>
        <w:gridCol w:w="780"/>
        <w:gridCol w:w="280"/>
        <w:gridCol w:w="80"/>
        <w:gridCol w:w="880"/>
        <w:gridCol w:w="280"/>
        <w:gridCol w:w="140"/>
        <w:gridCol w:w="620"/>
        <w:gridCol w:w="280"/>
        <w:gridCol w:w="120"/>
        <w:gridCol w:w="560"/>
        <w:gridCol w:w="160"/>
        <w:gridCol w:w="120"/>
        <w:gridCol w:w="100"/>
        <w:gridCol w:w="860"/>
        <w:gridCol w:w="180"/>
        <w:gridCol w:w="100"/>
        <w:gridCol w:w="160"/>
        <w:gridCol w:w="800"/>
        <w:gridCol w:w="30"/>
      </w:tblGrid>
      <w:tr w:rsidR="00DC26D2" w14:paraId="48703153" w14:textId="77777777">
        <w:trPr>
          <w:trHeight w:val="161"/>
        </w:trPr>
        <w:tc>
          <w:tcPr>
            <w:tcW w:w="4580" w:type="dxa"/>
            <w:vAlign w:val="bottom"/>
          </w:tcPr>
          <w:p w14:paraId="0A52770A" w14:textId="77777777" w:rsidR="00DC26D2" w:rsidRDefault="00DC26D2">
            <w:pPr>
              <w:rPr>
                <w:sz w:val="14"/>
                <w:szCs w:val="14"/>
              </w:rPr>
            </w:pPr>
          </w:p>
        </w:tc>
        <w:tc>
          <w:tcPr>
            <w:tcW w:w="160" w:type="dxa"/>
            <w:vAlign w:val="bottom"/>
          </w:tcPr>
          <w:p w14:paraId="18AD6113" w14:textId="77777777" w:rsidR="00DC26D2" w:rsidRDefault="00DC26D2">
            <w:pPr>
              <w:rPr>
                <w:sz w:val="14"/>
                <w:szCs w:val="14"/>
              </w:rPr>
            </w:pPr>
          </w:p>
        </w:tc>
        <w:tc>
          <w:tcPr>
            <w:tcW w:w="100" w:type="dxa"/>
            <w:vAlign w:val="bottom"/>
          </w:tcPr>
          <w:p w14:paraId="4E71D059" w14:textId="77777777" w:rsidR="00DC26D2" w:rsidRDefault="00DC26D2">
            <w:pPr>
              <w:rPr>
                <w:sz w:val="14"/>
                <w:szCs w:val="14"/>
              </w:rPr>
            </w:pPr>
          </w:p>
        </w:tc>
        <w:tc>
          <w:tcPr>
            <w:tcW w:w="1060" w:type="dxa"/>
            <w:gridSpan w:val="2"/>
            <w:vAlign w:val="bottom"/>
          </w:tcPr>
          <w:p w14:paraId="7F52B3E1" w14:textId="77777777" w:rsidR="00DC26D2" w:rsidRDefault="00AE6E29">
            <w:pPr>
              <w:ind w:right="440"/>
              <w:jc w:val="right"/>
              <w:rPr>
                <w:sz w:val="20"/>
                <w:szCs w:val="20"/>
              </w:rPr>
            </w:pPr>
            <w:r>
              <w:rPr>
                <w:rFonts w:ascii="Arial" w:eastAsia="Arial" w:hAnsi="Arial" w:cs="Arial"/>
                <w:b/>
                <w:bCs/>
                <w:w w:val="91"/>
                <w:sz w:val="14"/>
                <w:szCs w:val="14"/>
              </w:rPr>
              <w:t>Container</w:t>
            </w:r>
          </w:p>
        </w:tc>
        <w:tc>
          <w:tcPr>
            <w:tcW w:w="80" w:type="dxa"/>
            <w:vAlign w:val="bottom"/>
          </w:tcPr>
          <w:p w14:paraId="22CBBEDE" w14:textId="77777777" w:rsidR="00DC26D2" w:rsidRDefault="00DC26D2">
            <w:pPr>
              <w:rPr>
                <w:sz w:val="14"/>
                <w:szCs w:val="14"/>
              </w:rPr>
            </w:pPr>
          </w:p>
        </w:tc>
        <w:tc>
          <w:tcPr>
            <w:tcW w:w="880" w:type="dxa"/>
            <w:vAlign w:val="bottom"/>
          </w:tcPr>
          <w:p w14:paraId="7D661580" w14:textId="77777777" w:rsidR="00DC26D2" w:rsidRDefault="00AE6E29">
            <w:pPr>
              <w:ind w:right="117"/>
              <w:jc w:val="right"/>
              <w:rPr>
                <w:sz w:val="20"/>
                <w:szCs w:val="20"/>
              </w:rPr>
            </w:pPr>
            <w:r>
              <w:rPr>
                <w:rFonts w:ascii="Arial" w:eastAsia="Arial" w:hAnsi="Arial" w:cs="Arial"/>
                <w:b/>
                <w:bCs/>
                <w:sz w:val="14"/>
                <w:szCs w:val="14"/>
              </w:rPr>
              <w:t>Container</w:t>
            </w:r>
          </w:p>
        </w:tc>
        <w:tc>
          <w:tcPr>
            <w:tcW w:w="280" w:type="dxa"/>
            <w:vAlign w:val="bottom"/>
          </w:tcPr>
          <w:p w14:paraId="5053BAF2" w14:textId="77777777" w:rsidR="00DC26D2" w:rsidRDefault="00DC26D2">
            <w:pPr>
              <w:rPr>
                <w:sz w:val="14"/>
                <w:szCs w:val="14"/>
              </w:rPr>
            </w:pPr>
          </w:p>
        </w:tc>
        <w:tc>
          <w:tcPr>
            <w:tcW w:w="1040" w:type="dxa"/>
            <w:gridSpan w:val="3"/>
            <w:vAlign w:val="bottom"/>
          </w:tcPr>
          <w:p w14:paraId="3737C209" w14:textId="77777777" w:rsidR="00DC26D2" w:rsidRDefault="00AE6E29">
            <w:pPr>
              <w:ind w:left="80"/>
              <w:rPr>
                <w:sz w:val="20"/>
                <w:szCs w:val="20"/>
              </w:rPr>
            </w:pPr>
            <w:r>
              <w:rPr>
                <w:rFonts w:ascii="Arial" w:eastAsia="Arial" w:hAnsi="Arial" w:cs="Arial"/>
                <w:b/>
                <w:bCs/>
                <w:sz w:val="14"/>
                <w:szCs w:val="14"/>
              </w:rPr>
              <w:t>Container</w:t>
            </w:r>
          </w:p>
        </w:tc>
        <w:tc>
          <w:tcPr>
            <w:tcW w:w="120" w:type="dxa"/>
            <w:vAlign w:val="bottom"/>
          </w:tcPr>
          <w:p w14:paraId="711BB13A" w14:textId="77777777" w:rsidR="00DC26D2" w:rsidRDefault="00DC26D2">
            <w:pPr>
              <w:rPr>
                <w:sz w:val="14"/>
                <w:szCs w:val="14"/>
              </w:rPr>
            </w:pPr>
          </w:p>
        </w:tc>
        <w:tc>
          <w:tcPr>
            <w:tcW w:w="560" w:type="dxa"/>
            <w:vAlign w:val="bottom"/>
          </w:tcPr>
          <w:p w14:paraId="4E6AF5BB" w14:textId="77777777" w:rsidR="00DC26D2" w:rsidRDefault="00DC26D2">
            <w:pPr>
              <w:rPr>
                <w:sz w:val="14"/>
                <w:szCs w:val="14"/>
              </w:rPr>
            </w:pPr>
          </w:p>
        </w:tc>
        <w:tc>
          <w:tcPr>
            <w:tcW w:w="160" w:type="dxa"/>
            <w:vAlign w:val="bottom"/>
          </w:tcPr>
          <w:p w14:paraId="7861E3EB" w14:textId="77777777" w:rsidR="00DC26D2" w:rsidRDefault="00DC26D2">
            <w:pPr>
              <w:rPr>
                <w:sz w:val="14"/>
                <w:szCs w:val="14"/>
              </w:rPr>
            </w:pPr>
          </w:p>
        </w:tc>
        <w:tc>
          <w:tcPr>
            <w:tcW w:w="120" w:type="dxa"/>
            <w:vAlign w:val="bottom"/>
          </w:tcPr>
          <w:p w14:paraId="5E71982B" w14:textId="77777777" w:rsidR="00DC26D2" w:rsidRDefault="00DC26D2">
            <w:pPr>
              <w:rPr>
                <w:sz w:val="14"/>
                <w:szCs w:val="14"/>
              </w:rPr>
            </w:pPr>
          </w:p>
        </w:tc>
        <w:tc>
          <w:tcPr>
            <w:tcW w:w="100" w:type="dxa"/>
            <w:vAlign w:val="bottom"/>
          </w:tcPr>
          <w:p w14:paraId="46E795BE" w14:textId="77777777" w:rsidR="00DC26D2" w:rsidRDefault="00DC26D2">
            <w:pPr>
              <w:rPr>
                <w:sz w:val="14"/>
                <w:szCs w:val="14"/>
              </w:rPr>
            </w:pPr>
          </w:p>
        </w:tc>
        <w:tc>
          <w:tcPr>
            <w:tcW w:w="860" w:type="dxa"/>
            <w:vAlign w:val="bottom"/>
          </w:tcPr>
          <w:p w14:paraId="3D6877FC" w14:textId="77777777" w:rsidR="00DC26D2" w:rsidRDefault="00DC26D2">
            <w:pPr>
              <w:rPr>
                <w:sz w:val="14"/>
                <w:szCs w:val="14"/>
              </w:rPr>
            </w:pPr>
          </w:p>
        </w:tc>
        <w:tc>
          <w:tcPr>
            <w:tcW w:w="180" w:type="dxa"/>
            <w:vAlign w:val="bottom"/>
          </w:tcPr>
          <w:p w14:paraId="6BCFCFD7" w14:textId="77777777" w:rsidR="00DC26D2" w:rsidRDefault="00DC26D2">
            <w:pPr>
              <w:rPr>
                <w:sz w:val="14"/>
                <w:szCs w:val="14"/>
              </w:rPr>
            </w:pPr>
          </w:p>
        </w:tc>
        <w:tc>
          <w:tcPr>
            <w:tcW w:w="100" w:type="dxa"/>
            <w:vAlign w:val="bottom"/>
          </w:tcPr>
          <w:p w14:paraId="1E656E62" w14:textId="77777777" w:rsidR="00DC26D2" w:rsidRDefault="00DC26D2">
            <w:pPr>
              <w:rPr>
                <w:sz w:val="14"/>
                <w:szCs w:val="14"/>
              </w:rPr>
            </w:pPr>
          </w:p>
        </w:tc>
        <w:tc>
          <w:tcPr>
            <w:tcW w:w="160" w:type="dxa"/>
            <w:vAlign w:val="bottom"/>
          </w:tcPr>
          <w:p w14:paraId="34486212" w14:textId="77777777" w:rsidR="00DC26D2" w:rsidRDefault="00DC26D2">
            <w:pPr>
              <w:rPr>
                <w:sz w:val="14"/>
                <w:szCs w:val="14"/>
              </w:rPr>
            </w:pPr>
          </w:p>
        </w:tc>
        <w:tc>
          <w:tcPr>
            <w:tcW w:w="800" w:type="dxa"/>
            <w:vAlign w:val="bottom"/>
          </w:tcPr>
          <w:p w14:paraId="57E7166B" w14:textId="77777777" w:rsidR="00DC26D2" w:rsidRDefault="00DC26D2">
            <w:pPr>
              <w:rPr>
                <w:sz w:val="14"/>
                <w:szCs w:val="14"/>
              </w:rPr>
            </w:pPr>
          </w:p>
        </w:tc>
        <w:tc>
          <w:tcPr>
            <w:tcW w:w="0" w:type="dxa"/>
            <w:vAlign w:val="bottom"/>
          </w:tcPr>
          <w:p w14:paraId="5753E475" w14:textId="77777777" w:rsidR="00DC26D2" w:rsidRDefault="00DC26D2">
            <w:pPr>
              <w:rPr>
                <w:sz w:val="1"/>
                <w:szCs w:val="1"/>
              </w:rPr>
            </w:pPr>
          </w:p>
        </w:tc>
      </w:tr>
      <w:tr w:rsidR="00DC26D2" w14:paraId="4B597DA3" w14:textId="77777777">
        <w:trPr>
          <w:trHeight w:val="160"/>
        </w:trPr>
        <w:tc>
          <w:tcPr>
            <w:tcW w:w="4580" w:type="dxa"/>
            <w:tcBorders>
              <w:bottom w:val="single" w:sz="8" w:space="0" w:color="auto"/>
            </w:tcBorders>
            <w:vAlign w:val="bottom"/>
          </w:tcPr>
          <w:p w14:paraId="1321084F" w14:textId="77777777" w:rsidR="00DC26D2" w:rsidRDefault="00AE6E29">
            <w:pPr>
              <w:spacing w:line="160" w:lineRule="exact"/>
              <w:rPr>
                <w:sz w:val="20"/>
                <w:szCs w:val="20"/>
              </w:rPr>
            </w:pPr>
            <w:r>
              <w:rPr>
                <w:rFonts w:ascii="Arial" w:eastAsia="Arial" w:hAnsi="Arial" w:cs="Arial"/>
                <w:b/>
                <w:bCs/>
                <w:sz w:val="14"/>
                <w:szCs w:val="14"/>
              </w:rPr>
              <w:t>Three Months Ended March 31, 2020</w:t>
            </w:r>
          </w:p>
        </w:tc>
        <w:tc>
          <w:tcPr>
            <w:tcW w:w="160" w:type="dxa"/>
            <w:tcBorders>
              <w:bottom w:val="single" w:sz="8" w:space="0" w:color="CFF0FC"/>
            </w:tcBorders>
            <w:vAlign w:val="bottom"/>
          </w:tcPr>
          <w:p w14:paraId="7548794A" w14:textId="77777777" w:rsidR="00DC26D2" w:rsidRDefault="00DC26D2">
            <w:pPr>
              <w:rPr>
                <w:sz w:val="13"/>
                <w:szCs w:val="13"/>
              </w:rPr>
            </w:pPr>
          </w:p>
        </w:tc>
        <w:tc>
          <w:tcPr>
            <w:tcW w:w="100" w:type="dxa"/>
            <w:tcBorders>
              <w:bottom w:val="single" w:sz="8" w:space="0" w:color="auto"/>
            </w:tcBorders>
            <w:vAlign w:val="bottom"/>
          </w:tcPr>
          <w:p w14:paraId="78620DBB" w14:textId="77777777" w:rsidR="00DC26D2" w:rsidRDefault="00DC26D2">
            <w:pPr>
              <w:rPr>
                <w:sz w:val="13"/>
                <w:szCs w:val="13"/>
              </w:rPr>
            </w:pPr>
          </w:p>
        </w:tc>
        <w:tc>
          <w:tcPr>
            <w:tcW w:w="780" w:type="dxa"/>
            <w:tcBorders>
              <w:bottom w:val="single" w:sz="8" w:space="0" w:color="auto"/>
            </w:tcBorders>
            <w:vAlign w:val="bottom"/>
          </w:tcPr>
          <w:p w14:paraId="64B5B6E4" w14:textId="77777777" w:rsidR="00DC26D2" w:rsidRDefault="00AE6E29">
            <w:pPr>
              <w:spacing w:line="160" w:lineRule="exact"/>
              <w:ind w:right="57"/>
              <w:jc w:val="right"/>
              <w:rPr>
                <w:sz w:val="20"/>
                <w:szCs w:val="20"/>
              </w:rPr>
            </w:pPr>
            <w:r>
              <w:rPr>
                <w:rFonts w:ascii="Arial" w:eastAsia="Arial" w:hAnsi="Arial" w:cs="Arial"/>
                <w:b/>
                <w:bCs/>
                <w:w w:val="85"/>
                <w:sz w:val="14"/>
                <w:szCs w:val="14"/>
              </w:rPr>
              <w:t>Ownership</w:t>
            </w:r>
          </w:p>
        </w:tc>
        <w:tc>
          <w:tcPr>
            <w:tcW w:w="280" w:type="dxa"/>
            <w:tcBorders>
              <w:bottom w:val="single" w:sz="8" w:space="0" w:color="CFF0FC"/>
            </w:tcBorders>
            <w:vAlign w:val="bottom"/>
          </w:tcPr>
          <w:p w14:paraId="2A3641B0" w14:textId="77777777" w:rsidR="00DC26D2" w:rsidRDefault="00DC26D2">
            <w:pPr>
              <w:rPr>
                <w:sz w:val="13"/>
                <w:szCs w:val="13"/>
              </w:rPr>
            </w:pPr>
          </w:p>
        </w:tc>
        <w:tc>
          <w:tcPr>
            <w:tcW w:w="80" w:type="dxa"/>
            <w:tcBorders>
              <w:bottom w:val="single" w:sz="8" w:space="0" w:color="auto"/>
            </w:tcBorders>
            <w:vAlign w:val="bottom"/>
          </w:tcPr>
          <w:p w14:paraId="7E82D640" w14:textId="77777777" w:rsidR="00DC26D2" w:rsidRDefault="00DC26D2">
            <w:pPr>
              <w:rPr>
                <w:sz w:val="13"/>
                <w:szCs w:val="13"/>
              </w:rPr>
            </w:pPr>
          </w:p>
        </w:tc>
        <w:tc>
          <w:tcPr>
            <w:tcW w:w="880" w:type="dxa"/>
            <w:tcBorders>
              <w:bottom w:val="single" w:sz="8" w:space="0" w:color="auto"/>
            </w:tcBorders>
            <w:vAlign w:val="bottom"/>
          </w:tcPr>
          <w:p w14:paraId="7C6242DE" w14:textId="77777777" w:rsidR="00DC26D2" w:rsidRDefault="00AE6E29">
            <w:pPr>
              <w:spacing w:line="160" w:lineRule="exact"/>
              <w:ind w:right="17"/>
              <w:jc w:val="right"/>
              <w:rPr>
                <w:sz w:val="20"/>
                <w:szCs w:val="20"/>
              </w:rPr>
            </w:pPr>
            <w:r>
              <w:rPr>
                <w:rFonts w:ascii="Arial" w:eastAsia="Arial" w:hAnsi="Arial" w:cs="Arial"/>
                <w:b/>
                <w:bCs/>
                <w:w w:val="88"/>
                <w:sz w:val="14"/>
                <w:szCs w:val="14"/>
              </w:rPr>
              <w:t>Management</w:t>
            </w:r>
          </w:p>
        </w:tc>
        <w:tc>
          <w:tcPr>
            <w:tcW w:w="280" w:type="dxa"/>
            <w:tcBorders>
              <w:bottom w:val="single" w:sz="8" w:space="0" w:color="CFF0FC"/>
            </w:tcBorders>
            <w:vAlign w:val="bottom"/>
          </w:tcPr>
          <w:p w14:paraId="60AC34F5" w14:textId="77777777" w:rsidR="00DC26D2" w:rsidRDefault="00DC26D2">
            <w:pPr>
              <w:rPr>
                <w:sz w:val="13"/>
                <w:szCs w:val="13"/>
              </w:rPr>
            </w:pPr>
          </w:p>
        </w:tc>
        <w:tc>
          <w:tcPr>
            <w:tcW w:w="140" w:type="dxa"/>
            <w:tcBorders>
              <w:bottom w:val="single" w:sz="8" w:space="0" w:color="auto"/>
            </w:tcBorders>
            <w:vAlign w:val="bottom"/>
          </w:tcPr>
          <w:p w14:paraId="49789403" w14:textId="77777777" w:rsidR="00DC26D2" w:rsidRDefault="00DC26D2">
            <w:pPr>
              <w:rPr>
                <w:sz w:val="13"/>
                <w:szCs w:val="13"/>
              </w:rPr>
            </w:pPr>
          </w:p>
        </w:tc>
        <w:tc>
          <w:tcPr>
            <w:tcW w:w="620" w:type="dxa"/>
            <w:tcBorders>
              <w:bottom w:val="single" w:sz="8" w:space="0" w:color="auto"/>
            </w:tcBorders>
            <w:vAlign w:val="bottom"/>
          </w:tcPr>
          <w:p w14:paraId="31D31E58" w14:textId="77777777" w:rsidR="00DC26D2" w:rsidRDefault="00AE6E29">
            <w:pPr>
              <w:spacing w:line="160" w:lineRule="exact"/>
              <w:ind w:right="116"/>
              <w:jc w:val="right"/>
              <w:rPr>
                <w:sz w:val="20"/>
                <w:szCs w:val="20"/>
              </w:rPr>
            </w:pPr>
            <w:r>
              <w:rPr>
                <w:rFonts w:ascii="Arial" w:eastAsia="Arial" w:hAnsi="Arial" w:cs="Arial"/>
                <w:b/>
                <w:bCs/>
                <w:w w:val="88"/>
                <w:sz w:val="14"/>
                <w:szCs w:val="14"/>
              </w:rPr>
              <w:t>Resale</w:t>
            </w:r>
          </w:p>
        </w:tc>
        <w:tc>
          <w:tcPr>
            <w:tcW w:w="280" w:type="dxa"/>
            <w:tcBorders>
              <w:bottom w:val="single" w:sz="8" w:space="0" w:color="CFF0FC"/>
            </w:tcBorders>
            <w:vAlign w:val="bottom"/>
          </w:tcPr>
          <w:p w14:paraId="0B3FD4FD" w14:textId="77777777" w:rsidR="00DC26D2" w:rsidRDefault="00DC26D2">
            <w:pPr>
              <w:rPr>
                <w:sz w:val="13"/>
                <w:szCs w:val="13"/>
              </w:rPr>
            </w:pPr>
          </w:p>
        </w:tc>
        <w:tc>
          <w:tcPr>
            <w:tcW w:w="120" w:type="dxa"/>
            <w:tcBorders>
              <w:bottom w:val="single" w:sz="8" w:space="0" w:color="auto"/>
            </w:tcBorders>
            <w:vAlign w:val="bottom"/>
          </w:tcPr>
          <w:p w14:paraId="2ADA982C" w14:textId="77777777" w:rsidR="00DC26D2" w:rsidRDefault="00DC26D2">
            <w:pPr>
              <w:rPr>
                <w:sz w:val="13"/>
                <w:szCs w:val="13"/>
              </w:rPr>
            </w:pPr>
          </w:p>
        </w:tc>
        <w:tc>
          <w:tcPr>
            <w:tcW w:w="560" w:type="dxa"/>
            <w:tcBorders>
              <w:bottom w:val="single" w:sz="8" w:space="0" w:color="auto"/>
            </w:tcBorders>
            <w:vAlign w:val="bottom"/>
          </w:tcPr>
          <w:p w14:paraId="1F0C948C" w14:textId="77777777" w:rsidR="00DC26D2" w:rsidRDefault="00AE6E29">
            <w:pPr>
              <w:spacing w:line="160" w:lineRule="exact"/>
              <w:ind w:right="76"/>
              <w:jc w:val="right"/>
              <w:rPr>
                <w:sz w:val="20"/>
                <w:szCs w:val="20"/>
              </w:rPr>
            </w:pPr>
            <w:r>
              <w:rPr>
                <w:rFonts w:ascii="Arial" w:eastAsia="Arial" w:hAnsi="Arial" w:cs="Arial"/>
                <w:b/>
                <w:bCs/>
                <w:sz w:val="14"/>
                <w:szCs w:val="14"/>
              </w:rPr>
              <w:t>Other</w:t>
            </w:r>
          </w:p>
        </w:tc>
        <w:tc>
          <w:tcPr>
            <w:tcW w:w="160" w:type="dxa"/>
            <w:tcBorders>
              <w:bottom w:val="single" w:sz="8" w:space="0" w:color="CFF0FC"/>
            </w:tcBorders>
            <w:vAlign w:val="bottom"/>
          </w:tcPr>
          <w:p w14:paraId="40AB7A0E" w14:textId="77777777" w:rsidR="00DC26D2" w:rsidRDefault="00DC26D2">
            <w:pPr>
              <w:rPr>
                <w:sz w:val="13"/>
                <w:szCs w:val="13"/>
              </w:rPr>
            </w:pPr>
          </w:p>
        </w:tc>
        <w:tc>
          <w:tcPr>
            <w:tcW w:w="120" w:type="dxa"/>
            <w:tcBorders>
              <w:bottom w:val="single" w:sz="8" w:space="0" w:color="CFF0FC"/>
            </w:tcBorders>
            <w:vAlign w:val="bottom"/>
          </w:tcPr>
          <w:p w14:paraId="0D763199" w14:textId="77777777" w:rsidR="00DC26D2" w:rsidRDefault="00DC26D2">
            <w:pPr>
              <w:rPr>
                <w:sz w:val="13"/>
                <w:szCs w:val="13"/>
              </w:rPr>
            </w:pPr>
          </w:p>
        </w:tc>
        <w:tc>
          <w:tcPr>
            <w:tcW w:w="100" w:type="dxa"/>
            <w:tcBorders>
              <w:bottom w:val="single" w:sz="8" w:space="0" w:color="auto"/>
            </w:tcBorders>
            <w:vAlign w:val="bottom"/>
          </w:tcPr>
          <w:p w14:paraId="0A596B24" w14:textId="77777777" w:rsidR="00DC26D2" w:rsidRDefault="00DC26D2">
            <w:pPr>
              <w:rPr>
                <w:sz w:val="13"/>
                <w:szCs w:val="13"/>
              </w:rPr>
            </w:pPr>
          </w:p>
        </w:tc>
        <w:tc>
          <w:tcPr>
            <w:tcW w:w="860" w:type="dxa"/>
            <w:tcBorders>
              <w:bottom w:val="single" w:sz="8" w:space="0" w:color="auto"/>
            </w:tcBorders>
            <w:vAlign w:val="bottom"/>
          </w:tcPr>
          <w:p w14:paraId="236FEC2B" w14:textId="77777777" w:rsidR="00DC26D2" w:rsidRDefault="00AE6E29">
            <w:pPr>
              <w:spacing w:line="160" w:lineRule="exact"/>
              <w:ind w:right="36"/>
              <w:jc w:val="right"/>
              <w:rPr>
                <w:sz w:val="20"/>
                <w:szCs w:val="20"/>
              </w:rPr>
            </w:pPr>
            <w:r>
              <w:rPr>
                <w:rFonts w:ascii="Arial" w:eastAsia="Arial" w:hAnsi="Arial" w:cs="Arial"/>
                <w:b/>
                <w:bCs/>
                <w:w w:val="86"/>
                <w:sz w:val="14"/>
                <w:szCs w:val="14"/>
              </w:rPr>
              <w:t>Eliminations</w:t>
            </w:r>
          </w:p>
        </w:tc>
        <w:tc>
          <w:tcPr>
            <w:tcW w:w="180" w:type="dxa"/>
            <w:tcBorders>
              <w:bottom w:val="single" w:sz="8" w:space="0" w:color="CFF0FC"/>
            </w:tcBorders>
            <w:vAlign w:val="bottom"/>
          </w:tcPr>
          <w:p w14:paraId="17C3E7EB" w14:textId="77777777" w:rsidR="00DC26D2" w:rsidRDefault="00DC26D2">
            <w:pPr>
              <w:rPr>
                <w:sz w:val="13"/>
                <w:szCs w:val="13"/>
              </w:rPr>
            </w:pPr>
          </w:p>
        </w:tc>
        <w:tc>
          <w:tcPr>
            <w:tcW w:w="100" w:type="dxa"/>
            <w:tcBorders>
              <w:bottom w:val="single" w:sz="8" w:space="0" w:color="CFF0FC"/>
            </w:tcBorders>
            <w:vAlign w:val="bottom"/>
          </w:tcPr>
          <w:p w14:paraId="51A4E1FC" w14:textId="77777777" w:rsidR="00DC26D2" w:rsidRDefault="00DC26D2">
            <w:pPr>
              <w:rPr>
                <w:sz w:val="13"/>
                <w:szCs w:val="13"/>
              </w:rPr>
            </w:pPr>
          </w:p>
        </w:tc>
        <w:tc>
          <w:tcPr>
            <w:tcW w:w="160" w:type="dxa"/>
            <w:tcBorders>
              <w:bottom w:val="single" w:sz="8" w:space="0" w:color="auto"/>
            </w:tcBorders>
            <w:vAlign w:val="bottom"/>
          </w:tcPr>
          <w:p w14:paraId="3D7E628E" w14:textId="77777777" w:rsidR="00DC26D2" w:rsidRDefault="00DC26D2">
            <w:pPr>
              <w:rPr>
                <w:sz w:val="13"/>
                <w:szCs w:val="13"/>
              </w:rPr>
            </w:pPr>
          </w:p>
        </w:tc>
        <w:tc>
          <w:tcPr>
            <w:tcW w:w="800" w:type="dxa"/>
            <w:tcBorders>
              <w:bottom w:val="single" w:sz="8" w:space="0" w:color="auto"/>
            </w:tcBorders>
            <w:vAlign w:val="bottom"/>
          </w:tcPr>
          <w:p w14:paraId="3497AB8B" w14:textId="77777777" w:rsidR="00DC26D2" w:rsidRDefault="00AE6E29">
            <w:pPr>
              <w:spacing w:line="160" w:lineRule="exact"/>
              <w:ind w:right="256"/>
              <w:jc w:val="right"/>
              <w:rPr>
                <w:sz w:val="20"/>
                <w:szCs w:val="20"/>
              </w:rPr>
            </w:pPr>
            <w:r>
              <w:rPr>
                <w:rFonts w:ascii="Arial" w:eastAsia="Arial" w:hAnsi="Arial" w:cs="Arial"/>
                <w:b/>
                <w:bCs/>
                <w:sz w:val="14"/>
                <w:szCs w:val="14"/>
              </w:rPr>
              <w:t>Totals</w:t>
            </w:r>
          </w:p>
        </w:tc>
        <w:tc>
          <w:tcPr>
            <w:tcW w:w="0" w:type="dxa"/>
            <w:vAlign w:val="bottom"/>
          </w:tcPr>
          <w:p w14:paraId="399CB1B0" w14:textId="77777777" w:rsidR="00DC26D2" w:rsidRDefault="00DC26D2">
            <w:pPr>
              <w:rPr>
                <w:sz w:val="1"/>
                <w:szCs w:val="1"/>
              </w:rPr>
            </w:pPr>
          </w:p>
        </w:tc>
      </w:tr>
      <w:tr w:rsidR="00DC26D2" w14:paraId="6C49736C" w14:textId="77777777">
        <w:trPr>
          <w:trHeight w:val="208"/>
        </w:trPr>
        <w:tc>
          <w:tcPr>
            <w:tcW w:w="4740" w:type="dxa"/>
            <w:gridSpan w:val="2"/>
            <w:shd w:val="clear" w:color="auto" w:fill="CFF0FC"/>
            <w:vAlign w:val="bottom"/>
          </w:tcPr>
          <w:p w14:paraId="4335A1BE" w14:textId="77777777" w:rsidR="00DC26D2" w:rsidRDefault="00AE6E29">
            <w:pPr>
              <w:rPr>
                <w:sz w:val="20"/>
                <w:szCs w:val="20"/>
              </w:rPr>
            </w:pPr>
            <w:r>
              <w:rPr>
                <w:rFonts w:ascii="Arial" w:eastAsia="Arial" w:hAnsi="Arial" w:cs="Arial"/>
                <w:sz w:val="17"/>
                <w:szCs w:val="17"/>
              </w:rPr>
              <w:t>Lease rental income - owned fleet</w:t>
            </w:r>
          </w:p>
        </w:tc>
        <w:tc>
          <w:tcPr>
            <w:tcW w:w="100" w:type="dxa"/>
            <w:shd w:val="clear" w:color="auto" w:fill="CFF0FC"/>
            <w:vAlign w:val="bottom"/>
          </w:tcPr>
          <w:p w14:paraId="7B8AD375"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17DF1CC1" w14:textId="77777777" w:rsidR="00DC26D2" w:rsidRDefault="00AE6E29">
            <w:pPr>
              <w:jc w:val="right"/>
              <w:rPr>
                <w:sz w:val="20"/>
                <w:szCs w:val="20"/>
              </w:rPr>
            </w:pPr>
            <w:r>
              <w:rPr>
                <w:rFonts w:ascii="Arial" w:eastAsia="Arial" w:hAnsi="Arial" w:cs="Arial"/>
                <w:sz w:val="17"/>
                <w:szCs w:val="17"/>
              </w:rPr>
              <w:t>129,850</w:t>
            </w:r>
          </w:p>
        </w:tc>
        <w:tc>
          <w:tcPr>
            <w:tcW w:w="280" w:type="dxa"/>
            <w:shd w:val="clear" w:color="auto" w:fill="CFF0FC"/>
            <w:vAlign w:val="bottom"/>
          </w:tcPr>
          <w:p w14:paraId="655EC54B" w14:textId="77777777" w:rsidR="00DC26D2" w:rsidRDefault="00DC26D2">
            <w:pPr>
              <w:rPr>
                <w:sz w:val="18"/>
                <w:szCs w:val="18"/>
              </w:rPr>
            </w:pPr>
          </w:p>
        </w:tc>
        <w:tc>
          <w:tcPr>
            <w:tcW w:w="80" w:type="dxa"/>
            <w:shd w:val="clear" w:color="auto" w:fill="CFF0FC"/>
            <w:vAlign w:val="bottom"/>
          </w:tcPr>
          <w:p w14:paraId="7FC3BC63"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131F229F" w14:textId="77777777" w:rsidR="00DC26D2" w:rsidRDefault="00AE6E29">
            <w:pPr>
              <w:jc w:val="right"/>
              <w:rPr>
                <w:sz w:val="20"/>
                <w:szCs w:val="20"/>
              </w:rPr>
            </w:pPr>
            <w:r>
              <w:rPr>
                <w:rFonts w:ascii="Arial" w:eastAsia="Arial" w:hAnsi="Arial" w:cs="Arial"/>
                <w:sz w:val="17"/>
                <w:szCs w:val="17"/>
              </w:rPr>
              <w:t>222</w:t>
            </w:r>
          </w:p>
        </w:tc>
        <w:tc>
          <w:tcPr>
            <w:tcW w:w="420" w:type="dxa"/>
            <w:gridSpan w:val="2"/>
            <w:shd w:val="clear" w:color="auto" w:fill="CFF0FC"/>
            <w:vAlign w:val="bottom"/>
          </w:tcPr>
          <w:p w14:paraId="2C7FDC98" w14:textId="77777777" w:rsidR="00DC26D2" w:rsidRDefault="00AE6E29">
            <w:pPr>
              <w:jc w:val="right"/>
              <w:rPr>
                <w:sz w:val="20"/>
                <w:szCs w:val="20"/>
              </w:rPr>
            </w:pPr>
            <w:r>
              <w:rPr>
                <w:rFonts w:ascii="Arial" w:eastAsia="Arial" w:hAnsi="Arial" w:cs="Arial"/>
                <w:sz w:val="17"/>
                <w:szCs w:val="17"/>
              </w:rPr>
              <w:t>$</w:t>
            </w:r>
          </w:p>
        </w:tc>
        <w:tc>
          <w:tcPr>
            <w:tcW w:w="620" w:type="dxa"/>
            <w:shd w:val="clear" w:color="auto" w:fill="CFF0FC"/>
            <w:vAlign w:val="bottom"/>
          </w:tcPr>
          <w:p w14:paraId="403E7ADA" w14:textId="77777777" w:rsidR="00DC26D2" w:rsidRDefault="00AE6E29">
            <w:pPr>
              <w:jc w:val="right"/>
              <w:rPr>
                <w:sz w:val="20"/>
                <w:szCs w:val="20"/>
              </w:rPr>
            </w:pPr>
            <w:r>
              <w:rPr>
                <w:rFonts w:ascii="Arial" w:eastAsia="Arial" w:hAnsi="Arial" w:cs="Arial"/>
                <w:sz w:val="17"/>
                <w:szCs w:val="17"/>
              </w:rPr>
              <w:t>-</w:t>
            </w:r>
          </w:p>
        </w:tc>
        <w:tc>
          <w:tcPr>
            <w:tcW w:w="280" w:type="dxa"/>
            <w:shd w:val="clear" w:color="auto" w:fill="CFF0FC"/>
            <w:vAlign w:val="bottom"/>
          </w:tcPr>
          <w:p w14:paraId="37FBC98C" w14:textId="77777777" w:rsidR="00DC26D2" w:rsidRDefault="00DC26D2">
            <w:pPr>
              <w:rPr>
                <w:sz w:val="18"/>
                <w:szCs w:val="18"/>
              </w:rPr>
            </w:pPr>
          </w:p>
        </w:tc>
        <w:tc>
          <w:tcPr>
            <w:tcW w:w="120" w:type="dxa"/>
            <w:shd w:val="clear" w:color="auto" w:fill="CFF0FC"/>
            <w:vAlign w:val="bottom"/>
          </w:tcPr>
          <w:p w14:paraId="516FDD38" w14:textId="77777777" w:rsidR="00DC26D2" w:rsidRDefault="00AE6E29">
            <w:pPr>
              <w:jc w:val="right"/>
              <w:rPr>
                <w:sz w:val="20"/>
                <w:szCs w:val="20"/>
              </w:rPr>
            </w:pPr>
            <w:r>
              <w:rPr>
                <w:rFonts w:ascii="Arial" w:eastAsia="Arial" w:hAnsi="Arial" w:cs="Arial"/>
                <w:w w:val="84"/>
                <w:sz w:val="17"/>
                <w:szCs w:val="17"/>
              </w:rPr>
              <w:t>$</w:t>
            </w:r>
          </w:p>
        </w:tc>
        <w:tc>
          <w:tcPr>
            <w:tcW w:w="560" w:type="dxa"/>
            <w:shd w:val="clear" w:color="auto" w:fill="CFF0FC"/>
            <w:vAlign w:val="bottom"/>
          </w:tcPr>
          <w:p w14:paraId="4B86939F" w14:textId="77777777" w:rsidR="00DC26D2" w:rsidRDefault="00AE6E29">
            <w:pPr>
              <w:jc w:val="right"/>
              <w:rPr>
                <w:sz w:val="20"/>
                <w:szCs w:val="20"/>
              </w:rPr>
            </w:pPr>
            <w:r>
              <w:rPr>
                <w:rFonts w:ascii="Arial" w:eastAsia="Arial" w:hAnsi="Arial" w:cs="Arial"/>
                <w:sz w:val="17"/>
                <w:szCs w:val="17"/>
              </w:rPr>
              <w:t>-</w:t>
            </w:r>
          </w:p>
        </w:tc>
        <w:tc>
          <w:tcPr>
            <w:tcW w:w="160" w:type="dxa"/>
            <w:shd w:val="clear" w:color="auto" w:fill="CFF0FC"/>
            <w:vAlign w:val="bottom"/>
          </w:tcPr>
          <w:p w14:paraId="04DA1248" w14:textId="77777777" w:rsidR="00DC26D2" w:rsidRDefault="00DC26D2">
            <w:pPr>
              <w:rPr>
                <w:sz w:val="18"/>
                <w:szCs w:val="18"/>
              </w:rPr>
            </w:pPr>
          </w:p>
        </w:tc>
        <w:tc>
          <w:tcPr>
            <w:tcW w:w="220" w:type="dxa"/>
            <w:gridSpan w:val="2"/>
            <w:shd w:val="clear" w:color="auto" w:fill="CFF0FC"/>
            <w:vAlign w:val="bottom"/>
          </w:tcPr>
          <w:p w14:paraId="3CFC0DA0" w14:textId="77777777" w:rsidR="00DC26D2" w:rsidRDefault="00AE6E29">
            <w:pPr>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2CA3992E" w14:textId="77777777" w:rsidR="00DC26D2" w:rsidRDefault="00AE6E29">
            <w:pPr>
              <w:jc w:val="right"/>
              <w:rPr>
                <w:sz w:val="20"/>
                <w:szCs w:val="20"/>
              </w:rPr>
            </w:pPr>
            <w:r>
              <w:rPr>
                <w:rFonts w:ascii="Arial" w:eastAsia="Arial" w:hAnsi="Arial" w:cs="Arial"/>
                <w:sz w:val="17"/>
                <w:szCs w:val="17"/>
              </w:rPr>
              <w:t>-</w:t>
            </w:r>
          </w:p>
        </w:tc>
        <w:tc>
          <w:tcPr>
            <w:tcW w:w="180" w:type="dxa"/>
            <w:shd w:val="clear" w:color="auto" w:fill="CFF0FC"/>
            <w:vAlign w:val="bottom"/>
          </w:tcPr>
          <w:p w14:paraId="1B383C53" w14:textId="77777777" w:rsidR="00DC26D2" w:rsidRDefault="00DC26D2">
            <w:pPr>
              <w:rPr>
                <w:sz w:val="18"/>
                <w:szCs w:val="18"/>
              </w:rPr>
            </w:pPr>
          </w:p>
        </w:tc>
        <w:tc>
          <w:tcPr>
            <w:tcW w:w="260" w:type="dxa"/>
            <w:gridSpan w:val="2"/>
            <w:shd w:val="clear" w:color="auto" w:fill="CFF0FC"/>
            <w:vAlign w:val="bottom"/>
          </w:tcPr>
          <w:p w14:paraId="576F01FC" w14:textId="77777777" w:rsidR="00DC26D2" w:rsidRDefault="00AE6E29">
            <w:pPr>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58AC0579" w14:textId="77777777" w:rsidR="00DC26D2" w:rsidRDefault="00AE6E29">
            <w:pPr>
              <w:jc w:val="right"/>
              <w:rPr>
                <w:sz w:val="20"/>
                <w:szCs w:val="20"/>
              </w:rPr>
            </w:pPr>
            <w:r>
              <w:rPr>
                <w:rFonts w:ascii="Arial" w:eastAsia="Arial" w:hAnsi="Arial" w:cs="Arial"/>
                <w:sz w:val="17"/>
                <w:szCs w:val="17"/>
              </w:rPr>
              <w:t>130,072</w:t>
            </w:r>
          </w:p>
        </w:tc>
        <w:tc>
          <w:tcPr>
            <w:tcW w:w="0" w:type="dxa"/>
            <w:vAlign w:val="bottom"/>
          </w:tcPr>
          <w:p w14:paraId="5A5AE67F" w14:textId="77777777" w:rsidR="00DC26D2" w:rsidRDefault="00DC26D2">
            <w:pPr>
              <w:rPr>
                <w:sz w:val="1"/>
                <w:szCs w:val="1"/>
              </w:rPr>
            </w:pPr>
          </w:p>
        </w:tc>
      </w:tr>
      <w:tr w:rsidR="00DC26D2" w14:paraId="0E0C3419" w14:textId="77777777">
        <w:trPr>
          <w:trHeight w:val="215"/>
        </w:trPr>
        <w:tc>
          <w:tcPr>
            <w:tcW w:w="4740" w:type="dxa"/>
            <w:gridSpan w:val="2"/>
            <w:tcBorders>
              <w:bottom w:val="single" w:sz="8" w:space="0" w:color="CFF0FC"/>
            </w:tcBorders>
            <w:vAlign w:val="bottom"/>
          </w:tcPr>
          <w:p w14:paraId="58DDD58B" w14:textId="77777777" w:rsidR="00DC26D2" w:rsidRDefault="00AE6E29">
            <w:pPr>
              <w:rPr>
                <w:sz w:val="20"/>
                <w:szCs w:val="20"/>
              </w:rPr>
            </w:pPr>
            <w:r>
              <w:rPr>
                <w:rFonts w:ascii="Arial" w:eastAsia="Arial" w:hAnsi="Arial" w:cs="Arial"/>
                <w:sz w:val="17"/>
                <w:szCs w:val="17"/>
              </w:rPr>
              <w:t>Lease rental income - managed fleet</w:t>
            </w:r>
          </w:p>
        </w:tc>
        <w:tc>
          <w:tcPr>
            <w:tcW w:w="100" w:type="dxa"/>
            <w:tcBorders>
              <w:bottom w:val="single" w:sz="8" w:space="0" w:color="auto"/>
            </w:tcBorders>
            <w:vAlign w:val="bottom"/>
          </w:tcPr>
          <w:p w14:paraId="51561122" w14:textId="77777777" w:rsidR="00DC26D2" w:rsidRDefault="00DC26D2">
            <w:pPr>
              <w:rPr>
                <w:sz w:val="18"/>
                <w:szCs w:val="18"/>
              </w:rPr>
            </w:pPr>
          </w:p>
        </w:tc>
        <w:tc>
          <w:tcPr>
            <w:tcW w:w="780" w:type="dxa"/>
            <w:tcBorders>
              <w:bottom w:val="single" w:sz="8" w:space="0" w:color="auto"/>
            </w:tcBorders>
            <w:vAlign w:val="bottom"/>
          </w:tcPr>
          <w:p w14:paraId="6DDC24CF" w14:textId="77777777" w:rsidR="00DC26D2" w:rsidRDefault="00AE6E29">
            <w:pPr>
              <w:jc w:val="right"/>
              <w:rPr>
                <w:sz w:val="20"/>
                <w:szCs w:val="20"/>
              </w:rPr>
            </w:pPr>
            <w:r>
              <w:rPr>
                <w:rFonts w:ascii="Arial" w:eastAsia="Arial" w:hAnsi="Arial" w:cs="Arial"/>
                <w:sz w:val="17"/>
                <w:szCs w:val="17"/>
              </w:rPr>
              <w:t>-</w:t>
            </w:r>
          </w:p>
        </w:tc>
        <w:tc>
          <w:tcPr>
            <w:tcW w:w="280" w:type="dxa"/>
            <w:tcBorders>
              <w:bottom w:val="single" w:sz="8" w:space="0" w:color="CFF0FC"/>
            </w:tcBorders>
            <w:vAlign w:val="bottom"/>
          </w:tcPr>
          <w:p w14:paraId="317D02C6" w14:textId="77777777" w:rsidR="00DC26D2" w:rsidRDefault="00DC26D2">
            <w:pPr>
              <w:rPr>
                <w:sz w:val="18"/>
                <w:szCs w:val="18"/>
              </w:rPr>
            </w:pPr>
          </w:p>
        </w:tc>
        <w:tc>
          <w:tcPr>
            <w:tcW w:w="80" w:type="dxa"/>
            <w:tcBorders>
              <w:bottom w:val="single" w:sz="8" w:space="0" w:color="auto"/>
            </w:tcBorders>
            <w:vAlign w:val="bottom"/>
          </w:tcPr>
          <w:p w14:paraId="23E03D39" w14:textId="77777777" w:rsidR="00DC26D2" w:rsidRDefault="00DC26D2">
            <w:pPr>
              <w:rPr>
                <w:sz w:val="18"/>
                <w:szCs w:val="18"/>
              </w:rPr>
            </w:pPr>
          </w:p>
        </w:tc>
        <w:tc>
          <w:tcPr>
            <w:tcW w:w="880" w:type="dxa"/>
            <w:tcBorders>
              <w:bottom w:val="single" w:sz="8" w:space="0" w:color="auto"/>
            </w:tcBorders>
            <w:vAlign w:val="bottom"/>
          </w:tcPr>
          <w:p w14:paraId="6C997EA2" w14:textId="77777777" w:rsidR="00DC26D2" w:rsidRDefault="00AE6E29">
            <w:pPr>
              <w:jc w:val="right"/>
              <w:rPr>
                <w:sz w:val="20"/>
                <w:szCs w:val="20"/>
              </w:rPr>
            </w:pPr>
            <w:r>
              <w:rPr>
                <w:rFonts w:ascii="Arial" w:eastAsia="Arial" w:hAnsi="Arial" w:cs="Arial"/>
                <w:sz w:val="17"/>
                <w:szCs w:val="17"/>
              </w:rPr>
              <w:t>15,406</w:t>
            </w:r>
          </w:p>
        </w:tc>
        <w:tc>
          <w:tcPr>
            <w:tcW w:w="280" w:type="dxa"/>
            <w:tcBorders>
              <w:bottom w:val="single" w:sz="8" w:space="0" w:color="CFF0FC"/>
            </w:tcBorders>
            <w:vAlign w:val="bottom"/>
          </w:tcPr>
          <w:p w14:paraId="579BFF44" w14:textId="77777777" w:rsidR="00DC26D2" w:rsidRDefault="00DC26D2">
            <w:pPr>
              <w:rPr>
                <w:sz w:val="18"/>
                <w:szCs w:val="18"/>
              </w:rPr>
            </w:pPr>
          </w:p>
        </w:tc>
        <w:tc>
          <w:tcPr>
            <w:tcW w:w="140" w:type="dxa"/>
            <w:tcBorders>
              <w:bottom w:val="single" w:sz="8" w:space="0" w:color="auto"/>
            </w:tcBorders>
            <w:vAlign w:val="bottom"/>
          </w:tcPr>
          <w:p w14:paraId="169CBBA2" w14:textId="77777777" w:rsidR="00DC26D2" w:rsidRDefault="00DC26D2">
            <w:pPr>
              <w:rPr>
                <w:sz w:val="18"/>
                <w:szCs w:val="18"/>
              </w:rPr>
            </w:pPr>
          </w:p>
        </w:tc>
        <w:tc>
          <w:tcPr>
            <w:tcW w:w="620" w:type="dxa"/>
            <w:tcBorders>
              <w:bottom w:val="single" w:sz="8" w:space="0" w:color="auto"/>
            </w:tcBorders>
            <w:vAlign w:val="bottom"/>
          </w:tcPr>
          <w:p w14:paraId="15D6E6DC" w14:textId="77777777" w:rsidR="00DC26D2" w:rsidRDefault="00AE6E29">
            <w:pPr>
              <w:jc w:val="right"/>
              <w:rPr>
                <w:sz w:val="20"/>
                <w:szCs w:val="20"/>
              </w:rPr>
            </w:pPr>
            <w:r>
              <w:rPr>
                <w:rFonts w:ascii="Arial" w:eastAsia="Arial" w:hAnsi="Arial" w:cs="Arial"/>
                <w:sz w:val="17"/>
                <w:szCs w:val="17"/>
              </w:rPr>
              <w:t>-</w:t>
            </w:r>
          </w:p>
        </w:tc>
        <w:tc>
          <w:tcPr>
            <w:tcW w:w="280" w:type="dxa"/>
            <w:tcBorders>
              <w:bottom w:val="single" w:sz="8" w:space="0" w:color="CFF0FC"/>
            </w:tcBorders>
            <w:vAlign w:val="bottom"/>
          </w:tcPr>
          <w:p w14:paraId="70633174" w14:textId="77777777" w:rsidR="00DC26D2" w:rsidRDefault="00DC26D2">
            <w:pPr>
              <w:rPr>
                <w:sz w:val="18"/>
                <w:szCs w:val="18"/>
              </w:rPr>
            </w:pPr>
          </w:p>
        </w:tc>
        <w:tc>
          <w:tcPr>
            <w:tcW w:w="120" w:type="dxa"/>
            <w:tcBorders>
              <w:bottom w:val="single" w:sz="8" w:space="0" w:color="auto"/>
            </w:tcBorders>
            <w:vAlign w:val="bottom"/>
          </w:tcPr>
          <w:p w14:paraId="286D1D70" w14:textId="77777777" w:rsidR="00DC26D2" w:rsidRDefault="00DC26D2">
            <w:pPr>
              <w:rPr>
                <w:sz w:val="18"/>
                <w:szCs w:val="18"/>
              </w:rPr>
            </w:pPr>
          </w:p>
        </w:tc>
        <w:tc>
          <w:tcPr>
            <w:tcW w:w="560" w:type="dxa"/>
            <w:tcBorders>
              <w:bottom w:val="single" w:sz="8" w:space="0" w:color="auto"/>
            </w:tcBorders>
            <w:vAlign w:val="bottom"/>
          </w:tcPr>
          <w:p w14:paraId="7D0F138C" w14:textId="77777777" w:rsidR="00DC26D2" w:rsidRDefault="00AE6E29">
            <w:pPr>
              <w:jc w:val="right"/>
              <w:rPr>
                <w:sz w:val="20"/>
                <w:szCs w:val="20"/>
              </w:rPr>
            </w:pPr>
            <w:r>
              <w:rPr>
                <w:rFonts w:ascii="Arial" w:eastAsia="Arial" w:hAnsi="Arial" w:cs="Arial"/>
                <w:sz w:val="17"/>
                <w:szCs w:val="17"/>
              </w:rPr>
              <w:t>-</w:t>
            </w:r>
          </w:p>
        </w:tc>
        <w:tc>
          <w:tcPr>
            <w:tcW w:w="160" w:type="dxa"/>
            <w:tcBorders>
              <w:bottom w:val="single" w:sz="8" w:space="0" w:color="CFF0FC"/>
            </w:tcBorders>
            <w:vAlign w:val="bottom"/>
          </w:tcPr>
          <w:p w14:paraId="466DD519" w14:textId="77777777" w:rsidR="00DC26D2" w:rsidRDefault="00DC26D2">
            <w:pPr>
              <w:rPr>
                <w:sz w:val="18"/>
                <w:szCs w:val="18"/>
              </w:rPr>
            </w:pPr>
          </w:p>
        </w:tc>
        <w:tc>
          <w:tcPr>
            <w:tcW w:w="120" w:type="dxa"/>
            <w:tcBorders>
              <w:bottom w:val="single" w:sz="8" w:space="0" w:color="CFF0FC"/>
            </w:tcBorders>
            <w:vAlign w:val="bottom"/>
          </w:tcPr>
          <w:p w14:paraId="7E950801" w14:textId="77777777" w:rsidR="00DC26D2" w:rsidRDefault="00DC26D2">
            <w:pPr>
              <w:rPr>
                <w:sz w:val="18"/>
                <w:szCs w:val="18"/>
              </w:rPr>
            </w:pPr>
          </w:p>
        </w:tc>
        <w:tc>
          <w:tcPr>
            <w:tcW w:w="100" w:type="dxa"/>
            <w:tcBorders>
              <w:bottom w:val="single" w:sz="8" w:space="0" w:color="auto"/>
            </w:tcBorders>
            <w:vAlign w:val="bottom"/>
          </w:tcPr>
          <w:p w14:paraId="36610C18" w14:textId="77777777" w:rsidR="00DC26D2" w:rsidRDefault="00DC26D2">
            <w:pPr>
              <w:rPr>
                <w:sz w:val="18"/>
                <w:szCs w:val="18"/>
              </w:rPr>
            </w:pPr>
          </w:p>
        </w:tc>
        <w:tc>
          <w:tcPr>
            <w:tcW w:w="860" w:type="dxa"/>
            <w:tcBorders>
              <w:bottom w:val="single" w:sz="8" w:space="0" w:color="auto"/>
            </w:tcBorders>
            <w:vAlign w:val="bottom"/>
          </w:tcPr>
          <w:p w14:paraId="4419C6C4" w14:textId="77777777" w:rsidR="00DC26D2" w:rsidRDefault="00AE6E29">
            <w:pPr>
              <w:jc w:val="right"/>
              <w:rPr>
                <w:sz w:val="20"/>
                <w:szCs w:val="20"/>
              </w:rPr>
            </w:pPr>
            <w:r>
              <w:rPr>
                <w:rFonts w:ascii="Arial" w:eastAsia="Arial" w:hAnsi="Arial" w:cs="Arial"/>
                <w:sz w:val="17"/>
                <w:szCs w:val="17"/>
              </w:rPr>
              <w:t>-</w:t>
            </w:r>
          </w:p>
        </w:tc>
        <w:tc>
          <w:tcPr>
            <w:tcW w:w="180" w:type="dxa"/>
            <w:tcBorders>
              <w:bottom w:val="single" w:sz="8" w:space="0" w:color="CFF0FC"/>
            </w:tcBorders>
            <w:vAlign w:val="bottom"/>
          </w:tcPr>
          <w:p w14:paraId="2BEB2313" w14:textId="77777777" w:rsidR="00DC26D2" w:rsidRDefault="00DC26D2">
            <w:pPr>
              <w:rPr>
                <w:sz w:val="18"/>
                <w:szCs w:val="18"/>
              </w:rPr>
            </w:pPr>
          </w:p>
        </w:tc>
        <w:tc>
          <w:tcPr>
            <w:tcW w:w="100" w:type="dxa"/>
            <w:tcBorders>
              <w:bottom w:val="single" w:sz="8" w:space="0" w:color="CFF0FC"/>
            </w:tcBorders>
            <w:vAlign w:val="bottom"/>
          </w:tcPr>
          <w:p w14:paraId="76AD4985" w14:textId="77777777" w:rsidR="00DC26D2" w:rsidRDefault="00DC26D2">
            <w:pPr>
              <w:rPr>
                <w:sz w:val="18"/>
                <w:szCs w:val="18"/>
              </w:rPr>
            </w:pPr>
          </w:p>
        </w:tc>
        <w:tc>
          <w:tcPr>
            <w:tcW w:w="160" w:type="dxa"/>
            <w:tcBorders>
              <w:bottom w:val="single" w:sz="8" w:space="0" w:color="auto"/>
            </w:tcBorders>
            <w:vAlign w:val="bottom"/>
          </w:tcPr>
          <w:p w14:paraId="70EA674E" w14:textId="77777777" w:rsidR="00DC26D2" w:rsidRDefault="00DC26D2">
            <w:pPr>
              <w:rPr>
                <w:sz w:val="18"/>
                <w:szCs w:val="18"/>
              </w:rPr>
            </w:pPr>
          </w:p>
        </w:tc>
        <w:tc>
          <w:tcPr>
            <w:tcW w:w="800" w:type="dxa"/>
            <w:tcBorders>
              <w:bottom w:val="single" w:sz="8" w:space="0" w:color="auto"/>
            </w:tcBorders>
            <w:vAlign w:val="bottom"/>
          </w:tcPr>
          <w:p w14:paraId="6B89FC11" w14:textId="77777777" w:rsidR="00DC26D2" w:rsidRDefault="00AE6E29">
            <w:pPr>
              <w:jc w:val="right"/>
              <w:rPr>
                <w:sz w:val="20"/>
                <w:szCs w:val="20"/>
              </w:rPr>
            </w:pPr>
            <w:r>
              <w:rPr>
                <w:rFonts w:ascii="Arial" w:eastAsia="Arial" w:hAnsi="Arial" w:cs="Arial"/>
                <w:sz w:val="17"/>
                <w:szCs w:val="17"/>
              </w:rPr>
              <w:t>15,406</w:t>
            </w:r>
          </w:p>
        </w:tc>
        <w:tc>
          <w:tcPr>
            <w:tcW w:w="0" w:type="dxa"/>
            <w:vAlign w:val="bottom"/>
          </w:tcPr>
          <w:p w14:paraId="27980533" w14:textId="77777777" w:rsidR="00DC26D2" w:rsidRDefault="00DC26D2">
            <w:pPr>
              <w:rPr>
                <w:sz w:val="1"/>
                <w:szCs w:val="1"/>
              </w:rPr>
            </w:pPr>
          </w:p>
        </w:tc>
      </w:tr>
      <w:tr w:rsidR="00DC26D2" w14:paraId="47768CFC" w14:textId="77777777">
        <w:trPr>
          <w:trHeight w:val="208"/>
        </w:trPr>
        <w:tc>
          <w:tcPr>
            <w:tcW w:w="4740" w:type="dxa"/>
            <w:gridSpan w:val="2"/>
            <w:shd w:val="clear" w:color="auto" w:fill="CFF0FC"/>
            <w:vAlign w:val="bottom"/>
          </w:tcPr>
          <w:p w14:paraId="053749E6" w14:textId="77777777" w:rsidR="00DC26D2" w:rsidRDefault="00AE6E29">
            <w:pPr>
              <w:rPr>
                <w:sz w:val="20"/>
                <w:szCs w:val="20"/>
              </w:rPr>
            </w:pPr>
            <w:r>
              <w:rPr>
                <w:rFonts w:ascii="Arial" w:eastAsia="Arial" w:hAnsi="Arial" w:cs="Arial"/>
                <w:sz w:val="17"/>
                <w:szCs w:val="17"/>
              </w:rPr>
              <w:t>Lease rental income</w:t>
            </w:r>
          </w:p>
        </w:tc>
        <w:tc>
          <w:tcPr>
            <w:tcW w:w="100" w:type="dxa"/>
            <w:shd w:val="clear" w:color="auto" w:fill="CFF0FC"/>
            <w:vAlign w:val="bottom"/>
          </w:tcPr>
          <w:p w14:paraId="351AB37A"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5C642EA1" w14:textId="77777777" w:rsidR="00DC26D2" w:rsidRDefault="00AE6E29">
            <w:pPr>
              <w:jc w:val="right"/>
              <w:rPr>
                <w:sz w:val="20"/>
                <w:szCs w:val="20"/>
              </w:rPr>
            </w:pPr>
            <w:r>
              <w:rPr>
                <w:rFonts w:ascii="Arial" w:eastAsia="Arial" w:hAnsi="Arial" w:cs="Arial"/>
                <w:sz w:val="17"/>
                <w:szCs w:val="17"/>
              </w:rPr>
              <w:t>129,850</w:t>
            </w:r>
          </w:p>
        </w:tc>
        <w:tc>
          <w:tcPr>
            <w:tcW w:w="280" w:type="dxa"/>
            <w:shd w:val="clear" w:color="auto" w:fill="CFF0FC"/>
            <w:vAlign w:val="bottom"/>
          </w:tcPr>
          <w:p w14:paraId="0A5DB221" w14:textId="77777777" w:rsidR="00DC26D2" w:rsidRDefault="00DC26D2">
            <w:pPr>
              <w:rPr>
                <w:sz w:val="18"/>
                <w:szCs w:val="18"/>
              </w:rPr>
            </w:pPr>
          </w:p>
        </w:tc>
        <w:tc>
          <w:tcPr>
            <w:tcW w:w="80" w:type="dxa"/>
            <w:shd w:val="clear" w:color="auto" w:fill="CFF0FC"/>
            <w:vAlign w:val="bottom"/>
          </w:tcPr>
          <w:p w14:paraId="47875515"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2DD7F034" w14:textId="77777777" w:rsidR="00DC26D2" w:rsidRDefault="00AE6E29">
            <w:pPr>
              <w:jc w:val="right"/>
              <w:rPr>
                <w:sz w:val="20"/>
                <w:szCs w:val="20"/>
              </w:rPr>
            </w:pPr>
            <w:r>
              <w:rPr>
                <w:rFonts w:ascii="Arial" w:eastAsia="Arial" w:hAnsi="Arial" w:cs="Arial"/>
                <w:sz w:val="17"/>
                <w:szCs w:val="17"/>
              </w:rPr>
              <w:t>15,628</w:t>
            </w:r>
          </w:p>
        </w:tc>
        <w:tc>
          <w:tcPr>
            <w:tcW w:w="420" w:type="dxa"/>
            <w:gridSpan w:val="2"/>
            <w:shd w:val="clear" w:color="auto" w:fill="CFF0FC"/>
            <w:vAlign w:val="bottom"/>
          </w:tcPr>
          <w:p w14:paraId="5026D21B" w14:textId="77777777" w:rsidR="00DC26D2" w:rsidRDefault="00AE6E29">
            <w:pPr>
              <w:jc w:val="right"/>
              <w:rPr>
                <w:sz w:val="20"/>
                <w:szCs w:val="20"/>
              </w:rPr>
            </w:pPr>
            <w:r>
              <w:rPr>
                <w:rFonts w:ascii="Arial" w:eastAsia="Arial" w:hAnsi="Arial" w:cs="Arial"/>
                <w:sz w:val="17"/>
                <w:szCs w:val="17"/>
              </w:rPr>
              <w:t>$</w:t>
            </w:r>
          </w:p>
        </w:tc>
        <w:tc>
          <w:tcPr>
            <w:tcW w:w="620" w:type="dxa"/>
            <w:shd w:val="clear" w:color="auto" w:fill="CFF0FC"/>
            <w:vAlign w:val="bottom"/>
          </w:tcPr>
          <w:p w14:paraId="7C574021" w14:textId="77777777" w:rsidR="00DC26D2" w:rsidRDefault="00AE6E29">
            <w:pPr>
              <w:jc w:val="right"/>
              <w:rPr>
                <w:sz w:val="20"/>
                <w:szCs w:val="20"/>
              </w:rPr>
            </w:pPr>
            <w:r>
              <w:rPr>
                <w:rFonts w:ascii="Arial" w:eastAsia="Arial" w:hAnsi="Arial" w:cs="Arial"/>
                <w:sz w:val="17"/>
                <w:szCs w:val="17"/>
              </w:rPr>
              <w:t>-</w:t>
            </w:r>
          </w:p>
        </w:tc>
        <w:tc>
          <w:tcPr>
            <w:tcW w:w="280" w:type="dxa"/>
            <w:shd w:val="clear" w:color="auto" w:fill="CFF0FC"/>
            <w:vAlign w:val="bottom"/>
          </w:tcPr>
          <w:p w14:paraId="3A442887" w14:textId="77777777" w:rsidR="00DC26D2" w:rsidRDefault="00DC26D2">
            <w:pPr>
              <w:rPr>
                <w:sz w:val="18"/>
                <w:szCs w:val="18"/>
              </w:rPr>
            </w:pPr>
          </w:p>
        </w:tc>
        <w:tc>
          <w:tcPr>
            <w:tcW w:w="120" w:type="dxa"/>
            <w:shd w:val="clear" w:color="auto" w:fill="CFF0FC"/>
            <w:vAlign w:val="bottom"/>
          </w:tcPr>
          <w:p w14:paraId="63D3844E" w14:textId="77777777" w:rsidR="00DC26D2" w:rsidRDefault="00AE6E29">
            <w:pPr>
              <w:jc w:val="right"/>
              <w:rPr>
                <w:sz w:val="20"/>
                <w:szCs w:val="20"/>
              </w:rPr>
            </w:pPr>
            <w:r>
              <w:rPr>
                <w:rFonts w:ascii="Arial" w:eastAsia="Arial" w:hAnsi="Arial" w:cs="Arial"/>
                <w:w w:val="84"/>
                <w:sz w:val="17"/>
                <w:szCs w:val="17"/>
              </w:rPr>
              <w:t>$</w:t>
            </w:r>
          </w:p>
        </w:tc>
        <w:tc>
          <w:tcPr>
            <w:tcW w:w="560" w:type="dxa"/>
            <w:shd w:val="clear" w:color="auto" w:fill="CFF0FC"/>
            <w:vAlign w:val="bottom"/>
          </w:tcPr>
          <w:p w14:paraId="44878631" w14:textId="77777777" w:rsidR="00DC26D2" w:rsidRDefault="00AE6E29">
            <w:pPr>
              <w:jc w:val="right"/>
              <w:rPr>
                <w:sz w:val="20"/>
                <w:szCs w:val="20"/>
              </w:rPr>
            </w:pPr>
            <w:r>
              <w:rPr>
                <w:rFonts w:ascii="Arial" w:eastAsia="Arial" w:hAnsi="Arial" w:cs="Arial"/>
                <w:sz w:val="17"/>
                <w:szCs w:val="17"/>
              </w:rPr>
              <w:t>-</w:t>
            </w:r>
          </w:p>
        </w:tc>
        <w:tc>
          <w:tcPr>
            <w:tcW w:w="160" w:type="dxa"/>
            <w:shd w:val="clear" w:color="auto" w:fill="CFF0FC"/>
            <w:vAlign w:val="bottom"/>
          </w:tcPr>
          <w:p w14:paraId="1E33E82F" w14:textId="77777777" w:rsidR="00DC26D2" w:rsidRDefault="00DC26D2">
            <w:pPr>
              <w:rPr>
                <w:sz w:val="18"/>
                <w:szCs w:val="18"/>
              </w:rPr>
            </w:pPr>
          </w:p>
        </w:tc>
        <w:tc>
          <w:tcPr>
            <w:tcW w:w="220" w:type="dxa"/>
            <w:gridSpan w:val="2"/>
            <w:shd w:val="clear" w:color="auto" w:fill="CFF0FC"/>
            <w:vAlign w:val="bottom"/>
          </w:tcPr>
          <w:p w14:paraId="485F1982" w14:textId="77777777" w:rsidR="00DC26D2" w:rsidRDefault="00AE6E29">
            <w:pPr>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0362602E" w14:textId="77777777" w:rsidR="00DC26D2" w:rsidRDefault="00AE6E29">
            <w:pPr>
              <w:jc w:val="right"/>
              <w:rPr>
                <w:sz w:val="20"/>
                <w:szCs w:val="20"/>
              </w:rPr>
            </w:pPr>
            <w:r>
              <w:rPr>
                <w:rFonts w:ascii="Arial" w:eastAsia="Arial" w:hAnsi="Arial" w:cs="Arial"/>
                <w:sz w:val="17"/>
                <w:szCs w:val="17"/>
              </w:rPr>
              <w:t>-</w:t>
            </w:r>
          </w:p>
        </w:tc>
        <w:tc>
          <w:tcPr>
            <w:tcW w:w="180" w:type="dxa"/>
            <w:shd w:val="clear" w:color="auto" w:fill="CFF0FC"/>
            <w:vAlign w:val="bottom"/>
          </w:tcPr>
          <w:p w14:paraId="701070EB" w14:textId="77777777" w:rsidR="00DC26D2" w:rsidRDefault="00DC26D2">
            <w:pPr>
              <w:rPr>
                <w:sz w:val="18"/>
                <w:szCs w:val="18"/>
              </w:rPr>
            </w:pPr>
          </w:p>
        </w:tc>
        <w:tc>
          <w:tcPr>
            <w:tcW w:w="260" w:type="dxa"/>
            <w:gridSpan w:val="2"/>
            <w:shd w:val="clear" w:color="auto" w:fill="CFF0FC"/>
            <w:vAlign w:val="bottom"/>
          </w:tcPr>
          <w:p w14:paraId="41C8C7A7" w14:textId="77777777" w:rsidR="00DC26D2" w:rsidRDefault="00AE6E29">
            <w:pPr>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4EA03B3E" w14:textId="77777777" w:rsidR="00DC26D2" w:rsidRDefault="00AE6E29">
            <w:pPr>
              <w:jc w:val="right"/>
              <w:rPr>
                <w:sz w:val="20"/>
                <w:szCs w:val="20"/>
              </w:rPr>
            </w:pPr>
            <w:r>
              <w:rPr>
                <w:rFonts w:ascii="Arial" w:eastAsia="Arial" w:hAnsi="Arial" w:cs="Arial"/>
                <w:sz w:val="17"/>
                <w:szCs w:val="17"/>
              </w:rPr>
              <w:t>145,478</w:t>
            </w:r>
          </w:p>
        </w:tc>
        <w:tc>
          <w:tcPr>
            <w:tcW w:w="0" w:type="dxa"/>
            <w:vAlign w:val="bottom"/>
          </w:tcPr>
          <w:p w14:paraId="740D90BD" w14:textId="77777777" w:rsidR="00DC26D2" w:rsidRDefault="00DC26D2">
            <w:pPr>
              <w:rPr>
                <w:sz w:val="1"/>
                <w:szCs w:val="1"/>
              </w:rPr>
            </w:pPr>
          </w:p>
        </w:tc>
      </w:tr>
      <w:tr w:rsidR="00DC26D2" w14:paraId="1424215C" w14:textId="77777777">
        <w:trPr>
          <w:trHeight w:val="20"/>
        </w:trPr>
        <w:tc>
          <w:tcPr>
            <w:tcW w:w="4740" w:type="dxa"/>
            <w:gridSpan w:val="2"/>
            <w:vMerge w:val="restart"/>
            <w:tcBorders>
              <w:top w:val="single" w:sz="8" w:space="0" w:color="CFF0FC"/>
              <w:bottom w:val="single" w:sz="8" w:space="0" w:color="CFF0FC"/>
            </w:tcBorders>
            <w:vAlign w:val="bottom"/>
          </w:tcPr>
          <w:p w14:paraId="2A0B6FCC" w14:textId="77777777" w:rsidR="00DC26D2" w:rsidRDefault="00AE6E29">
            <w:pPr>
              <w:rPr>
                <w:sz w:val="20"/>
                <w:szCs w:val="20"/>
              </w:rPr>
            </w:pPr>
            <w:r>
              <w:rPr>
                <w:rFonts w:ascii="Arial" w:eastAsia="Arial" w:hAnsi="Arial" w:cs="Arial"/>
                <w:sz w:val="17"/>
                <w:szCs w:val="17"/>
              </w:rPr>
              <w:t>Management fees - non-leasing from external</w:t>
            </w:r>
          </w:p>
        </w:tc>
        <w:tc>
          <w:tcPr>
            <w:tcW w:w="100" w:type="dxa"/>
            <w:tcBorders>
              <w:top w:val="single" w:sz="8" w:space="0" w:color="auto"/>
              <w:bottom w:val="single" w:sz="8" w:space="0" w:color="auto"/>
            </w:tcBorders>
            <w:vAlign w:val="bottom"/>
          </w:tcPr>
          <w:p w14:paraId="13CCAD32"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2E1D009A" w14:textId="77777777" w:rsidR="00DC26D2" w:rsidRDefault="00DC26D2">
            <w:pPr>
              <w:spacing w:line="20" w:lineRule="exact"/>
              <w:rPr>
                <w:sz w:val="1"/>
                <w:szCs w:val="1"/>
              </w:rPr>
            </w:pPr>
          </w:p>
        </w:tc>
        <w:tc>
          <w:tcPr>
            <w:tcW w:w="280" w:type="dxa"/>
            <w:tcBorders>
              <w:top w:val="single" w:sz="8" w:space="0" w:color="CFF0FC"/>
            </w:tcBorders>
            <w:vAlign w:val="bottom"/>
          </w:tcPr>
          <w:p w14:paraId="29ACD895"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66FD8E4A"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284895A2" w14:textId="77777777" w:rsidR="00DC26D2" w:rsidRDefault="00DC26D2">
            <w:pPr>
              <w:spacing w:line="20" w:lineRule="exact"/>
              <w:rPr>
                <w:sz w:val="1"/>
                <w:szCs w:val="1"/>
              </w:rPr>
            </w:pPr>
          </w:p>
        </w:tc>
        <w:tc>
          <w:tcPr>
            <w:tcW w:w="280" w:type="dxa"/>
            <w:tcBorders>
              <w:top w:val="single" w:sz="8" w:space="0" w:color="CFF0FC"/>
            </w:tcBorders>
            <w:vAlign w:val="bottom"/>
          </w:tcPr>
          <w:p w14:paraId="03A13F26"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5C00395E"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0FA5BD91" w14:textId="77777777" w:rsidR="00DC26D2" w:rsidRDefault="00DC26D2">
            <w:pPr>
              <w:spacing w:line="20" w:lineRule="exact"/>
              <w:rPr>
                <w:sz w:val="1"/>
                <w:szCs w:val="1"/>
              </w:rPr>
            </w:pPr>
          </w:p>
        </w:tc>
        <w:tc>
          <w:tcPr>
            <w:tcW w:w="280" w:type="dxa"/>
            <w:tcBorders>
              <w:top w:val="single" w:sz="8" w:space="0" w:color="CFF0FC"/>
            </w:tcBorders>
            <w:vAlign w:val="bottom"/>
          </w:tcPr>
          <w:p w14:paraId="64662529"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3DAC8CA8"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1F9CDF0D" w14:textId="77777777" w:rsidR="00DC26D2" w:rsidRDefault="00DC26D2">
            <w:pPr>
              <w:spacing w:line="20" w:lineRule="exact"/>
              <w:rPr>
                <w:sz w:val="1"/>
                <w:szCs w:val="1"/>
              </w:rPr>
            </w:pPr>
          </w:p>
        </w:tc>
        <w:tc>
          <w:tcPr>
            <w:tcW w:w="160" w:type="dxa"/>
            <w:tcBorders>
              <w:top w:val="single" w:sz="8" w:space="0" w:color="CFF0FC"/>
            </w:tcBorders>
            <w:vAlign w:val="bottom"/>
          </w:tcPr>
          <w:p w14:paraId="6025BD47" w14:textId="77777777" w:rsidR="00DC26D2" w:rsidRDefault="00DC26D2">
            <w:pPr>
              <w:spacing w:line="20" w:lineRule="exact"/>
              <w:rPr>
                <w:sz w:val="1"/>
                <w:szCs w:val="1"/>
              </w:rPr>
            </w:pPr>
          </w:p>
        </w:tc>
        <w:tc>
          <w:tcPr>
            <w:tcW w:w="120" w:type="dxa"/>
            <w:tcBorders>
              <w:top w:val="single" w:sz="8" w:space="0" w:color="CFF0FC"/>
            </w:tcBorders>
            <w:vAlign w:val="bottom"/>
          </w:tcPr>
          <w:p w14:paraId="22DB388B"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4F14E79D"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700657EF" w14:textId="77777777" w:rsidR="00DC26D2" w:rsidRDefault="00DC26D2">
            <w:pPr>
              <w:spacing w:line="20" w:lineRule="exact"/>
              <w:rPr>
                <w:sz w:val="1"/>
                <w:szCs w:val="1"/>
              </w:rPr>
            </w:pPr>
          </w:p>
        </w:tc>
        <w:tc>
          <w:tcPr>
            <w:tcW w:w="180" w:type="dxa"/>
            <w:tcBorders>
              <w:top w:val="single" w:sz="8" w:space="0" w:color="CFF0FC"/>
            </w:tcBorders>
            <w:vAlign w:val="bottom"/>
          </w:tcPr>
          <w:p w14:paraId="3E686D3A" w14:textId="77777777" w:rsidR="00DC26D2" w:rsidRDefault="00DC26D2">
            <w:pPr>
              <w:spacing w:line="20" w:lineRule="exact"/>
              <w:rPr>
                <w:sz w:val="1"/>
                <w:szCs w:val="1"/>
              </w:rPr>
            </w:pPr>
          </w:p>
        </w:tc>
        <w:tc>
          <w:tcPr>
            <w:tcW w:w="100" w:type="dxa"/>
            <w:tcBorders>
              <w:top w:val="single" w:sz="8" w:space="0" w:color="CFF0FC"/>
            </w:tcBorders>
            <w:vAlign w:val="bottom"/>
          </w:tcPr>
          <w:p w14:paraId="47331838"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0E35077F"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236D3CE0" w14:textId="77777777" w:rsidR="00DC26D2" w:rsidRDefault="00DC26D2">
            <w:pPr>
              <w:spacing w:line="20" w:lineRule="exact"/>
              <w:rPr>
                <w:sz w:val="1"/>
                <w:szCs w:val="1"/>
              </w:rPr>
            </w:pPr>
          </w:p>
        </w:tc>
        <w:tc>
          <w:tcPr>
            <w:tcW w:w="0" w:type="dxa"/>
            <w:vAlign w:val="bottom"/>
          </w:tcPr>
          <w:p w14:paraId="30C51785" w14:textId="77777777" w:rsidR="00DC26D2" w:rsidRDefault="00DC26D2">
            <w:pPr>
              <w:spacing w:line="20" w:lineRule="exact"/>
              <w:rPr>
                <w:sz w:val="1"/>
                <w:szCs w:val="1"/>
              </w:rPr>
            </w:pPr>
          </w:p>
        </w:tc>
      </w:tr>
      <w:tr w:rsidR="00DC26D2" w14:paraId="644AB0E0" w14:textId="77777777">
        <w:trPr>
          <w:trHeight w:val="182"/>
        </w:trPr>
        <w:tc>
          <w:tcPr>
            <w:tcW w:w="4740" w:type="dxa"/>
            <w:gridSpan w:val="2"/>
            <w:vMerge/>
            <w:vAlign w:val="bottom"/>
          </w:tcPr>
          <w:p w14:paraId="49208A4F" w14:textId="77777777" w:rsidR="00DC26D2" w:rsidRDefault="00DC26D2">
            <w:pPr>
              <w:rPr>
                <w:sz w:val="15"/>
                <w:szCs w:val="15"/>
              </w:rPr>
            </w:pPr>
          </w:p>
        </w:tc>
        <w:tc>
          <w:tcPr>
            <w:tcW w:w="100" w:type="dxa"/>
            <w:vAlign w:val="bottom"/>
          </w:tcPr>
          <w:p w14:paraId="0066C1E9" w14:textId="77777777" w:rsidR="00DC26D2" w:rsidRDefault="00DC26D2">
            <w:pPr>
              <w:rPr>
                <w:sz w:val="15"/>
                <w:szCs w:val="15"/>
              </w:rPr>
            </w:pPr>
          </w:p>
        </w:tc>
        <w:tc>
          <w:tcPr>
            <w:tcW w:w="780" w:type="dxa"/>
            <w:vAlign w:val="bottom"/>
          </w:tcPr>
          <w:p w14:paraId="0129A685" w14:textId="77777777" w:rsidR="00DC26D2" w:rsidRDefault="00DC26D2">
            <w:pPr>
              <w:rPr>
                <w:sz w:val="15"/>
                <w:szCs w:val="15"/>
              </w:rPr>
            </w:pPr>
          </w:p>
        </w:tc>
        <w:tc>
          <w:tcPr>
            <w:tcW w:w="280" w:type="dxa"/>
            <w:vAlign w:val="bottom"/>
          </w:tcPr>
          <w:p w14:paraId="35E5E980" w14:textId="77777777" w:rsidR="00DC26D2" w:rsidRDefault="00DC26D2">
            <w:pPr>
              <w:rPr>
                <w:sz w:val="15"/>
                <w:szCs w:val="15"/>
              </w:rPr>
            </w:pPr>
          </w:p>
        </w:tc>
        <w:tc>
          <w:tcPr>
            <w:tcW w:w="80" w:type="dxa"/>
            <w:vAlign w:val="bottom"/>
          </w:tcPr>
          <w:p w14:paraId="503BA9A7" w14:textId="77777777" w:rsidR="00DC26D2" w:rsidRDefault="00DC26D2">
            <w:pPr>
              <w:rPr>
                <w:sz w:val="15"/>
                <w:szCs w:val="15"/>
              </w:rPr>
            </w:pPr>
          </w:p>
        </w:tc>
        <w:tc>
          <w:tcPr>
            <w:tcW w:w="880" w:type="dxa"/>
            <w:vAlign w:val="bottom"/>
          </w:tcPr>
          <w:p w14:paraId="1BE85C23" w14:textId="77777777" w:rsidR="00DC26D2" w:rsidRDefault="00DC26D2">
            <w:pPr>
              <w:rPr>
                <w:sz w:val="15"/>
                <w:szCs w:val="15"/>
              </w:rPr>
            </w:pPr>
          </w:p>
        </w:tc>
        <w:tc>
          <w:tcPr>
            <w:tcW w:w="280" w:type="dxa"/>
            <w:vAlign w:val="bottom"/>
          </w:tcPr>
          <w:p w14:paraId="3C2376D8" w14:textId="77777777" w:rsidR="00DC26D2" w:rsidRDefault="00DC26D2">
            <w:pPr>
              <w:rPr>
                <w:sz w:val="15"/>
                <w:szCs w:val="15"/>
              </w:rPr>
            </w:pPr>
          </w:p>
        </w:tc>
        <w:tc>
          <w:tcPr>
            <w:tcW w:w="140" w:type="dxa"/>
            <w:vAlign w:val="bottom"/>
          </w:tcPr>
          <w:p w14:paraId="379304ED" w14:textId="77777777" w:rsidR="00DC26D2" w:rsidRDefault="00DC26D2">
            <w:pPr>
              <w:rPr>
                <w:sz w:val="15"/>
                <w:szCs w:val="15"/>
              </w:rPr>
            </w:pPr>
          </w:p>
        </w:tc>
        <w:tc>
          <w:tcPr>
            <w:tcW w:w="620" w:type="dxa"/>
            <w:vAlign w:val="bottom"/>
          </w:tcPr>
          <w:p w14:paraId="1E30C461" w14:textId="77777777" w:rsidR="00DC26D2" w:rsidRDefault="00DC26D2">
            <w:pPr>
              <w:rPr>
                <w:sz w:val="15"/>
                <w:szCs w:val="15"/>
              </w:rPr>
            </w:pPr>
          </w:p>
        </w:tc>
        <w:tc>
          <w:tcPr>
            <w:tcW w:w="280" w:type="dxa"/>
            <w:vAlign w:val="bottom"/>
          </w:tcPr>
          <w:p w14:paraId="4FEA6D44" w14:textId="77777777" w:rsidR="00DC26D2" w:rsidRDefault="00DC26D2">
            <w:pPr>
              <w:rPr>
                <w:sz w:val="15"/>
                <w:szCs w:val="15"/>
              </w:rPr>
            </w:pPr>
          </w:p>
        </w:tc>
        <w:tc>
          <w:tcPr>
            <w:tcW w:w="120" w:type="dxa"/>
            <w:vAlign w:val="bottom"/>
          </w:tcPr>
          <w:p w14:paraId="6F6EB419" w14:textId="77777777" w:rsidR="00DC26D2" w:rsidRDefault="00DC26D2">
            <w:pPr>
              <w:rPr>
                <w:sz w:val="15"/>
                <w:szCs w:val="15"/>
              </w:rPr>
            </w:pPr>
          </w:p>
        </w:tc>
        <w:tc>
          <w:tcPr>
            <w:tcW w:w="560" w:type="dxa"/>
            <w:vAlign w:val="bottom"/>
          </w:tcPr>
          <w:p w14:paraId="05002097" w14:textId="77777777" w:rsidR="00DC26D2" w:rsidRDefault="00DC26D2">
            <w:pPr>
              <w:rPr>
                <w:sz w:val="15"/>
                <w:szCs w:val="15"/>
              </w:rPr>
            </w:pPr>
          </w:p>
        </w:tc>
        <w:tc>
          <w:tcPr>
            <w:tcW w:w="160" w:type="dxa"/>
            <w:vAlign w:val="bottom"/>
          </w:tcPr>
          <w:p w14:paraId="70EEFDEB" w14:textId="77777777" w:rsidR="00DC26D2" w:rsidRDefault="00DC26D2">
            <w:pPr>
              <w:rPr>
                <w:sz w:val="15"/>
                <w:szCs w:val="15"/>
              </w:rPr>
            </w:pPr>
          </w:p>
        </w:tc>
        <w:tc>
          <w:tcPr>
            <w:tcW w:w="120" w:type="dxa"/>
            <w:vAlign w:val="bottom"/>
          </w:tcPr>
          <w:p w14:paraId="1B902200" w14:textId="77777777" w:rsidR="00DC26D2" w:rsidRDefault="00DC26D2">
            <w:pPr>
              <w:rPr>
                <w:sz w:val="15"/>
                <w:szCs w:val="15"/>
              </w:rPr>
            </w:pPr>
          </w:p>
        </w:tc>
        <w:tc>
          <w:tcPr>
            <w:tcW w:w="100" w:type="dxa"/>
            <w:vAlign w:val="bottom"/>
          </w:tcPr>
          <w:p w14:paraId="037516C5" w14:textId="77777777" w:rsidR="00DC26D2" w:rsidRDefault="00DC26D2">
            <w:pPr>
              <w:rPr>
                <w:sz w:val="15"/>
                <w:szCs w:val="15"/>
              </w:rPr>
            </w:pPr>
          </w:p>
        </w:tc>
        <w:tc>
          <w:tcPr>
            <w:tcW w:w="860" w:type="dxa"/>
            <w:vAlign w:val="bottom"/>
          </w:tcPr>
          <w:p w14:paraId="3DF742F5" w14:textId="77777777" w:rsidR="00DC26D2" w:rsidRDefault="00DC26D2">
            <w:pPr>
              <w:rPr>
                <w:sz w:val="15"/>
                <w:szCs w:val="15"/>
              </w:rPr>
            </w:pPr>
          </w:p>
        </w:tc>
        <w:tc>
          <w:tcPr>
            <w:tcW w:w="180" w:type="dxa"/>
            <w:vAlign w:val="bottom"/>
          </w:tcPr>
          <w:p w14:paraId="51D07E1B" w14:textId="77777777" w:rsidR="00DC26D2" w:rsidRDefault="00DC26D2">
            <w:pPr>
              <w:rPr>
                <w:sz w:val="15"/>
                <w:szCs w:val="15"/>
              </w:rPr>
            </w:pPr>
          </w:p>
        </w:tc>
        <w:tc>
          <w:tcPr>
            <w:tcW w:w="100" w:type="dxa"/>
            <w:vAlign w:val="bottom"/>
          </w:tcPr>
          <w:p w14:paraId="4682A820" w14:textId="77777777" w:rsidR="00DC26D2" w:rsidRDefault="00DC26D2">
            <w:pPr>
              <w:rPr>
                <w:sz w:val="15"/>
                <w:szCs w:val="15"/>
              </w:rPr>
            </w:pPr>
          </w:p>
        </w:tc>
        <w:tc>
          <w:tcPr>
            <w:tcW w:w="160" w:type="dxa"/>
            <w:vAlign w:val="bottom"/>
          </w:tcPr>
          <w:p w14:paraId="1D78B70F" w14:textId="77777777" w:rsidR="00DC26D2" w:rsidRDefault="00DC26D2">
            <w:pPr>
              <w:rPr>
                <w:sz w:val="15"/>
                <w:szCs w:val="15"/>
              </w:rPr>
            </w:pPr>
          </w:p>
        </w:tc>
        <w:tc>
          <w:tcPr>
            <w:tcW w:w="800" w:type="dxa"/>
            <w:vAlign w:val="bottom"/>
          </w:tcPr>
          <w:p w14:paraId="3B136F59" w14:textId="77777777" w:rsidR="00DC26D2" w:rsidRDefault="00DC26D2">
            <w:pPr>
              <w:rPr>
                <w:sz w:val="15"/>
                <w:szCs w:val="15"/>
              </w:rPr>
            </w:pPr>
          </w:p>
        </w:tc>
        <w:tc>
          <w:tcPr>
            <w:tcW w:w="0" w:type="dxa"/>
            <w:vAlign w:val="bottom"/>
          </w:tcPr>
          <w:p w14:paraId="73A38C4F" w14:textId="77777777" w:rsidR="00DC26D2" w:rsidRDefault="00DC26D2">
            <w:pPr>
              <w:rPr>
                <w:sz w:val="1"/>
                <w:szCs w:val="1"/>
              </w:rPr>
            </w:pPr>
          </w:p>
        </w:tc>
      </w:tr>
      <w:tr w:rsidR="00DC26D2" w14:paraId="362905DE" w14:textId="77777777">
        <w:trPr>
          <w:trHeight w:val="235"/>
        </w:trPr>
        <w:tc>
          <w:tcPr>
            <w:tcW w:w="4740" w:type="dxa"/>
            <w:gridSpan w:val="2"/>
            <w:vAlign w:val="bottom"/>
          </w:tcPr>
          <w:p w14:paraId="20707D15" w14:textId="77777777" w:rsidR="00DC26D2" w:rsidRDefault="00AE6E29">
            <w:pPr>
              <w:ind w:left="120"/>
              <w:rPr>
                <w:sz w:val="20"/>
                <w:szCs w:val="20"/>
              </w:rPr>
            </w:pPr>
            <w:r>
              <w:rPr>
                <w:rFonts w:ascii="Arial" w:eastAsia="Arial" w:hAnsi="Arial" w:cs="Arial"/>
                <w:sz w:val="17"/>
                <w:szCs w:val="17"/>
              </w:rPr>
              <w:t>customers</w:t>
            </w:r>
          </w:p>
        </w:tc>
        <w:tc>
          <w:tcPr>
            <w:tcW w:w="100" w:type="dxa"/>
            <w:vAlign w:val="bottom"/>
          </w:tcPr>
          <w:p w14:paraId="167B6433" w14:textId="77777777" w:rsidR="00DC26D2" w:rsidRDefault="00AE6E29">
            <w:pPr>
              <w:jc w:val="right"/>
              <w:rPr>
                <w:sz w:val="20"/>
                <w:szCs w:val="20"/>
              </w:rPr>
            </w:pPr>
            <w:r>
              <w:rPr>
                <w:rFonts w:ascii="Arial" w:eastAsia="Arial" w:hAnsi="Arial" w:cs="Arial"/>
                <w:w w:val="71"/>
                <w:sz w:val="15"/>
                <w:szCs w:val="15"/>
              </w:rPr>
              <w:t>$</w:t>
            </w:r>
          </w:p>
        </w:tc>
        <w:tc>
          <w:tcPr>
            <w:tcW w:w="780" w:type="dxa"/>
            <w:vAlign w:val="bottom"/>
          </w:tcPr>
          <w:p w14:paraId="16BFBCA4" w14:textId="77777777" w:rsidR="00DC26D2" w:rsidRDefault="00AE6E29">
            <w:pPr>
              <w:jc w:val="right"/>
              <w:rPr>
                <w:sz w:val="20"/>
                <w:szCs w:val="20"/>
              </w:rPr>
            </w:pPr>
            <w:r>
              <w:rPr>
                <w:rFonts w:ascii="Arial" w:eastAsia="Arial" w:hAnsi="Arial" w:cs="Arial"/>
                <w:sz w:val="17"/>
                <w:szCs w:val="17"/>
              </w:rPr>
              <w:t>98</w:t>
            </w:r>
          </w:p>
        </w:tc>
        <w:tc>
          <w:tcPr>
            <w:tcW w:w="280" w:type="dxa"/>
            <w:vAlign w:val="bottom"/>
          </w:tcPr>
          <w:p w14:paraId="54B49753" w14:textId="77777777" w:rsidR="00DC26D2" w:rsidRDefault="00DC26D2">
            <w:pPr>
              <w:rPr>
                <w:sz w:val="20"/>
                <w:szCs w:val="20"/>
              </w:rPr>
            </w:pPr>
          </w:p>
        </w:tc>
        <w:tc>
          <w:tcPr>
            <w:tcW w:w="80" w:type="dxa"/>
            <w:vAlign w:val="bottom"/>
          </w:tcPr>
          <w:p w14:paraId="2F1E2A63" w14:textId="77777777" w:rsidR="00DC26D2" w:rsidRDefault="00AE6E29">
            <w:pPr>
              <w:jc w:val="right"/>
              <w:rPr>
                <w:sz w:val="20"/>
                <w:szCs w:val="20"/>
              </w:rPr>
            </w:pPr>
            <w:r>
              <w:rPr>
                <w:rFonts w:ascii="Arial" w:eastAsia="Arial" w:hAnsi="Arial" w:cs="Arial"/>
                <w:w w:val="71"/>
                <w:sz w:val="15"/>
                <w:szCs w:val="15"/>
              </w:rPr>
              <w:t>$</w:t>
            </w:r>
          </w:p>
        </w:tc>
        <w:tc>
          <w:tcPr>
            <w:tcW w:w="880" w:type="dxa"/>
            <w:vAlign w:val="bottom"/>
          </w:tcPr>
          <w:p w14:paraId="334CECA3" w14:textId="77777777" w:rsidR="00DC26D2" w:rsidRDefault="00AE6E29">
            <w:pPr>
              <w:jc w:val="right"/>
              <w:rPr>
                <w:sz w:val="20"/>
                <w:szCs w:val="20"/>
              </w:rPr>
            </w:pPr>
            <w:r>
              <w:rPr>
                <w:rFonts w:ascii="Arial" w:eastAsia="Arial" w:hAnsi="Arial" w:cs="Arial"/>
                <w:sz w:val="17"/>
                <w:szCs w:val="17"/>
              </w:rPr>
              <w:t>555</w:t>
            </w:r>
          </w:p>
        </w:tc>
        <w:tc>
          <w:tcPr>
            <w:tcW w:w="280" w:type="dxa"/>
            <w:vAlign w:val="bottom"/>
          </w:tcPr>
          <w:p w14:paraId="291EE66F" w14:textId="77777777" w:rsidR="00DC26D2" w:rsidRDefault="00DC26D2">
            <w:pPr>
              <w:rPr>
                <w:sz w:val="20"/>
                <w:szCs w:val="20"/>
              </w:rPr>
            </w:pPr>
          </w:p>
        </w:tc>
        <w:tc>
          <w:tcPr>
            <w:tcW w:w="140" w:type="dxa"/>
            <w:vAlign w:val="bottom"/>
          </w:tcPr>
          <w:p w14:paraId="217AF32A" w14:textId="77777777" w:rsidR="00DC26D2" w:rsidRDefault="00AE6E29">
            <w:pPr>
              <w:jc w:val="right"/>
              <w:rPr>
                <w:sz w:val="20"/>
                <w:szCs w:val="20"/>
              </w:rPr>
            </w:pPr>
            <w:r>
              <w:rPr>
                <w:rFonts w:ascii="Arial" w:eastAsia="Arial" w:hAnsi="Arial" w:cs="Arial"/>
                <w:w w:val="84"/>
                <w:sz w:val="17"/>
                <w:szCs w:val="17"/>
              </w:rPr>
              <w:t>$</w:t>
            </w:r>
          </w:p>
        </w:tc>
        <w:tc>
          <w:tcPr>
            <w:tcW w:w="620" w:type="dxa"/>
            <w:vAlign w:val="bottom"/>
          </w:tcPr>
          <w:p w14:paraId="04CF46A3" w14:textId="77777777" w:rsidR="00DC26D2" w:rsidRDefault="00AE6E29">
            <w:pPr>
              <w:jc w:val="right"/>
              <w:rPr>
                <w:sz w:val="20"/>
                <w:szCs w:val="20"/>
              </w:rPr>
            </w:pPr>
            <w:r>
              <w:rPr>
                <w:rFonts w:ascii="Arial" w:eastAsia="Arial" w:hAnsi="Arial" w:cs="Arial"/>
                <w:sz w:val="17"/>
                <w:szCs w:val="17"/>
              </w:rPr>
              <w:t>831</w:t>
            </w:r>
          </w:p>
        </w:tc>
        <w:tc>
          <w:tcPr>
            <w:tcW w:w="280" w:type="dxa"/>
            <w:vAlign w:val="bottom"/>
          </w:tcPr>
          <w:p w14:paraId="1ED58D6B" w14:textId="77777777" w:rsidR="00DC26D2" w:rsidRDefault="00DC26D2">
            <w:pPr>
              <w:rPr>
                <w:sz w:val="20"/>
                <w:szCs w:val="20"/>
              </w:rPr>
            </w:pPr>
          </w:p>
        </w:tc>
        <w:tc>
          <w:tcPr>
            <w:tcW w:w="120" w:type="dxa"/>
            <w:vAlign w:val="bottom"/>
          </w:tcPr>
          <w:p w14:paraId="019F102D" w14:textId="77777777" w:rsidR="00DC26D2" w:rsidRDefault="00AE6E29">
            <w:pPr>
              <w:jc w:val="right"/>
              <w:rPr>
                <w:sz w:val="20"/>
                <w:szCs w:val="20"/>
              </w:rPr>
            </w:pPr>
            <w:r>
              <w:rPr>
                <w:rFonts w:ascii="Arial" w:eastAsia="Arial" w:hAnsi="Arial" w:cs="Arial"/>
                <w:w w:val="84"/>
                <w:sz w:val="17"/>
                <w:szCs w:val="17"/>
              </w:rPr>
              <w:t>$</w:t>
            </w:r>
          </w:p>
        </w:tc>
        <w:tc>
          <w:tcPr>
            <w:tcW w:w="560" w:type="dxa"/>
            <w:vAlign w:val="bottom"/>
          </w:tcPr>
          <w:p w14:paraId="4E3C3AB4" w14:textId="77777777" w:rsidR="00DC26D2" w:rsidRDefault="00AE6E29">
            <w:pPr>
              <w:jc w:val="right"/>
              <w:rPr>
                <w:sz w:val="20"/>
                <w:szCs w:val="20"/>
              </w:rPr>
            </w:pPr>
            <w:r>
              <w:rPr>
                <w:rFonts w:ascii="Arial" w:eastAsia="Arial" w:hAnsi="Arial" w:cs="Arial"/>
                <w:sz w:val="17"/>
                <w:szCs w:val="17"/>
              </w:rPr>
              <w:t>-</w:t>
            </w:r>
          </w:p>
        </w:tc>
        <w:tc>
          <w:tcPr>
            <w:tcW w:w="160" w:type="dxa"/>
            <w:vAlign w:val="bottom"/>
          </w:tcPr>
          <w:p w14:paraId="77A4F99C" w14:textId="77777777" w:rsidR="00DC26D2" w:rsidRDefault="00DC26D2">
            <w:pPr>
              <w:rPr>
                <w:sz w:val="20"/>
                <w:szCs w:val="20"/>
              </w:rPr>
            </w:pPr>
          </w:p>
        </w:tc>
        <w:tc>
          <w:tcPr>
            <w:tcW w:w="220" w:type="dxa"/>
            <w:gridSpan w:val="2"/>
            <w:vAlign w:val="bottom"/>
          </w:tcPr>
          <w:p w14:paraId="0F08C265" w14:textId="77777777" w:rsidR="00DC26D2" w:rsidRDefault="00AE6E29">
            <w:pPr>
              <w:ind w:right="20"/>
              <w:jc w:val="right"/>
              <w:rPr>
                <w:sz w:val="20"/>
                <w:szCs w:val="20"/>
              </w:rPr>
            </w:pPr>
            <w:r>
              <w:rPr>
                <w:rFonts w:ascii="Arial" w:eastAsia="Arial" w:hAnsi="Arial" w:cs="Arial"/>
                <w:sz w:val="17"/>
                <w:szCs w:val="17"/>
              </w:rPr>
              <w:t>$</w:t>
            </w:r>
          </w:p>
        </w:tc>
        <w:tc>
          <w:tcPr>
            <w:tcW w:w="860" w:type="dxa"/>
            <w:vAlign w:val="bottom"/>
          </w:tcPr>
          <w:p w14:paraId="5E1665BF" w14:textId="77777777" w:rsidR="00DC26D2" w:rsidRDefault="00AE6E29">
            <w:pPr>
              <w:jc w:val="right"/>
              <w:rPr>
                <w:sz w:val="20"/>
                <w:szCs w:val="20"/>
              </w:rPr>
            </w:pPr>
            <w:r>
              <w:rPr>
                <w:rFonts w:ascii="Arial" w:eastAsia="Arial" w:hAnsi="Arial" w:cs="Arial"/>
                <w:sz w:val="17"/>
                <w:szCs w:val="17"/>
              </w:rPr>
              <w:t>-</w:t>
            </w:r>
          </w:p>
        </w:tc>
        <w:tc>
          <w:tcPr>
            <w:tcW w:w="180" w:type="dxa"/>
            <w:vAlign w:val="bottom"/>
          </w:tcPr>
          <w:p w14:paraId="1C4A2E0D" w14:textId="77777777" w:rsidR="00DC26D2" w:rsidRDefault="00DC26D2">
            <w:pPr>
              <w:rPr>
                <w:sz w:val="20"/>
                <w:szCs w:val="20"/>
              </w:rPr>
            </w:pPr>
          </w:p>
        </w:tc>
        <w:tc>
          <w:tcPr>
            <w:tcW w:w="260" w:type="dxa"/>
            <w:gridSpan w:val="2"/>
            <w:vAlign w:val="bottom"/>
          </w:tcPr>
          <w:p w14:paraId="64D55E25" w14:textId="77777777" w:rsidR="00DC26D2" w:rsidRDefault="00AE6E29">
            <w:pPr>
              <w:ind w:right="80"/>
              <w:jc w:val="right"/>
              <w:rPr>
                <w:sz w:val="20"/>
                <w:szCs w:val="20"/>
              </w:rPr>
            </w:pPr>
            <w:r>
              <w:rPr>
                <w:rFonts w:ascii="Arial" w:eastAsia="Arial" w:hAnsi="Arial" w:cs="Arial"/>
                <w:sz w:val="17"/>
                <w:szCs w:val="17"/>
              </w:rPr>
              <w:t>$</w:t>
            </w:r>
          </w:p>
        </w:tc>
        <w:tc>
          <w:tcPr>
            <w:tcW w:w="800" w:type="dxa"/>
            <w:vAlign w:val="bottom"/>
          </w:tcPr>
          <w:p w14:paraId="68899ED6" w14:textId="77777777" w:rsidR="00DC26D2" w:rsidRDefault="00AE6E29">
            <w:pPr>
              <w:jc w:val="right"/>
              <w:rPr>
                <w:sz w:val="20"/>
                <w:szCs w:val="20"/>
              </w:rPr>
            </w:pPr>
            <w:r>
              <w:rPr>
                <w:rFonts w:ascii="Arial" w:eastAsia="Arial" w:hAnsi="Arial" w:cs="Arial"/>
                <w:sz w:val="17"/>
                <w:szCs w:val="17"/>
              </w:rPr>
              <w:t>1,484</w:t>
            </w:r>
          </w:p>
        </w:tc>
        <w:tc>
          <w:tcPr>
            <w:tcW w:w="0" w:type="dxa"/>
            <w:vAlign w:val="bottom"/>
          </w:tcPr>
          <w:p w14:paraId="029F5914" w14:textId="77777777" w:rsidR="00DC26D2" w:rsidRDefault="00DC26D2">
            <w:pPr>
              <w:rPr>
                <w:sz w:val="1"/>
                <w:szCs w:val="1"/>
              </w:rPr>
            </w:pPr>
          </w:p>
        </w:tc>
      </w:tr>
      <w:tr w:rsidR="00DC26D2" w14:paraId="04276CA5" w14:textId="77777777">
        <w:trPr>
          <w:trHeight w:val="20"/>
        </w:trPr>
        <w:tc>
          <w:tcPr>
            <w:tcW w:w="4740" w:type="dxa"/>
            <w:gridSpan w:val="2"/>
            <w:vMerge w:val="restart"/>
            <w:tcBorders>
              <w:top w:val="single" w:sz="8" w:space="0" w:color="CFF0FC"/>
            </w:tcBorders>
            <w:shd w:val="clear" w:color="auto" w:fill="CFF0FC"/>
            <w:vAlign w:val="bottom"/>
          </w:tcPr>
          <w:p w14:paraId="5ED2F8EE" w14:textId="77777777" w:rsidR="00DC26D2" w:rsidRDefault="00AE6E29">
            <w:pPr>
              <w:rPr>
                <w:sz w:val="20"/>
                <w:szCs w:val="20"/>
              </w:rPr>
            </w:pPr>
            <w:r>
              <w:rPr>
                <w:rFonts w:ascii="Arial" w:eastAsia="Arial" w:hAnsi="Arial" w:cs="Arial"/>
                <w:sz w:val="17"/>
                <w:szCs w:val="17"/>
              </w:rPr>
              <w:t>Inter-segment management fees</w:t>
            </w:r>
          </w:p>
        </w:tc>
        <w:tc>
          <w:tcPr>
            <w:tcW w:w="100" w:type="dxa"/>
            <w:tcBorders>
              <w:top w:val="single" w:sz="8" w:space="0" w:color="auto"/>
            </w:tcBorders>
            <w:shd w:val="clear" w:color="auto" w:fill="000000"/>
            <w:vAlign w:val="bottom"/>
          </w:tcPr>
          <w:p w14:paraId="5EA4A6CA" w14:textId="77777777" w:rsidR="00DC26D2" w:rsidRDefault="00DC26D2">
            <w:pPr>
              <w:spacing w:line="20" w:lineRule="exact"/>
              <w:rPr>
                <w:sz w:val="1"/>
                <w:szCs w:val="1"/>
              </w:rPr>
            </w:pPr>
          </w:p>
        </w:tc>
        <w:tc>
          <w:tcPr>
            <w:tcW w:w="780" w:type="dxa"/>
            <w:tcBorders>
              <w:top w:val="single" w:sz="8" w:space="0" w:color="auto"/>
            </w:tcBorders>
            <w:shd w:val="clear" w:color="auto" w:fill="000000"/>
            <w:vAlign w:val="bottom"/>
          </w:tcPr>
          <w:p w14:paraId="6D9F7589"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196D0707"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06B34D92" w14:textId="77777777" w:rsidR="00DC26D2" w:rsidRDefault="00DC26D2">
            <w:pPr>
              <w:spacing w:line="20" w:lineRule="exact"/>
              <w:rPr>
                <w:sz w:val="1"/>
                <w:szCs w:val="1"/>
              </w:rPr>
            </w:pPr>
          </w:p>
        </w:tc>
        <w:tc>
          <w:tcPr>
            <w:tcW w:w="880" w:type="dxa"/>
            <w:tcBorders>
              <w:top w:val="single" w:sz="8" w:space="0" w:color="auto"/>
            </w:tcBorders>
            <w:shd w:val="clear" w:color="auto" w:fill="000000"/>
            <w:vAlign w:val="bottom"/>
          </w:tcPr>
          <w:p w14:paraId="27B38C18"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2E123515" w14:textId="77777777" w:rsidR="00DC26D2" w:rsidRDefault="00DC26D2">
            <w:pPr>
              <w:spacing w:line="20" w:lineRule="exact"/>
              <w:rPr>
                <w:sz w:val="1"/>
                <w:szCs w:val="1"/>
              </w:rPr>
            </w:pPr>
          </w:p>
        </w:tc>
        <w:tc>
          <w:tcPr>
            <w:tcW w:w="140" w:type="dxa"/>
            <w:tcBorders>
              <w:top w:val="single" w:sz="8" w:space="0" w:color="auto"/>
            </w:tcBorders>
            <w:shd w:val="clear" w:color="auto" w:fill="000000"/>
            <w:vAlign w:val="bottom"/>
          </w:tcPr>
          <w:p w14:paraId="0B8B4198" w14:textId="77777777" w:rsidR="00DC26D2" w:rsidRDefault="00DC26D2">
            <w:pPr>
              <w:spacing w:line="20" w:lineRule="exact"/>
              <w:rPr>
                <w:sz w:val="1"/>
                <w:szCs w:val="1"/>
              </w:rPr>
            </w:pPr>
          </w:p>
        </w:tc>
        <w:tc>
          <w:tcPr>
            <w:tcW w:w="620" w:type="dxa"/>
            <w:tcBorders>
              <w:top w:val="single" w:sz="8" w:space="0" w:color="auto"/>
            </w:tcBorders>
            <w:shd w:val="clear" w:color="auto" w:fill="000000"/>
            <w:vAlign w:val="bottom"/>
          </w:tcPr>
          <w:p w14:paraId="78602B53"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1C6AF774" w14:textId="77777777" w:rsidR="00DC26D2" w:rsidRDefault="00DC26D2">
            <w:pPr>
              <w:spacing w:line="20" w:lineRule="exact"/>
              <w:rPr>
                <w:sz w:val="1"/>
                <w:szCs w:val="1"/>
              </w:rPr>
            </w:pPr>
          </w:p>
        </w:tc>
        <w:tc>
          <w:tcPr>
            <w:tcW w:w="120" w:type="dxa"/>
            <w:tcBorders>
              <w:top w:val="single" w:sz="8" w:space="0" w:color="auto"/>
            </w:tcBorders>
            <w:shd w:val="clear" w:color="auto" w:fill="000000"/>
            <w:vAlign w:val="bottom"/>
          </w:tcPr>
          <w:p w14:paraId="4EA3F0FC" w14:textId="77777777" w:rsidR="00DC26D2" w:rsidRDefault="00DC26D2">
            <w:pPr>
              <w:spacing w:line="20" w:lineRule="exact"/>
              <w:rPr>
                <w:sz w:val="1"/>
                <w:szCs w:val="1"/>
              </w:rPr>
            </w:pPr>
          </w:p>
        </w:tc>
        <w:tc>
          <w:tcPr>
            <w:tcW w:w="560" w:type="dxa"/>
            <w:tcBorders>
              <w:top w:val="single" w:sz="8" w:space="0" w:color="auto"/>
            </w:tcBorders>
            <w:shd w:val="clear" w:color="auto" w:fill="000000"/>
            <w:vAlign w:val="bottom"/>
          </w:tcPr>
          <w:p w14:paraId="0260D735" w14:textId="77777777" w:rsidR="00DC26D2" w:rsidRDefault="00DC26D2">
            <w:pPr>
              <w:spacing w:line="20" w:lineRule="exact"/>
              <w:rPr>
                <w:sz w:val="1"/>
                <w:szCs w:val="1"/>
              </w:rPr>
            </w:pPr>
          </w:p>
        </w:tc>
        <w:tc>
          <w:tcPr>
            <w:tcW w:w="160" w:type="dxa"/>
            <w:tcBorders>
              <w:top w:val="single" w:sz="8" w:space="0" w:color="CFF0FC"/>
            </w:tcBorders>
            <w:shd w:val="clear" w:color="auto" w:fill="CFF0FC"/>
            <w:vAlign w:val="bottom"/>
          </w:tcPr>
          <w:p w14:paraId="582CAFB2" w14:textId="77777777" w:rsidR="00DC26D2" w:rsidRDefault="00DC26D2">
            <w:pPr>
              <w:spacing w:line="20" w:lineRule="exact"/>
              <w:rPr>
                <w:sz w:val="1"/>
                <w:szCs w:val="1"/>
              </w:rPr>
            </w:pPr>
          </w:p>
        </w:tc>
        <w:tc>
          <w:tcPr>
            <w:tcW w:w="120" w:type="dxa"/>
            <w:tcBorders>
              <w:top w:val="single" w:sz="8" w:space="0" w:color="CFF0FC"/>
            </w:tcBorders>
            <w:shd w:val="clear" w:color="auto" w:fill="CFF0FC"/>
            <w:vAlign w:val="bottom"/>
          </w:tcPr>
          <w:p w14:paraId="455D1649"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1F2CB81A"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119F7F29" w14:textId="77777777" w:rsidR="00DC26D2" w:rsidRDefault="00DC26D2">
            <w:pPr>
              <w:spacing w:line="20" w:lineRule="exact"/>
              <w:rPr>
                <w:sz w:val="1"/>
                <w:szCs w:val="1"/>
              </w:rPr>
            </w:pPr>
          </w:p>
        </w:tc>
        <w:tc>
          <w:tcPr>
            <w:tcW w:w="180" w:type="dxa"/>
            <w:tcBorders>
              <w:top w:val="single" w:sz="8" w:space="0" w:color="CFF0FC"/>
            </w:tcBorders>
            <w:shd w:val="clear" w:color="auto" w:fill="CFF0FC"/>
            <w:vAlign w:val="bottom"/>
          </w:tcPr>
          <w:p w14:paraId="2EDE06D6" w14:textId="77777777" w:rsidR="00DC26D2" w:rsidRDefault="00DC26D2">
            <w:pPr>
              <w:spacing w:line="20" w:lineRule="exact"/>
              <w:rPr>
                <w:sz w:val="1"/>
                <w:szCs w:val="1"/>
              </w:rPr>
            </w:pPr>
          </w:p>
        </w:tc>
        <w:tc>
          <w:tcPr>
            <w:tcW w:w="100" w:type="dxa"/>
            <w:tcBorders>
              <w:top w:val="single" w:sz="8" w:space="0" w:color="CFF0FC"/>
            </w:tcBorders>
            <w:shd w:val="clear" w:color="auto" w:fill="CFF0FC"/>
            <w:vAlign w:val="bottom"/>
          </w:tcPr>
          <w:p w14:paraId="16B90966" w14:textId="77777777" w:rsidR="00DC26D2" w:rsidRDefault="00DC26D2">
            <w:pPr>
              <w:spacing w:line="20" w:lineRule="exact"/>
              <w:rPr>
                <w:sz w:val="1"/>
                <w:szCs w:val="1"/>
              </w:rPr>
            </w:pPr>
          </w:p>
        </w:tc>
        <w:tc>
          <w:tcPr>
            <w:tcW w:w="160" w:type="dxa"/>
            <w:tcBorders>
              <w:top w:val="single" w:sz="8" w:space="0" w:color="auto"/>
            </w:tcBorders>
            <w:shd w:val="clear" w:color="auto" w:fill="000000"/>
            <w:vAlign w:val="bottom"/>
          </w:tcPr>
          <w:p w14:paraId="53AA56BC" w14:textId="77777777" w:rsidR="00DC26D2" w:rsidRDefault="00DC26D2">
            <w:pPr>
              <w:spacing w:line="20" w:lineRule="exact"/>
              <w:rPr>
                <w:sz w:val="1"/>
                <w:szCs w:val="1"/>
              </w:rPr>
            </w:pPr>
          </w:p>
        </w:tc>
        <w:tc>
          <w:tcPr>
            <w:tcW w:w="800" w:type="dxa"/>
            <w:tcBorders>
              <w:top w:val="single" w:sz="8" w:space="0" w:color="auto"/>
              <w:right w:val="single" w:sz="8" w:space="0" w:color="auto"/>
            </w:tcBorders>
            <w:shd w:val="clear" w:color="auto" w:fill="000000"/>
            <w:vAlign w:val="bottom"/>
          </w:tcPr>
          <w:p w14:paraId="48CE4B7B" w14:textId="77777777" w:rsidR="00DC26D2" w:rsidRDefault="00DC26D2">
            <w:pPr>
              <w:spacing w:line="20" w:lineRule="exact"/>
              <w:rPr>
                <w:sz w:val="1"/>
                <w:szCs w:val="1"/>
              </w:rPr>
            </w:pPr>
          </w:p>
        </w:tc>
        <w:tc>
          <w:tcPr>
            <w:tcW w:w="0" w:type="dxa"/>
            <w:vAlign w:val="bottom"/>
          </w:tcPr>
          <w:p w14:paraId="2D3277B7" w14:textId="77777777" w:rsidR="00DC26D2" w:rsidRDefault="00DC26D2">
            <w:pPr>
              <w:spacing w:line="20" w:lineRule="exact"/>
              <w:rPr>
                <w:sz w:val="1"/>
                <w:szCs w:val="1"/>
              </w:rPr>
            </w:pPr>
          </w:p>
        </w:tc>
      </w:tr>
      <w:tr w:rsidR="00DC26D2" w14:paraId="60B727E2" w14:textId="77777777">
        <w:trPr>
          <w:trHeight w:val="194"/>
        </w:trPr>
        <w:tc>
          <w:tcPr>
            <w:tcW w:w="4740" w:type="dxa"/>
            <w:gridSpan w:val="2"/>
            <w:vMerge/>
            <w:shd w:val="clear" w:color="auto" w:fill="CFF0FC"/>
            <w:vAlign w:val="bottom"/>
          </w:tcPr>
          <w:p w14:paraId="777F9C27" w14:textId="77777777" w:rsidR="00DC26D2" w:rsidRDefault="00DC26D2">
            <w:pPr>
              <w:rPr>
                <w:sz w:val="16"/>
                <w:szCs w:val="16"/>
              </w:rPr>
            </w:pPr>
          </w:p>
        </w:tc>
        <w:tc>
          <w:tcPr>
            <w:tcW w:w="100" w:type="dxa"/>
            <w:shd w:val="clear" w:color="auto" w:fill="CFF0FC"/>
            <w:vAlign w:val="bottom"/>
          </w:tcPr>
          <w:p w14:paraId="7596766E"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284A5A51"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47778EBF" w14:textId="77777777" w:rsidR="00DC26D2" w:rsidRDefault="00DC26D2">
            <w:pPr>
              <w:rPr>
                <w:sz w:val="16"/>
                <w:szCs w:val="16"/>
              </w:rPr>
            </w:pPr>
          </w:p>
        </w:tc>
        <w:tc>
          <w:tcPr>
            <w:tcW w:w="80" w:type="dxa"/>
            <w:shd w:val="clear" w:color="auto" w:fill="CFF0FC"/>
            <w:vAlign w:val="bottom"/>
          </w:tcPr>
          <w:p w14:paraId="50AC0D80"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738ED8B7" w14:textId="77777777" w:rsidR="00DC26D2" w:rsidRDefault="00AE6E29">
            <w:pPr>
              <w:spacing w:line="194" w:lineRule="exact"/>
              <w:jc w:val="right"/>
              <w:rPr>
                <w:sz w:val="20"/>
                <w:szCs w:val="20"/>
              </w:rPr>
            </w:pPr>
            <w:r>
              <w:rPr>
                <w:rFonts w:ascii="Arial" w:eastAsia="Arial" w:hAnsi="Arial" w:cs="Arial"/>
                <w:sz w:val="17"/>
                <w:szCs w:val="17"/>
              </w:rPr>
              <w:t>9,745</w:t>
            </w:r>
          </w:p>
        </w:tc>
        <w:tc>
          <w:tcPr>
            <w:tcW w:w="280" w:type="dxa"/>
            <w:shd w:val="clear" w:color="auto" w:fill="CFF0FC"/>
            <w:vAlign w:val="bottom"/>
          </w:tcPr>
          <w:p w14:paraId="4A1CCFED" w14:textId="77777777" w:rsidR="00DC26D2" w:rsidRDefault="00DC26D2">
            <w:pPr>
              <w:rPr>
                <w:sz w:val="16"/>
                <w:szCs w:val="16"/>
              </w:rPr>
            </w:pPr>
          </w:p>
        </w:tc>
        <w:tc>
          <w:tcPr>
            <w:tcW w:w="140" w:type="dxa"/>
            <w:shd w:val="clear" w:color="auto" w:fill="CFF0FC"/>
            <w:vAlign w:val="bottom"/>
          </w:tcPr>
          <w:p w14:paraId="4E61A338"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shd w:val="clear" w:color="auto" w:fill="CFF0FC"/>
            <w:vAlign w:val="bottom"/>
          </w:tcPr>
          <w:p w14:paraId="12BF794F" w14:textId="77777777" w:rsidR="00DC26D2" w:rsidRDefault="00AE6E29">
            <w:pPr>
              <w:spacing w:line="194" w:lineRule="exact"/>
              <w:jc w:val="right"/>
              <w:rPr>
                <w:sz w:val="20"/>
                <w:szCs w:val="20"/>
              </w:rPr>
            </w:pPr>
            <w:r>
              <w:rPr>
                <w:rFonts w:ascii="Arial" w:eastAsia="Arial" w:hAnsi="Arial" w:cs="Arial"/>
                <w:sz w:val="17"/>
                <w:szCs w:val="17"/>
              </w:rPr>
              <w:t>2,421</w:t>
            </w:r>
          </w:p>
        </w:tc>
        <w:tc>
          <w:tcPr>
            <w:tcW w:w="280" w:type="dxa"/>
            <w:shd w:val="clear" w:color="auto" w:fill="CFF0FC"/>
            <w:vAlign w:val="bottom"/>
          </w:tcPr>
          <w:p w14:paraId="569D76A2" w14:textId="77777777" w:rsidR="00DC26D2" w:rsidRDefault="00DC26D2">
            <w:pPr>
              <w:rPr>
                <w:sz w:val="16"/>
                <w:szCs w:val="16"/>
              </w:rPr>
            </w:pPr>
          </w:p>
        </w:tc>
        <w:tc>
          <w:tcPr>
            <w:tcW w:w="120" w:type="dxa"/>
            <w:shd w:val="clear" w:color="auto" w:fill="CFF0FC"/>
            <w:vAlign w:val="bottom"/>
          </w:tcPr>
          <w:p w14:paraId="71DD01C3"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shd w:val="clear" w:color="auto" w:fill="CFF0FC"/>
            <w:vAlign w:val="bottom"/>
          </w:tcPr>
          <w:p w14:paraId="469978AC"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shd w:val="clear" w:color="auto" w:fill="CFF0FC"/>
            <w:vAlign w:val="bottom"/>
          </w:tcPr>
          <w:p w14:paraId="08B72871" w14:textId="77777777" w:rsidR="00DC26D2" w:rsidRDefault="00DC26D2">
            <w:pPr>
              <w:rPr>
                <w:sz w:val="16"/>
                <w:szCs w:val="16"/>
              </w:rPr>
            </w:pPr>
          </w:p>
        </w:tc>
        <w:tc>
          <w:tcPr>
            <w:tcW w:w="220" w:type="dxa"/>
            <w:gridSpan w:val="2"/>
            <w:shd w:val="clear" w:color="auto" w:fill="CFF0FC"/>
            <w:vAlign w:val="bottom"/>
          </w:tcPr>
          <w:p w14:paraId="7597353D"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1040" w:type="dxa"/>
            <w:gridSpan w:val="2"/>
            <w:shd w:val="clear" w:color="auto" w:fill="CFF0FC"/>
            <w:vAlign w:val="bottom"/>
          </w:tcPr>
          <w:p w14:paraId="44E25C39" w14:textId="77777777" w:rsidR="00DC26D2" w:rsidRDefault="00AE6E29">
            <w:pPr>
              <w:spacing w:line="194" w:lineRule="exact"/>
              <w:ind w:right="120"/>
              <w:jc w:val="right"/>
              <w:rPr>
                <w:sz w:val="20"/>
                <w:szCs w:val="20"/>
              </w:rPr>
            </w:pPr>
            <w:r>
              <w:rPr>
                <w:rFonts w:ascii="Arial" w:eastAsia="Arial" w:hAnsi="Arial" w:cs="Arial"/>
                <w:sz w:val="17"/>
                <w:szCs w:val="17"/>
              </w:rPr>
              <w:t>(12,166)</w:t>
            </w:r>
          </w:p>
        </w:tc>
        <w:tc>
          <w:tcPr>
            <w:tcW w:w="260" w:type="dxa"/>
            <w:gridSpan w:val="2"/>
            <w:shd w:val="clear" w:color="auto" w:fill="CFF0FC"/>
            <w:vAlign w:val="bottom"/>
          </w:tcPr>
          <w:p w14:paraId="3AF8C24F"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7443351A" w14:textId="77777777" w:rsidR="00DC26D2" w:rsidRDefault="00AE6E29">
            <w:pPr>
              <w:spacing w:line="194" w:lineRule="exact"/>
              <w:jc w:val="right"/>
              <w:rPr>
                <w:sz w:val="20"/>
                <w:szCs w:val="20"/>
              </w:rPr>
            </w:pPr>
            <w:r>
              <w:rPr>
                <w:rFonts w:ascii="Arial" w:eastAsia="Arial" w:hAnsi="Arial" w:cs="Arial"/>
                <w:sz w:val="17"/>
                <w:szCs w:val="17"/>
              </w:rPr>
              <w:t>-</w:t>
            </w:r>
          </w:p>
        </w:tc>
        <w:tc>
          <w:tcPr>
            <w:tcW w:w="0" w:type="dxa"/>
            <w:vAlign w:val="bottom"/>
          </w:tcPr>
          <w:p w14:paraId="51590F92" w14:textId="77777777" w:rsidR="00DC26D2" w:rsidRDefault="00DC26D2">
            <w:pPr>
              <w:rPr>
                <w:sz w:val="1"/>
                <w:szCs w:val="1"/>
              </w:rPr>
            </w:pPr>
          </w:p>
        </w:tc>
      </w:tr>
      <w:tr w:rsidR="00DC26D2" w14:paraId="3F3D4479" w14:textId="77777777">
        <w:trPr>
          <w:trHeight w:val="20"/>
        </w:trPr>
        <w:tc>
          <w:tcPr>
            <w:tcW w:w="4740" w:type="dxa"/>
            <w:gridSpan w:val="2"/>
            <w:vMerge w:val="restart"/>
            <w:tcBorders>
              <w:top w:val="single" w:sz="8" w:space="0" w:color="CFF0FC"/>
              <w:bottom w:val="single" w:sz="8" w:space="0" w:color="CFF0FC"/>
            </w:tcBorders>
            <w:vAlign w:val="bottom"/>
          </w:tcPr>
          <w:p w14:paraId="6D81ECC1" w14:textId="77777777" w:rsidR="00DC26D2" w:rsidRDefault="00AE6E29">
            <w:pPr>
              <w:rPr>
                <w:sz w:val="20"/>
                <w:szCs w:val="20"/>
              </w:rPr>
            </w:pPr>
            <w:r>
              <w:rPr>
                <w:rFonts w:ascii="Arial" w:eastAsia="Arial" w:hAnsi="Arial" w:cs="Arial"/>
                <w:sz w:val="17"/>
                <w:szCs w:val="17"/>
              </w:rPr>
              <w:t>Trading container margin</w:t>
            </w:r>
          </w:p>
        </w:tc>
        <w:tc>
          <w:tcPr>
            <w:tcW w:w="100" w:type="dxa"/>
            <w:tcBorders>
              <w:top w:val="single" w:sz="8" w:space="0" w:color="auto"/>
              <w:bottom w:val="single" w:sz="8" w:space="0" w:color="auto"/>
            </w:tcBorders>
            <w:vAlign w:val="bottom"/>
          </w:tcPr>
          <w:p w14:paraId="2C649848"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2A32D8DA" w14:textId="77777777" w:rsidR="00DC26D2" w:rsidRDefault="00DC26D2">
            <w:pPr>
              <w:spacing w:line="20" w:lineRule="exact"/>
              <w:rPr>
                <w:sz w:val="1"/>
                <w:szCs w:val="1"/>
              </w:rPr>
            </w:pPr>
          </w:p>
        </w:tc>
        <w:tc>
          <w:tcPr>
            <w:tcW w:w="280" w:type="dxa"/>
            <w:tcBorders>
              <w:top w:val="single" w:sz="8" w:space="0" w:color="CFF0FC"/>
            </w:tcBorders>
            <w:vAlign w:val="bottom"/>
          </w:tcPr>
          <w:p w14:paraId="7BB5DCBD"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0AE22BAF"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21B29724" w14:textId="77777777" w:rsidR="00DC26D2" w:rsidRDefault="00DC26D2">
            <w:pPr>
              <w:spacing w:line="20" w:lineRule="exact"/>
              <w:rPr>
                <w:sz w:val="1"/>
                <w:szCs w:val="1"/>
              </w:rPr>
            </w:pPr>
          </w:p>
        </w:tc>
        <w:tc>
          <w:tcPr>
            <w:tcW w:w="280" w:type="dxa"/>
            <w:tcBorders>
              <w:top w:val="single" w:sz="8" w:space="0" w:color="CFF0FC"/>
            </w:tcBorders>
            <w:vAlign w:val="bottom"/>
          </w:tcPr>
          <w:p w14:paraId="5B5D0D41"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1BD253E7"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6EE97DDC" w14:textId="77777777" w:rsidR="00DC26D2" w:rsidRDefault="00DC26D2">
            <w:pPr>
              <w:spacing w:line="20" w:lineRule="exact"/>
              <w:rPr>
                <w:sz w:val="1"/>
                <w:szCs w:val="1"/>
              </w:rPr>
            </w:pPr>
          </w:p>
        </w:tc>
        <w:tc>
          <w:tcPr>
            <w:tcW w:w="280" w:type="dxa"/>
            <w:tcBorders>
              <w:top w:val="single" w:sz="8" w:space="0" w:color="CFF0FC"/>
            </w:tcBorders>
            <w:vAlign w:val="bottom"/>
          </w:tcPr>
          <w:p w14:paraId="0E8E62ED"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0775D746"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4ED03C3F" w14:textId="77777777" w:rsidR="00DC26D2" w:rsidRDefault="00DC26D2">
            <w:pPr>
              <w:spacing w:line="20" w:lineRule="exact"/>
              <w:rPr>
                <w:sz w:val="1"/>
                <w:szCs w:val="1"/>
              </w:rPr>
            </w:pPr>
          </w:p>
        </w:tc>
        <w:tc>
          <w:tcPr>
            <w:tcW w:w="160" w:type="dxa"/>
            <w:tcBorders>
              <w:top w:val="single" w:sz="8" w:space="0" w:color="CFF0FC"/>
            </w:tcBorders>
            <w:vAlign w:val="bottom"/>
          </w:tcPr>
          <w:p w14:paraId="25A40FFC" w14:textId="77777777" w:rsidR="00DC26D2" w:rsidRDefault="00DC26D2">
            <w:pPr>
              <w:spacing w:line="20" w:lineRule="exact"/>
              <w:rPr>
                <w:sz w:val="1"/>
                <w:szCs w:val="1"/>
              </w:rPr>
            </w:pPr>
          </w:p>
        </w:tc>
        <w:tc>
          <w:tcPr>
            <w:tcW w:w="120" w:type="dxa"/>
            <w:tcBorders>
              <w:top w:val="single" w:sz="8" w:space="0" w:color="CFF0FC"/>
            </w:tcBorders>
            <w:vAlign w:val="bottom"/>
          </w:tcPr>
          <w:p w14:paraId="2205FAE2"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5A767CC0"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0E9CCAFD" w14:textId="77777777" w:rsidR="00DC26D2" w:rsidRDefault="00DC26D2">
            <w:pPr>
              <w:spacing w:line="20" w:lineRule="exact"/>
              <w:rPr>
                <w:sz w:val="1"/>
                <w:szCs w:val="1"/>
              </w:rPr>
            </w:pPr>
          </w:p>
        </w:tc>
        <w:tc>
          <w:tcPr>
            <w:tcW w:w="180" w:type="dxa"/>
            <w:tcBorders>
              <w:top w:val="single" w:sz="8" w:space="0" w:color="CFF0FC"/>
            </w:tcBorders>
            <w:vAlign w:val="bottom"/>
          </w:tcPr>
          <w:p w14:paraId="3023FB57" w14:textId="77777777" w:rsidR="00DC26D2" w:rsidRDefault="00DC26D2">
            <w:pPr>
              <w:spacing w:line="20" w:lineRule="exact"/>
              <w:rPr>
                <w:sz w:val="1"/>
                <w:szCs w:val="1"/>
              </w:rPr>
            </w:pPr>
          </w:p>
        </w:tc>
        <w:tc>
          <w:tcPr>
            <w:tcW w:w="100" w:type="dxa"/>
            <w:tcBorders>
              <w:top w:val="single" w:sz="8" w:space="0" w:color="CFF0FC"/>
            </w:tcBorders>
            <w:vAlign w:val="bottom"/>
          </w:tcPr>
          <w:p w14:paraId="6F6E119E"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6CA6D282"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56E6A5A9" w14:textId="77777777" w:rsidR="00DC26D2" w:rsidRDefault="00DC26D2">
            <w:pPr>
              <w:spacing w:line="20" w:lineRule="exact"/>
              <w:rPr>
                <w:sz w:val="1"/>
                <w:szCs w:val="1"/>
              </w:rPr>
            </w:pPr>
          </w:p>
        </w:tc>
        <w:tc>
          <w:tcPr>
            <w:tcW w:w="0" w:type="dxa"/>
            <w:vAlign w:val="bottom"/>
          </w:tcPr>
          <w:p w14:paraId="696E158A" w14:textId="77777777" w:rsidR="00DC26D2" w:rsidRDefault="00DC26D2">
            <w:pPr>
              <w:spacing w:line="20" w:lineRule="exact"/>
              <w:rPr>
                <w:sz w:val="1"/>
                <w:szCs w:val="1"/>
              </w:rPr>
            </w:pPr>
          </w:p>
        </w:tc>
      </w:tr>
      <w:tr w:rsidR="00DC26D2" w14:paraId="4E41A25A" w14:textId="77777777">
        <w:trPr>
          <w:trHeight w:val="214"/>
        </w:trPr>
        <w:tc>
          <w:tcPr>
            <w:tcW w:w="4740" w:type="dxa"/>
            <w:gridSpan w:val="2"/>
            <w:vMerge/>
            <w:vAlign w:val="bottom"/>
          </w:tcPr>
          <w:p w14:paraId="2C789AAB" w14:textId="77777777" w:rsidR="00DC26D2" w:rsidRDefault="00DC26D2">
            <w:pPr>
              <w:rPr>
                <w:sz w:val="18"/>
                <w:szCs w:val="18"/>
              </w:rPr>
            </w:pPr>
          </w:p>
        </w:tc>
        <w:tc>
          <w:tcPr>
            <w:tcW w:w="100" w:type="dxa"/>
            <w:vAlign w:val="bottom"/>
          </w:tcPr>
          <w:p w14:paraId="29D25B41" w14:textId="77777777" w:rsidR="00DC26D2" w:rsidRDefault="00AE6E29">
            <w:pPr>
              <w:jc w:val="right"/>
              <w:rPr>
                <w:sz w:val="20"/>
                <w:szCs w:val="20"/>
              </w:rPr>
            </w:pPr>
            <w:r>
              <w:rPr>
                <w:rFonts w:ascii="Arial" w:eastAsia="Arial" w:hAnsi="Arial" w:cs="Arial"/>
                <w:w w:val="71"/>
                <w:sz w:val="15"/>
                <w:szCs w:val="15"/>
              </w:rPr>
              <w:t>$</w:t>
            </w:r>
          </w:p>
        </w:tc>
        <w:tc>
          <w:tcPr>
            <w:tcW w:w="780" w:type="dxa"/>
            <w:vAlign w:val="bottom"/>
          </w:tcPr>
          <w:p w14:paraId="06038AE2"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vAlign w:val="bottom"/>
          </w:tcPr>
          <w:p w14:paraId="50F3B167" w14:textId="77777777" w:rsidR="00DC26D2" w:rsidRDefault="00DC26D2">
            <w:pPr>
              <w:rPr>
                <w:sz w:val="18"/>
                <w:szCs w:val="18"/>
              </w:rPr>
            </w:pPr>
          </w:p>
        </w:tc>
        <w:tc>
          <w:tcPr>
            <w:tcW w:w="80" w:type="dxa"/>
            <w:vAlign w:val="bottom"/>
          </w:tcPr>
          <w:p w14:paraId="2FE9AA30" w14:textId="77777777" w:rsidR="00DC26D2" w:rsidRDefault="00AE6E29">
            <w:pPr>
              <w:jc w:val="right"/>
              <w:rPr>
                <w:sz w:val="20"/>
                <w:szCs w:val="20"/>
              </w:rPr>
            </w:pPr>
            <w:r>
              <w:rPr>
                <w:rFonts w:ascii="Arial" w:eastAsia="Arial" w:hAnsi="Arial" w:cs="Arial"/>
                <w:w w:val="71"/>
                <w:sz w:val="15"/>
                <w:szCs w:val="15"/>
              </w:rPr>
              <w:t>$</w:t>
            </w:r>
          </w:p>
        </w:tc>
        <w:tc>
          <w:tcPr>
            <w:tcW w:w="880" w:type="dxa"/>
            <w:vAlign w:val="bottom"/>
          </w:tcPr>
          <w:p w14:paraId="3232D140"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vAlign w:val="bottom"/>
          </w:tcPr>
          <w:p w14:paraId="6292479C" w14:textId="77777777" w:rsidR="00DC26D2" w:rsidRDefault="00DC26D2">
            <w:pPr>
              <w:rPr>
                <w:sz w:val="18"/>
                <w:szCs w:val="18"/>
              </w:rPr>
            </w:pPr>
          </w:p>
        </w:tc>
        <w:tc>
          <w:tcPr>
            <w:tcW w:w="140" w:type="dxa"/>
            <w:vAlign w:val="bottom"/>
          </w:tcPr>
          <w:p w14:paraId="20D210D4"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vAlign w:val="bottom"/>
          </w:tcPr>
          <w:p w14:paraId="35DC50BC" w14:textId="77777777" w:rsidR="00DC26D2" w:rsidRDefault="00AE6E29">
            <w:pPr>
              <w:spacing w:line="194" w:lineRule="exact"/>
              <w:jc w:val="right"/>
              <w:rPr>
                <w:sz w:val="20"/>
                <w:szCs w:val="20"/>
              </w:rPr>
            </w:pPr>
            <w:r>
              <w:rPr>
                <w:rFonts w:ascii="Arial" w:eastAsia="Arial" w:hAnsi="Arial" w:cs="Arial"/>
                <w:sz w:val="17"/>
                <w:szCs w:val="17"/>
              </w:rPr>
              <w:t>649</w:t>
            </w:r>
          </w:p>
        </w:tc>
        <w:tc>
          <w:tcPr>
            <w:tcW w:w="280" w:type="dxa"/>
            <w:vAlign w:val="bottom"/>
          </w:tcPr>
          <w:p w14:paraId="60120D38" w14:textId="77777777" w:rsidR="00DC26D2" w:rsidRDefault="00DC26D2">
            <w:pPr>
              <w:rPr>
                <w:sz w:val="18"/>
                <w:szCs w:val="18"/>
              </w:rPr>
            </w:pPr>
          </w:p>
        </w:tc>
        <w:tc>
          <w:tcPr>
            <w:tcW w:w="120" w:type="dxa"/>
            <w:vAlign w:val="bottom"/>
          </w:tcPr>
          <w:p w14:paraId="2F91FDC7"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vAlign w:val="bottom"/>
          </w:tcPr>
          <w:p w14:paraId="0EC18C5E"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vAlign w:val="bottom"/>
          </w:tcPr>
          <w:p w14:paraId="3232BA28" w14:textId="77777777" w:rsidR="00DC26D2" w:rsidRDefault="00DC26D2">
            <w:pPr>
              <w:rPr>
                <w:sz w:val="18"/>
                <w:szCs w:val="18"/>
              </w:rPr>
            </w:pPr>
          </w:p>
        </w:tc>
        <w:tc>
          <w:tcPr>
            <w:tcW w:w="220" w:type="dxa"/>
            <w:gridSpan w:val="2"/>
            <w:vAlign w:val="bottom"/>
          </w:tcPr>
          <w:p w14:paraId="5F1C595C"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vAlign w:val="bottom"/>
          </w:tcPr>
          <w:p w14:paraId="5D9D0D8A"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vAlign w:val="bottom"/>
          </w:tcPr>
          <w:p w14:paraId="6D1D4F48" w14:textId="77777777" w:rsidR="00DC26D2" w:rsidRDefault="00DC26D2">
            <w:pPr>
              <w:rPr>
                <w:sz w:val="18"/>
                <w:szCs w:val="18"/>
              </w:rPr>
            </w:pPr>
          </w:p>
        </w:tc>
        <w:tc>
          <w:tcPr>
            <w:tcW w:w="260" w:type="dxa"/>
            <w:gridSpan w:val="2"/>
            <w:vAlign w:val="bottom"/>
          </w:tcPr>
          <w:p w14:paraId="1877696E"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vAlign w:val="bottom"/>
          </w:tcPr>
          <w:p w14:paraId="38146692" w14:textId="77777777" w:rsidR="00DC26D2" w:rsidRDefault="00AE6E29">
            <w:pPr>
              <w:spacing w:line="194" w:lineRule="exact"/>
              <w:jc w:val="right"/>
              <w:rPr>
                <w:sz w:val="20"/>
                <w:szCs w:val="20"/>
              </w:rPr>
            </w:pPr>
            <w:r>
              <w:rPr>
                <w:rFonts w:ascii="Arial" w:eastAsia="Arial" w:hAnsi="Arial" w:cs="Arial"/>
                <w:sz w:val="17"/>
                <w:szCs w:val="17"/>
              </w:rPr>
              <w:t>649</w:t>
            </w:r>
          </w:p>
        </w:tc>
        <w:tc>
          <w:tcPr>
            <w:tcW w:w="0" w:type="dxa"/>
            <w:vAlign w:val="bottom"/>
          </w:tcPr>
          <w:p w14:paraId="01AFBF11" w14:textId="77777777" w:rsidR="00DC26D2" w:rsidRDefault="00DC26D2">
            <w:pPr>
              <w:rPr>
                <w:sz w:val="1"/>
                <w:szCs w:val="1"/>
              </w:rPr>
            </w:pPr>
          </w:p>
        </w:tc>
      </w:tr>
      <w:tr w:rsidR="00DC26D2" w14:paraId="19EB1603" w14:textId="77777777">
        <w:trPr>
          <w:trHeight w:val="20"/>
        </w:trPr>
        <w:tc>
          <w:tcPr>
            <w:tcW w:w="4740" w:type="dxa"/>
            <w:gridSpan w:val="2"/>
            <w:vMerge w:val="restart"/>
            <w:tcBorders>
              <w:top w:val="single" w:sz="8" w:space="0" w:color="CFF0FC"/>
            </w:tcBorders>
            <w:shd w:val="clear" w:color="auto" w:fill="CFF0FC"/>
            <w:vAlign w:val="bottom"/>
          </w:tcPr>
          <w:p w14:paraId="46FE32DC" w14:textId="77777777" w:rsidR="00DC26D2" w:rsidRDefault="00AE6E29">
            <w:pPr>
              <w:rPr>
                <w:sz w:val="20"/>
                <w:szCs w:val="20"/>
              </w:rPr>
            </w:pPr>
            <w:r>
              <w:rPr>
                <w:rFonts w:ascii="Arial" w:eastAsia="Arial" w:hAnsi="Arial" w:cs="Arial"/>
                <w:sz w:val="17"/>
                <w:szCs w:val="17"/>
              </w:rPr>
              <w:t>Gain on sale of owned fleet containers, net</w:t>
            </w:r>
          </w:p>
        </w:tc>
        <w:tc>
          <w:tcPr>
            <w:tcW w:w="100" w:type="dxa"/>
            <w:tcBorders>
              <w:top w:val="single" w:sz="8" w:space="0" w:color="auto"/>
            </w:tcBorders>
            <w:shd w:val="clear" w:color="auto" w:fill="000000"/>
            <w:vAlign w:val="bottom"/>
          </w:tcPr>
          <w:p w14:paraId="20F1FC70" w14:textId="77777777" w:rsidR="00DC26D2" w:rsidRDefault="00DC26D2">
            <w:pPr>
              <w:spacing w:line="20" w:lineRule="exact"/>
              <w:rPr>
                <w:sz w:val="1"/>
                <w:szCs w:val="1"/>
              </w:rPr>
            </w:pPr>
          </w:p>
        </w:tc>
        <w:tc>
          <w:tcPr>
            <w:tcW w:w="780" w:type="dxa"/>
            <w:tcBorders>
              <w:top w:val="single" w:sz="8" w:space="0" w:color="auto"/>
            </w:tcBorders>
            <w:shd w:val="clear" w:color="auto" w:fill="000000"/>
            <w:vAlign w:val="bottom"/>
          </w:tcPr>
          <w:p w14:paraId="7E6E1858"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60A8E8FE"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4AFF5062" w14:textId="77777777" w:rsidR="00DC26D2" w:rsidRDefault="00DC26D2">
            <w:pPr>
              <w:spacing w:line="20" w:lineRule="exact"/>
              <w:rPr>
                <w:sz w:val="1"/>
                <w:szCs w:val="1"/>
              </w:rPr>
            </w:pPr>
          </w:p>
        </w:tc>
        <w:tc>
          <w:tcPr>
            <w:tcW w:w="880" w:type="dxa"/>
            <w:tcBorders>
              <w:top w:val="single" w:sz="8" w:space="0" w:color="auto"/>
            </w:tcBorders>
            <w:shd w:val="clear" w:color="auto" w:fill="000000"/>
            <w:vAlign w:val="bottom"/>
          </w:tcPr>
          <w:p w14:paraId="3FBB9FF6"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1BF46A79" w14:textId="77777777" w:rsidR="00DC26D2" w:rsidRDefault="00DC26D2">
            <w:pPr>
              <w:spacing w:line="20" w:lineRule="exact"/>
              <w:rPr>
                <w:sz w:val="1"/>
                <w:szCs w:val="1"/>
              </w:rPr>
            </w:pPr>
          </w:p>
        </w:tc>
        <w:tc>
          <w:tcPr>
            <w:tcW w:w="140" w:type="dxa"/>
            <w:tcBorders>
              <w:top w:val="single" w:sz="8" w:space="0" w:color="auto"/>
            </w:tcBorders>
            <w:shd w:val="clear" w:color="auto" w:fill="000000"/>
            <w:vAlign w:val="bottom"/>
          </w:tcPr>
          <w:p w14:paraId="0AA57016" w14:textId="77777777" w:rsidR="00DC26D2" w:rsidRDefault="00DC26D2">
            <w:pPr>
              <w:spacing w:line="20" w:lineRule="exact"/>
              <w:rPr>
                <w:sz w:val="1"/>
                <w:szCs w:val="1"/>
              </w:rPr>
            </w:pPr>
          </w:p>
        </w:tc>
        <w:tc>
          <w:tcPr>
            <w:tcW w:w="620" w:type="dxa"/>
            <w:tcBorders>
              <w:top w:val="single" w:sz="8" w:space="0" w:color="auto"/>
            </w:tcBorders>
            <w:shd w:val="clear" w:color="auto" w:fill="000000"/>
            <w:vAlign w:val="bottom"/>
          </w:tcPr>
          <w:p w14:paraId="07C9C474"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62823C0D" w14:textId="77777777" w:rsidR="00DC26D2" w:rsidRDefault="00DC26D2">
            <w:pPr>
              <w:spacing w:line="20" w:lineRule="exact"/>
              <w:rPr>
                <w:sz w:val="1"/>
                <w:szCs w:val="1"/>
              </w:rPr>
            </w:pPr>
          </w:p>
        </w:tc>
        <w:tc>
          <w:tcPr>
            <w:tcW w:w="120" w:type="dxa"/>
            <w:tcBorders>
              <w:top w:val="single" w:sz="8" w:space="0" w:color="auto"/>
            </w:tcBorders>
            <w:shd w:val="clear" w:color="auto" w:fill="000000"/>
            <w:vAlign w:val="bottom"/>
          </w:tcPr>
          <w:p w14:paraId="3946BB7B" w14:textId="77777777" w:rsidR="00DC26D2" w:rsidRDefault="00DC26D2">
            <w:pPr>
              <w:spacing w:line="20" w:lineRule="exact"/>
              <w:rPr>
                <w:sz w:val="1"/>
                <w:szCs w:val="1"/>
              </w:rPr>
            </w:pPr>
          </w:p>
        </w:tc>
        <w:tc>
          <w:tcPr>
            <w:tcW w:w="560" w:type="dxa"/>
            <w:tcBorders>
              <w:top w:val="single" w:sz="8" w:space="0" w:color="auto"/>
            </w:tcBorders>
            <w:shd w:val="clear" w:color="auto" w:fill="000000"/>
            <w:vAlign w:val="bottom"/>
          </w:tcPr>
          <w:p w14:paraId="699321B7" w14:textId="77777777" w:rsidR="00DC26D2" w:rsidRDefault="00DC26D2">
            <w:pPr>
              <w:spacing w:line="20" w:lineRule="exact"/>
              <w:rPr>
                <w:sz w:val="1"/>
                <w:szCs w:val="1"/>
              </w:rPr>
            </w:pPr>
          </w:p>
        </w:tc>
        <w:tc>
          <w:tcPr>
            <w:tcW w:w="160" w:type="dxa"/>
            <w:tcBorders>
              <w:top w:val="single" w:sz="8" w:space="0" w:color="CFF0FC"/>
            </w:tcBorders>
            <w:shd w:val="clear" w:color="auto" w:fill="CFF0FC"/>
            <w:vAlign w:val="bottom"/>
          </w:tcPr>
          <w:p w14:paraId="4C8166FC" w14:textId="77777777" w:rsidR="00DC26D2" w:rsidRDefault="00DC26D2">
            <w:pPr>
              <w:spacing w:line="20" w:lineRule="exact"/>
              <w:rPr>
                <w:sz w:val="1"/>
                <w:szCs w:val="1"/>
              </w:rPr>
            </w:pPr>
          </w:p>
        </w:tc>
        <w:tc>
          <w:tcPr>
            <w:tcW w:w="120" w:type="dxa"/>
            <w:tcBorders>
              <w:top w:val="single" w:sz="8" w:space="0" w:color="CFF0FC"/>
            </w:tcBorders>
            <w:shd w:val="clear" w:color="auto" w:fill="CFF0FC"/>
            <w:vAlign w:val="bottom"/>
          </w:tcPr>
          <w:p w14:paraId="1B58B4E8"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3520D637"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47C6BCB8" w14:textId="77777777" w:rsidR="00DC26D2" w:rsidRDefault="00DC26D2">
            <w:pPr>
              <w:spacing w:line="20" w:lineRule="exact"/>
              <w:rPr>
                <w:sz w:val="1"/>
                <w:szCs w:val="1"/>
              </w:rPr>
            </w:pPr>
          </w:p>
        </w:tc>
        <w:tc>
          <w:tcPr>
            <w:tcW w:w="180" w:type="dxa"/>
            <w:tcBorders>
              <w:top w:val="single" w:sz="8" w:space="0" w:color="CFF0FC"/>
            </w:tcBorders>
            <w:shd w:val="clear" w:color="auto" w:fill="CFF0FC"/>
            <w:vAlign w:val="bottom"/>
          </w:tcPr>
          <w:p w14:paraId="2E42B649" w14:textId="77777777" w:rsidR="00DC26D2" w:rsidRDefault="00DC26D2">
            <w:pPr>
              <w:spacing w:line="20" w:lineRule="exact"/>
              <w:rPr>
                <w:sz w:val="1"/>
                <w:szCs w:val="1"/>
              </w:rPr>
            </w:pPr>
          </w:p>
        </w:tc>
        <w:tc>
          <w:tcPr>
            <w:tcW w:w="100" w:type="dxa"/>
            <w:tcBorders>
              <w:top w:val="single" w:sz="8" w:space="0" w:color="CFF0FC"/>
            </w:tcBorders>
            <w:shd w:val="clear" w:color="auto" w:fill="CFF0FC"/>
            <w:vAlign w:val="bottom"/>
          </w:tcPr>
          <w:p w14:paraId="5057E762" w14:textId="77777777" w:rsidR="00DC26D2" w:rsidRDefault="00DC26D2">
            <w:pPr>
              <w:spacing w:line="20" w:lineRule="exact"/>
              <w:rPr>
                <w:sz w:val="1"/>
                <w:szCs w:val="1"/>
              </w:rPr>
            </w:pPr>
          </w:p>
        </w:tc>
        <w:tc>
          <w:tcPr>
            <w:tcW w:w="160" w:type="dxa"/>
            <w:tcBorders>
              <w:top w:val="single" w:sz="8" w:space="0" w:color="auto"/>
            </w:tcBorders>
            <w:shd w:val="clear" w:color="auto" w:fill="000000"/>
            <w:vAlign w:val="bottom"/>
          </w:tcPr>
          <w:p w14:paraId="575484C6" w14:textId="77777777" w:rsidR="00DC26D2" w:rsidRDefault="00DC26D2">
            <w:pPr>
              <w:spacing w:line="20" w:lineRule="exact"/>
              <w:rPr>
                <w:sz w:val="1"/>
                <w:szCs w:val="1"/>
              </w:rPr>
            </w:pPr>
          </w:p>
        </w:tc>
        <w:tc>
          <w:tcPr>
            <w:tcW w:w="800" w:type="dxa"/>
            <w:tcBorders>
              <w:top w:val="single" w:sz="8" w:space="0" w:color="auto"/>
              <w:right w:val="single" w:sz="8" w:space="0" w:color="auto"/>
            </w:tcBorders>
            <w:shd w:val="clear" w:color="auto" w:fill="000000"/>
            <w:vAlign w:val="bottom"/>
          </w:tcPr>
          <w:p w14:paraId="60768887" w14:textId="77777777" w:rsidR="00DC26D2" w:rsidRDefault="00DC26D2">
            <w:pPr>
              <w:spacing w:line="20" w:lineRule="exact"/>
              <w:rPr>
                <w:sz w:val="1"/>
                <w:szCs w:val="1"/>
              </w:rPr>
            </w:pPr>
          </w:p>
        </w:tc>
        <w:tc>
          <w:tcPr>
            <w:tcW w:w="0" w:type="dxa"/>
            <w:vAlign w:val="bottom"/>
          </w:tcPr>
          <w:p w14:paraId="3E6092C3" w14:textId="77777777" w:rsidR="00DC26D2" w:rsidRDefault="00DC26D2">
            <w:pPr>
              <w:spacing w:line="20" w:lineRule="exact"/>
              <w:rPr>
                <w:sz w:val="1"/>
                <w:szCs w:val="1"/>
              </w:rPr>
            </w:pPr>
          </w:p>
        </w:tc>
      </w:tr>
      <w:tr w:rsidR="00DC26D2" w14:paraId="2865E82E" w14:textId="77777777">
        <w:trPr>
          <w:trHeight w:val="194"/>
        </w:trPr>
        <w:tc>
          <w:tcPr>
            <w:tcW w:w="4740" w:type="dxa"/>
            <w:gridSpan w:val="2"/>
            <w:vMerge/>
            <w:shd w:val="clear" w:color="auto" w:fill="CFF0FC"/>
            <w:vAlign w:val="bottom"/>
          </w:tcPr>
          <w:p w14:paraId="6AB83C64" w14:textId="77777777" w:rsidR="00DC26D2" w:rsidRDefault="00DC26D2">
            <w:pPr>
              <w:rPr>
                <w:sz w:val="16"/>
                <w:szCs w:val="16"/>
              </w:rPr>
            </w:pPr>
          </w:p>
        </w:tc>
        <w:tc>
          <w:tcPr>
            <w:tcW w:w="100" w:type="dxa"/>
            <w:shd w:val="clear" w:color="auto" w:fill="CFF0FC"/>
            <w:vAlign w:val="bottom"/>
          </w:tcPr>
          <w:p w14:paraId="38F1B739"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2C0ED8F4" w14:textId="77777777" w:rsidR="00DC26D2" w:rsidRDefault="00AE6E29">
            <w:pPr>
              <w:spacing w:line="194" w:lineRule="exact"/>
              <w:jc w:val="right"/>
              <w:rPr>
                <w:sz w:val="20"/>
                <w:szCs w:val="20"/>
              </w:rPr>
            </w:pPr>
            <w:r>
              <w:rPr>
                <w:rFonts w:ascii="Arial" w:eastAsia="Arial" w:hAnsi="Arial" w:cs="Arial"/>
                <w:sz w:val="17"/>
                <w:szCs w:val="17"/>
              </w:rPr>
              <w:t>5,794</w:t>
            </w:r>
          </w:p>
        </w:tc>
        <w:tc>
          <w:tcPr>
            <w:tcW w:w="280" w:type="dxa"/>
            <w:shd w:val="clear" w:color="auto" w:fill="CFF0FC"/>
            <w:vAlign w:val="bottom"/>
          </w:tcPr>
          <w:p w14:paraId="50A5DAE9" w14:textId="77777777" w:rsidR="00DC26D2" w:rsidRDefault="00DC26D2">
            <w:pPr>
              <w:rPr>
                <w:sz w:val="16"/>
                <w:szCs w:val="16"/>
              </w:rPr>
            </w:pPr>
          </w:p>
        </w:tc>
        <w:tc>
          <w:tcPr>
            <w:tcW w:w="80" w:type="dxa"/>
            <w:shd w:val="clear" w:color="auto" w:fill="CFF0FC"/>
            <w:vAlign w:val="bottom"/>
          </w:tcPr>
          <w:p w14:paraId="05CC076C"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7F45677D"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24A01B86" w14:textId="77777777" w:rsidR="00DC26D2" w:rsidRDefault="00DC26D2">
            <w:pPr>
              <w:rPr>
                <w:sz w:val="16"/>
                <w:szCs w:val="16"/>
              </w:rPr>
            </w:pPr>
          </w:p>
        </w:tc>
        <w:tc>
          <w:tcPr>
            <w:tcW w:w="140" w:type="dxa"/>
            <w:shd w:val="clear" w:color="auto" w:fill="CFF0FC"/>
            <w:vAlign w:val="bottom"/>
          </w:tcPr>
          <w:p w14:paraId="2D4CB9EC"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shd w:val="clear" w:color="auto" w:fill="CFF0FC"/>
            <w:vAlign w:val="bottom"/>
          </w:tcPr>
          <w:p w14:paraId="73856F31"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6107B08C" w14:textId="77777777" w:rsidR="00DC26D2" w:rsidRDefault="00DC26D2">
            <w:pPr>
              <w:rPr>
                <w:sz w:val="16"/>
                <w:szCs w:val="16"/>
              </w:rPr>
            </w:pPr>
          </w:p>
        </w:tc>
        <w:tc>
          <w:tcPr>
            <w:tcW w:w="120" w:type="dxa"/>
            <w:shd w:val="clear" w:color="auto" w:fill="CFF0FC"/>
            <w:vAlign w:val="bottom"/>
          </w:tcPr>
          <w:p w14:paraId="7F0CCD89"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shd w:val="clear" w:color="auto" w:fill="CFF0FC"/>
            <w:vAlign w:val="bottom"/>
          </w:tcPr>
          <w:p w14:paraId="29360971"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shd w:val="clear" w:color="auto" w:fill="CFF0FC"/>
            <w:vAlign w:val="bottom"/>
          </w:tcPr>
          <w:p w14:paraId="1914F385" w14:textId="77777777" w:rsidR="00DC26D2" w:rsidRDefault="00DC26D2">
            <w:pPr>
              <w:rPr>
                <w:sz w:val="16"/>
                <w:szCs w:val="16"/>
              </w:rPr>
            </w:pPr>
          </w:p>
        </w:tc>
        <w:tc>
          <w:tcPr>
            <w:tcW w:w="220" w:type="dxa"/>
            <w:gridSpan w:val="2"/>
            <w:shd w:val="clear" w:color="auto" w:fill="CFF0FC"/>
            <w:vAlign w:val="bottom"/>
          </w:tcPr>
          <w:p w14:paraId="53CEE306"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42E82F60"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shd w:val="clear" w:color="auto" w:fill="CFF0FC"/>
            <w:vAlign w:val="bottom"/>
          </w:tcPr>
          <w:p w14:paraId="606E59AE" w14:textId="77777777" w:rsidR="00DC26D2" w:rsidRDefault="00DC26D2">
            <w:pPr>
              <w:rPr>
                <w:sz w:val="16"/>
                <w:szCs w:val="16"/>
              </w:rPr>
            </w:pPr>
          </w:p>
        </w:tc>
        <w:tc>
          <w:tcPr>
            <w:tcW w:w="260" w:type="dxa"/>
            <w:gridSpan w:val="2"/>
            <w:shd w:val="clear" w:color="auto" w:fill="CFF0FC"/>
            <w:vAlign w:val="bottom"/>
          </w:tcPr>
          <w:p w14:paraId="04733FF5"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54694204" w14:textId="77777777" w:rsidR="00DC26D2" w:rsidRDefault="00AE6E29">
            <w:pPr>
              <w:spacing w:line="194" w:lineRule="exact"/>
              <w:jc w:val="right"/>
              <w:rPr>
                <w:sz w:val="20"/>
                <w:szCs w:val="20"/>
              </w:rPr>
            </w:pPr>
            <w:r>
              <w:rPr>
                <w:rFonts w:ascii="Arial" w:eastAsia="Arial" w:hAnsi="Arial" w:cs="Arial"/>
                <w:sz w:val="17"/>
                <w:szCs w:val="17"/>
              </w:rPr>
              <w:t>5,794</w:t>
            </w:r>
          </w:p>
        </w:tc>
        <w:tc>
          <w:tcPr>
            <w:tcW w:w="0" w:type="dxa"/>
            <w:vAlign w:val="bottom"/>
          </w:tcPr>
          <w:p w14:paraId="65166D24" w14:textId="77777777" w:rsidR="00DC26D2" w:rsidRDefault="00DC26D2">
            <w:pPr>
              <w:rPr>
                <w:sz w:val="1"/>
                <w:szCs w:val="1"/>
              </w:rPr>
            </w:pPr>
          </w:p>
        </w:tc>
      </w:tr>
      <w:tr w:rsidR="00DC26D2" w14:paraId="1DB652C2" w14:textId="77777777">
        <w:trPr>
          <w:trHeight w:val="20"/>
        </w:trPr>
        <w:tc>
          <w:tcPr>
            <w:tcW w:w="4740" w:type="dxa"/>
            <w:gridSpan w:val="2"/>
            <w:vMerge w:val="restart"/>
            <w:tcBorders>
              <w:top w:val="single" w:sz="8" w:space="0" w:color="CFF0FC"/>
              <w:bottom w:val="single" w:sz="8" w:space="0" w:color="CFF0FC"/>
            </w:tcBorders>
            <w:vAlign w:val="bottom"/>
          </w:tcPr>
          <w:p w14:paraId="6888E7FA" w14:textId="77777777" w:rsidR="00DC26D2" w:rsidRDefault="00AE6E29">
            <w:pPr>
              <w:rPr>
                <w:sz w:val="20"/>
                <w:szCs w:val="20"/>
              </w:rPr>
            </w:pPr>
            <w:r>
              <w:rPr>
                <w:rFonts w:ascii="Arial" w:eastAsia="Arial" w:hAnsi="Arial" w:cs="Arial"/>
                <w:sz w:val="17"/>
                <w:szCs w:val="17"/>
              </w:rPr>
              <w:t>Depreciation expense</w:t>
            </w:r>
          </w:p>
        </w:tc>
        <w:tc>
          <w:tcPr>
            <w:tcW w:w="100" w:type="dxa"/>
            <w:tcBorders>
              <w:top w:val="single" w:sz="8" w:space="0" w:color="auto"/>
              <w:bottom w:val="single" w:sz="8" w:space="0" w:color="auto"/>
            </w:tcBorders>
            <w:vAlign w:val="bottom"/>
          </w:tcPr>
          <w:p w14:paraId="673855A8"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773B0730" w14:textId="77777777" w:rsidR="00DC26D2" w:rsidRDefault="00DC26D2">
            <w:pPr>
              <w:spacing w:line="20" w:lineRule="exact"/>
              <w:rPr>
                <w:sz w:val="1"/>
                <w:szCs w:val="1"/>
              </w:rPr>
            </w:pPr>
          </w:p>
        </w:tc>
        <w:tc>
          <w:tcPr>
            <w:tcW w:w="280" w:type="dxa"/>
            <w:tcBorders>
              <w:top w:val="single" w:sz="8" w:space="0" w:color="CFF0FC"/>
            </w:tcBorders>
            <w:vAlign w:val="bottom"/>
          </w:tcPr>
          <w:p w14:paraId="2E8FB1A0"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599E2442"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22E1EFB7" w14:textId="77777777" w:rsidR="00DC26D2" w:rsidRDefault="00DC26D2">
            <w:pPr>
              <w:spacing w:line="20" w:lineRule="exact"/>
              <w:rPr>
                <w:sz w:val="1"/>
                <w:szCs w:val="1"/>
              </w:rPr>
            </w:pPr>
          </w:p>
        </w:tc>
        <w:tc>
          <w:tcPr>
            <w:tcW w:w="280" w:type="dxa"/>
            <w:tcBorders>
              <w:top w:val="single" w:sz="8" w:space="0" w:color="CFF0FC"/>
            </w:tcBorders>
            <w:vAlign w:val="bottom"/>
          </w:tcPr>
          <w:p w14:paraId="50B5FCFF"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70B7A158"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4FB59D96" w14:textId="77777777" w:rsidR="00DC26D2" w:rsidRDefault="00DC26D2">
            <w:pPr>
              <w:spacing w:line="20" w:lineRule="exact"/>
              <w:rPr>
                <w:sz w:val="1"/>
                <w:szCs w:val="1"/>
              </w:rPr>
            </w:pPr>
          </w:p>
        </w:tc>
        <w:tc>
          <w:tcPr>
            <w:tcW w:w="280" w:type="dxa"/>
            <w:tcBorders>
              <w:top w:val="single" w:sz="8" w:space="0" w:color="CFF0FC"/>
            </w:tcBorders>
            <w:vAlign w:val="bottom"/>
          </w:tcPr>
          <w:p w14:paraId="056B5DA3"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02F3D70A"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5F8D3D2C" w14:textId="77777777" w:rsidR="00DC26D2" w:rsidRDefault="00DC26D2">
            <w:pPr>
              <w:spacing w:line="20" w:lineRule="exact"/>
              <w:rPr>
                <w:sz w:val="1"/>
                <w:szCs w:val="1"/>
              </w:rPr>
            </w:pPr>
          </w:p>
        </w:tc>
        <w:tc>
          <w:tcPr>
            <w:tcW w:w="160" w:type="dxa"/>
            <w:tcBorders>
              <w:top w:val="single" w:sz="8" w:space="0" w:color="CFF0FC"/>
            </w:tcBorders>
            <w:vAlign w:val="bottom"/>
          </w:tcPr>
          <w:p w14:paraId="4870B713" w14:textId="77777777" w:rsidR="00DC26D2" w:rsidRDefault="00DC26D2">
            <w:pPr>
              <w:spacing w:line="20" w:lineRule="exact"/>
              <w:rPr>
                <w:sz w:val="1"/>
                <w:szCs w:val="1"/>
              </w:rPr>
            </w:pPr>
          </w:p>
        </w:tc>
        <w:tc>
          <w:tcPr>
            <w:tcW w:w="120" w:type="dxa"/>
            <w:tcBorders>
              <w:top w:val="single" w:sz="8" w:space="0" w:color="CFF0FC"/>
            </w:tcBorders>
            <w:vAlign w:val="bottom"/>
          </w:tcPr>
          <w:p w14:paraId="272C2893"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641D4C9E"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53113299" w14:textId="77777777" w:rsidR="00DC26D2" w:rsidRDefault="00DC26D2">
            <w:pPr>
              <w:spacing w:line="20" w:lineRule="exact"/>
              <w:rPr>
                <w:sz w:val="1"/>
                <w:szCs w:val="1"/>
              </w:rPr>
            </w:pPr>
          </w:p>
        </w:tc>
        <w:tc>
          <w:tcPr>
            <w:tcW w:w="180" w:type="dxa"/>
            <w:tcBorders>
              <w:top w:val="single" w:sz="8" w:space="0" w:color="CFF0FC"/>
            </w:tcBorders>
            <w:vAlign w:val="bottom"/>
          </w:tcPr>
          <w:p w14:paraId="55CEF252" w14:textId="77777777" w:rsidR="00DC26D2" w:rsidRDefault="00DC26D2">
            <w:pPr>
              <w:spacing w:line="20" w:lineRule="exact"/>
              <w:rPr>
                <w:sz w:val="1"/>
                <w:szCs w:val="1"/>
              </w:rPr>
            </w:pPr>
          </w:p>
        </w:tc>
        <w:tc>
          <w:tcPr>
            <w:tcW w:w="100" w:type="dxa"/>
            <w:tcBorders>
              <w:top w:val="single" w:sz="8" w:space="0" w:color="CFF0FC"/>
            </w:tcBorders>
            <w:vAlign w:val="bottom"/>
          </w:tcPr>
          <w:p w14:paraId="7F330C5A"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646DCD5B"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636C1537" w14:textId="77777777" w:rsidR="00DC26D2" w:rsidRDefault="00DC26D2">
            <w:pPr>
              <w:spacing w:line="20" w:lineRule="exact"/>
              <w:rPr>
                <w:sz w:val="1"/>
                <w:szCs w:val="1"/>
              </w:rPr>
            </w:pPr>
          </w:p>
        </w:tc>
        <w:tc>
          <w:tcPr>
            <w:tcW w:w="0" w:type="dxa"/>
            <w:vAlign w:val="bottom"/>
          </w:tcPr>
          <w:p w14:paraId="4476D42B" w14:textId="77777777" w:rsidR="00DC26D2" w:rsidRDefault="00DC26D2">
            <w:pPr>
              <w:spacing w:line="20" w:lineRule="exact"/>
              <w:rPr>
                <w:sz w:val="1"/>
                <w:szCs w:val="1"/>
              </w:rPr>
            </w:pPr>
          </w:p>
        </w:tc>
      </w:tr>
      <w:tr w:rsidR="00DC26D2" w14:paraId="12E53C26" w14:textId="77777777">
        <w:trPr>
          <w:trHeight w:val="214"/>
        </w:trPr>
        <w:tc>
          <w:tcPr>
            <w:tcW w:w="4740" w:type="dxa"/>
            <w:gridSpan w:val="2"/>
            <w:vMerge/>
            <w:vAlign w:val="bottom"/>
          </w:tcPr>
          <w:p w14:paraId="7691ADD8" w14:textId="77777777" w:rsidR="00DC26D2" w:rsidRDefault="00DC26D2">
            <w:pPr>
              <w:rPr>
                <w:sz w:val="18"/>
                <w:szCs w:val="18"/>
              </w:rPr>
            </w:pPr>
          </w:p>
        </w:tc>
        <w:tc>
          <w:tcPr>
            <w:tcW w:w="100" w:type="dxa"/>
            <w:vAlign w:val="bottom"/>
          </w:tcPr>
          <w:p w14:paraId="4DC741B6" w14:textId="77777777" w:rsidR="00DC26D2" w:rsidRDefault="00AE6E29">
            <w:pPr>
              <w:jc w:val="right"/>
              <w:rPr>
                <w:sz w:val="20"/>
                <w:szCs w:val="20"/>
              </w:rPr>
            </w:pPr>
            <w:r>
              <w:rPr>
                <w:rFonts w:ascii="Arial" w:eastAsia="Arial" w:hAnsi="Arial" w:cs="Arial"/>
                <w:w w:val="71"/>
                <w:sz w:val="15"/>
                <w:szCs w:val="15"/>
              </w:rPr>
              <w:t>$</w:t>
            </w:r>
          </w:p>
        </w:tc>
        <w:tc>
          <w:tcPr>
            <w:tcW w:w="780" w:type="dxa"/>
            <w:vAlign w:val="bottom"/>
          </w:tcPr>
          <w:p w14:paraId="7030C1E6" w14:textId="77777777" w:rsidR="00DC26D2" w:rsidRDefault="00AE6E29">
            <w:pPr>
              <w:spacing w:line="194" w:lineRule="exact"/>
              <w:jc w:val="right"/>
              <w:rPr>
                <w:sz w:val="20"/>
                <w:szCs w:val="20"/>
              </w:rPr>
            </w:pPr>
            <w:r>
              <w:rPr>
                <w:rFonts w:ascii="Arial" w:eastAsia="Arial" w:hAnsi="Arial" w:cs="Arial"/>
                <w:sz w:val="17"/>
                <w:szCs w:val="17"/>
              </w:rPr>
              <w:t>68,356</w:t>
            </w:r>
          </w:p>
        </w:tc>
        <w:tc>
          <w:tcPr>
            <w:tcW w:w="280" w:type="dxa"/>
            <w:vAlign w:val="bottom"/>
          </w:tcPr>
          <w:p w14:paraId="198B8C25" w14:textId="77777777" w:rsidR="00DC26D2" w:rsidRDefault="00DC26D2">
            <w:pPr>
              <w:rPr>
                <w:sz w:val="18"/>
                <w:szCs w:val="18"/>
              </w:rPr>
            </w:pPr>
          </w:p>
        </w:tc>
        <w:tc>
          <w:tcPr>
            <w:tcW w:w="80" w:type="dxa"/>
            <w:vAlign w:val="bottom"/>
          </w:tcPr>
          <w:p w14:paraId="198C1706" w14:textId="77777777" w:rsidR="00DC26D2" w:rsidRDefault="00AE6E29">
            <w:pPr>
              <w:jc w:val="right"/>
              <w:rPr>
                <w:sz w:val="20"/>
                <w:szCs w:val="20"/>
              </w:rPr>
            </w:pPr>
            <w:r>
              <w:rPr>
                <w:rFonts w:ascii="Arial" w:eastAsia="Arial" w:hAnsi="Arial" w:cs="Arial"/>
                <w:w w:val="71"/>
                <w:sz w:val="15"/>
                <w:szCs w:val="15"/>
              </w:rPr>
              <w:t>$</w:t>
            </w:r>
          </w:p>
        </w:tc>
        <w:tc>
          <w:tcPr>
            <w:tcW w:w="880" w:type="dxa"/>
            <w:vAlign w:val="bottom"/>
          </w:tcPr>
          <w:p w14:paraId="2E5C01C5" w14:textId="77777777" w:rsidR="00DC26D2" w:rsidRDefault="00AE6E29">
            <w:pPr>
              <w:spacing w:line="194" w:lineRule="exact"/>
              <w:jc w:val="right"/>
              <w:rPr>
                <w:sz w:val="20"/>
                <w:szCs w:val="20"/>
              </w:rPr>
            </w:pPr>
            <w:r>
              <w:rPr>
                <w:rFonts w:ascii="Arial" w:eastAsia="Arial" w:hAnsi="Arial" w:cs="Arial"/>
                <w:sz w:val="17"/>
                <w:szCs w:val="17"/>
              </w:rPr>
              <w:t>341</w:t>
            </w:r>
          </w:p>
        </w:tc>
        <w:tc>
          <w:tcPr>
            <w:tcW w:w="280" w:type="dxa"/>
            <w:vAlign w:val="bottom"/>
          </w:tcPr>
          <w:p w14:paraId="1ABCAC13" w14:textId="77777777" w:rsidR="00DC26D2" w:rsidRDefault="00DC26D2">
            <w:pPr>
              <w:rPr>
                <w:sz w:val="18"/>
                <w:szCs w:val="18"/>
              </w:rPr>
            </w:pPr>
          </w:p>
        </w:tc>
        <w:tc>
          <w:tcPr>
            <w:tcW w:w="140" w:type="dxa"/>
            <w:vAlign w:val="bottom"/>
          </w:tcPr>
          <w:p w14:paraId="53220FA5"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vAlign w:val="bottom"/>
          </w:tcPr>
          <w:p w14:paraId="5CBF165D"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vAlign w:val="bottom"/>
          </w:tcPr>
          <w:p w14:paraId="29C9DD6E" w14:textId="77777777" w:rsidR="00DC26D2" w:rsidRDefault="00DC26D2">
            <w:pPr>
              <w:rPr>
                <w:sz w:val="18"/>
                <w:szCs w:val="18"/>
              </w:rPr>
            </w:pPr>
          </w:p>
        </w:tc>
        <w:tc>
          <w:tcPr>
            <w:tcW w:w="120" w:type="dxa"/>
            <w:vAlign w:val="bottom"/>
          </w:tcPr>
          <w:p w14:paraId="4040912A"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vAlign w:val="bottom"/>
          </w:tcPr>
          <w:p w14:paraId="080DC7AF"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vAlign w:val="bottom"/>
          </w:tcPr>
          <w:p w14:paraId="13B24CBC" w14:textId="77777777" w:rsidR="00DC26D2" w:rsidRDefault="00DC26D2">
            <w:pPr>
              <w:rPr>
                <w:sz w:val="18"/>
                <w:szCs w:val="18"/>
              </w:rPr>
            </w:pPr>
          </w:p>
        </w:tc>
        <w:tc>
          <w:tcPr>
            <w:tcW w:w="220" w:type="dxa"/>
            <w:gridSpan w:val="2"/>
            <w:vAlign w:val="bottom"/>
          </w:tcPr>
          <w:p w14:paraId="3A3678B4"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1040" w:type="dxa"/>
            <w:gridSpan w:val="2"/>
            <w:vAlign w:val="bottom"/>
          </w:tcPr>
          <w:p w14:paraId="56C151E7" w14:textId="77777777" w:rsidR="00DC26D2" w:rsidRDefault="00AE6E29">
            <w:pPr>
              <w:spacing w:line="194" w:lineRule="exact"/>
              <w:ind w:right="120"/>
              <w:jc w:val="right"/>
              <w:rPr>
                <w:sz w:val="20"/>
                <w:szCs w:val="20"/>
              </w:rPr>
            </w:pPr>
            <w:r>
              <w:rPr>
                <w:rFonts w:ascii="Arial" w:eastAsia="Arial" w:hAnsi="Arial" w:cs="Arial"/>
                <w:sz w:val="17"/>
                <w:szCs w:val="17"/>
              </w:rPr>
              <w:t>(1,863)</w:t>
            </w:r>
          </w:p>
        </w:tc>
        <w:tc>
          <w:tcPr>
            <w:tcW w:w="260" w:type="dxa"/>
            <w:gridSpan w:val="2"/>
            <w:vAlign w:val="bottom"/>
          </w:tcPr>
          <w:p w14:paraId="516FF3D1"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vAlign w:val="bottom"/>
          </w:tcPr>
          <w:p w14:paraId="4EE97E27" w14:textId="77777777" w:rsidR="00DC26D2" w:rsidRDefault="00AE6E29">
            <w:pPr>
              <w:spacing w:line="194" w:lineRule="exact"/>
              <w:jc w:val="right"/>
              <w:rPr>
                <w:sz w:val="20"/>
                <w:szCs w:val="20"/>
              </w:rPr>
            </w:pPr>
            <w:r>
              <w:rPr>
                <w:rFonts w:ascii="Arial" w:eastAsia="Arial" w:hAnsi="Arial" w:cs="Arial"/>
                <w:sz w:val="17"/>
                <w:szCs w:val="17"/>
              </w:rPr>
              <w:t>66,834</w:t>
            </w:r>
          </w:p>
        </w:tc>
        <w:tc>
          <w:tcPr>
            <w:tcW w:w="0" w:type="dxa"/>
            <w:vAlign w:val="bottom"/>
          </w:tcPr>
          <w:p w14:paraId="6E998737" w14:textId="77777777" w:rsidR="00DC26D2" w:rsidRDefault="00DC26D2">
            <w:pPr>
              <w:rPr>
                <w:sz w:val="1"/>
                <w:szCs w:val="1"/>
              </w:rPr>
            </w:pPr>
          </w:p>
        </w:tc>
      </w:tr>
      <w:tr w:rsidR="00DC26D2" w14:paraId="33644224" w14:textId="77777777">
        <w:trPr>
          <w:trHeight w:val="20"/>
        </w:trPr>
        <w:tc>
          <w:tcPr>
            <w:tcW w:w="4740" w:type="dxa"/>
            <w:gridSpan w:val="2"/>
            <w:vMerge w:val="restart"/>
            <w:tcBorders>
              <w:top w:val="single" w:sz="8" w:space="0" w:color="CFF0FC"/>
            </w:tcBorders>
            <w:shd w:val="clear" w:color="auto" w:fill="CFF0FC"/>
            <w:vAlign w:val="bottom"/>
          </w:tcPr>
          <w:p w14:paraId="7F413852" w14:textId="77777777" w:rsidR="00DC26D2" w:rsidRDefault="00AE6E29">
            <w:pPr>
              <w:rPr>
                <w:sz w:val="20"/>
                <w:szCs w:val="20"/>
              </w:rPr>
            </w:pPr>
            <w:r>
              <w:rPr>
                <w:rFonts w:ascii="Arial" w:eastAsia="Arial" w:hAnsi="Arial" w:cs="Arial"/>
                <w:sz w:val="17"/>
                <w:szCs w:val="17"/>
              </w:rPr>
              <w:t>Container lessee default recovery, net</w:t>
            </w:r>
          </w:p>
        </w:tc>
        <w:tc>
          <w:tcPr>
            <w:tcW w:w="100" w:type="dxa"/>
            <w:tcBorders>
              <w:top w:val="single" w:sz="8" w:space="0" w:color="auto"/>
            </w:tcBorders>
            <w:shd w:val="clear" w:color="auto" w:fill="000000"/>
            <w:vAlign w:val="bottom"/>
          </w:tcPr>
          <w:p w14:paraId="041A9CAD" w14:textId="77777777" w:rsidR="00DC26D2" w:rsidRDefault="00DC26D2">
            <w:pPr>
              <w:spacing w:line="20" w:lineRule="exact"/>
              <w:rPr>
                <w:sz w:val="1"/>
                <w:szCs w:val="1"/>
              </w:rPr>
            </w:pPr>
          </w:p>
        </w:tc>
        <w:tc>
          <w:tcPr>
            <w:tcW w:w="780" w:type="dxa"/>
            <w:tcBorders>
              <w:top w:val="single" w:sz="8" w:space="0" w:color="auto"/>
            </w:tcBorders>
            <w:shd w:val="clear" w:color="auto" w:fill="000000"/>
            <w:vAlign w:val="bottom"/>
          </w:tcPr>
          <w:p w14:paraId="0BF94822"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7550E510"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3B70972A" w14:textId="77777777" w:rsidR="00DC26D2" w:rsidRDefault="00DC26D2">
            <w:pPr>
              <w:spacing w:line="20" w:lineRule="exact"/>
              <w:rPr>
                <w:sz w:val="1"/>
                <w:szCs w:val="1"/>
              </w:rPr>
            </w:pPr>
          </w:p>
        </w:tc>
        <w:tc>
          <w:tcPr>
            <w:tcW w:w="880" w:type="dxa"/>
            <w:tcBorders>
              <w:top w:val="single" w:sz="8" w:space="0" w:color="auto"/>
            </w:tcBorders>
            <w:shd w:val="clear" w:color="auto" w:fill="000000"/>
            <w:vAlign w:val="bottom"/>
          </w:tcPr>
          <w:p w14:paraId="696405F0"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3D44C6AB" w14:textId="77777777" w:rsidR="00DC26D2" w:rsidRDefault="00DC26D2">
            <w:pPr>
              <w:spacing w:line="20" w:lineRule="exact"/>
              <w:rPr>
                <w:sz w:val="1"/>
                <w:szCs w:val="1"/>
              </w:rPr>
            </w:pPr>
          </w:p>
        </w:tc>
        <w:tc>
          <w:tcPr>
            <w:tcW w:w="140" w:type="dxa"/>
            <w:tcBorders>
              <w:top w:val="single" w:sz="8" w:space="0" w:color="auto"/>
            </w:tcBorders>
            <w:shd w:val="clear" w:color="auto" w:fill="000000"/>
            <w:vAlign w:val="bottom"/>
          </w:tcPr>
          <w:p w14:paraId="128658FA" w14:textId="77777777" w:rsidR="00DC26D2" w:rsidRDefault="00DC26D2">
            <w:pPr>
              <w:spacing w:line="20" w:lineRule="exact"/>
              <w:rPr>
                <w:sz w:val="1"/>
                <w:szCs w:val="1"/>
              </w:rPr>
            </w:pPr>
          </w:p>
        </w:tc>
        <w:tc>
          <w:tcPr>
            <w:tcW w:w="620" w:type="dxa"/>
            <w:tcBorders>
              <w:top w:val="single" w:sz="8" w:space="0" w:color="auto"/>
            </w:tcBorders>
            <w:shd w:val="clear" w:color="auto" w:fill="000000"/>
            <w:vAlign w:val="bottom"/>
          </w:tcPr>
          <w:p w14:paraId="471033E7"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53A410E4" w14:textId="77777777" w:rsidR="00DC26D2" w:rsidRDefault="00DC26D2">
            <w:pPr>
              <w:spacing w:line="20" w:lineRule="exact"/>
              <w:rPr>
                <w:sz w:val="1"/>
                <w:szCs w:val="1"/>
              </w:rPr>
            </w:pPr>
          </w:p>
        </w:tc>
        <w:tc>
          <w:tcPr>
            <w:tcW w:w="120" w:type="dxa"/>
            <w:tcBorders>
              <w:top w:val="single" w:sz="8" w:space="0" w:color="auto"/>
            </w:tcBorders>
            <w:shd w:val="clear" w:color="auto" w:fill="000000"/>
            <w:vAlign w:val="bottom"/>
          </w:tcPr>
          <w:p w14:paraId="5828CADA" w14:textId="77777777" w:rsidR="00DC26D2" w:rsidRDefault="00DC26D2">
            <w:pPr>
              <w:spacing w:line="20" w:lineRule="exact"/>
              <w:rPr>
                <w:sz w:val="1"/>
                <w:szCs w:val="1"/>
              </w:rPr>
            </w:pPr>
          </w:p>
        </w:tc>
        <w:tc>
          <w:tcPr>
            <w:tcW w:w="560" w:type="dxa"/>
            <w:tcBorders>
              <w:top w:val="single" w:sz="8" w:space="0" w:color="auto"/>
            </w:tcBorders>
            <w:shd w:val="clear" w:color="auto" w:fill="000000"/>
            <w:vAlign w:val="bottom"/>
          </w:tcPr>
          <w:p w14:paraId="2FFAE6BC" w14:textId="77777777" w:rsidR="00DC26D2" w:rsidRDefault="00DC26D2">
            <w:pPr>
              <w:spacing w:line="20" w:lineRule="exact"/>
              <w:rPr>
                <w:sz w:val="1"/>
                <w:szCs w:val="1"/>
              </w:rPr>
            </w:pPr>
          </w:p>
        </w:tc>
        <w:tc>
          <w:tcPr>
            <w:tcW w:w="160" w:type="dxa"/>
            <w:tcBorders>
              <w:top w:val="single" w:sz="8" w:space="0" w:color="CFF0FC"/>
            </w:tcBorders>
            <w:shd w:val="clear" w:color="auto" w:fill="CFF0FC"/>
            <w:vAlign w:val="bottom"/>
          </w:tcPr>
          <w:p w14:paraId="47729675" w14:textId="77777777" w:rsidR="00DC26D2" w:rsidRDefault="00DC26D2">
            <w:pPr>
              <w:spacing w:line="20" w:lineRule="exact"/>
              <w:rPr>
                <w:sz w:val="1"/>
                <w:szCs w:val="1"/>
              </w:rPr>
            </w:pPr>
          </w:p>
        </w:tc>
        <w:tc>
          <w:tcPr>
            <w:tcW w:w="120" w:type="dxa"/>
            <w:tcBorders>
              <w:top w:val="single" w:sz="8" w:space="0" w:color="CFF0FC"/>
            </w:tcBorders>
            <w:shd w:val="clear" w:color="auto" w:fill="CFF0FC"/>
            <w:vAlign w:val="bottom"/>
          </w:tcPr>
          <w:p w14:paraId="1202F061"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15CC85F8"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623C2E91" w14:textId="77777777" w:rsidR="00DC26D2" w:rsidRDefault="00DC26D2">
            <w:pPr>
              <w:spacing w:line="20" w:lineRule="exact"/>
              <w:rPr>
                <w:sz w:val="1"/>
                <w:szCs w:val="1"/>
              </w:rPr>
            </w:pPr>
          </w:p>
        </w:tc>
        <w:tc>
          <w:tcPr>
            <w:tcW w:w="180" w:type="dxa"/>
            <w:tcBorders>
              <w:top w:val="single" w:sz="8" w:space="0" w:color="CFF0FC"/>
            </w:tcBorders>
            <w:shd w:val="clear" w:color="auto" w:fill="CFF0FC"/>
            <w:vAlign w:val="bottom"/>
          </w:tcPr>
          <w:p w14:paraId="39D368B6" w14:textId="77777777" w:rsidR="00DC26D2" w:rsidRDefault="00DC26D2">
            <w:pPr>
              <w:spacing w:line="20" w:lineRule="exact"/>
              <w:rPr>
                <w:sz w:val="1"/>
                <w:szCs w:val="1"/>
              </w:rPr>
            </w:pPr>
          </w:p>
        </w:tc>
        <w:tc>
          <w:tcPr>
            <w:tcW w:w="100" w:type="dxa"/>
            <w:tcBorders>
              <w:top w:val="single" w:sz="8" w:space="0" w:color="CFF0FC"/>
            </w:tcBorders>
            <w:shd w:val="clear" w:color="auto" w:fill="CFF0FC"/>
            <w:vAlign w:val="bottom"/>
          </w:tcPr>
          <w:p w14:paraId="7E64E781" w14:textId="77777777" w:rsidR="00DC26D2" w:rsidRDefault="00DC26D2">
            <w:pPr>
              <w:spacing w:line="20" w:lineRule="exact"/>
              <w:rPr>
                <w:sz w:val="1"/>
                <w:szCs w:val="1"/>
              </w:rPr>
            </w:pPr>
          </w:p>
        </w:tc>
        <w:tc>
          <w:tcPr>
            <w:tcW w:w="160" w:type="dxa"/>
            <w:tcBorders>
              <w:top w:val="single" w:sz="8" w:space="0" w:color="auto"/>
            </w:tcBorders>
            <w:shd w:val="clear" w:color="auto" w:fill="000000"/>
            <w:vAlign w:val="bottom"/>
          </w:tcPr>
          <w:p w14:paraId="00123475" w14:textId="77777777" w:rsidR="00DC26D2" w:rsidRDefault="00DC26D2">
            <w:pPr>
              <w:spacing w:line="20" w:lineRule="exact"/>
              <w:rPr>
                <w:sz w:val="1"/>
                <w:szCs w:val="1"/>
              </w:rPr>
            </w:pPr>
          </w:p>
        </w:tc>
        <w:tc>
          <w:tcPr>
            <w:tcW w:w="800" w:type="dxa"/>
            <w:tcBorders>
              <w:top w:val="single" w:sz="8" w:space="0" w:color="auto"/>
              <w:right w:val="single" w:sz="8" w:space="0" w:color="auto"/>
            </w:tcBorders>
            <w:shd w:val="clear" w:color="auto" w:fill="000000"/>
            <w:vAlign w:val="bottom"/>
          </w:tcPr>
          <w:p w14:paraId="557311E4" w14:textId="77777777" w:rsidR="00DC26D2" w:rsidRDefault="00DC26D2">
            <w:pPr>
              <w:spacing w:line="20" w:lineRule="exact"/>
              <w:rPr>
                <w:sz w:val="1"/>
                <w:szCs w:val="1"/>
              </w:rPr>
            </w:pPr>
          </w:p>
        </w:tc>
        <w:tc>
          <w:tcPr>
            <w:tcW w:w="0" w:type="dxa"/>
            <w:vAlign w:val="bottom"/>
          </w:tcPr>
          <w:p w14:paraId="3A824A2C" w14:textId="77777777" w:rsidR="00DC26D2" w:rsidRDefault="00DC26D2">
            <w:pPr>
              <w:spacing w:line="20" w:lineRule="exact"/>
              <w:rPr>
                <w:sz w:val="1"/>
                <w:szCs w:val="1"/>
              </w:rPr>
            </w:pPr>
          </w:p>
        </w:tc>
      </w:tr>
      <w:tr w:rsidR="00DC26D2" w14:paraId="057D9DFA" w14:textId="77777777">
        <w:trPr>
          <w:trHeight w:val="194"/>
        </w:trPr>
        <w:tc>
          <w:tcPr>
            <w:tcW w:w="4740" w:type="dxa"/>
            <w:gridSpan w:val="2"/>
            <w:vMerge/>
            <w:shd w:val="clear" w:color="auto" w:fill="CFF0FC"/>
            <w:vAlign w:val="bottom"/>
          </w:tcPr>
          <w:p w14:paraId="284A35D9" w14:textId="77777777" w:rsidR="00DC26D2" w:rsidRDefault="00DC26D2">
            <w:pPr>
              <w:rPr>
                <w:sz w:val="16"/>
                <w:szCs w:val="16"/>
              </w:rPr>
            </w:pPr>
          </w:p>
        </w:tc>
        <w:tc>
          <w:tcPr>
            <w:tcW w:w="100" w:type="dxa"/>
            <w:shd w:val="clear" w:color="auto" w:fill="CFF0FC"/>
            <w:vAlign w:val="bottom"/>
          </w:tcPr>
          <w:p w14:paraId="42008658"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292EC6DF" w14:textId="77777777" w:rsidR="00DC26D2" w:rsidRDefault="00AE6E29">
            <w:pPr>
              <w:spacing w:line="194" w:lineRule="exact"/>
              <w:jc w:val="right"/>
              <w:rPr>
                <w:sz w:val="20"/>
                <w:szCs w:val="20"/>
              </w:rPr>
            </w:pPr>
            <w:r>
              <w:rPr>
                <w:rFonts w:ascii="Arial" w:eastAsia="Arial" w:hAnsi="Arial" w:cs="Arial"/>
                <w:sz w:val="17"/>
                <w:szCs w:val="17"/>
              </w:rPr>
              <w:t>12</w:t>
            </w:r>
          </w:p>
        </w:tc>
        <w:tc>
          <w:tcPr>
            <w:tcW w:w="280" w:type="dxa"/>
            <w:shd w:val="clear" w:color="auto" w:fill="CFF0FC"/>
            <w:vAlign w:val="bottom"/>
          </w:tcPr>
          <w:p w14:paraId="029017E1" w14:textId="77777777" w:rsidR="00DC26D2" w:rsidRDefault="00DC26D2">
            <w:pPr>
              <w:rPr>
                <w:sz w:val="16"/>
                <w:szCs w:val="16"/>
              </w:rPr>
            </w:pPr>
          </w:p>
        </w:tc>
        <w:tc>
          <w:tcPr>
            <w:tcW w:w="80" w:type="dxa"/>
            <w:shd w:val="clear" w:color="auto" w:fill="CFF0FC"/>
            <w:vAlign w:val="bottom"/>
          </w:tcPr>
          <w:p w14:paraId="6CF0D56C"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6E388366"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0915D7DE" w14:textId="77777777" w:rsidR="00DC26D2" w:rsidRDefault="00DC26D2">
            <w:pPr>
              <w:rPr>
                <w:sz w:val="16"/>
                <w:szCs w:val="16"/>
              </w:rPr>
            </w:pPr>
          </w:p>
        </w:tc>
        <w:tc>
          <w:tcPr>
            <w:tcW w:w="140" w:type="dxa"/>
            <w:shd w:val="clear" w:color="auto" w:fill="CFF0FC"/>
            <w:vAlign w:val="bottom"/>
          </w:tcPr>
          <w:p w14:paraId="26072436"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shd w:val="clear" w:color="auto" w:fill="CFF0FC"/>
            <w:vAlign w:val="bottom"/>
          </w:tcPr>
          <w:p w14:paraId="7B04E6CF"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06178013" w14:textId="77777777" w:rsidR="00DC26D2" w:rsidRDefault="00DC26D2">
            <w:pPr>
              <w:rPr>
                <w:sz w:val="16"/>
                <w:szCs w:val="16"/>
              </w:rPr>
            </w:pPr>
          </w:p>
        </w:tc>
        <w:tc>
          <w:tcPr>
            <w:tcW w:w="120" w:type="dxa"/>
            <w:shd w:val="clear" w:color="auto" w:fill="CFF0FC"/>
            <w:vAlign w:val="bottom"/>
          </w:tcPr>
          <w:p w14:paraId="4E990988"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shd w:val="clear" w:color="auto" w:fill="CFF0FC"/>
            <w:vAlign w:val="bottom"/>
          </w:tcPr>
          <w:p w14:paraId="600F7BD3"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shd w:val="clear" w:color="auto" w:fill="CFF0FC"/>
            <w:vAlign w:val="bottom"/>
          </w:tcPr>
          <w:p w14:paraId="4D0E2A30" w14:textId="77777777" w:rsidR="00DC26D2" w:rsidRDefault="00DC26D2">
            <w:pPr>
              <w:rPr>
                <w:sz w:val="16"/>
                <w:szCs w:val="16"/>
              </w:rPr>
            </w:pPr>
          </w:p>
        </w:tc>
        <w:tc>
          <w:tcPr>
            <w:tcW w:w="220" w:type="dxa"/>
            <w:gridSpan w:val="2"/>
            <w:shd w:val="clear" w:color="auto" w:fill="CFF0FC"/>
            <w:vAlign w:val="bottom"/>
          </w:tcPr>
          <w:p w14:paraId="337559CA"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380278DE"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shd w:val="clear" w:color="auto" w:fill="CFF0FC"/>
            <w:vAlign w:val="bottom"/>
          </w:tcPr>
          <w:p w14:paraId="51E3B85C" w14:textId="77777777" w:rsidR="00DC26D2" w:rsidRDefault="00DC26D2">
            <w:pPr>
              <w:rPr>
                <w:sz w:val="16"/>
                <w:szCs w:val="16"/>
              </w:rPr>
            </w:pPr>
          </w:p>
        </w:tc>
        <w:tc>
          <w:tcPr>
            <w:tcW w:w="260" w:type="dxa"/>
            <w:gridSpan w:val="2"/>
            <w:shd w:val="clear" w:color="auto" w:fill="CFF0FC"/>
            <w:vAlign w:val="bottom"/>
          </w:tcPr>
          <w:p w14:paraId="282487DA"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1C7C754A" w14:textId="77777777" w:rsidR="00DC26D2" w:rsidRDefault="00AE6E29">
            <w:pPr>
              <w:spacing w:line="194" w:lineRule="exact"/>
              <w:jc w:val="right"/>
              <w:rPr>
                <w:sz w:val="20"/>
                <w:szCs w:val="20"/>
              </w:rPr>
            </w:pPr>
            <w:r>
              <w:rPr>
                <w:rFonts w:ascii="Arial" w:eastAsia="Arial" w:hAnsi="Arial" w:cs="Arial"/>
                <w:sz w:val="17"/>
                <w:szCs w:val="17"/>
              </w:rPr>
              <w:t>12</w:t>
            </w:r>
          </w:p>
        </w:tc>
        <w:tc>
          <w:tcPr>
            <w:tcW w:w="0" w:type="dxa"/>
            <w:vAlign w:val="bottom"/>
          </w:tcPr>
          <w:p w14:paraId="6DAC491C" w14:textId="77777777" w:rsidR="00DC26D2" w:rsidRDefault="00DC26D2">
            <w:pPr>
              <w:rPr>
                <w:sz w:val="1"/>
                <w:szCs w:val="1"/>
              </w:rPr>
            </w:pPr>
          </w:p>
        </w:tc>
      </w:tr>
      <w:tr w:rsidR="00DC26D2" w14:paraId="1E03F9A2" w14:textId="77777777">
        <w:trPr>
          <w:trHeight w:val="20"/>
        </w:trPr>
        <w:tc>
          <w:tcPr>
            <w:tcW w:w="4740" w:type="dxa"/>
            <w:gridSpan w:val="2"/>
            <w:vMerge w:val="restart"/>
            <w:tcBorders>
              <w:top w:val="single" w:sz="8" w:space="0" w:color="CFF0FC"/>
              <w:bottom w:val="single" w:sz="8" w:space="0" w:color="CFF0FC"/>
            </w:tcBorders>
            <w:vAlign w:val="bottom"/>
          </w:tcPr>
          <w:p w14:paraId="3F223B64" w14:textId="77777777" w:rsidR="00DC26D2" w:rsidRDefault="00AE6E29">
            <w:pPr>
              <w:rPr>
                <w:sz w:val="20"/>
                <w:szCs w:val="20"/>
              </w:rPr>
            </w:pPr>
            <w:r>
              <w:rPr>
                <w:rFonts w:ascii="Arial" w:eastAsia="Arial" w:hAnsi="Arial" w:cs="Arial"/>
                <w:sz w:val="17"/>
                <w:szCs w:val="17"/>
              </w:rPr>
              <w:t>Interest expense</w:t>
            </w:r>
          </w:p>
        </w:tc>
        <w:tc>
          <w:tcPr>
            <w:tcW w:w="100" w:type="dxa"/>
            <w:tcBorders>
              <w:top w:val="single" w:sz="8" w:space="0" w:color="auto"/>
              <w:bottom w:val="single" w:sz="8" w:space="0" w:color="auto"/>
            </w:tcBorders>
            <w:vAlign w:val="bottom"/>
          </w:tcPr>
          <w:p w14:paraId="1F4D2E51"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6EF69BBC" w14:textId="77777777" w:rsidR="00DC26D2" w:rsidRDefault="00DC26D2">
            <w:pPr>
              <w:spacing w:line="20" w:lineRule="exact"/>
              <w:rPr>
                <w:sz w:val="1"/>
                <w:szCs w:val="1"/>
              </w:rPr>
            </w:pPr>
          </w:p>
        </w:tc>
        <w:tc>
          <w:tcPr>
            <w:tcW w:w="280" w:type="dxa"/>
            <w:tcBorders>
              <w:top w:val="single" w:sz="8" w:space="0" w:color="CFF0FC"/>
            </w:tcBorders>
            <w:vAlign w:val="bottom"/>
          </w:tcPr>
          <w:p w14:paraId="05C171FD"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693E9F98"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227D7C43" w14:textId="77777777" w:rsidR="00DC26D2" w:rsidRDefault="00DC26D2">
            <w:pPr>
              <w:spacing w:line="20" w:lineRule="exact"/>
              <w:rPr>
                <w:sz w:val="1"/>
                <w:szCs w:val="1"/>
              </w:rPr>
            </w:pPr>
          </w:p>
        </w:tc>
        <w:tc>
          <w:tcPr>
            <w:tcW w:w="280" w:type="dxa"/>
            <w:tcBorders>
              <w:top w:val="single" w:sz="8" w:space="0" w:color="CFF0FC"/>
            </w:tcBorders>
            <w:vAlign w:val="bottom"/>
          </w:tcPr>
          <w:p w14:paraId="4314DB59"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122FCA57"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4E721963" w14:textId="77777777" w:rsidR="00DC26D2" w:rsidRDefault="00DC26D2">
            <w:pPr>
              <w:spacing w:line="20" w:lineRule="exact"/>
              <w:rPr>
                <w:sz w:val="1"/>
                <w:szCs w:val="1"/>
              </w:rPr>
            </w:pPr>
          </w:p>
        </w:tc>
        <w:tc>
          <w:tcPr>
            <w:tcW w:w="280" w:type="dxa"/>
            <w:tcBorders>
              <w:top w:val="single" w:sz="8" w:space="0" w:color="CFF0FC"/>
            </w:tcBorders>
            <w:vAlign w:val="bottom"/>
          </w:tcPr>
          <w:p w14:paraId="0A44C422"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0B2505AD"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26576F9A" w14:textId="77777777" w:rsidR="00DC26D2" w:rsidRDefault="00DC26D2">
            <w:pPr>
              <w:spacing w:line="20" w:lineRule="exact"/>
              <w:rPr>
                <w:sz w:val="1"/>
                <w:szCs w:val="1"/>
              </w:rPr>
            </w:pPr>
          </w:p>
        </w:tc>
        <w:tc>
          <w:tcPr>
            <w:tcW w:w="160" w:type="dxa"/>
            <w:tcBorders>
              <w:top w:val="single" w:sz="8" w:space="0" w:color="CFF0FC"/>
            </w:tcBorders>
            <w:vAlign w:val="bottom"/>
          </w:tcPr>
          <w:p w14:paraId="036131CD" w14:textId="77777777" w:rsidR="00DC26D2" w:rsidRDefault="00DC26D2">
            <w:pPr>
              <w:spacing w:line="20" w:lineRule="exact"/>
              <w:rPr>
                <w:sz w:val="1"/>
                <w:szCs w:val="1"/>
              </w:rPr>
            </w:pPr>
          </w:p>
        </w:tc>
        <w:tc>
          <w:tcPr>
            <w:tcW w:w="120" w:type="dxa"/>
            <w:tcBorders>
              <w:top w:val="single" w:sz="8" w:space="0" w:color="CFF0FC"/>
            </w:tcBorders>
            <w:vAlign w:val="bottom"/>
          </w:tcPr>
          <w:p w14:paraId="42C04A8F"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65F9158E"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1FBCDEFA" w14:textId="77777777" w:rsidR="00DC26D2" w:rsidRDefault="00DC26D2">
            <w:pPr>
              <w:spacing w:line="20" w:lineRule="exact"/>
              <w:rPr>
                <w:sz w:val="1"/>
                <w:szCs w:val="1"/>
              </w:rPr>
            </w:pPr>
          </w:p>
        </w:tc>
        <w:tc>
          <w:tcPr>
            <w:tcW w:w="180" w:type="dxa"/>
            <w:tcBorders>
              <w:top w:val="single" w:sz="8" w:space="0" w:color="CFF0FC"/>
            </w:tcBorders>
            <w:vAlign w:val="bottom"/>
          </w:tcPr>
          <w:p w14:paraId="2BC2CFFF" w14:textId="77777777" w:rsidR="00DC26D2" w:rsidRDefault="00DC26D2">
            <w:pPr>
              <w:spacing w:line="20" w:lineRule="exact"/>
              <w:rPr>
                <w:sz w:val="1"/>
                <w:szCs w:val="1"/>
              </w:rPr>
            </w:pPr>
          </w:p>
        </w:tc>
        <w:tc>
          <w:tcPr>
            <w:tcW w:w="100" w:type="dxa"/>
            <w:tcBorders>
              <w:top w:val="single" w:sz="8" w:space="0" w:color="CFF0FC"/>
            </w:tcBorders>
            <w:vAlign w:val="bottom"/>
          </w:tcPr>
          <w:p w14:paraId="6BB245CC"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312C8CFC"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15296C5A" w14:textId="77777777" w:rsidR="00DC26D2" w:rsidRDefault="00DC26D2">
            <w:pPr>
              <w:spacing w:line="20" w:lineRule="exact"/>
              <w:rPr>
                <w:sz w:val="1"/>
                <w:szCs w:val="1"/>
              </w:rPr>
            </w:pPr>
          </w:p>
        </w:tc>
        <w:tc>
          <w:tcPr>
            <w:tcW w:w="0" w:type="dxa"/>
            <w:vAlign w:val="bottom"/>
          </w:tcPr>
          <w:p w14:paraId="712E7323" w14:textId="77777777" w:rsidR="00DC26D2" w:rsidRDefault="00DC26D2">
            <w:pPr>
              <w:spacing w:line="20" w:lineRule="exact"/>
              <w:rPr>
                <w:sz w:val="1"/>
                <w:szCs w:val="1"/>
              </w:rPr>
            </w:pPr>
          </w:p>
        </w:tc>
      </w:tr>
      <w:tr w:rsidR="00DC26D2" w14:paraId="59A02710" w14:textId="77777777">
        <w:trPr>
          <w:trHeight w:val="214"/>
        </w:trPr>
        <w:tc>
          <w:tcPr>
            <w:tcW w:w="4740" w:type="dxa"/>
            <w:gridSpan w:val="2"/>
            <w:vMerge/>
            <w:vAlign w:val="bottom"/>
          </w:tcPr>
          <w:p w14:paraId="198C6F54" w14:textId="77777777" w:rsidR="00DC26D2" w:rsidRDefault="00DC26D2">
            <w:pPr>
              <w:rPr>
                <w:sz w:val="18"/>
                <w:szCs w:val="18"/>
              </w:rPr>
            </w:pPr>
          </w:p>
        </w:tc>
        <w:tc>
          <w:tcPr>
            <w:tcW w:w="100" w:type="dxa"/>
            <w:vAlign w:val="bottom"/>
          </w:tcPr>
          <w:p w14:paraId="3B97BB30" w14:textId="77777777" w:rsidR="00DC26D2" w:rsidRDefault="00AE6E29">
            <w:pPr>
              <w:jc w:val="right"/>
              <w:rPr>
                <w:sz w:val="20"/>
                <w:szCs w:val="20"/>
              </w:rPr>
            </w:pPr>
            <w:r>
              <w:rPr>
                <w:rFonts w:ascii="Arial" w:eastAsia="Arial" w:hAnsi="Arial" w:cs="Arial"/>
                <w:w w:val="71"/>
                <w:sz w:val="15"/>
                <w:szCs w:val="15"/>
              </w:rPr>
              <w:t>$</w:t>
            </w:r>
          </w:p>
        </w:tc>
        <w:tc>
          <w:tcPr>
            <w:tcW w:w="780" w:type="dxa"/>
            <w:vAlign w:val="bottom"/>
          </w:tcPr>
          <w:p w14:paraId="46F4F9D4" w14:textId="77777777" w:rsidR="00DC26D2" w:rsidRDefault="00AE6E29">
            <w:pPr>
              <w:spacing w:line="194" w:lineRule="exact"/>
              <w:jc w:val="right"/>
              <w:rPr>
                <w:sz w:val="20"/>
                <w:szCs w:val="20"/>
              </w:rPr>
            </w:pPr>
            <w:r>
              <w:rPr>
                <w:rFonts w:ascii="Arial" w:eastAsia="Arial" w:hAnsi="Arial" w:cs="Arial"/>
                <w:sz w:val="17"/>
                <w:szCs w:val="17"/>
              </w:rPr>
              <w:t>35,956</w:t>
            </w:r>
          </w:p>
        </w:tc>
        <w:tc>
          <w:tcPr>
            <w:tcW w:w="280" w:type="dxa"/>
            <w:vAlign w:val="bottom"/>
          </w:tcPr>
          <w:p w14:paraId="3F21083E" w14:textId="77777777" w:rsidR="00DC26D2" w:rsidRDefault="00DC26D2">
            <w:pPr>
              <w:rPr>
                <w:sz w:val="18"/>
                <w:szCs w:val="18"/>
              </w:rPr>
            </w:pPr>
          </w:p>
        </w:tc>
        <w:tc>
          <w:tcPr>
            <w:tcW w:w="80" w:type="dxa"/>
            <w:vAlign w:val="bottom"/>
          </w:tcPr>
          <w:p w14:paraId="7145FE46" w14:textId="77777777" w:rsidR="00DC26D2" w:rsidRDefault="00AE6E29">
            <w:pPr>
              <w:jc w:val="right"/>
              <w:rPr>
                <w:sz w:val="20"/>
                <w:szCs w:val="20"/>
              </w:rPr>
            </w:pPr>
            <w:r>
              <w:rPr>
                <w:rFonts w:ascii="Arial" w:eastAsia="Arial" w:hAnsi="Arial" w:cs="Arial"/>
                <w:w w:val="71"/>
                <w:sz w:val="15"/>
                <w:szCs w:val="15"/>
              </w:rPr>
              <w:t>$</w:t>
            </w:r>
          </w:p>
        </w:tc>
        <w:tc>
          <w:tcPr>
            <w:tcW w:w="880" w:type="dxa"/>
            <w:vAlign w:val="bottom"/>
          </w:tcPr>
          <w:p w14:paraId="2538B5C6" w14:textId="77777777" w:rsidR="00DC26D2" w:rsidRDefault="00AE6E29">
            <w:pPr>
              <w:spacing w:line="194" w:lineRule="exact"/>
              <w:jc w:val="right"/>
              <w:rPr>
                <w:sz w:val="20"/>
                <w:szCs w:val="20"/>
              </w:rPr>
            </w:pPr>
            <w:r>
              <w:rPr>
                <w:rFonts w:ascii="Arial" w:eastAsia="Arial" w:hAnsi="Arial" w:cs="Arial"/>
                <w:sz w:val="17"/>
                <w:szCs w:val="17"/>
              </w:rPr>
              <w:t>156</w:t>
            </w:r>
          </w:p>
        </w:tc>
        <w:tc>
          <w:tcPr>
            <w:tcW w:w="280" w:type="dxa"/>
            <w:vAlign w:val="bottom"/>
          </w:tcPr>
          <w:p w14:paraId="0BA2279A" w14:textId="77777777" w:rsidR="00DC26D2" w:rsidRDefault="00DC26D2">
            <w:pPr>
              <w:rPr>
                <w:sz w:val="18"/>
                <w:szCs w:val="18"/>
              </w:rPr>
            </w:pPr>
          </w:p>
        </w:tc>
        <w:tc>
          <w:tcPr>
            <w:tcW w:w="140" w:type="dxa"/>
            <w:vAlign w:val="bottom"/>
          </w:tcPr>
          <w:p w14:paraId="66D5FB09"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vAlign w:val="bottom"/>
          </w:tcPr>
          <w:p w14:paraId="3A0C7C09"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vAlign w:val="bottom"/>
          </w:tcPr>
          <w:p w14:paraId="0BFF311A" w14:textId="77777777" w:rsidR="00DC26D2" w:rsidRDefault="00DC26D2">
            <w:pPr>
              <w:rPr>
                <w:sz w:val="18"/>
                <w:szCs w:val="18"/>
              </w:rPr>
            </w:pPr>
          </w:p>
        </w:tc>
        <w:tc>
          <w:tcPr>
            <w:tcW w:w="120" w:type="dxa"/>
            <w:vAlign w:val="bottom"/>
          </w:tcPr>
          <w:p w14:paraId="580B5F07"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vAlign w:val="bottom"/>
          </w:tcPr>
          <w:p w14:paraId="47496C4E"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vAlign w:val="bottom"/>
          </w:tcPr>
          <w:p w14:paraId="66CCC13A" w14:textId="77777777" w:rsidR="00DC26D2" w:rsidRDefault="00DC26D2">
            <w:pPr>
              <w:rPr>
                <w:sz w:val="18"/>
                <w:szCs w:val="18"/>
              </w:rPr>
            </w:pPr>
          </w:p>
        </w:tc>
        <w:tc>
          <w:tcPr>
            <w:tcW w:w="220" w:type="dxa"/>
            <w:gridSpan w:val="2"/>
            <w:vAlign w:val="bottom"/>
          </w:tcPr>
          <w:p w14:paraId="581DC68E"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vAlign w:val="bottom"/>
          </w:tcPr>
          <w:p w14:paraId="0957126D"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vAlign w:val="bottom"/>
          </w:tcPr>
          <w:p w14:paraId="6C6A9518" w14:textId="77777777" w:rsidR="00DC26D2" w:rsidRDefault="00DC26D2">
            <w:pPr>
              <w:rPr>
                <w:sz w:val="18"/>
                <w:szCs w:val="18"/>
              </w:rPr>
            </w:pPr>
          </w:p>
        </w:tc>
        <w:tc>
          <w:tcPr>
            <w:tcW w:w="260" w:type="dxa"/>
            <w:gridSpan w:val="2"/>
            <w:vAlign w:val="bottom"/>
          </w:tcPr>
          <w:p w14:paraId="4FE6AE15"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vAlign w:val="bottom"/>
          </w:tcPr>
          <w:p w14:paraId="5FB138EA" w14:textId="77777777" w:rsidR="00DC26D2" w:rsidRDefault="00AE6E29">
            <w:pPr>
              <w:spacing w:line="194" w:lineRule="exact"/>
              <w:jc w:val="right"/>
              <w:rPr>
                <w:sz w:val="20"/>
                <w:szCs w:val="20"/>
              </w:rPr>
            </w:pPr>
            <w:r>
              <w:rPr>
                <w:rFonts w:ascii="Arial" w:eastAsia="Arial" w:hAnsi="Arial" w:cs="Arial"/>
                <w:sz w:val="17"/>
                <w:szCs w:val="17"/>
              </w:rPr>
              <w:t>36,112</w:t>
            </w:r>
          </w:p>
        </w:tc>
        <w:tc>
          <w:tcPr>
            <w:tcW w:w="0" w:type="dxa"/>
            <w:vAlign w:val="bottom"/>
          </w:tcPr>
          <w:p w14:paraId="2CE14851" w14:textId="77777777" w:rsidR="00DC26D2" w:rsidRDefault="00DC26D2">
            <w:pPr>
              <w:rPr>
                <w:sz w:val="1"/>
                <w:szCs w:val="1"/>
              </w:rPr>
            </w:pPr>
          </w:p>
        </w:tc>
      </w:tr>
      <w:tr w:rsidR="00DC26D2" w14:paraId="5AD8FEE1" w14:textId="77777777">
        <w:trPr>
          <w:trHeight w:val="20"/>
        </w:trPr>
        <w:tc>
          <w:tcPr>
            <w:tcW w:w="4740" w:type="dxa"/>
            <w:gridSpan w:val="2"/>
            <w:vMerge w:val="restart"/>
            <w:tcBorders>
              <w:top w:val="single" w:sz="8" w:space="0" w:color="CFF0FC"/>
            </w:tcBorders>
            <w:shd w:val="clear" w:color="auto" w:fill="CFF0FC"/>
            <w:vAlign w:val="bottom"/>
          </w:tcPr>
          <w:p w14:paraId="70077045" w14:textId="77777777" w:rsidR="00DC26D2" w:rsidRDefault="00AE6E29">
            <w:pPr>
              <w:rPr>
                <w:sz w:val="20"/>
                <w:szCs w:val="20"/>
              </w:rPr>
            </w:pPr>
            <w:r>
              <w:rPr>
                <w:rFonts w:ascii="Arial" w:eastAsia="Arial" w:hAnsi="Arial" w:cs="Arial"/>
                <w:sz w:val="17"/>
                <w:szCs w:val="17"/>
              </w:rPr>
              <w:t>Realized loss on derivative instruments, net</w:t>
            </w:r>
          </w:p>
        </w:tc>
        <w:tc>
          <w:tcPr>
            <w:tcW w:w="100" w:type="dxa"/>
            <w:tcBorders>
              <w:top w:val="single" w:sz="8" w:space="0" w:color="auto"/>
            </w:tcBorders>
            <w:shd w:val="clear" w:color="auto" w:fill="000000"/>
            <w:vAlign w:val="bottom"/>
          </w:tcPr>
          <w:p w14:paraId="686AF0A3" w14:textId="77777777" w:rsidR="00DC26D2" w:rsidRDefault="00DC26D2">
            <w:pPr>
              <w:spacing w:line="20" w:lineRule="exact"/>
              <w:rPr>
                <w:sz w:val="1"/>
                <w:szCs w:val="1"/>
              </w:rPr>
            </w:pPr>
          </w:p>
        </w:tc>
        <w:tc>
          <w:tcPr>
            <w:tcW w:w="780" w:type="dxa"/>
            <w:tcBorders>
              <w:top w:val="single" w:sz="8" w:space="0" w:color="auto"/>
            </w:tcBorders>
            <w:shd w:val="clear" w:color="auto" w:fill="000000"/>
            <w:vAlign w:val="bottom"/>
          </w:tcPr>
          <w:p w14:paraId="699E9ADE"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04A827F2"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4211149A" w14:textId="77777777" w:rsidR="00DC26D2" w:rsidRDefault="00DC26D2">
            <w:pPr>
              <w:spacing w:line="20" w:lineRule="exact"/>
              <w:rPr>
                <w:sz w:val="1"/>
                <w:szCs w:val="1"/>
              </w:rPr>
            </w:pPr>
          </w:p>
        </w:tc>
        <w:tc>
          <w:tcPr>
            <w:tcW w:w="880" w:type="dxa"/>
            <w:tcBorders>
              <w:top w:val="single" w:sz="8" w:space="0" w:color="auto"/>
            </w:tcBorders>
            <w:shd w:val="clear" w:color="auto" w:fill="000000"/>
            <w:vAlign w:val="bottom"/>
          </w:tcPr>
          <w:p w14:paraId="24503FCC"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35AC4582" w14:textId="77777777" w:rsidR="00DC26D2" w:rsidRDefault="00DC26D2">
            <w:pPr>
              <w:spacing w:line="20" w:lineRule="exact"/>
              <w:rPr>
                <w:sz w:val="1"/>
                <w:szCs w:val="1"/>
              </w:rPr>
            </w:pPr>
          </w:p>
        </w:tc>
        <w:tc>
          <w:tcPr>
            <w:tcW w:w="140" w:type="dxa"/>
            <w:tcBorders>
              <w:top w:val="single" w:sz="8" w:space="0" w:color="auto"/>
            </w:tcBorders>
            <w:shd w:val="clear" w:color="auto" w:fill="000000"/>
            <w:vAlign w:val="bottom"/>
          </w:tcPr>
          <w:p w14:paraId="2CF3623F" w14:textId="77777777" w:rsidR="00DC26D2" w:rsidRDefault="00DC26D2">
            <w:pPr>
              <w:spacing w:line="20" w:lineRule="exact"/>
              <w:rPr>
                <w:sz w:val="1"/>
                <w:szCs w:val="1"/>
              </w:rPr>
            </w:pPr>
          </w:p>
        </w:tc>
        <w:tc>
          <w:tcPr>
            <w:tcW w:w="620" w:type="dxa"/>
            <w:tcBorders>
              <w:top w:val="single" w:sz="8" w:space="0" w:color="auto"/>
            </w:tcBorders>
            <w:shd w:val="clear" w:color="auto" w:fill="000000"/>
            <w:vAlign w:val="bottom"/>
          </w:tcPr>
          <w:p w14:paraId="100CD272"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56F224CC" w14:textId="77777777" w:rsidR="00DC26D2" w:rsidRDefault="00DC26D2">
            <w:pPr>
              <w:spacing w:line="20" w:lineRule="exact"/>
              <w:rPr>
                <w:sz w:val="1"/>
                <w:szCs w:val="1"/>
              </w:rPr>
            </w:pPr>
          </w:p>
        </w:tc>
        <w:tc>
          <w:tcPr>
            <w:tcW w:w="120" w:type="dxa"/>
            <w:tcBorders>
              <w:top w:val="single" w:sz="8" w:space="0" w:color="auto"/>
            </w:tcBorders>
            <w:shd w:val="clear" w:color="auto" w:fill="000000"/>
            <w:vAlign w:val="bottom"/>
          </w:tcPr>
          <w:p w14:paraId="227A8798" w14:textId="77777777" w:rsidR="00DC26D2" w:rsidRDefault="00DC26D2">
            <w:pPr>
              <w:spacing w:line="20" w:lineRule="exact"/>
              <w:rPr>
                <w:sz w:val="1"/>
                <w:szCs w:val="1"/>
              </w:rPr>
            </w:pPr>
          </w:p>
        </w:tc>
        <w:tc>
          <w:tcPr>
            <w:tcW w:w="560" w:type="dxa"/>
            <w:tcBorders>
              <w:top w:val="single" w:sz="8" w:space="0" w:color="auto"/>
            </w:tcBorders>
            <w:shd w:val="clear" w:color="auto" w:fill="000000"/>
            <w:vAlign w:val="bottom"/>
          </w:tcPr>
          <w:p w14:paraId="51B091C2" w14:textId="77777777" w:rsidR="00DC26D2" w:rsidRDefault="00DC26D2">
            <w:pPr>
              <w:spacing w:line="20" w:lineRule="exact"/>
              <w:rPr>
                <w:sz w:val="1"/>
                <w:szCs w:val="1"/>
              </w:rPr>
            </w:pPr>
          </w:p>
        </w:tc>
        <w:tc>
          <w:tcPr>
            <w:tcW w:w="160" w:type="dxa"/>
            <w:tcBorders>
              <w:top w:val="single" w:sz="8" w:space="0" w:color="CFF0FC"/>
            </w:tcBorders>
            <w:shd w:val="clear" w:color="auto" w:fill="CFF0FC"/>
            <w:vAlign w:val="bottom"/>
          </w:tcPr>
          <w:p w14:paraId="7DD49A83" w14:textId="77777777" w:rsidR="00DC26D2" w:rsidRDefault="00DC26D2">
            <w:pPr>
              <w:spacing w:line="20" w:lineRule="exact"/>
              <w:rPr>
                <w:sz w:val="1"/>
                <w:szCs w:val="1"/>
              </w:rPr>
            </w:pPr>
          </w:p>
        </w:tc>
        <w:tc>
          <w:tcPr>
            <w:tcW w:w="120" w:type="dxa"/>
            <w:tcBorders>
              <w:top w:val="single" w:sz="8" w:space="0" w:color="CFF0FC"/>
            </w:tcBorders>
            <w:shd w:val="clear" w:color="auto" w:fill="CFF0FC"/>
            <w:vAlign w:val="bottom"/>
          </w:tcPr>
          <w:p w14:paraId="60388807"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73C758DE"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41A9452B" w14:textId="77777777" w:rsidR="00DC26D2" w:rsidRDefault="00DC26D2">
            <w:pPr>
              <w:spacing w:line="20" w:lineRule="exact"/>
              <w:rPr>
                <w:sz w:val="1"/>
                <w:szCs w:val="1"/>
              </w:rPr>
            </w:pPr>
          </w:p>
        </w:tc>
        <w:tc>
          <w:tcPr>
            <w:tcW w:w="180" w:type="dxa"/>
            <w:tcBorders>
              <w:top w:val="single" w:sz="8" w:space="0" w:color="CFF0FC"/>
            </w:tcBorders>
            <w:shd w:val="clear" w:color="auto" w:fill="CFF0FC"/>
            <w:vAlign w:val="bottom"/>
          </w:tcPr>
          <w:p w14:paraId="15CF5AAA" w14:textId="77777777" w:rsidR="00DC26D2" w:rsidRDefault="00DC26D2">
            <w:pPr>
              <w:spacing w:line="20" w:lineRule="exact"/>
              <w:rPr>
                <w:sz w:val="1"/>
                <w:szCs w:val="1"/>
              </w:rPr>
            </w:pPr>
          </w:p>
        </w:tc>
        <w:tc>
          <w:tcPr>
            <w:tcW w:w="100" w:type="dxa"/>
            <w:tcBorders>
              <w:top w:val="single" w:sz="8" w:space="0" w:color="CFF0FC"/>
            </w:tcBorders>
            <w:shd w:val="clear" w:color="auto" w:fill="CFF0FC"/>
            <w:vAlign w:val="bottom"/>
          </w:tcPr>
          <w:p w14:paraId="4ED5EFA4" w14:textId="77777777" w:rsidR="00DC26D2" w:rsidRDefault="00DC26D2">
            <w:pPr>
              <w:spacing w:line="20" w:lineRule="exact"/>
              <w:rPr>
                <w:sz w:val="1"/>
                <w:szCs w:val="1"/>
              </w:rPr>
            </w:pPr>
          </w:p>
        </w:tc>
        <w:tc>
          <w:tcPr>
            <w:tcW w:w="160" w:type="dxa"/>
            <w:tcBorders>
              <w:top w:val="single" w:sz="8" w:space="0" w:color="auto"/>
            </w:tcBorders>
            <w:shd w:val="clear" w:color="auto" w:fill="000000"/>
            <w:vAlign w:val="bottom"/>
          </w:tcPr>
          <w:p w14:paraId="00575627" w14:textId="77777777" w:rsidR="00DC26D2" w:rsidRDefault="00DC26D2">
            <w:pPr>
              <w:spacing w:line="20" w:lineRule="exact"/>
              <w:rPr>
                <w:sz w:val="1"/>
                <w:szCs w:val="1"/>
              </w:rPr>
            </w:pPr>
          </w:p>
        </w:tc>
        <w:tc>
          <w:tcPr>
            <w:tcW w:w="800" w:type="dxa"/>
            <w:tcBorders>
              <w:top w:val="single" w:sz="8" w:space="0" w:color="auto"/>
              <w:right w:val="single" w:sz="8" w:space="0" w:color="auto"/>
            </w:tcBorders>
            <w:shd w:val="clear" w:color="auto" w:fill="000000"/>
            <w:vAlign w:val="bottom"/>
          </w:tcPr>
          <w:p w14:paraId="3190B50A" w14:textId="77777777" w:rsidR="00DC26D2" w:rsidRDefault="00DC26D2">
            <w:pPr>
              <w:spacing w:line="20" w:lineRule="exact"/>
              <w:rPr>
                <w:sz w:val="1"/>
                <w:szCs w:val="1"/>
              </w:rPr>
            </w:pPr>
          </w:p>
        </w:tc>
        <w:tc>
          <w:tcPr>
            <w:tcW w:w="0" w:type="dxa"/>
            <w:vAlign w:val="bottom"/>
          </w:tcPr>
          <w:p w14:paraId="177E142F" w14:textId="77777777" w:rsidR="00DC26D2" w:rsidRDefault="00DC26D2">
            <w:pPr>
              <w:spacing w:line="20" w:lineRule="exact"/>
              <w:rPr>
                <w:sz w:val="1"/>
                <w:szCs w:val="1"/>
              </w:rPr>
            </w:pPr>
          </w:p>
        </w:tc>
      </w:tr>
      <w:tr w:rsidR="00DC26D2" w14:paraId="21BE8F24" w14:textId="77777777">
        <w:trPr>
          <w:trHeight w:val="194"/>
        </w:trPr>
        <w:tc>
          <w:tcPr>
            <w:tcW w:w="4740" w:type="dxa"/>
            <w:gridSpan w:val="2"/>
            <w:vMerge/>
            <w:shd w:val="clear" w:color="auto" w:fill="CFF0FC"/>
            <w:vAlign w:val="bottom"/>
          </w:tcPr>
          <w:p w14:paraId="51B6D33B" w14:textId="77777777" w:rsidR="00DC26D2" w:rsidRDefault="00DC26D2">
            <w:pPr>
              <w:rPr>
                <w:sz w:val="16"/>
                <w:szCs w:val="16"/>
              </w:rPr>
            </w:pPr>
          </w:p>
        </w:tc>
        <w:tc>
          <w:tcPr>
            <w:tcW w:w="100" w:type="dxa"/>
            <w:shd w:val="clear" w:color="auto" w:fill="CFF0FC"/>
            <w:vAlign w:val="bottom"/>
          </w:tcPr>
          <w:p w14:paraId="6DD261F0"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3B04166B" w14:textId="77777777" w:rsidR="00DC26D2" w:rsidRDefault="00AE6E29">
            <w:pPr>
              <w:spacing w:line="194" w:lineRule="exact"/>
              <w:jc w:val="right"/>
              <w:rPr>
                <w:sz w:val="20"/>
                <w:szCs w:val="20"/>
              </w:rPr>
            </w:pPr>
            <w:r>
              <w:rPr>
                <w:rFonts w:ascii="Arial" w:eastAsia="Arial" w:hAnsi="Arial" w:cs="Arial"/>
                <w:sz w:val="17"/>
                <w:szCs w:val="17"/>
              </w:rPr>
              <w:t>1,526</w:t>
            </w:r>
          </w:p>
        </w:tc>
        <w:tc>
          <w:tcPr>
            <w:tcW w:w="280" w:type="dxa"/>
            <w:shd w:val="clear" w:color="auto" w:fill="CFF0FC"/>
            <w:vAlign w:val="bottom"/>
          </w:tcPr>
          <w:p w14:paraId="26DCE5CF" w14:textId="77777777" w:rsidR="00DC26D2" w:rsidRDefault="00DC26D2">
            <w:pPr>
              <w:rPr>
                <w:sz w:val="16"/>
                <w:szCs w:val="16"/>
              </w:rPr>
            </w:pPr>
          </w:p>
        </w:tc>
        <w:tc>
          <w:tcPr>
            <w:tcW w:w="80" w:type="dxa"/>
            <w:shd w:val="clear" w:color="auto" w:fill="CFF0FC"/>
            <w:vAlign w:val="bottom"/>
          </w:tcPr>
          <w:p w14:paraId="0368EF00"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6BA57A56"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46531CF1" w14:textId="77777777" w:rsidR="00DC26D2" w:rsidRDefault="00DC26D2">
            <w:pPr>
              <w:rPr>
                <w:sz w:val="16"/>
                <w:szCs w:val="16"/>
              </w:rPr>
            </w:pPr>
          </w:p>
        </w:tc>
        <w:tc>
          <w:tcPr>
            <w:tcW w:w="140" w:type="dxa"/>
            <w:shd w:val="clear" w:color="auto" w:fill="CFF0FC"/>
            <w:vAlign w:val="bottom"/>
          </w:tcPr>
          <w:p w14:paraId="7D8A325F"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shd w:val="clear" w:color="auto" w:fill="CFF0FC"/>
            <w:vAlign w:val="bottom"/>
          </w:tcPr>
          <w:p w14:paraId="39BB6B23"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6609E4AC" w14:textId="77777777" w:rsidR="00DC26D2" w:rsidRDefault="00DC26D2">
            <w:pPr>
              <w:rPr>
                <w:sz w:val="16"/>
                <w:szCs w:val="16"/>
              </w:rPr>
            </w:pPr>
          </w:p>
        </w:tc>
        <w:tc>
          <w:tcPr>
            <w:tcW w:w="120" w:type="dxa"/>
            <w:shd w:val="clear" w:color="auto" w:fill="CFF0FC"/>
            <w:vAlign w:val="bottom"/>
          </w:tcPr>
          <w:p w14:paraId="249674DA"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shd w:val="clear" w:color="auto" w:fill="CFF0FC"/>
            <w:vAlign w:val="bottom"/>
          </w:tcPr>
          <w:p w14:paraId="3B0D84EB"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shd w:val="clear" w:color="auto" w:fill="CFF0FC"/>
            <w:vAlign w:val="bottom"/>
          </w:tcPr>
          <w:p w14:paraId="10B10E48" w14:textId="77777777" w:rsidR="00DC26D2" w:rsidRDefault="00DC26D2">
            <w:pPr>
              <w:rPr>
                <w:sz w:val="16"/>
                <w:szCs w:val="16"/>
              </w:rPr>
            </w:pPr>
          </w:p>
        </w:tc>
        <w:tc>
          <w:tcPr>
            <w:tcW w:w="220" w:type="dxa"/>
            <w:gridSpan w:val="2"/>
            <w:shd w:val="clear" w:color="auto" w:fill="CFF0FC"/>
            <w:vAlign w:val="bottom"/>
          </w:tcPr>
          <w:p w14:paraId="737D8AA3"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323C8F0B"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shd w:val="clear" w:color="auto" w:fill="CFF0FC"/>
            <w:vAlign w:val="bottom"/>
          </w:tcPr>
          <w:p w14:paraId="58486E57" w14:textId="77777777" w:rsidR="00DC26D2" w:rsidRDefault="00DC26D2">
            <w:pPr>
              <w:rPr>
                <w:sz w:val="16"/>
                <w:szCs w:val="16"/>
              </w:rPr>
            </w:pPr>
          </w:p>
        </w:tc>
        <w:tc>
          <w:tcPr>
            <w:tcW w:w="260" w:type="dxa"/>
            <w:gridSpan w:val="2"/>
            <w:shd w:val="clear" w:color="auto" w:fill="CFF0FC"/>
            <w:vAlign w:val="bottom"/>
          </w:tcPr>
          <w:p w14:paraId="6DBDD52C"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26A7E376" w14:textId="77777777" w:rsidR="00DC26D2" w:rsidRDefault="00AE6E29">
            <w:pPr>
              <w:spacing w:line="194" w:lineRule="exact"/>
              <w:jc w:val="right"/>
              <w:rPr>
                <w:sz w:val="20"/>
                <w:szCs w:val="20"/>
              </w:rPr>
            </w:pPr>
            <w:r>
              <w:rPr>
                <w:rFonts w:ascii="Arial" w:eastAsia="Arial" w:hAnsi="Arial" w:cs="Arial"/>
                <w:sz w:val="17"/>
                <w:szCs w:val="17"/>
              </w:rPr>
              <w:t>1,526</w:t>
            </w:r>
          </w:p>
        </w:tc>
        <w:tc>
          <w:tcPr>
            <w:tcW w:w="0" w:type="dxa"/>
            <w:vAlign w:val="bottom"/>
          </w:tcPr>
          <w:p w14:paraId="11CDDDB1" w14:textId="77777777" w:rsidR="00DC26D2" w:rsidRDefault="00DC26D2">
            <w:pPr>
              <w:rPr>
                <w:sz w:val="1"/>
                <w:szCs w:val="1"/>
              </w:rPr>
            </w:pPr>
          </w:p>
        </w:tc>
      </w:tr>
      <w:tr w:rsidR="00DC26D2" w14:paraId="6AD144A0" w14:textId="77777777">
        <w:trPr>
          <w:trHeight w:val="20"/>
        </w:trPr>
        <w:tc>
          <w:tcPr>
            <w:tcW w:w="4740" w:type="dxa"/>
            <w:gridSpan w:val="2"/>
            <w:vMerge w:val="restart"/>
            <w:tcBorders>
              <w:top w:val="single" w:sz="8" w:space="0" w:color="CFF0FC"/>
              <w:bottom w:val="single" w:sz="8" w:space="0" w:color="CFF0FC"/>
            </w:tcBorders>
            <w:vAlign w:val="bottom"/>
          </w:tcPr>
          <w:p w14:paraId="268628A1" w14:textId="77777777" w:rsidR="00DC26D2" w:rsidRDefault="00AE6E29">
            <w:pPr>
              <w:rPr>
                <w:sz w:val="20"/>
                <w:szCs w:val="20"/>
              </w:rPr>
            </w:pPr>
            <w:r>
              <w:rPr>
                <w:rFonts w:ascii="Arial" w:eastAsia="Arial" w:hAnsi="Arial" w:cs="Arial"/>
                <w:sz w:val="17"/>
                <w:szCs w:val="17"/>
              </w:rPr>
              <w:t>Unrealized loss on derivative instruments, net</w:t>
            </w:r>
          </w:p>
        </w:tc>
        <w:tc>
          <w:tcPr>
            <w:tcW w:w="100" w:type="dxa"/>
            <w:tcBorders>
              <w:top w:val="single" w:sz="8" w:space="0" w:color="auto"/>
              <w:bottom w:val="single" w:sz="8" w:space="0" w:color="auto"/>
            </w:tcBorders>
            <w:vAlign w:val="bottom"/>
          </w:tcPr>
          <w:p w14:paraId="03D16615"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1345F2F2" w14:textId="77777777" w:rsidR="00DC26D2" w:rsidRDefault="00DC26D2">
            <w:pPr>
              <w:spacing w:line="20" w:lineRule="exact"/>
              <w:rPr>
                <w:sz w:val="1"/>
                <w:szCs w:val="1"/>
              </w:rPr>
            </w:pPr>
          </w:p>
        </w:tc>
        <w:tc>
          <w:tcPr>
            <w:tcW w:w="280" w:type="dxa"/>
            <w:tcBorders>
              <w:top w:val="single" w:sz="8" w:space="0" w:color="CFF0FC"/>
            </w:tcBorders>
            <w:vAlign w:val="bottom"/>
          </w:tcPr>
          <w:p w14:paraId="7D85F40B"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16F04ACD"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1B72573E" w14:textId="77777777" w:rsidR="00DC26D2" w:rsidRDefault="00DC26D2">
            <w:pPr>
              <w:spacing w:line="20" w:lineRule="exact"/>
              <w:rPr>
                <w:sz w:val="1"/>
                <w:szCs w:val="1"/>
              </w:rPr>
            </w:pPr>
          </w:p>
        </w:tc>
        <w:tc>
          <w:tcPr>
            <w:tcW w:w="280" w:type="dxa"/>
            <w:tcBorders>
              <w:top w:val="single" w:sz="8" w:space="0" w:color="CFF0FC"/>
            </w:tcBorders>
            <w:vAlign w:val="bottom"/>
          </w:tcPr>
          <w:p w14:paraId="0C89A4EB"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1788721D"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688E727D" w14:textId="77777777" w:rsidR="00DC26D2" w:rsidRDefault="00DC26D2">
            <w:pPr>
              <w:spacing w:line="20" w:lineRule="exact"/>
              <w:rPr>
                <w:sz w:val="1"/>
                <w:szCs w:val="1"/>
              </w:rPr>
            </w:pPr>
          </w:p>
        </w:tc>
        <w:tc>
          <w:tcPr>
            <w:tcW w:w="280" w:type="dxa"/>
            <w:tcBorders>
              <w:top w:val="single" w:sz="8" w:space="0" w:color="CFF0FC"/>
            </w:tcBorders>
            <w:vAlign w:val="bottom"/>
          </w:tcPr>
          <w:p w14:paraId="3BCB08D7"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771EFB5D"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7A9E2820" w14:textId="77777777" w:rsidR="00DC26D2" w:rsidRDefault="00DC26D2">
            <w:pPr>
              <w:spacing w:line="20" w:lineRule="exact"/>
              <w:rPr>
                <w:sz w:val="1"/>
                <w:szCs w:val="1"/>
              </w:rPr>
            </w:pPr>
          </w:p>
        </w:tc>
        <w:tc>
          <w:tcPr>
            <w:tcW w:w="160" w:type="dxa"/>
            <w:tcBorders>
              <w:top w:val="single" w:sz="8" w:space="0" w:color="CFF0FC"/>
            </w:tcBorders>
            <w:vAlign w:val="bottom"/>
          </w:tcPr>
          <w:p w14:paraId="207651E2" w14:textId="77777777" w:rsidR="00DC26D2" w:rsidRDefault="00DC26D2">
            <w:pPr>
              <w:spacing w:line="20" w:lineRule="exact"/>
              <w:rPr>
                <w:sz w:val="1"/>
                <w:szCs w:val="1"/>
              </w:rPr>
            </w:pPr>
          </w:p>
        </w:tc>
        <w:tc>
          <w:tcPr>
            <w:tcW w:w="120" w:type="dxa"/>
            <w:tcBorders>
              <w:top w:val="single" w:sz="8" w:space="0" w:color="CFF0FC"/>
            </w:tcBorders>
            <w:vAlign w:val="bottom"/>
          </w:tcPr>
          <w:p w14:paraId="7630011F"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2AA8010B"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0A3CC35D" w14:textId="77777777" w:rsidR="00DC26D2" w:rsidRDefault="00DC26D2">
            <w:pPr>
              <w:spacing w:line="20" w:lineRule="exact"/>
              <w:rPr>
                <w:sz w:val="1"/>
                <w:szCs w:val="1"/>
              </w:rPr>
            </w:pPr>
          </w:p>
        </w:tc>
        <w:tc>
          <w:tcPr>
            <w:tcW w:w="180" w:type="dxa"/>
            <w:tcBorders>
              <w:top w:val="single" w:sz="8" w:space="0" w:color="CFF0FC"/>
            </w:tcBorders>
            <w:vAlign w:val="bottom"/>
          </w:tcPr>
          <w:p w14:paraId="581F7B62" w14:textId="77777777" w:rsidR="00DC26D2" w:rsidRDefault="00DC26D2">
            <w:pPr>
              <w:spacing w:line="20" w:lineRule="exact"/>
              <w:rPr>
                <w:sz w:val="1"/>
                <w:szCs w:val="1"/>
              </w:rPr>
            </w:pPr>
          </w:p>
        </w:tc>
        <w:tc>
          <w:tcPr>
            <w:tcW w:w="100" w:type="dxa"/>
            <w:tcBorders>
              <w:top w:val="single" w:sz="8" w:space="0" w:color="CFF0FC"/>
            </w:tcBorders>
            <w:vAlign w:val="bottom"/>
          </w:tcPr>
          <w:p w14:paraId="4ACD4C12"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40EC36D7"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4100A9F3" w14:textId="77777777" w:rsidR="00DC26D2" w:rsidRDefault="00DC26D2">
            <w:pPr>
              <w:spacing w:line="20" w:lineRule="exact"/>
              <w:rPr>
                <w:sz w:val="1"/>
                <w:szCs w:val="1"/>
              </w:rPr>
            </w:pPr>
          </w:p>
        </w:tc>
        <w:tc>
          <w:tcPr>
            <w:tcW w:w="0" w:type="dxa"/>
            <w:vAlign w:val="bottom"/>
          </w:tcPr>
          <w:p w14:paraId="5184B2EE" w14:textId="77777777" w:rsidR="00DC26D2" w:rsidRDefault="00DC26D2">
            <w:pPr>
              <w:spacing w:line="20" w:lineRule="exact"/>
              <w:rPr>
                <w:sz w:val="1"/>
                <w:szCs w:val="1"/>
              </w:rPr>
            </w:pPr>
          </w:p>
        </w:tc>
      </w:tr>
      <w:tr w:rsidR="00DC26D2" w14:paraId="3A2172C8" w14:textId="77777777">
        <w:trPr>
          <w:trHeight w:val="234"/>
        </w:trPr>
        <w:tc>
          <w:tcPr>
            <w:tcW w:w="4740" w:type="dxa"/>
            <w:gridSpan w:val="2"/>
            <w:vMerge/>
            <w:vAlign w:val="bottom"/>
          </w:tcPr>
          <w:p w14:paraId="7942AB1A" w14:textId="77777777" w:rsidR="00DC26D2" w:rsidRDefault="00DC26D2">
            <w:pPr>
              <w:rPr>
                <w:sz w:val="20"/>
                <w:szCs w:val="20"/>
              </w:rPr>
            </w:pPr>
          </w:p>
        </w:tc>
        <w:tc>
          <w:tcPr>
            <w:tcW w:w="100" w:type="dxa"/>
            <w:vAlign w:val="bottom"/>
          </w:tcPr>
          <w:p w14:paraId="0DAB03C0" w14:textId="77777777" w:rsidR="00DC26D2" w:rsidRDefault="00AE6E29">
            <w:pPr>
              <w:jc w:val="right"/>
              <w:rPr>
                <w:sz w:val="20"/>
                <w:szCs w:val="20"/>
              </w:rPr>
            </w:pPr>
            <w:r>
              <w:rPr>
                <w:rFonts w:ascii="Arial" w:eastAsia="Arial" w:hAnsi="Arial" w:cs="Arial"/>
                <w:w w:val="71"/>
                <w:sz w:val="15"/>
                <w:szCs w:val="15"/>
              </w:rPr>
              <w:t>$</w:t>
            </w:r>
          </w:p>
        </w:tc>
        <w:tc>
          <w:tcPr>
            <w:tcW w:w="780" w:type="dxa"/>
            <w:vAlign w:val="bottom"/>
          </w:tcPr>
          <w:p w14:paraId="74BBA79A" w14:textId="77777777" w:rsidR="00DC26D2" w:rsidRDefault="00AE6E29">
            <w:pPr>
              <w:spacing w:line="194" w:lineRule="exact"/>
              <w:jc w:val="right"/>
              <w:rPr>
                <w:sz w:val="20"/>
                <w:szCs w:val="20"/>
              </w:rPr>
            </w:pPr>
            <w:r>
              <w:rPr>
                <w:rFonts w:ascii="Arial" w:eastAsia="Arial" w:hAnsi="Arial" w:cs="Arial"/>
                <w:sz w:val="17"/>
                <w:szCs w:val="17"/>
              </w:rPr>
              <w:t>14,937</w:t>
            </w:r>
          </w:p>
        </w:tc>
        <w:tc>
          <w:tcPr>
            <w:tcW w:w="280" w:type="dxa"/>
            <w:vAlign w:val="bottom"/>
          </w:tcPr>
          <w:p w14:paraId="5E19AA64" w14:textId="77777777" w:rsidR="00DC26D2" w:rsidRDefault="00DC26D2">
            <w:pPr>
              <w:rPr>
                <w:sz w:val="20"/>
                <w:szCs w:val="20"/>
              </w:rPr>
            </w:pPr>
          </w:p>
        </w:tc>
        <w:tc>
          <w:tcPr>
            <w:tcW w:w="80" w:type="dxa"/>
            <w:vAlign w:val="bottom"/>
          </w:tcPr>
          <w:p w14:paraId="19AAAA74" w14:textId="77777777" w:rsidR="00DC26D2" w:rsidRDefault="00AE6E29">
            <w:pPr>
              <w:jc w:val="right"/>
              <w:rPr>
                <w:sz w:val="20"/>
                <w:szCs w:val="20"/>
              </w:rPr>
            </w:pPr>
            <w:r>
              <w:rPr>
                <w:rFonts w:ascii="Arial" w:eastAsia="Arial" w:hAnsi="Arial" w:cs="Arial"/>
                <w:w w:val="71"/>
                <w:sz w:val="15"/>
                <w:szCs w:val="15"/>
              </w:rPr>
              <w:t>$</w:t>
            </w:r>
          </w:p>
        </w:tc>
        <w:tc>
          <w:tcPr>
            <w:tcW w:w="880" w:type="dxa"/>
            <w:vAlign w:val="bottom"/>
          </w:tcPr>
          <w:p w14:paraId="4359DBBD" w14:textId="77777777" w:rsidR="00DC26D2" w:rsidRDefault="00AE6E29">
            <w:pPr>
              <w:spacing w:line="194" w:lineRule="exact"/>
              <w:jc w:val="right"/>
              <w:rPr>
                <w:sz w:val="20"/>
                <w:szCs w:val="20"/>
              </w:rPr>
            </w:pPr>
            <w:r>
              <w:rPr>
                <w:rFonts w:ascii="Arial" w:eastAsia="Arial" w:hAnsi="Arial" w:cs="Arial"/>
                <w:sz w:val="17"/>
                <w:szCs w:val="17"/>
              </w:rPr>
              <w:t>-</w:t>
            </w:r>
          </w:p>
        </w:tc>
        <w:tc>
          <w:tcPr>
            <w:tcW w:w="420" w:type="dxa"/>
            <w:gridSpan w:val="2"/>
            <w:vAlign w:val="bottom"/>
          </w:tcPr>
          <w:p w14:paraId="694FB2F5" w14:textId="77777777" w:rsidR="00DC26D2" w:rsidRDefault="00AE6E29">
            <w:pPr>
              <w:spacing w:line="194" w:lineRule="exact"/>
              <w:jc w:val="right"/>
              <w:rPr>
                <w:sz w:val="20"/>
                <w:szCs w:val="20"/>
              </w:rPr>
            </w:pPr>
            <w:r>
              <w:rPr>
                <w:rFonts w:ascii="Arial" w:eastAsia="Arial" w:hAnsi="Arial" w:cs="Arial"/>
                <w:sz w:val="17"/>
                <w:szCs w:val="17"/>
              </w:rPr>
              <w:t>$</w:t>
            </w:r>
          </w:p>
        </w:tc>
        <w:tc>
          <w:tcPr>
            <w:tcW w:w="620" w:type="dxa"/>
            <w:vAlign w:val="bottom"/>
          </w:tcPr>
          <w:p w14:paraId="31913DEB"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vAlign w:val="bottom"/>
          </w:tcPr>
          <w:p w14:paraId="2C011CD7" w14:textId="77777777" w:rsidR="00DC26D2" w:rsidRDefault="00DC26D2">
            <w:pPr>
              <w:rPr>
                <w:sz w:val="20"/>
                <w:szCs w:val="20"/>
              </w:rPr>
            </w:pPr>
          </w:p>
        </w:tc>
        <w:tc>
          <w:tcPr>
            <w:tcW w:w="120" w:type="dxa"/>
            <w:vAlign w:val="bottom"/>
          </w:tcPr>
          <w:p w14:paraId="41BC2DFC"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vAlign w:val="bottom"/>
          </w:tcPr>
          <w:p w14:paraId="6B3CFA21"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vAlign w:val="bottom"/>
          </w:tcPr>
          <w:p w14:paraId="1D54BF2C" w14:textId="77777777" w:rsidR="00DC26D2" w:rsidRDefault="00DC26D2">
            <w:pPr>
              <w:rPr>
                <w:sz w:val="20"/>
                <w:szCs w:val="20"/>
              </w:rPr>
            </w:pPr>
          </w:p>
        </w:tc>
        <w:tc>
          <w:tcPr>
            <w:tcW w:w="220" w:type="dxa"/>
            <w:gridSpan w:val="2"/>
            <w:vAlign w:val="bottom"/>
          </w:tcPr>
          <w:p w14:paraId="5736C623"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vAlign w:val="bottom"/>
          </w:tcPr>
          <w:p w14:paraId="6B5C0DAB"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vAlign w:val="bottom"/>
          </w:tcPr>
          <w:p w14:paraId="45855AF9" w14:textId="77777777" w:rsidR="00DC26D2" w:rsidRDefault="00DC26D2">
            <w:pPr>
              <w:rPr>
                <w:sz w:val="20"/>
                <w:szCs w:val="20"/>
              </w:rPr>
            </w:pPr>
          </w:p>
        </w:tc>
        <w:tc>
          <w:tcPr>
            <w:tcW w:w="260" w:type="dxa"/>
            <w:gridSpan w:val="2"/>
            <w:vAlign w:val="bottom"/>
          </w:tcPr>
          <w:p w14:paraId="27FFD40E"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vAlign w:val="bottom"/>
          </w:tcPr>
          <w:p w14:paraId="1C76EF82" w14:textId="77777777" w:rsidR="00DC26D2" w:rsidRDefault="00AE6E29">
            <w:pPr>
              <w:spacing w:line="194" w:lineRule="exact"/>
              <w:jc w:val="right"/>
              <w:rPr>
                <w:sz w:val="20"/>
                <w:szCs w:val="20"/>
              </w:rPr>
            </w:pPr>
            <w:r>
              <w:rPr>
                <w:rFonts w:ascii="Arial" w:eastAsia="Arial" w:hAnsi="Arial" w:cs="Arial"/>
                <w:sz w:val="17"/>
                <w:szCs w:val="17"/>
              </w:rPr>
              <w:t>14,937</w:t>
            </w:r>
          </w:p>
        </w:tc>
        <w:tc>
          <w:tcPr>
            <w:tcW w:w="0" w:type="dxa"/>
            <w:vAlign w:val="bottom"/>
          </w:tcPr>
          <w:p w14:paraId="19CF2093" w14:textId="77777777" w:rsidR="00DC26D2" w:rsidRDefault="00DC26D2">
            <w:pPr>
              <w:rPr>
                <w:sz w:val="1"/>
                <w:szCs w:val="1"/>
              </w:rPr>
            </w:pPr>
          </w:p>
        </w:tc>
      </w:tr>
      <w:tr w:rsidR="00DC26D2" w14:paraId="00842043" w14:textId="77777777">
        <w:trPr>
          <w:trHeight w:val="182"/>
        </w:trPr>
        <w:tc>
          <w:tcPr>
            <w:tcW w:w="4740" w:type="dxa"/>
            <w:gridSpan w:val="2"/>
            <w:tcBorders>
              <w:top w:val="single" w:sz="8" w:space="0" w:color="CFF0FC"/>
            </w:tcBorders>
            <w:shd w:val="clear" w:color="auto" w:fill="CFF0FC"/>
            <w:vAlign w:val="bottom"/>
          </w:tcPr>
          <w:p w14:paraId="303D3228" w14:textId="77777777" w:rsidR="00DC26D2" w:rsidRDefault="00AE6E29">
            <w:pPr>
              <w:spacing w:line="182" w:lineRule="exact"/>
              <w:rPr>
                <w:sz w:val="20"/>
                <w:szCs w:val="20"/>
              </w:rPr>
            </w:pPr>
            <w:r>
              <w:rPr>
                <w:rFonts w:ascii="Arial" w:eastAsia="Arial" w:hAnsi="Arial" w:cs="Arial"/>
                <w:sz w:val="17"/>
                <w:szCs w:val="17"/>
              </w:rPr>
              <w:t>Segment (loss) income before income tax and</w:t>
            </w:r>
          </w:p>
        </w:tc>
        <w:tc>
          <w:tcPr>
            <w:tcW w:w="100" w:type="dxa"/>
            <w:tcBorders>
              <w:top w:val="single" w:sz="8" w:space="0" w:color="auto"/>
            </w:tcBorders>
            <w:shd w:val="clear" w:color="auto" w:fill="CFF0FC"/>
            <w:vAlign w:val="bottom"/>
          </w:tcPr>
          <w:p w14:paraId="36B9F7A8" w14:textId="77777777" w:rsidR="00DC26D2" w:rsidRDefault="00DC26D2">
            <w:pPr>
              <w:rPr>
                <w:sz w:val="15"/>
                <w:szCs w:val="15"/>
              </w:rPr>
            </w:pPr>
          </w:p>
        </w:tc>
        <w:tc>
          <w:tcPr>
            <w:tcW w:w="780" w:type="dxa"/>
            <w:tcBorders>
              <w:top w:val="single" w:sz="8" w:space="0" w:color="auto"/>
            </w:tcBorders>
            <w:shd w:val="clear" w:color="auto" w:fill="CFF0FC"/>
            <w:vAlign w:val="bottom"/>
          </w:tcPr>
          <w:p w14:paraId="175EBAAE" w14:textId="77777777" w:rsidR="00DC26D2" w:rsidRDefault="00DC26D2">
            <w:pPr>
              <w:rPr>
                <w:sz w:val="15"/>
                <w:szCs w:val="15"/>
              </w:rPr>
            </w:pPr>
          </w:p>
        </w:tc>
        <w:tc>
          <w:tcPr>
            <w:tcW w:w="280" w:type="dxa"/>
            <w:tcBorders>
              <w:top w:val="single" w:sz="8" w:space="0" w:color="CFF0FC"/>
            </w:tcBorders>
            <w:shd w:val="clear" w:color="auto" w:fill="CFF0FC"/>
            <w:vAlign w:val="bottom"/>
          </w:tcPr>
          <w:p w14:paraId="282C661A" w14:textId="77777777" w:rsidR="00DC26D2" w:rsidRDefault="00DC26D2">
            <w:pPr>
              <w:rPr>
                <w:sz w:val="15"/>
                <w:szCs w:val="15"/>
              </w:rPr>
            </w:pPr>
          </w:p>
        </w:tc>
        <w:tc>
          <w:tcPr>
            <w:tcW w:w="80" w:type="dxa"/>
            <w:tcBorders>
              <w:top w:val="single" w:sz="8" w:space="0" w:color="auto"/>
            </w:tcBorders>
            <w:shd w:val="clear" w:color="auto" w:fill="CFF0FC"/>
            <w:vAlign w:val="bottom"/>
          </w:tcPr>
          <w:p w14:paraId="4A55B276" w14:textId="77777777" w:rsidR="00DC26D2" w:rsidRDefault="00DC26D2">
            <w:pPr>
              <w:rPr>
                <w:sz w:val="15"/>
                <w:szCs w:val="15"/>
              </w:rPr>
            </w:pPr>
          </w:p>
        </w:tc>
        <w:tc>
          <w:tcPr>
            <w:tcW w:w="880" w:type="dxa"/>
            <w:tcBorders>
              <w:top w:val="single" w:sz="8" w:space="0" w:color="auto"/>
            </w:tcBorders>
            <w:shd w:val="clear" w:color="auto" w:fill="CFF0FC"/>
            <w:vAlign w:val="bottom"/>
          </w:tcPr>
          <w:p w14:paraId="54AC297D" w14:textId="77777777" w:rsidR="00DC26D2" w:rsidRDefault="00DC26D2">
            <w:pPr>
              <w:rPr>
                <w:sz w:val="15"/>
                <w:szCs w:val="15"/>
              </w:rPr>
            </w:pPr>
          </w:p>
        </w:tc>
        <w:tc>
          <w:tcPr>
            <w:tcW w:w="280" w:type="dxa"/>
            <w:tcBorders>
              <w:top w:val="single" w:sz="8" w:space="0" w:color="CFF0FC"/>
            </w:tcBorders>
            <w:shd w:val="clear" w:color="auto" w:fill="CFF0FC"/>
            <w:vAlign w:val="bottom"/>
          </w:tcPr>
          <w:p w14:paraId="6BC08B55" w14:textId="77777777" w:rsidR="00DC26D2" w:rsidRDefault="00DC26D2">
            <w:pPr>
              <w:rPr>
                <w:sz w:val="15"/>
                <w:szCs w:val="15"/>
              </w:rPr>
            </w:pPr>
          </w:p>
        </w:tc>
        <w:tc>
          <w:tcPr>
            <w:tcW w:w="140" w:type="dxa"/>
            <w:tcBorders>
              <w:top w:val="single" w:sz="8" w:space="0" w:color="auto"/>
            </w:tcBorders>
            <w:shd w:val="clear" w:color="auto" w:fill="CFF0FC"/>
            <w:vAlign w:val="bottom"/>
          </w:tcPr>
          <w:p w14:paraId="54AE1D6F" w14:textId="77777777" w:rsidR="00DC26D2" w:rsidRDefault="00DC26D2">
            <w:pPr>
              <w:rPr>
                <w:sz w:val="15"/>
                <w:szCs w:val="15"/>
              </w:rPr>
            </w:pPr>
          </w:p>
        </w:tc>
        <w:tc>
          <w:tcPr>
            <w:tcW w:w="620" w:type="dxa"/>
            <w:tcBorders>
              <w:top w:val="single" w:sz="8" w:space="0" w:color="auto"/>
            </w:tcBorders>
            <w:shd w:val="clear" w:color="auto" w:fill="CFF0FC"/>
            <w:vAlign w:val="bottom"/>
          </w:tcPr>
          <w:p w14:paraId="36AC1859" w14:textId="77777777" w:rsidR="00DC26D2" w:rsidRDefault="00DC26D2">
            <w:pPr>
              <w:rPr>
                <w:sz w:val="15"/>
                <w:szCs w:val="15"/>
              </w:rPr>
            </w:pPr>
          </w:p>
        </w:tc>
        <w:tc>
          <w:tcPr>
            <w:tcW w:w="280" w:type="dxa"/>
            <w:tcBorders>
              <w:top w:val="single" w:sz="8" w:space="0" w:color="CFF0FC"/>
            </w:tcBorders>
            <w:shd w:val="clear" w:color="auto" w:fill="CFF0FC"/>
            <w:vAlign w:val="bottom"/>
          </w:tcPr>
          <w:p w14:paraId="032ECCD4" w14:textId="77777777" w:rsidR="00DC26D2" w:rsidRDefault="00DC26D2">
            <w:pPr>
              <w:rPr>
                <w:sz w:val="15"/>
                <w:szCs w:val="15"/>
              </w:rPr>
            </w:pPr>
          </w:p>
        </w:tc>
        <w:tc>
          <w:tcPr>
            <w:tcW w:w="120" w:type="dxa"/>
            <w:tcBorders>
              <w:top w:val="single" w:sz="8" w:space="0" w:color="auto"/>
            </w:tcBorders>
            <w:shd w:val="clear" w:color="auto" w:fill="CFF0FC"/>
            <w:vAlign w:val="bottom"/>
          </w:tcPr>
          <w:p w14:paraId="357480DC" w14:textId="77777777" w:rsidR="00DC26D2" w:rsidRDefault="00DC26D2">
            <w:pPr>
              <w:rPr>
                <w:sz w:val="15"/>
                <w:szCs w:val="15"/>
              </w:rPr>
            </w:pPr>
          </w:p>
        </w:tc>
        <w:tc>
          <w:tcPr>
            <w:tcW w:w="560" w:type="dxa"/>
            <w:tcBorders>
              <w:top w:val="single" w:sz="8" w:space="0" w:color="auto"/>
            </w:tcBorders>
            <w:shd w:val="clear" w:color="auto" w:fill="CFF0FC"/>
            <w:vAlign w:val="bottom"/>
          </w:tcPr>
          <w:p w14:paraId="51805955" w14:textId="77777777" w:rsidR="00DC26D2" w:rsidRDefault="00DC26D2">
            <w:pPr>
              <w:rPr>
                <w:sz w:val="15"/>
                <w:szCs w:val="15"/>
              </w:rPr>
            </w:pPr>
          </w:p>
        </w:tc>
        <w:tc>
          <w:tcPr>
            <w:tcW w:w="160" w:type="dxa"/>
            <w:tcBorders>
              <w:top w:val="single" w:sz="8" w:space="0" w:color="CFF0FC"/>
            </w:tcBorders>
            <w:shd w:val="clear" w:color="auto" w:fill="CFF0FC"/>
            <w:vAlign w:val="bottom"/>
          </w:tcPr>
          <w:p w14:paraId="43EFE174" w14:textId="77777777" w:rsidR="00DC26D2" w:rsidRDefault="00DC26D2">
            <w:pPr>
              <w:rPr>
                <w:sz w:val="15"/>
                <w:szCs w:val="15"/>
              </w:rPr>
            </w:pPr>
          </w:p>
        </w:tc>
        <w:tc>
          <w:tcPr>
            <w:tcW w:w="120" w:type="dxa"/>
            <w:tcBorders>
              <w:top w:val="single" w:sz="8" w:space="0" w:color="CFF0FC"/>
            </w:tcBorders>
            <w:shd w:val="clear" w:color="auto" w:fill="CFF0FC"/>
            <w:vAlign w:val="bottom"/>
          </w:tcPr>
          <w:p w14:paraId="64A8F53B" w14:textId="77777777" w:rsidR="00DC26D2" w:rsidRDefault="00DC26D2">
            <w:pPr>
              <w:rPr>
                <w:sz w:val="15"/>
                <w:szCs w:val="15"/>
              </w:rPr>
            </w:pPr>
          </w:p>
        </w:tc>
        <w:tc>
          <w:tcPr>
            <w:tcW w:w="100" w:type="dxa"/>
            <w:tcBorders>
              <w:top w:val="single" w:sz="8" w:space="0" w:color="auto"/>
            </w:tcBorders>
            <w:shd w:val="clear" w:color="auto" w:fill="CFF0FC"/>
            <w:vAlign w:val="bottom"/>
          </w:tcPr>
          <w:p w14:paraId="40D4CD52" w14:textId="77777777" w:rsidR="00DC26D2" w:rsidRDefault="00DC26D2">
            <w:pPr>
              <w:rPr>
                <w:sz w:val="15"/>
                <w:szCs w:val="15"/>
              </w:rPr>
            </w:pPr>
          </w:p>
        </w:tc>
        <w:tc>
          <w:tcPr>
            <w:tcW w:w="860" w:type="dxa"/>
            <w:tcBorders>
              <w:top w:val="single" w:sz="8" w:space="0" w:color="auto"/>
            </w:tcBorders>
            <w:shd w:val="clear" w:color="auto" w:fill="CFF0FC"/>
            <w:vAlign w:val="bottom"/>
          </w:tcPr>
          <w:p w14:paraId="3ED5AA6A" w14:textId="77777777" w:rsidR="00DC26D2" w:rsidRDefault="00DC26D2">
            <w:pPr>
              <w:rPr>
                <w:sz w:val="15"/>
                <w:szCs w:val="15"/>
              </w:rPr>
            </w:pPr>
          </w:p>
        </w:tc>
        <w:tc>
          <w:tcPr>
            <w:tcW w:w="180" w:type="dxa"/>
            <w:tcBorders>
              <w:top w:val="single" w:sz="8" w:space="0" w:color="CFF0FC"/>
            </w:tcBorders>
            <w:shd w:val="clear" w:color="auto" w:fill="CFF0FC"/>
            <w:vAlign w:val="bottom"/>
          </w:tcPr>
          <w:p w14:paraId="25F7865E" w14:textId="77777777" w:rsidR="00DC26D2" w:rsidRDefault="00DC26D2">
            <w:pPr>
              <w:rPr>
                <w:sz w:val="15"/>
                <w:szCs w:val="15"/>
              </w:rPr>
            </w:pPr>
          </w:p>
        </w:tc>
        <w:tc>
          <w:tcPr>
            <w:tcW w:w="100" w:type="dxa"/>
            <w:tcBorders>
              <w:top w:val="single" w:sz="8" w:space="0" w:color="CFF0FC"/>
            </w:tcBorders>
            <w:shd w:val="clear" w:color="auto" w:fill="CFF0FC"/>
            <w:vAlign w:val="bottom"/>
          </w:tcPr>
          <w:p w14:paraId="23EA802B" w14:textId="77777777" w:rsidR="00DC26D2" w:rsidRDefault="00DC26D2">
            <w:pPr>
              <w:rPr>
                <w:sz w:val="15"/>
                <w:szCs w:val="15"/>
              </w:rPr>
            </w:pPr>
          </w:p>
        </w:tc>
        <w:tc>
          <w:tcPr>
            <w:tcW w:w="160" w:type="dxa"/>
            <w:tcBorders>
              <w:top w:val="single" w:sz="8" w:space="0" w:color="auto"/>
            </w:tcBorders>
            <w:shd w:val="clear" w:color="auto" w:fill="CFF0FC"/>
            <w:vAlign w:val="bottom"/>
          </w:tcPr>
          <w:p w14:paraId="7643B80D" w14:textId="77777777" w:rsidR="00DC26D2" w:rsidRDefault="00DC26D2">
            <w:pPr>
              <w:rPr>
                <w:sz w:val="15"/>
                <w:szCs w:val="15"/>
              </w:rPr>
            </w:pPr>
          </w:p>
        </w:tc>
        <w:tc>
          <w:tcPr>
            <w:tcW w:w="800" w:type="dxa"/>
            <w:tcBorders>
              <w:top w:val="single" w:sz="8" w:space="0" w:color="auto"/>
              <w:right w:val="single" w:sz="8" w:space="0" w:color="CFF0FC"/>
            </w:tcBorders>
            <w:shd w:val="clear" w:color="auto" w:fill="CFF0FC"/>
            <w:vAlign w:val="bottom"/>
          </w:tcPr>
          <w:p w14:paraId="1EF8C109" w14:textId="77777777" w:rsidR="00DC26D2" w:rsidRDefault="00DC26D2">
            <w:pPr>
              <w:rPr>
                <w:sz w:val="15"/>
                <w:szCs w:val="15"/>
              </w:rPr>
            </w:pPr>
          </w:p>
        </w:tc>
        <w:tc>
          <w:tcPr>
            <w:tcW w:w="0" w:type="dxa"/>
            <w:vAlign w:val="bottom"/>
          </w:tcPr>
          <w:p w14:paraId="481248EA" w14:textId="77777777" w:rsidR="00DC26D2" w:rsidRDefault="00DC26D2">
            <w:pPr>
              <w:rPr>
                <w:sz w:val="1"/>
                <w:szCs w:val="1"/>
              </w:rPr>
            </w:pPr>
          </w:p>
        </w:tc>
      </w:tr>
      <w:tr w:rsidR="00DC26D2" w14:paraId="19EABD5F" w14:textId="77777777">
        <w:trPr>
          <w:trHeight w:val="215"/>
        </w:trPr>
        <w:tc>
          <w:tcPr>
            <w:tcW w:w="4740" w:type="dxa"/>
            <w:gridSpan w:val="2"/>
            <w:shd w:val="clear" w:color="auto" w:fill="CFF0FC"/>
            <w:vAlign w:val="bottom"/>
          </w:tcPr>
          <w:p w14:paraId="67D6695A" w14:textId="77777777" w:rsidR="00DC26D2" w:rsidRDefault="00AE6E29">
            <w:pPr>
              <w:ind w:left="120"/>
              <w:rPr>
                <w:sz w:val="20"/>
                <w:szCs w:val="20"/>
              </w:rPr>
            </w:pPr>
            <w:r>
              <w:rPr>
                <w:rFonts w:ascii="Arial" w:eastAsia="Arial" w:hAnsi="Arial" w:cs="Arial"/>
                <w:sz w:val="17"/>
                <w:szCs w:val="17"/>
              </w:rPr>
              <w:t>noncontrolling interests</w:t>
            </w:r>
          </w:p>
        </w:tc>
        <w:tc>
          <w:tcPr>
            <w:tcW w:w="100" w:type="dxa"/>
            <w:shd w:val="clear" w:color="auto" w:fill="CFF0FC"/>
            <w:vAlign w:val="bottom"/>
          </w:tcPr>
          <w:p w14:paraId="279498AF" w14:textId="77777777" w:rsidR="00DC26D2" w:rsidRDefault="00AE6E29">
            <w:pPr>
              <w:jc w:val="right"/>
              <w:rPr>
                <w:sz w:val="20"/>
                <w:szCs w:val="20"/>
              </w:rPr>
            </w:pPr>
            <w:r>
              <w:rPr>
                <w:rFonts w:ascii="Arial" w:eastAsia="Arial" w:hAnsi="Arial" w:cs="Arial"/>
                <w:w w:val="71"/>
                <w:sz w:val="15"/>
                <w:szCs w:val="15"/>
              </w:rPr>
              <w:t>$</w:t>
            </w:r>
          </w:p>
        </w:tc>
        <w:tc>
          <w:tcPr>
            <w:tcW w:w="1060" w:type="dxa"/>
            <w:gridSpan w:val="2"/>
            <w:shd w:val="clear" w:color="auto" w:fill="CFF0FC"/>
            <w:vAlign w:val="bottom"/>
          </w:tcPr>
          <w:p w14:paraId="0AB2419A" w14:textId="77777777" w:rsidR="00DC26D2" w:rsidRDefault="00AE6E29">
            <w:pPr>
              <w:ind w:right="240"/>
              <w:jc w:val="right"/>
              <w:rPr>
                <w:sz w:val="20"/>
                <w:szCs w:val="20"/>
              </w:rPr>
            </w:pPr>
            <w:r>
              <w:rPr>
                <w:rFonts w:ascii="Arial" w:eastAsia="Arial" w:hAnsi="Arial" w:cs="Arial"/>
                <w:sz w:val="17"/>
                <w:szCs w:val="17"/>
              </w:rPr>
              <w:t>(12,051)</w:t>
            </w:r>
          </w:p>
        </w:tc>
        <w:tc>
          <w:tcPr>
            <w:tcW w:w="80" w:type="dxa"/>
            <w:shd w:val="clear" w:color="auto" w:fill="CFF0FC"/>
            <w:vAlign w:val="bottom"/>
          </w:tcPr>
          <w:p w14:paraId="738B641E"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458CD56C" w14:textId="77777777" w:rsidR="00DC26D2" w:rsidRDefault="00AE6E29">
            <w:pPr>
              <w:jc w:val="right"/>
              <w:rPr>
                <w:sz w:val="20"/>
                <w:szCs w:val="20"/>
              </w:rPr>
            </w:pPr>
            <w:r>
              <w:rPr>
                <w:rFonts w:ascii="Arial" w:eastAsia="Arial" w:hAnsi="Arial" w:cs="Arial"/>
                <w:sz w:val="17"/>
                <w:szCs w:val="17"/>
              </w:rPr>
              <w:t>2,610</w:t>
            </w:r>
          </w:p>
        </w:tc>
        <w:tc>
          <w:tcPr>
            <w:tcW w:w="420" w:type="dxa"/>
            <w:gridSpan w:val="2"/>
            <w:shd w:val="clear" w:color="auto" w:fill="CFF0FC"/>
            <w:vAlign w:val="bottom"/>
          </w:tcPr>
          <w:p w14:paraId="46E47A42" w14:textId="77777777" w:rsidR="00DC26D2" w:rsidRDefault="00AE6E29">
            <w:pPr>
              <w:jc w:val="right"/>
              <w:rPr>
                <w:sz w:val="20"/>
                <w:szCs w:val="20"/>
              </w:rPr>
            </w:pPr>
            <w:r>
              <w:rPr>
                <w:rFonts w:ascii="Arial" w:eastAsia="Arial" w:hAnsi="Arial" w:cs="Arial"/>
                <w:sz w:val="17"/>
                <w:szCs w:val="17"/>
              </w:rPr>
              <w:t>$</w:t>
            </w:r>
          </w:p>
        </w:tc>
        <w:tc>
          <w:tcPr>
            <w:tcW w:w="620" w:type="dxa"/>
            <w:shd w:val="clear" w:color="auto" w:fill="CFF0FC"/>
            <w:vAlign w:val="bottom"/>
          </w:tcPr>
          <w:p w14:paraId="463310A4" w14:textId="77777777" w:rsidR="00DC26D2" w:rsidRDefault="00AE6E29">
            <w:pPr>
              <w:jc w:val="right"/>
              <w:rPr>
                <w:sz w:val="20"/>
                <w:szCs w:val="20"/>
              </w:rPr>
            </w:pPr>
            <w:r>
              <w:rPr>
                <w:rFonts w:ascii="Arial" w:eastAsia="Arial" w:hAnsi="Arial" w:cs="Arial"/>
                <w:sz w:val="17"/>
                <w:szCs w:val="17"/>
              </w:rPr>
              <w:t>2,758</w:t>
            </w:r>
          </w:p>
        </w:tc>
        <w:tc>
          <w:tcPr>
            <w:tcW w:w="280" w:type="dxa"/>
            <w:shd w:val="clear" w:color="auto" w:fill="CFF0FC"/>
            <w:vAlign w:val="bottom"/>
          </w:tcPr>
          <w:p w14:paraId="3012352D" w14:textId="77777777" w:rsidR="00DC26D2" w:rsidRDefault="00DC26D2">
            <w:pPr>
              <w:rPr>
                <w:sz w:val="18"/>
                <w:szCs w:val="18"/>
              </w:rPr>
            </w:pPr>
          </w:p>
        </w:tc>
        <w:tc>
          <w:tcPr>
            <w:tcW w:w="120" w:type="dxa"/>
            <w:shd w:val="clear" w:color="auto" w:fill="CFF0FC"/>
            <w:vAlign w:val="bottom"/>
          </w:tcPr>
          <w:p w14:paraId="458ED1C5" w14:textId="77777777" w:rsidR="00DC26D2" w:rsidRDefault="00AE6E29">
            <w:pPr>
              <w:jc w:val="right"/>
              <w:rPr>
                <w:sz w:val="20"/>
                <w:szCs w:val="20"/>
              </w:rPr>
            </w:pPr>
            <w:r>
              <w:rPr>
                <w:rFonts w:ascii="Arial" w:eastAsia="Arial" w:hAnsi="Arial" w:cs="Arial"/>
                <w:w w:val="84"/>
                <w:sz w:val="17"/>
                <w:szCs w:val="17"/>
              </w:rPr>
              <w:t>$</w:t>
            </w:r>
          </w:p>
        </w:tc>
        <w:tc>
          <w:tcPr>
            <w:tcW w:w="720" w:type="dxa"/>
            <w:gridSpan w:val="2"/>
            <w:shd w:val="clear" w:color="auto" w:fill="CFF0FC"/>
            <w:vAlign w:val="bottom"/>
          </w:tcPr>
          <w:p w14:paraId="131244EA" w14:textId="77777777" w:rsidR="00DC26D2" w:rsidRDefault="00AE6E29">
            <w:pPr>
              <w:ind w:right="100"/>
              <w:jc w:val="right"/>
              <w:rPr>
                <w:sz w:val="20"/>
                <w:szCs w:val="20"/>
              </w:rPr>
            </w:pPr>
            <w:r>
              <w:rPr>
                <w:rFonts w:ascii="Arial" w:eastAsia="Arial" w:hAnsi="Arial" w:cs="Arial"/>
                <w:sz w:val="17"/>
                <w:szCs w:val="17"/>
              </w:rPr>
              <w:t>(1,062)</w:t>
            </w:r>
          </w:p>
        </w:tc>
        <w:tc>
          <w:tcPr>
            <w:tcW w:w="220" w:type="dxa"/>
            <w:gridSpan w:val="2"/>
            <w:shd w:val="clear" w:color="auto" w:fill="CFF0FC"/>
            <w:vAlign w:val="bottom"/>
          </w:tcPr>
          <w:p w14:paraId="3EEA9063" w14:textId="77777777" w:rsidR="00DC26D2" w:rsidRDefault="00AE6E29">
            <w:pPr>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47B1F577" w14:textId="77777777" w:rsidR="00DC26D2" w:rsidRDefault="00AE6E29">
            <w:pPr>
              <w:jc w:val="right"/>
              <w:rPr>
                <w:sz w:val="20"/>
                <w:szCs w:val="20"/>
              </w:rPr>
            </w:pPr>
            <w:r>
              <w:rPr>
                <w:rFonts w:ascii="Arial" w:eastAsia="Arial" w:hAnsi="Arial" w:cs="Arial"/>
                <w:sz w:val="17"/>
                <w:szCs w:val="17"/>
              </w:rPr>
              <w:t>1,804</w:t>
            </w:r>
          </w:p>
        </w:tc>
        <w:tc>
          <w:tcPr>
            <w:tcW w:w="180" w:type="dxa"/>
            <w:shd w:val="clear" w:color="auto" w:fill="CFF0FC"/>
            <w:vAlign w:val="bottom"/>
          </w:tcPr>
          <w:p w14:paraId="1122A55C" w14:textId="77777777" w:rsidR="00DC26D2" w:rsidRDefault="00DC26D2">
            <w:pPr>
              <w:rPr>
                <w:sz w:val="18"/>
                <w:szCs w:val="18"/>
              </w:rPr>
            </w:pPr>
          </w:p>
        </w:tc>
        <w:tc>
          <w:tcPr>
            <w:tcW w:w="260" w:type="dxa"/>
            <w:gridSpan w:val="2"/>
            <w:shd w:val="clear" w:color="auto" w:fill="CFF0FC"/>
            <w:vAlign w:val="bottom"/>
          </w:tcPr>
          <w:p w14:paraId="792E66B4" w14:textId="77777777" w:rsidR="00DC26D2" w:rsidRDefault="00AE6E29">
            <w:pPr>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0426EEA5" w14:textId="77777777" w:rsidR="00DC26D2" w:rsidRDefault="00AE6E29">
            <w:pPr>
              <w:jc w:val="right"/>
              <w:rPr>
                <w:sz w:val="20"/>
                <w:szCs w:val="20"/>
              </w:rPr>
            </w:pPr>
            <w:r>
              <w:rPr>
                <w:rFonts w:ascii="Arial" w:eastAsia="Arial" w:hAnsi="Arial" w:cs="Arial"/>
                <w:sz w:val="17"/>
                <w:szCs w:val="17"/>
              </w:rPr>
              <w:t>(5,941)</w:t>
            </w:r>
          </w:p>
        </w:tc>
        <w:tc>
          <w:tcPr>
            <w:tcW w:w="0" w:type="dxa"/>
            <w:vAlign w:val="bottom"/>
          </w:tcPr>
          <w:p w14:paraId="649DEF1B" w14:textId="77777777" w:rsidR="00DC26D2" w:rsidRDefault="00DC26D2">
            <w:pPr>
              <w:rPr>
                <w:sz w:val="1"/>
                <w:szCs w:val="1"/>
              </w:rPr>
            </w:pPr>
          </w:p>
        </w:tc>
      </w:tr>
      <w:tr w:rsidR="00DC26D2" w14:paraId="55BAED07" w14:textId="77777777">
        <w:trPr>
          <w:trHeight w:val="20"/>
        </w:trPr>
        <w:tc>
          <w:tcPr>
            <w:tcW w:w="4740" w:type="dxa"/>
            <w:gridSpan w:val="2"/>
            <w:vMerge w:val="restart"/>
            <w:tcBorders>
              <w:top w:val="single" w:sz="8" w:space="0" w:color="CFF0FC"/>
              <w:bottom w:val="single" w:sz="8" w:space="0" w:color="CFF0FC"/>
            </w:tcBorders>
            <w:vAlign w:val="bottom"/>
          </w:tcPr>
          <w:p w14:paraId="5D6FA1D4" w14:textId="77777777" w:rsidR="00DC26D2" w:rsidRDefault="00AE6E29">
            <w:pPr>
              <w:rPr>
                <w:sz w:val="20"/>
                <w:szCs w:val="20"/>
              </w:rPr>
            </w:pPr>
            <w:r>
              <w:rPr>
                <w:rFonts w:ascii="Arial" w:eastAsia="Arial" w:hAnsi="Arial" w:cs="Arial"/>
                <w:sz w:val="17"/>
                <w:szCs w:val="17"/>
              </w:rPr>
              <w:t>Total assets</w:t>
            </w:r>
          </w:p>
        </w:tc>
        <w:tc>
          <w:tcPr>
            <w:tcW w:w="100" w:type="dxa"/>
            <w:tcBorders>
              <w:top w:val="single" w:sz="8" w:space="0" w:color="auto"/>
              <w:bottom w:val="single" w:sz="8" w:space="0" w:color="auto"/>
            </w:tcBorders>
            <w:vAlign w:val="bottom"/>
          </w:tcPr>
          <w:p w14:paraId="1EA02453"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009E439F" w14:textId="77777777" w:rsidR="00DC26D2" w:rsidRDefault="00DC26D2">
            <w:pPr>
              <w:spacing w:line="20" w:lineRule="exact"/>
              <w:rPr>
                <w:sz w:val="1"/>
                <w:szCs w:val="1"/>
              </w:rPr>
            </w:pPr>
          </w:p>
        </w:tc>
        <w:tc>
          <w:tcPr>
            <w:tcW w:w="280" w:type="dxa"/>
            <w:tcBorders>
              <w:top w:val="single" w:sz="8" w:space="0" w:color="CFF0FC"/>
            </w:tcBorders>
            <w:vAlign w:val="bottom"/>
          </w:tcPr>
          <w:p w14:paraId="5294D878"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334145CB"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6A1F45A6" w14:textId="77777777" w:rsidR="00DC26D2" w:rsidRDefault="00DC26D2">
            <w:pPr>
              <w:spacing w:line="20" w:lineRule="exact"/>
              <w:rPr>
                <w:sz w:val="1"/>
                <w:szCs w:val="1"/>
              </w:rPr>
            </w:pPr>
          </w:p>
        </w:tc>
        <w:tc>
          <w:tcPr>
            <w:tcW w:w="280" w:type="dxa"/>
            <w:tcBorders>
              <w:top w:val="single" w:sz="8" w:space="0" w:color="CFF0FC"/>
            </w:tcBorders>
            <w:vAlign w:val="bottom"/>
          </w:tcPr>
          <w:p w14:paraId="4CBFE764"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791CCB5B"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60B24EB4" w14:textId="77777777" w:rsidR="00DC26D2" w:rsidRDefault="00DC26D2">
            <w:pPr>
              <w:spacing w:line="20" w:lineRule="exact"/>
              <w:rPr>
                <w:sz w:val="1"/>
                <w:szCs w:val="1"/>
              </w:rPr>
            </w:pPr>
          </w:p>
        </w:tc>
        <w:tc>
          <w:tcPr>
            <w:tcW w:w="280" w:type="dxa"/>
            <w:tcBorders>
              <w:top w:val="single" w:sz="8" w:space="0" w:color="CFF0FC"/>
            </w:tcBorders>
            <w:vAlign w:val="bottom"/>
          </w:tcPr>
          <w:p w14:paraId="338237EB"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25A7F4C2"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37658DC5" w14:textId="77777777" w:rsidR="00DC26D2" w:rsidRDefault="00DC26D2">
            <w:pPr>
              <w:spacing w:line="20" w:lineRule="exact"/>
              <w:rPr>
                <w:sz w:val="1"/>
                <w:szCs w:val="1"/>
              </w:rPr>
            </w:pPr>
          </w:p>
        </w:tc>
        <w:tc>
          <w:tcPr>
            <w:tcW w:w="160" w:type="dxa"/>
            <w:tcBorders>
              <w:top w:val="single" w:sz="8" w:space="0" w:color="CFF0FC"/>
            </w:tcBorders>
            <w:vAlign w:val="bottom"/>
          </w:tcPr>
          <w:p w14:paraId="4DFC897F" w14:textId="77777777" w:rsidR="00DC26D2" w:rsidRDefault="00DC26D2">
            <w:pPr>
              <w:spacing w:line="20" w:lineRule="exact"/>
              <w:rPr>
                <w:sz w:val="1"/>
                <w:szCs w:val="1"/>
              </w:rPr>
            </w:pPr>
          </w:p>
        </w:tc>
        <w:tc>
          <w:tcPr>
            <w:tcW w:w="120" w:type="dxa"/>
            <w:tcBorders>
              <w:top w:val="single" w:sz="8" w:space="0" w:color="CFF0FC"/>
            </w:tcBorders>
            <w:vAlign w:val="bottom"/>
          </w:tcPr>
          <w:p w14:paraId="6C339930"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1288AE4B"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20931D6F" w14:textId="77777777" w:rsidR="00DC26D2" w:rsidRDefault="00DC26D2">
            <w:pPr>
              <w:spacing w:line="20" w:lineRule="exact"/>
              <w:rPr>
                <w:sz w:val="1"/>
                <w:szCs w:val="1"/>
              </w:rPr>
            </w:pPr>
          </w:p>
        </w:tc>
        <w:tc>
          <w:tcPr>
            <w:tcW w:w="180" w:type="dxa"/>
            <w:tcBorders>
              <w:top w:val="single" w:sz="8" w:space="0" w:color="CFF0FC"/>
            </w:tcBorders>
            <w:vAlign w:val="bottom"/>
          </w:tcPr>
          <w:p w14:paraId="46DCE8EA" w14:textId="77777777" w:rsidR="00DC26D2" w:rsidRDefault="00DC26D2">
            <w:pPr>
              <w:spacing w:line="20" w:lineRule="exact"/>
              <w:rPr>
                <w:sz w:val="1"/>
                <w:szCs w:val="1"/>
              </w:rPr>
            </w:pPr>
          </w:p>
        </w:tc>
        <w:tc>
          <w:tcPr>
            <w:tcW w:w="100" w:type="dxa"/>
            <w:tcBorders>
              <w:top w:val="single" w:sz="8" w:space="0" w:color="CFF0FC"/>
            </w:tcBorders>
            <w:vAlign w:val="bottom"/>
          </w:tcPr>
          <w:p w14:paraId="23E03EB0"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6CD1AC11"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42C308FA" w14:textId="77777777" w:rsidR="00DC26D2" w:rsidRDefault="00DC26D2">
            <w:pPr>
              <w:spacing w:line="20" w:lineRule="exact"/>
              <w:rPr>
                <w:sz w:val="1"/>
                <w:szCs w:val="1"/>
              </w:rPr>
            </w:pPr>
          </w:p>
        </w:tc>
        <w:tc>
          <w:tcPr>
            <w:tcW w:w="0" w:type="dxa"/>
            <w:vAlign w:val="bottom"/>
          </w:tcPr>
          <w:p w14:paraId="4F3C41F3" w14:textId="77777777" w:rsidR="00DC26D2" w:rsidRDefault="00DC26D2">
            <w:pPr>
              <w:spacing w:line="20" w:lineRule="exact"/>
              <w:rPr>
                <w:sz w:val="1"/>
                <w:szCs w:val="1"/>
              </w:rPr>
            </w:pPr>
          </w:p>
        </w:tc>
      </w:tr>
      <w:tr w:rsidR="00DC26D2" w14:paraId="1A22DC92" w14:textId="77777777">
        <w:trPr>
          <w:trHeight w:val="214"/>
        </w:trPr>
        <w:tc>
          <w:tcPr>
            <w:tcW w:w="4740" w:type="dxa"/>
            <w:gridSpan w:val="2"/>
            <w:vMerge/>
            <w:vAlign w:val="bottom"/>
          </w:tcPr>
          <w:p w14:paraId="7F241901" w14:textId="77777777" w:rsidR="00DC26D2" w:rsidRDefault="00DC26D2">
            <w:pPr>
              <w:rPr>
                <w:sz w:val="18"/>
                <w:szCs w:val="18"/>
              </w:rPr>
            </w:pPr>
          </w:p>
        </w:tc>
        <w:tc>
          <w:tcPr>
            <w:tcW w:w="100" w:type="dxa"/>
            <w:vAlign w:val="bottom"/>
          </w:tcPr>
          <w:p w14:paraId="26E0380C" w14:textId="77777777" w:rsidR="00DC26D2" w:rsidRDefault="00AE6E29">
            <w:pPr>
              <w:jc w:val="right"/>
              <w:rPr>
                <w:sz w:val="20"/>
                <w:szCs w:val="20"/>
              </w:rPr>
            </w:pPr>
            <w:r>
              <w:rPr>
                <w:rFonts w:ascii="Arial" w:eastAsia="Arial" w:hAnsi="Arial" w:cs="Arial"/>
                <w:w w:val="71"/>
                <w:sz w:val="15"/>
                <w:szCs w:val="15"/>
              </w:rPr>
              <w:t>$</w:t>
            </w:r>
          </w:p>
        </w:tc>
        <w:tc>
          <w:tcPr>
            <w:tcW w:w="780" w:type="dxa"/>
            <w:vAlign w:val="bottom"/>
          </w:tcPr>
          <w:p w14:paraId="02D2E16E" w14:textId="77777777" w:rsidR="00DC26D2" w:rsidRDefault="00AE6E29">
            <w:pPr>
              <w:spacing w:line="194" w:lineRule="exact"/>
              <w:jc w:val="right"/>
              <w:rPr>
                <w:sz w:val="20"/>
                <w:szCs w:val="20"/>
              </w:rPr>
            </w:pPr>
            <w:r>
              <w:rPr>
                <w:rFonts w:ascii="Arial" w:eastAsia="Arial" w:hAnsi="Arial" w:cs="Arial"/>
                <w:w w:val="97"/>
                <w:sz w:val="17"/>
                <w:szCs w:val="17"/>
              </w:rPr>
              <w:t>4,954,452</w:t>
            </w:r>
          </w:p>
        </w:tc>
        <w:tc>
          <w:tcPr>
            <w:tcW w:w="280" w:type="dxa"/>
            <w:vAlign w:val="bottom"/>
          </w:tcPr>
          <w:p w14:paraId="6F1EEDDC" w14:textId="77777777" w:rsidR="00DC26D2" w:rsidRDefault="00DC26D2">
            <w:pPr>
              <w:rPr>
                <w:sz w:val="18"/>
                <w:szCs w:val="18"/>
              </w:rPr>
            </w:pPr>
          </w:p>
        </w:tc>
        <w:tc>
          <w:tcPr>
            <w:tcW w:w="80" w:type="dxa"/>
            <w:vAlign w:val="bottom"/>
          </w:tcPr>
          <w:p w14:paraId="1097F3E8" w14:textId="77777777" w:rsidR="00DC26D2" w:rsidRDefault="00AE6E29">
            <w:pPr>
              <w:jc w:val="right"/>
              <w:rPr>
                <w:sz w:val="20"/>
                <w:szCs w:val="20"/>
              </w:rPr>
            </w:pPr>
            <w:r>
              <w:rPr>
                <w:rFonts w:ascii="Arial" w:eastAsia="Arial" w:hAnsi="Arial" w:cs="Arial"/>
                <w:w w:val="71"/>
                <w:sz w:val="15"/>
                <w:szCs w:val="15"/>
              </w:rPr>
              <w:t>$</w:t>
            </w:r>
          </w:p>
        </w:tc>
        <w:tc>
          <w:tcPr>
            <w:tcW w:w="880" w:type="dxa"/>
            <w:vAlign w:val="bottom"/>
          </w:tcPr>
          <w:p w14:paraId="3074D3BD" w14:textId="77777777" w:rsidR="00DC26D2" w:rsidRDefault="00AE6E29">
            <w:pPr>
              <w:spacing w:line="194" w:lineRule="exact"/>
              <w:jc w:val="right"/>
              <w:rPr>
                <w:sz w:val="20"/>
                <w:szCs w:val="20"/>
              </w:rPr>
            </w:pPr>
            <w:r>
              <w:rPr>
                <w:rFonts w:ascii="Arial" w:eastAsia="Arial" w:hAnsi="Arial" w:cs="Arial"/>
                <w:sz w:val="17"/>
                <w:szCs w:val="17"/>
              </w:rPr>
              <w:t>154,857</w:t>
            </w:r>
          </w:p>
        </w:tc>
        <w:tc>
          <w:tcPr>
            <w:tcW w:w="280" w:type="dxa"/>
            <w:vAlign w:val="bottom"/>
          </w:tcPr>
          <w:p w14:paraId="0CEBC5F1" w14:textId="77777777" w:rsidR="00DC26D2" w:rsidRDefault="00DC26D2">
            <w:pPr>
              <w:rPr>
                <w:sz w:val="18"/>
                <w:szCs w:val="18"/>
              </w:rPr>
            </w:pPr>
          </w:p>
        </w:tc>
        <w:tc>
          <w:tcPr>
            <w:tcW w:w="140" w:type="dxa"/>
            <w:vAlign w:val="bottom"/>
          </w:tcPr>
          <w:p w14:paraId="4C155E94"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vAlign w:val="bottom"/>
          </w:tcPr>
          <w:p w14:paraId="6ADA3E29" w14:textId="77777777" w:rsidR="00DC26D2" w:rsidRDefault="00AE6E29">
            <w:pPr>
              <w:spacing w:line="194" w:lineRule="exact"/>
              <w:jc w:val="right"/>
              <w:rPr>
                <w:sz w:val="20"/>
                <w:szCs w:val="20"/>
              </w:rPr>
            </w:pPr>
            <w:r>
              <w:rPr>
                <w:rFonts w:ascii="Arial" w:eastAsia="Arial" w:hAnsi="Arial" w:cs="Arial"/>
                <w:sz w:val="17"/>
                <w:szCs w:val="17"/>
              </w:rPr>
              <w:t>17,198</w:t>
            </w:r>
          </w:p>
        </w:tc>
        <w:tc>
          <w:tcPr>
            <w:tcW w:w="280" w:type="dxa"/>
            <w:vAlign w:val="bottom"/>
          </w:tcPr>
          <w:p w14:paraId="518FA866" w14:textId="77777777" w:rsidR="00DC26D2" w:rsidRDefault="00DC26D2">
            <w:pPr>
              <w:rPr>
                <w:sz w:val="18"/>
                <w:szCs w:val="18"/>
              </w:rPr>
            </w:pPr>
          </w:p>
        </w:tc>
        <w:tc>
          <w:tcPr>
            <w:tcW w:w="120" w:type="dxa"/>
            <w:vAlign w:val="bottom"/>
          </w:tcPr>
          <w:p w14:paraId="0F3C347D"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vAlign w:val="bottom"/>
          </w:tcPr>
          <w:p w14:paraId="13B65450" w14:textId="77777777" w:rsidR="00DC26D2" w:rsidRDefault="00AE6E29">
            <w:pPr>
              <w:spacing w:line="194" w:lineRule="exact"/>
              <w:jc w:val="right"/>
              <w:rPr>
                <w:sz w:val="20"/>
                <w:szCs w:val="20"/>
              </w:rPr>
            </w:pPr>
            <w:r>
              <w:rPr>
                <w:rFonts w:ascii="Arial" w:eastAsia="Arial" w:hAnsi="Arial" w:cs="Arial"/>
                <w:sz w:val="17"/>
                <w:szCs w:val="17"/>
              </w:rPr>
              <w:t>8,293</w:t>
            </w:r>
          </w:p>
        </w:tc>
        <w:tc>
          <w:tcPr>
            <w:tcW w:w="160" w:type="dxa"/>
            <w:vAlign w:val="bottom"/>
          </w:tcPr>
          <w:p w14:paraId="54CD3DAE" w14:textId="77777777" w:rsidR="00DC26D2" w:rsidRDefault="00DC26D2">
            <w:pPr>
              <w:rPr>
                <w:sz w:val="18"/>
                <w:szCs w:val="18"/>
              </w:rPr>
            </w:pPr>
          </w:p>
        </w:tc>
        <w:tc>
          <w:tcPr>
            <w:tcW w:w="220" w:type="dxa"/>
            <w:gridSpan w:val="2"/>
            <w:vAlign w:val="bottom"/>
          </w:tcPr>
          <w:p w14:paraId="60C41406"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1040" w:type="dxa"/>
            <w:gridSpan w:val="2"/>
            <w:vAlign w:val="bottom"/>
          </w:tcPr>
          <w:p w14:paraId="5D4125E3" w14:textId="77777777" w:rsidR="00DC26D2" w:rsidRDefault="00AE6E29">
            <w:pPr>
              <w:spacing w:line="194" w:lineRule="exact"/>
              <w:ind w:right="120"/>
              <w:jc w:val="right"/>
              <w:rPr>
                <w:sz w:val="20"/>
                <w:szCs w:val="20"/>
              </w:rPr>
            </w:pPr>
            <w:r>
              <w:rPr>
                <w:rFonts w:ascii="Arial" w:eastAsia="Arial" w:hAnsi="Arial" w:cs="Arial"/>
                <w:sz w:val="17"/>
                <w:szCs w:val="17"/>
              </w:rPr>
              <w:t>(80,994)</w:t>
            </w:r>
          </w:p>
        </w:tc>
        <w:tc>
          <w:tcPr>
            <w:tcW w:w="260" w:type="dxa"/>
            <w:gridSpan w:val="2"/>
            <w:vAlign w:val="bottom"/>
          </w:tcPr>
          <w:p w14:paraId="27574B09"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vAlign w:val="bottom"/>
          </w:tcPr>
          <w:p w14:paraId="5AE65C61" w14:textId="77777777" w:rsidR="00DC26D2" w:rsidRDefault="00AE6E29">
            <w:pPr>
              <w:spacing w:line="194" w:lineRule="exact"/>
              <w:jc w:val="right"/>
              <w:rPr>
                <w:sz w:val="20"/>
                <w:szCs w:val="20"/>
              </w:rPr>
            </w:pPr>
            <w:r>
              <w:rPr>
                <w:rFonts w:ascii="Arial" w:eastAsia="Arial" w:hAnsi="Arial" w:cs="Arial"/>
                <w:w w:val="95"/>
                <w:sz w:val="17"/>
                <w:szCs w:val="17"/>
              </w:rPr>
              <w:t>5,053,806</w:t>
            </w:r>
          </w:p>
        </w:tc>
        <w:tc>
          <w:tcPr>
            <w:tcW w:w="0" w:type="dxa"/>
            <w:vAlign w:val="bottom"/>
          </w:tcPr>
          <w:p w14:paraId="5272D359" w14:textId="77777777" w:rsidR="00DC26D2" w:rsidRDefault="00DC26D2">
            <w:pPr>
              <w:rPr>
                <w:sz w:val="1"/>
                <w:szCs w:val="1"/>
              </w:rPr>
            </w:pPr>
          </w:p>
        </w:tc>
      </w:tr>
      <w:tr w:rsidR="00DC26D2" w14:paraId="783A1383" w14:textId="77777777">
        <w:trPr>
          <w:trHeight w:val="20"/>
        </w:trPr>
        <w:tc>
          <w:tcPr>
            <w:tcW w:w="4740" w:type="dxa"/>
            <w:gridSpan w:val="2"/>
            <w:vMerge w:val="restart"/>
            <w:tcBorders>
              <w:top w:val="single" w:sz="8" w:space="0" w:color="CFF0FC"/>
            </w:tcBorders>
            <w:shd w:val="clear" w:color="auto" w:fill="CFF0FC"/>
            <w:vAlign w:val="bottom"/>
          </w:tcPr>
          <w:p w14:paraId="46747B58" w14:textId="77777777" w:rsidR="00DC26D2" w:rsidRDefault="00AE6E29">
            <w:pPr>
              <w:rPr>
                <w:sz w:val="20"/>
                <w:szCs w:val="20"/>
              </w:rPr>
            </w:pPr>
            <w:r>
              <w:rPr>
                <w:rFonts w:ascii="Arial" w:eastAsia="Arial" w:hAnsi="Arial" w:cs="Arial"/>
                <w:sz w:val="17"/>
                <w:szCs w:val="17"/>
              </w:rPr>
              <w:t xml:space="preserve">Purchase of </w:t>
            </w:r>
            <w:r>
              <w:rPr>
                <w:rFonts w:ascii="Arial" w:eastAsia="Arial" w:hAnsi="Arial" w:cs="Arial"/>
                <w:sz w:val="17"/>
                <w:szCs w:val="17"/>
              </w:rPr>
              <w:t>containers and fixed assets</w:t>
            </w:r>
          </w:p>
        </w:tc>
        <w:tc>
          <w:tcPr>
            <w:tcW w:w="100" w:type="dxa"/>
            <w:tcBorders>
              <w:top w:val="single" w:sz="8" w:space="0" w:color="auto"/>
            </w:tcBorders>
            <w:shd w:val="clear" w:color="auto" w:fill="000000"/>
            <w:vAlign w:val="bottom"/>
          </w:tcPr>
          <w:p w14:paraId="7DACC28C" w14:textId="77777777" w:rsidR="00DC26D2" w:rsidRDefault="00DC26D2">
            <w:pPr>
              <w:spacing w:line="20" w:lineRule="exact"/>
              <w:rPr>
                <w:sz w:val="1"/>
                <w:szCs w:val="1"/>
              </w:rPr>
            </w:pPr>
          </w:p>
        </w:tc>
        <w:tc>
          <w:tcPr>
            <w:tcW w:w="780" w:type="dxa"/>
            <w:tcBorders>
              <w:top w:val="single" w:sz="8" w:space="0" w:color="auto"/>
            </w:tcBorders>
            <w:shd w:val="clear" w:color="auto" w:fill="000000"/>
            <w:vAlign w:val="bottom"/>
          </w:tcPr>
          <w:p w14:paraId="67B05E0E"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7415402F"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6E4C4A00" w14:textId="77777777" w:rsidR="00DC26D2" w:rsidRDefault="00DC26D2">
            <w:pPr>
              <w:spacing w:line="20" w:lineRule="exact"/>
              <w:rPr>
                <w:sz w:val="1"/>
                <w:szCs w:val="1"/>
              </w:rPr>
            </w:pPr>
          </w:p>
        </w:tc>
        <w:tc>
          <w:tcPr>
            <w:tcW w:w="880" w:type="dxa"/>
            <w:tcBorders>
              <w:top w:val="single" w:sz="8" w:space="0" w:color="auto"/>
            </w:tcBorders>
            <w:shd w:val="clear" w:color="auto" w:fill="000000"/>
            <w:vAlign w:val="bottom"/>
          </w:tcPr>
          <w:p w14:paraId="7FBFD6CF"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7DA0CA4B" w14:textId="77777777" w:rsidR="00DC26D2" w:rsidRDefault="00DC26D2">
            <w:pPr>
              <w:spacing w:line="20" w:lineRule="exact"/>
              <w:rPr>
                <w:sz w:val="1"/>
                <w:szCs w:val="1"/>
              </w:rPr>
            </w:pPr>
          </w:p>
        </w:tc>
        <w:tc>
          <w:tcPr>
            <w:tcW w:w="140" w:type="dxa"/>
            <w:tcBorders>
              <w:top w:val="single" w:sz="8" w:space="0" w:color="auto"/>
            </w:tcBorders>
            <w:shd w:val="clear" w:color="auto" w:fill="000000"/>
            <w:vAlign w:val="bottom"/>
          </w:tcPr>
          <w:p w14:paraId="1C7D8C45" w14:textId="77777777" w:rsidR="00DC26D2" w:rsidRDefault="00DC26D2">
            <w:pPr>
              <w:spacing w:line="20" w:lineRule="exact"/>
              <w:rPr>
                <w:sz w:val="1"/>
                <w:szCs w:val="1"/>
              </w:rPr>
            </w:pPr>
          </w:p>
        </w:tc>
        <w:tc>
          <w:tcPr>
            <w:tcW w:w="620" w:type="dxa"/>
            <w:tcBorders>
              <w:top w:val="single" w:sz="8" w:space="0" w:color="auto"/>
            </w:tcBorders>
            <w:shd w:val="clear" w:color="auto" w:fill="000000"/>
            <w:vAlign w:val="bottom"/>
          </w:tcPr>
          <w:p w14:paraId="177AF1A2"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6294A107" w14:textId="77777777" w:rsidR="00DC26D2" w:rsidRDefault="00DC26D2">
            <w:pPr>
              <w:spacing w:line="20" w:lineRule="exact"/>
              <w:rPr>
                <w:sz w:val="1"/>
                <w:szCs w:val="1"/>
              </w:rPr>
            </w:pPr>
          </w:p>
        </w:tc>
        <w:tc>
          <w:tcPr>
            <w:tcW w:w="120" w:type="dxa"/>
            <w:tcBorders>
              <w:top w:val="single" w:sz="8" w:space="0" w:color="auto"/>
            </w:tcBorders>
            <w:shd w:val="clear" w:color="auto" w:fill="000000"/>
            <w:vAlign w:val="bottom"/>
          </w:tcPr>
          <w:p w14:paraId="7AF266D3" w14:textId="77777777" w:rsidR="00DC26D2" w:rsidRDefault="00DC26D2">
            <w:pPr>
              <w:spacing w:line="20" w:lineRule="exact"/>
              <w:rPr>
                <w:sz w:val="1"/>
                <w:szCs w:val="1"/>
              </w:rPr>
            </w:pPr>
          </w:p>
        </w:tc>
        <w:tc>
          <w:tcPr>
            <w:tcW w:w="560" w:type="dxa"/>
            <w:tcBorders>
              <w:top w:val="single" w:sz="8" w:space="0" w:color="auto"/>
            </w:tcBorders>
            <w:shd w:val="clear" w:color="auto" w:fill="000000"/>
            <w:vAlign w:val="bottom"/>
          </w:tcPr>
          <w:p w14:paraId="405FB253" w14:textId="77777777" w:rsidR="00DC26D2" w:rsidRDefault="00DC26D2">
            <w:pPr>
              <w:spacing w:line="20" w:lineRule="exact"/>
              <w:rPr>
                <w:sz w:val="1"/>
                <w:szCs w:val="1"/>
              </w:rPr>
            </w:pPr>
          </w:p>
        </w:tc>
        <w:tc>
          <w:tcPr>
            <w:tcW w:w="160" w:type="dxa"/>
            <w:tcBorders>
              <w:top w:val="single" w:sz="8" w:space="0" w:color="CFF0FC"/>
            </w:tcBorders>
            <w:shd w:val="clear" w:color="auto" w:fill="CFF0FC"/>
            <w:vAlign w:val="bottom"/>
          </w:tcPr>
          <w:p w14:paraId="3248F5CA" w14:textId="77777777" w:rsidR="00DC26D2" w:rsidRDefault="00DC26D2">
            <w:pPr>
              <w:spacing w:line="20" w:lineRule="exact"/>
              <w:rPr>
                <w:sz w:val="1"/>
                <w:szCs w:val="1"/>
              </w:rPr>
            </w:pPr>
          </w:p>
        </w:tc>
        <w:tc>
          <w:tcPr>
            <w:tcW w:w="120" w:type="dxa"/>
            <w:tcBorders>
              <w:top w:val="single" w:sz="8" w:space="0" w:color="CFF0FC"/>
            </w:tcBorders>
            <w:shd w:val="clear" w:color="auto" w:fill="CFF0FC"/>
            <w:vAlign w:val="bottom"/>
          </w:tcPr>
          <w:p w14:paraId="340A25D8"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045A92AF"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21B9F46E" w14:textId="77777777" w:rsidR="00DC26D2" w:rsidRDefault="00DC26D2">
            <w:pPr>
              <w:spacing w:line="20" w:lineRule="exact"/>
              <w:rPr>
                <w:sz w:val="1"/>
                <w:szCs w:val="1"/>
              </w:rPr>
            </w:pPr>
          </w:p>
        </w:tc>
        <w:tc>
          <w:tcPr>
            <w:tcW w:w="180" w:type="dxa"/>
            <w:tcBorders>
              <w:top w:val="single" w:sz="8" w:space="0" w:color="CFF0FC"/>
            </w:tcBorders>
            <w:shd w:val="clear" w:color="auto" w:fill="CFF0FC"/>
            <w:vAlign w:val="bottom"/>
          </w:tcPr>
          <w:p w14:paraId="75E2E3EB" w14:textId="77777777" w:rsidR="00DC26D2" w:rsidRDefault="00DC26D2">
            <w:pPr>
              <w:spacing w:line="20" w:lineRule="exact"/>
              <w:rPr>
                <w:sz w:val="1"/>
                <w:szCs w:val="1"/>
              </w:rPr>
            </w:pPr>
          </w:p>
        </w:tc>
        <w:tc>
          <w:tcPr>
            <w:tcW w:w="100" w:type="dxa"/>
            <w:tcBorders>
              <w:top w:val="single" w:sz="8" w:space="0" w:color="CFF0FC"/>
            </w:tcBorders>
            <w:shd w:val="clear" w:color="auto" w:fill="CFF0FC"/>
            <w:vAlign w:val="bottom"/>
          </w:tcPr>
          <w:p w14:paraId="1C4EA4E9" w14:textId="77777777" w:rsidR="00DC26D2" w:rsidRDefault="00DC26D2">
            <w:pPr>
              <w:spacing w:line="20" w:lineRule="exact"/>
              <w:rPr>
                <w:sz w:val="1"/>
                <w:szCs w:val="1"/>
              </w:rPr>
            </w:pPr>
          </w:p>
        </w:tc>
        <w:tc>
          <w:tcPr>
            <w:tcW w:w="160" w:type="dxa"/>
            <w:tcBorders>
              <w:top w:val="single" w:sz="8" w:space="0" w:color="auto"/>
            </w:tcBorders>
            <w:shd w:val="clear" w:color="auto" w:fill="000000"/>
            <w:vAlign w:val="bottom"/>
          </w:tcPr>
          <w:p w14:paraId="10193FE9" w14:textId="77777777" w:rsidR="00DC26D2" w:rsidRDefault="00DC26D2">
            <w:pPr>
              <w:spacing w:line="20" w:lineRule="exact"/>
              <w:rPr>
                <w:sz w:val="1"/>
                <w:szCs w:val="1"/>
              </w:rPr>
            </w:pPr>
          </w:p>
        </w:tc>
        <w:tc>
          <w:tcPr>
            <w:tcW w:w="800" w:type="dxa"/>
            <w:tcBorders>
              <w:top w:val="single" w:sz="8" w:space="0" w:color="auto"/>
              <w:right w:val="single" w:sz="8" w:space="0" w:color="auto"/>
            </w:tcBorders>
            <w:shd w:val="clear" w:color="auto" w:fill="000000"/>
            <w:vAlign w:val="bottom"/>
          </w:tcPr>
          <w:p w14:paraId="33B58924" w14:textId="77777777" w:rsidR="00DC26D2" w:rsidRDefault="00DC26D2">
            <w:pPr>
              <w:spacing w:line="20" w:lineRule="exact"/>
              <w:rPr>
                <w:sz w:val="1"/>
                <w:szCs w:val="1"/>
              </w:rPr>
            </w:pPr>
          </w:p>
        </w:tc>
        <w:tc>
          <w:tcPr>
            <w:tcW w:w="0" w:type="dxa"/>
            <w:vAlign w:val="bottom"/>
          </w:tcPr>
          <w:p w14:paraId="565AE618" w14:textId="77777777" w:rsidR="00DC26D2" w:rsidRDefault="00DC26D2">
            <w:pPr>
              <w:spacing w:line="20" w:lineRule="exact"/>
              <w:rPr>
                <w:sz w:val="1"/>
                <w:szCs w:val="1"/>
              </w:rPr>
            </w:pPr>
          </w:p>
        </w:tc>
      </w:tr>
      <w:tr w:rsidR="00DC26D2" w14:paraId="5FBE12D1" w14:textId="77777777">
        <w:trPr>
          <w:trHeight w:val="194"/>
        </w:trPr>
        <w:tc>
          <w:tcPr>
            <w:tcW w:w="4740" w:type="dxa"/>
            <w:gridSpan w:val="2"/>
            <w:vMerge/>
            <w:shd w:val="clear" w:color="auto" w:fill="CFF0FC"/>
            <w:vAlign w:val="bottom"/>
          </w:tcPr>
          <w:p w14:paraId="670B7EE6" w14:textId="77777777" w:rsidR="00DC26D2" w:rsidRDefault="00DC26D2">
            <w:pPr>
              <w:rPr>
                <w:sz w:val="16"/>
                <w:szCs w:val="16"/>
              </w:rPr>
            </w:pPr>
          </w:p>
        </w:tc>
        <w:tc>
          <w:tcPr>
            <w:tcW w:w="100" w:type="dxa"/>
            <w:shd w:val="clear" w:color="auto" w:fill="CFF0FC"/>
            <w:vAlign w:val="bottom"/>
          </w:tcPr>
          <w:p w14:paraId="3F103690" w14:textId="77777777" w:rsidR="00DC26D2" w:rsidRDefault="00AE6E29">
            <w:pPr>
              <w:jc w:val="right"/>
              <w:rPr>
                <w:sz w:val="20"/>
                <w:szCs w:val="20"/>
              </w:rPr>
            </w:pPr>
            <w:r>
              <w:rPr>
                <w:rFonts w:ascii="Arial" w:eastAsia="Arial" w:hAnsi="Arial" w:cs="Arial"/>
                <w:w w:val="71"/>
                <w:sz w:val="15"/>
                <w:szCs w:val="15"/>
              </w:rPr>
              <w:t>$</w:t>
            </w:r>
          </w:p>
        </w:tc>
        <w:tc>
          <w:tcPr>
            <w:tcW w:w="780" w:type="dxa"/>
            <w:shd w:val="clear" w:color="auto" w:fill="CFF0FC"/>
            <w:vAlign w:val="bottom"/>
          </w:tcPr>
          <w:p w14:paraId="6C0A1990" w14:textId="77777777" w:rsidR="00DC26D2" w:rsidRDefault="00AE6E29">
            <w:pPr>
              <w:spacing w:line="194" w:lineRule="exact"/>
              <w:jc w:val="right"/>
              <w:rPr>
                <w:sz w:val="20"/>
                <w:szCs w:val="20"/>
              </w:rPr>
            </w:pPr>
            <w:r>
              <w:rPr>
                <w:rFonts w:ascii="Arial" w:eastAsia="Arial" w:hAnsi="Arial" w:cs="Arial"/>
                <w:sz w:val="17"/>
                <w:szCs w:val="17"/>
              </w:rPr>
              <w:t>6,957</w:t>
            </w:r>
          </w:p>
        </w:tc>
        <w:tc>
          <w:tcPr>
            <w:tcW w:w="280" w:type="dxa"/>
            <w:shd w:val="clear" w:color="auto" w:fill="CFF0FC"/>
            <w:vAlign w:val="bottom"/>
          </w:tcPr>
          <w:p w14:paraId="5A838EB0" w14:textId="77777777" w:rsidR="00DC26D2" w:rsidRDefault="00DC26D2">
            <w:pPr>
              <w:rPr>
                <w:sz w:val="16"/>
                <w:szCs w:val="16"/>
              </w:rPr>
            </w:pPr>
          </w:p>
        </w:tc>
        <w:tc>
          <w:tcPr>
            <w:tcW w:w="80" w:type="dxa"/>
            <w:shd w:val="clear" w:color="auto" w:fill="CFF0FC"/>
            <w:vAlign w:val="bottom"/>
          </w:tcPr>
          <w:p w14:paraId="0405ED01" w14:textId="77777777" w:rsidR="00DC26D2" w:rsidRDefault="00AE6E29">
            <w:pPr>
              <w:jc w:val="right"/>
              <w:rPr>
                <w:sz w:val="20"/>
                <w:szCs w:val="20"/>
              </w:rPr>
            </w:pPr>
            <w:r>
              <w:rPr>
                <w:rFonts w:ascii="Arial" w:eastAsia="Arial" w:hAnsi="Arial" w:cs="Arial"/>
                <w:w w:val="71"/>
                <w:sz w:val="15"/>
                <w:szCs w:val="15"/>
              </w:rPr>
              <w:t>$</w:t>
            </w:r>
          </w:p>
        </w:tc>
        <w:tc>
          <w:tcPr>
            <w:tcW w:w="880" w:type="dxa"/>
            <w:shd w:val="clear" w:color="auto" w:fill="CFF0FC"/>
            <w:vAlign w:val="bottom"/>
          </w:tcPr>
          <w:p w14:paraId="7261E486" w14:textId="77777777" w:rsidR="00DC26D2" w:rsidRDefault="00AE6E29">
            <w:pPr>
              <w:spacing w:line="194" w:lineRule="exact"/>
              <w:jc w:val="right"/>
              <w:rPr>
                <w:sz w:val="20"/>
                <w:szCs w:val="20"/>
              </w:rPr>
            </w:pPr>
            <w:r>
              <w:rPr>
                <w:rFonts w:ascii="Arial" w:eastAsia="Arial" w:hAnsi="Arial" w:cs="Arial"/>
                <w:sz w:val="17"/>
                <w:szCs w:val="17"/>
              </w:rPr>
              <w:t>192</w:t>
            </w:r>
          </w:p>
        </w:tc>
        <w:tc>
          <w:tcPr>
            <w:tcW w:w="280" w:type="dxa"/>
            <w:shd w:val="clear" w:color="auto" w:fill="CFF0FC"/>
            <w:vAlign w:val="bottom"/>
          </w:tcPr>
          <w:p w14:paraId="3088EC7B" w14:textId="77777777" w:rsidR="00DC26D2" w:rsidRDefault="00DC26D2">
            <w:pPr>
              <w:rPr>
                <w:sz w:val="16"/>
                <w:szCs w:val="16"/>
              </w:rPr>
            </w:pPr>
          </w:p>
        </w:tc>
        <w:tc>
          <w:tcPr>
            <w:tcW w:w="140" w:type="dxa"/>
            <w:shd w:val="clear" w:color="auto" w:fill="CFF0FC"/>
            <w:vAlign w:val="bottom"/>
          </w:tcPr>
          <w:p w14:paraId="0FE4F1A5"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620" w:type="dxa"/>
            <w:shd w:val="clear" w:color="auto" w:fill="CFF0FC"/>
            <w:vAlign w:val="bottom"/>
          </w:tcPr>
          <w:p w14:paraId="5D16FAF1" w14:textId="77777777" w:rsidR="00DC26D2" w:rsidRDefault="00AE6E29">
            <w:pPr>
              <w:spacing w:line="194" w:lineRule="exact"/>
              <w:jc w:val="right"/>
              <w:rPr>
                <w:sz w:val="20"/>
                <w:szCs w:val="20"/>
              </w:rPr>
            </w:pPr>
            <w:r>
              <w:rPr>
                <w:rFonts w:ascii="Arial" w:eastAsia="Arial" w:hAnsi="Arial" w:cs="Arial"/>
                <w:sz w:val="17"/>
                <w:szCs w:val="17"/>
              </w:rPr>
              <w:t>-</w:t>
            </w:r>
          </w:p>
        </w:tc>
        <w:tc>
          <w:tcPr>
            <w:tcW w:w="280" w:type="dxa"/>
            <w:shd w:val="clear" w:color="auto" w:fill="CFF0FC"/>
            <w:vAlign w:val="bottom"/>
          </w:tcPr>
          <w:p w14:paraId="55A5CBA3" w14:textId="77777777" w:rsidR="00DC26D2" w:rsidRDefault="00DC26D2">
            <w:pPr>
              <w:rPr>
                <w:sz w:val="16"/>
                <w:szCs w:val="16"/>
              </w:rPr>
            </w:pPr>
          </w:p>
        </w:tc>
        <w:tc>
          <w:tcPr>
            <w:tcW w:w="120" w:type="dxa"/>
            <w:shd w:val="clear" w:color="auto" w:fill="CFF0FC"/>
            <w:vAlign w:val="bottom"/>
          </w:tcPr>
          <w:p w14:paraId="54820F1F" w14:textId="77777777" w:rsidR="00DC26D2" w:rsidRDefault="00AE6E29">
            <w:pPr>
              <w:spacing w:line="194" w:lineRule="exact"/>
              <w:jc w:val="right"/>
              <w:rPr>
                <w:sz w:val="20"/>
                <w:szCs w:val="20"/>
              </w:rPr>
            </w:pPr>
            <w:r>
              <w:rPr>
                <w:rFonts w:ascii="Arial" w:eastAsia="Arial" w:hAnsi="Arial" w:cs="Arial"/>
                <w:w w:val="84"/>
                <w:sz w:val="17"/>
                <w:szCs w:val="17"/>
              </w:rPr>
              <w:t>$</w:t>
            </w:r>
          </w:p>
        </w:tc>
        <w:tc>
          <w:tcPr>
            <w:tcW w:w="560" w:type="dxa"/>
            <w:shd w:val="clear" w:color="auto" w:fill="CFF0FC"/>
            <w:vAlign w:val="bottom"/>
          </w:tcPr>
          <w:p w14:paraId="1C8AE91D" w14:textId="77777777" w:rsidR="00DC26D2" w:rsidRDefault="00AE6E29">
            <w:pPr>
              <w:spacing w:line="194" w:lineRule="exact"/>
              <w:jc w:val="right"/>
              <w:rPr>
                <w:sz w:val="20"/>
                <w:szCs w:val="20"/>
              </w:rPr>
            </w:pPr>
            <w:r>
              <w:rPr>
                <w:rFonts w:ascii="Arial" w:eastAsia="Arial" w:hAnsi="Arial" w:cs="Arial"/>
                <w:sz w:val="17"/>
                <w:szCs w:val="17"/>
              </w:rPr>
              <w:t>-</w:t>
            </w:r>
          </w:p>
        </w:tc>
        <w:tc>
          <w:tcPr>
            <w:tcW w:w="160" w:type="dxa"/>
            <w:shd w:val="clear" w:color="auto" w:fill="CFF0FC"/>
            <w:vAlign w:val="bottom"/>
          </w:tcPr>
          <w:p w14:paraId="181DB0A4" w14:textId="77777777" w:rsidR="00DC26D2" w:rsidRDefault="00DC26D2">
            <w:pPr>
              <w:rPr>
                <w:sz w:val="16"/>
                <w:szCs w:val="16"/>
              </w:rPr>
            </w:pPr>
          </w:p>
        </w:tc>
        <w:tc>
          <w:tcPr>
            <w:tcW w:w="220" w:type="dxa"/>
            <w:gridSpan w:val="2"/>
            <w:shd w:val="clear" w:color="auto" w:fill="CFF0FC"/>
            <w:vAlign w:val="bottom"/>
          </w:tcPr>
          <w:p w14:paraId="460E3269" w14:textId="77777777" w:rsidR="00DC26D2" w:rsidRDefault="00AE6E29">
            <w:pPr>
              <w:spacing w:line="194" w:lineRule="exact"/>
              <w:ind w:right="20"/>
              <w:jc w:val="right"/>
              <w:rPr>
                <w:sz w:val="20"/>
                <w:szCs w:val="20"/>
              </w:rPr>
            </w:pPr>
            <w:r>
              <w:rPr>
                <w:rFonts w:ascii="Arial" w:eastAsia="Arial" w:hAnsi="Arial" w:cs="Arial"/>
                <w:sz w:val="17"/>
                <w:szCs w:val="17"/>
              </w:rPr>
              <w:t>$</w:t>
            </w:r>
          </w:p>
        </w:tc>
        <w:tc>
          <w:tcPr>
            <w:tcW w:w="860" w:type="dxa"/>
            <w:shd w:val="clear" w:color="auto" w:fill="CFF0FC"/>
            <w:vAlign w:val="bottom"/>
          </w:tcPr>
          <w:p w14:paraId="29B0ADC7" w14:textId="77777777" w:rsidR="00DC26D2" w:rsidRDefault="00AE6E29">
            <w:pPr>
              <w:spacing w:line="194" w:lineRule="exact"/>
              <w:jc w:val="right"/>
              <w:rPr>
                <w:sz w:val="20"/>
                <w:szCs w:val="20"/>
              </w:rPr>
            </w:pPr>
            <w:r>
              <w:rPr>
                <w:rFonts w:ascii="Arial" w:eastAsia="Arial" w:hAnsi="Arial" w:cs="Arial"/>
                <w:sz w:val="17"/>
                <w:szCs w:val="17"/>
              </w:rPr>
              <w:t>-</w:t>
            </w:r>
          </w:p>
        </w:tc>
        <w:tc>
          <w:tcPr>
            <w:tcW w:w="180" w:type="dxa"/>
            <w:shd w:val="clear" w:color="auto" w:fill="CFF0FC"/>
            <w:vAlign w:val="bottom"/>
          </w:tcPr>
          <w:p w14:paraId="7A0777A4" w14:textId="77777777" w:rsidR="00DC26D2" w:rsidRDefault="00DC26D2">
            <w:pPr>
              <w:rPr>
                <w:sz w:val="16"/>
                <w:szCs w:val="16"/>
              </w:rPr>
            </w:pPr>
          </w:p>
        </w:tc>
        <w:tc>
          <w:tcPr>
            <w:tcW w:w="260" w:type="dxa"/>
            <w:gridSpan w:val="2"/>
            <w:shd w:val="clear" w:color="auto" w:fill="CFF0FC"/>
            <w:vAlign w:val="bottom"/>
          </w:tcPr>
          <w:p w14:paraId="0B85D24E" w14:textId="77777777" w:rsidR="00DC26D2" w:rsidRDefault="00AE6E29">
            <w:pPr>
              <w:spacing w:line="194" w:lineRule="exact"/>
              <w:ind w:right="80"/>
              <w:jc w:val="right"/>
              <w:rPr>
                <w:sz w:val="20"/>
                <w:szCs w:val="20"/>
              </w:rPr>
            </w:pPr>
            <w:r>
              <w:rPr>
                <w:rFonts w:ascii="Arial" w:eastAsia="Arial" w:hAnsi="Arial" w:cs="Arial"/>
                <w:sz w:val="17"/>
                <w:szCs w:val="17"/>
              </w:rPr>
              <w:t>$</w:t>
            </w:r>
          </w:p>
        </w:tc>
        <w:tc>
          <w:tcPr>
            <w:tcW w:w="800" w:type="dxa"/>
            <w:tcBorders>
              <w:right w:val="single" w:sz="8" w:space="0" w:color="CFF0FC"/>
            </w:tcBorders>
            <w:shd w:val="clear" w:color="auto" w:fill="CFF0FC"/>
            <w:vAlign w:val="bottom"/>
          </w:tcPr>
          <w:p w14:paraId="27E1BA67" w14:textId="77777777" w:rsidR="00DC26D2" w:rsidRDefault="00AE6E29">
            <w:pPr>
              <w:spacing w:line="194" w:lineRule="exact"/>
              <w:jc w:val="right"/>
              <w:rPr>
                <w:sz w:val="20"/>
                <w:szCs w:val="20"/>
              </w:rPr>
            </w:pPr>
            <w:r>
              <w:rPr>
                <w:rFonts w:ascii="Arial" w:eastAsia="Arial" w:hAnsi="Arial" w:cs="Arial"/>
                <w:sz w:val="17"/>
                <w:szCs w:val="17"/>
              </w:rPr>
              <w:t>7,149</w:t>
            </w:r>
          </w:p>
        </w:tc>
        <w:tc>
          <w:tcPr>
            <w:tcW w:w="0" w:type="dxa"/>
            <w:vAlign w:val="bottom"/>
          </w:tcPr>
          <w:p w14:paraId="19B8C083" w14:textId="77777777" w:rsidR="00DC26D2" w:rsidRDefault="00DC26D2">
            <w:pPr>
              <w:rPr>
                <w:sz w:val="1"/>
                <w:szCs w:val="1"/>
              </w:rPr>
            </w:pPr>
          </w:p>
        </w:tc>
      </w:tr>
      <w:tr w:rsidR="00DC26D2" w14:paraId="6B6F052D" w14:textId="77777777">
        <w:trPr>
          <w:trHeight w:val="20"/>
        </w:trPr>
        <w:tc>
          <w:tcPr>
            <w:tcW w:w="4580" w:type="dxa"/>
            <w:tcBorders>
              <w:top w:val="single" w:sz="8" w:space="0" w:color="CFF0FC"/>
            </w:tcBorders>
            <w:vAlign w:val="bottom"/>
          </w:tcPr>
          <w:p w14:paraId="19E4C2BB" w14:textId="77777777" w:rsidR="00DC26D2" w:rsidRDefault="00DC26D2">
            <w:pPr>
              <w:spacing w:line="20" w:lineRule="exact"/>
              <w:rPr>
                <w:sz w:val="1"/>
                <w:szCs w:val="1"/>
              </w:rPr>
            </w:pPr>
          </w:p>
        </w:tc>
        <w:tc>
          <w:tcPr>
            <w:tcW w:w="160" w:type="dxa"/>
            <w:tcBorders>
              <w:top w:val="single" w:sz="8" w:space="0" w:color="CFF0FC"/>
            </w:tcBorders>
            <w:vAlign w:val="bottom"/>
          </w:tcPr>
          <w:p w14:paraId="780F3B80"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7B6A86D9" w14:textId="77777777" w:rsidR="00DC26D2" w:rsidRDefault="00DC26D2">
            <w:pPr>
              <w:spacing w:line="20" w:lineRule="exact"/>
              <w:rPr>
                <w:sz w:val="1"/>
                <w:szCs w:val="1"/>
              </w:rPr>
            </w:pPr>
          </w:p>
        </w:tc>
        <w:tc>
          <w:tcPr>
            <w:tcW w:w="780" w:type="dxa"/>
            <w:tcBorders>
              <w:top w:val="single" w:sz="8" w:space="0" w:color="auto"/>
              <w:bottom w:val="single" w:sz="8" w:space="0" w:color="auto"/>
            </w:tcBorders>
            <w:vAlign w:val="bottom"/>
          </w:tcPr>
          <w:p w14:paraId="40C41BA8" w14:textId="77777777" w:rsidR="00DC26D2" w:rsidRDefault="00DC26D2">
            <w:pPr>
              <w:spacing w:line="20" w:lineRule="exact"/>
              <w:rPr>
                <w:sz w:val="1"/>
                <w:szCs w:val="1"/>
              </w:rPr>
            </w:pPr>
          </w:p>
        </w:tc>
        <w:tc>
          <w:tcPr>
            <w:tcW w:w="280" w:type="dxa"/>
            <w:tcBorders>
              <w:top w:val="single" w:sz="8" w:space="0" w:color="CFF0FC"/>
            </w:tcBorders>
            <w:vAlign w:val="bottom"/>
          </w:tcPr>
          <w:p w14:paraId="3E65DA5E"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647715EC" w14:textId="77777777" w:rsidR="00DC26D2" w:rsidRDefault="00DC26D2">
            <w:pPr>
              <w:spacing w:line="20" w:lineRule="exact"/>
              <w:rPr>
                <w:sz w:val="1"/>
                <w:szCs w:val="1"/>
              </w:rPr>
            </w:pPr>
          </w:p>
        </w:tc>
        <w:tc>
          <w:tcPr>
            <w:tcW w:w="880" w:type="dxa"/>
            <w:tcBorders>
              <w:top w:val="single" w:sz="8" w:space="0" w:color="auto"/>
              <w:bottom w:val="single" w:sz="8" w:space="0" w:color="auto"/>
            </w:tcBorders>
            <w:vAlign w:val="bottom"/>
          </w:tcPr>
          <w:p w14:paraId="4790ED67" w14:textId="77777777" w:rsidR="00DC26D2" w:rsidRDefault="00DC26D2">
            <w:pPr>
              <w:spacing w:line="20" w:lineRule="exact"/>
              <w:rPr>
                <w:sz w:val="1"/>
                <w:szCs w:val="1"/>
              </w:rPr>
            </w:pPr>
          </w:p>
        </w:tc>
        <w:tc>
          <w:tcPr>
            <w:tcW w:w="280" w:type="dxa"/>
            <w:tcBorders>
              <w:top w:val="single" w:sz="8" w:space="0" w:color="CFF0FC"/>
            </w:tcBorders>
            <w:vAlign w:val="bottom"/>
          </w:tcPr>
          <w:p w14:paraId="1DF06D20"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2B971CE6" w14:textId="77777777" w:rsidR="00DC26D2" w:rsidRDefault="00DC26D2">
            <w:pPr>
              <w:spacing w:line="20" w:lineRule="exact"/>
              <w:rPr>
                <w:sz w:val="1"/>
                <w:szCs w:val="1"/>
              </w:rPr>
            </w:pPr>
          </w:p>
        </w:tc>
        <w:tc>
          <w:tcPr>
            <w:tcW w:w="620" w:type="dxa"/>
            <w:tcBorders>
              <w:top w:val="single" w:sz="8" w:space="0" w:color="auto"/>
              <w:bottom w:val="single" w:sz="8" w:space="0" w:color="auto"/>
            </w:tcBorders>
            <w:vAlign w:val="bottom"/>
          </w:tcPr>
          <w:p w14:paraId="5F3C66D7" w14:textId="77777777" w:rsidR="00DC26D2" w:rsidRDefault="00DC26D2">
            <w:pPr>
              <w:spacing w:line="20" w:lineRule="exact"/>
              <w:rPr>
                <w:sz w:val="1"/>
                <w:szCs w:val="1"/>
              </w:rPr>
            </w:pPr>
          </w:p>
        </w:tc>
        <w:tc>
          <w:tcPr>
            <w:tcW w:w="280" w:type="dxa"/>
            <w:tcBorders>
              <w:top w:val="single" w:sz="8" w:space="0" w:color="CFF0FC"/>
            </w:tcBorders>
            <w:vAlign w:val="bottom"/>
          </w:tcPr>
          <w:p w14:paraId="2B42244B"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23771116"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29D7498B" w14:textId="77777777" w:rsidR="00DC26D2" w:rsidRDefault="00DC26D2">
            <w:pPr>
              <w:spacing w:line="20" w:lineRule="exact"/>
              <w:rPr>
                <w:sz w:val="1"/>
                <w:szCs w:val="1"/>
              </w:rPr>
            </w:pPr>
          </w:p>
        </w:tc>
        <w:tc>
          <w:tcPr>
            <w:tcW w:w="160" w:type="dxa"/>
            <w:tcBorders>
              <w:top w:val="single" w:sz="8" w:space="0" w:color="CFF0FC"/>
            </w:tcBorders>
            <w:vAlign w:val="bottom"/>
          </w:tcPr>
          <w:p w14:paraId="432D1716" w14:textId="77777777" w:rsidR="00DC26D2" w:rsidRDefault="00DC26D2">
            <w:pPr>
              <w:spacing w:line="20" w:lineRule="exact"/>
              <w:rPr>
                <w:sz w:val="1"/>
                <w:szCs w:val="1"/>
              </w:rPr>
            </w:pPr>
          </w:p>
        </w:tc>
        <w:tc>
          <w:tcPr>
            <w:tcW w:w="120" w:type="dxa"/>
            <w:tcBorders>
              <w:top w:val="single" w:sz="8" w:space="0" w:color="CFF0FC"/>
            </w:tcBorders>
            <w:vAlign w:val="bottom"/>
          </w:tcPr>
          <w:p w14:paraId="33DB8CAC"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08B0689F"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72AA4FD6" w14:textId="77777777" w:rsidR="00DC26D2" w:rsidRDefault="00DC26D2">
            <w:pPr>
              <w:spacing w:line="20" w:lineRule="exact"/>
              <w:rPr>
                <w:sz w:val="1"/>
                <w:szCs w:val="1"/>
              </w:rPr>
            </w:pPr>
          </w:p>
        </w:tc>
        <w:tc>
          <w:tcPr>
            <w:tcW w:w="180" w:type="dxa"/>
            <w:tcBorders>
              <w:top w:val="single" w:sz="8" w:space="0" w:color="CFF0FC"/>
            </w:tcBorders>
            <w:vAlign w:val="bottom"/>
          </w:tcPr>
          <w:p w14:paraId="0AC5A7CD" w14:textId="77777777" w:rsidR="00DC26D2" w:rsidRDefault="00DC26D2">
            <w:pPr>
              <w:spacing w:line="20" w:lineRule="exact"/>
              <w:rPr>
                <w:sz w:val="1"/>
                <w:szCs w:val="1"/>
              </w:rPr>
            </w:pPr>
          </w:p>
        </w:tc>
        <w:tc>
          <w:tcPr>
            <w:tcW w:w="100" w:type="dxa"/>
            <w:tcBorders>
              <w:top w:val="single" w:sz="8" w:space="0" w:color="CFF0FC"/>
            </w:tcBorders>
            <w:vAlign w:val="bottom"/>
          </w:tcPr>
          <w:p w14:paraId="5BC31C0B"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6717B127"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12F4193C" w14:textId="77777777" w:rsidR="00DC26D2" w:rsidRDefault="00DC26D2">
            <w:pPr>
              <w:spacing w:line="20" w:lineRule="exact"/>
              <w:rPr>
                <w:sz w:val="1"/>
                <w:szCs w:val="1"/>
              </w:rPr>
            </w:pPr>
          </w:p>
        </w:tc>
        <w:tc>
          <w:tcPr>
            <w:tcW w:w="0" w:type="dxa"/>
            <w:vAlign w:val="bottom"/>
          </w:tcPr>
          <w:p w14:paraId="3978D423" w14:textId="77777777" w:rsidR="00DC26D2" w:rsidRDefault="00DC26D2">
            <w:pPr>
              <w:spacing w:line="20" w:lineRule="exact"/>
              <w:rPr>
                <w:sz w:val="1"/>
                <w:szCs w:val="1"/>
              </w:rPr>
            </w:pPr>
          </w:p>
        </w:tc>
      </w:tr>
      <w:tr w:rsidR="00DC26D2" w14:paraId="45E5ACB6" w14:textId="77777777">
        <w:trPr>
          <w:trHeight w:val="384"/>
        </w:trPr>
        <w:tc>
          <w:tcPr>
            <w:tcW w:w="4580" w:type="dxa"/>
            <w:vAlign w:val="bottom"/>
          </w:tcPr>
          <w:p w14:paraId="1D266D9C" w14:textId="77777777" w:rsidR="00DC26D2" w:rsidRDefault="00DC26D2">
            <w:pPr>
              <w:rPr>
                <w:sz w:val="24"/>
                <w:szCs w:val="24"/>
              </w:rPr>
            </w:pPr>
          </w:p>
        </w:tc>
        <w:tc>
          <w:tcPr>
            <w:tcW w:w="160" w:type="dxa"/>
            <w:vAlign w:val="bottom"/>
          </w:tcPr>
          <w:p w14:paraId="6647C0A1" w14:textId="77777777" w:rsidR="00DC26D2" w:rsidRDefault="00DC26D2">
            <w:pPr>
              <w:rPr>
                <w:sz w:val="24"/>
                <w:szCs w:val="24"/>
              </w:rPr>
            </w:pPr>
          </w:p>
        </w:tc>
        <w:tc>
          <w:tcPr>
            <w:tcW w:w="100" w:type="dxa"/>
            <w:vAlign w:val="bottom"/>
          </w:tcPr>
          <w:p w14:paraId="69B5BAD9" w14:textId="77777777" w:rsidR="00DC26D2" w:rsidRDefault="00DC26D2">
            <w:pPr>
              <w:rPr>
                <w:sz w:val="24"/>
                <w:szCs w:val="24"/>
              </w:rPr>
            </w:pPr>
          </w:p>
        </w:tc>
        <w:tc>
          <w:tcPr>
            <w:tcW w:w="1060" w:type="dxa"/>
            <w:gridSpan w:val="2"/>
            <w:vAlign w:val="bottom"/>
          </w:tcPr>
          <w:p w14:paraId="7BCE1947" w14:textId="77777777" w:rsidR="00DC26D2" w:rsidRDefault="00AE6E29">
            <w:pPr>
              <w:ind w:right="200"/>
              <w:jc w:val="right"/>
              <w:rPr>
                <w:sz w:val="20"/>
                <w:szCs w:val="20"/>
              </w:rPr>
            </w:pPr>
            <w:r>
              <w:rPr>
                <w:rFonts w:ascii="Arial" w:eastAsia="Arial" w:hAnsi="Arial" w:cs="Arial"/>
                <w:sz w:val="17"/>
                <w:szCs w:val="17"/>
              </w:rPr>
              <w:t>26</w:t>
            </w:r>
          </w:p>
        </w:tc>
        <w:tc>
          <w:tcPr>
            <w:tcW w:w="80" w:type="dxa"/>
            <w:vAlign w:val="bottom"/>
          </w:tcPr>
          <w:p w14:paraId="2CACC210" w14:textId="77777777" w:rsidR="00DC26D2" w:rsidRDefault="00DC26D2">
            <w:pPr>
              <w:rPr>
                <w:sz w:val="24"/>
                <w:szCs w:val="24"/>
              </w:rPr>
            </w:pPr>
          </w:p>
        </w:tc>
        <w:tc>
          <w:tcPr>
            <w:tcW w:w="880" w:type="dxa"/>
            <w:vAlign w:val="bottom"/>
          </w:tcPr>
          <w:p w14:paraId="7A9DB0A8" w14:textId="77777777" w:rsidR="00DC26D2" w:rsidRDefault="00DC26D2">
            <w:pPr>
              <w:rPr>
                <w:sz w:val="24"/>
                <w:szCs w:val="24"/>
              </w:rPr>
            </w:pPr>
          </w:p>
        </w:tc>
        <w:tc>
          <w:tcPr>
            <w:tcW w:w="280" w:type="dxa"/>
            <w:vAlign w:val="bottom"/>
          </w:tcPr>
          <w:p w14:paraId="0E8F1CDD" w14:textId="77777777" w:rsidR="00DC26D2" w:rsidRDefault="00DC26D2">
            <w:pPr>
              <w:rPr>
                <w:sz w:val="24"/>
                <w:szCs w:val="24"/>
              </w:rPr>
            </w:pPr>
          </w:p>
        </w:tc>
        <w:tc>
          <w:tcPr>
            <w:tcW w:w="140" w:type="dxa"/>
            <w:vAlign w:val="bottom"/>
          </w:tcPr>
          <w:p w14:paraId="2352F944" w14:textId="77777777" w:rsidR="00DC26D2" w:rsidRDefault="00DC26D2">
            <w:pPr>
              <w:rPr>
                <w:sz w:val="24"/>
                <w:szCs w:val="24"/>
              </w:rPr>
            </w:pPr>
          </w:p>
        </w:tc>
        <w:tc>
          <w:tcPr>
            <w:tcW w:w="620" w:type="dxa"/>
            <w:vAlign w:val="bottom"/>
          </w:tcPr>
          <w:p w14:paraId="41317B46" w14:textId="77777777" w:rsidR="00DC26D2" w:rsidRDefault="00DC26D2">
            <w:pPr>
              <w:rPr>
                <w:sz w:val="24"/>
                <w:szCs w:val="24"/>
              </w:rPr>
            </w:pPr>
          </w:p>
        </w:tc>
        <w:tc>
          <w:tcPr>
            <w:tcW w:w="280" w:type="dxa"/>
            <w:vAlign w:val="bottom"/>
          </w:tcPr>
          <w:p w14:paraId="2252F08B" w14:textId="77777777" w:rsidR="00DC26D2" w:rsidRDefault="00DC26D2">
            <w:pPr>
              <w:rPr>
                <w:sz w:val="24"/>
                <w:szCs w:val="24"/>
              </w:rPr>
            </w:pPr>
          </w:p>
        </w:tc>
        <w:tc>
          <w:tcPr>
            <w:tcW w:w="120" w:type="dxa"/>
            <w:vAlign w:val="bottom"/>
          </w:tcPr>
          <w:p w14:paraId="62E2BC3E" w14:textId="77777777" w:rsidR="00DC26D2" w:rsidRDefault="00DC26D2">
            <w:pPr>
              <w:rPr>
                <w:sz w:val="24"/>
                <w:szCs w:val="24"/>
              </w:rPr>
            </w:pPr>
          </w:p>
        </w:tc>
        <w:tc>
          <w:tcPr>
            <w:tcW w:w="560" w:type="dxa"/>
            <w:vAlign w:val="bottom"/>
          </w:tcPr>
          <w:p w14:paraId="2F5C75C2" w14:textId="77777777" w:rsidR="00DC26D2" w:rsidRDefault="00DC26D2">
            <w:pPr>
              <w:rPr>
                <w:sz w:val="24"/>
                <w:szCs w:val="24"/>
              </w:rPr>
            </w:pPr>
          </w:p>
        </w:tc>
        <w:tc>
          <w:tcPr>
            <w:tcW w:w="160" w:type="dxa"/>
            <w:vAlign w:val="bottom"/>
          </w:tcPr>
          <w:p w14:paraId="091E6826" w14:textId="77777777" w:rsidR="00DC26D2" w:rsidRDefault="00DC26D2">
            <w:pPr>
              <w:rPr>
                <w:sz w:val="24"/>
                <w:szCs w:val="24"/>
              </w:rPr>
            </w:pPr>
          </w:p>
        </w:tc>
        <w:tc>
          <w:tcPr>
            <w:tcW w:w="120" w:type="dxa"/>
            <w:vAlign w:val="bottom"/>
          </w:tcPr>
          <w:p w14:paraId="6E8E3705" w14:textId="77777777" w:rsidR="00DC26D2" w:rsidRDefault="00DC26D2">
            <w:pPr>
              <w:rPr>
                <w:sz w:val="24"/>
                <w:szCs w:val="24"/>
              </w:rPr>
            </w:pPr>
          </w:p>
        </w:tc>
        <w:tc>
          <w:tcPr>
            <w:tcW w:w="100" w:type="dxa"/>
            <w:vAlign w:val="bottom"/>
          </w:tcPr>
          <w:p w14:paraId="60E1A404" w14:textId="77777777" w:rsidR="00DC26D2" w:rsidRDefault="00DC26D2">
            <w:pPr>
              <w:rPr>
                <w:sz w:val="24"/>
                <w:szCs w:val="24"/>
              </w:rPr>
            </w:pPr>
          </w:p>
        </w:tc>
        <w:tc>
          <w:tcPr>
            <w:tcW w:w="860" w:type="dxa"/>
            <w:vAlign w:val="bottom"/>
          </w:tcPr>
          <w:p w14:paraId="4B5E0831" w14:textId="77777777" w:rsidR="00DC26D2" w:rsidRDefault="00DC26D2">
            <w:pPr>
              <w:rPr>
                <w:sz w:val="24"/>
                <w:szCs w:val="24"/>
              </w:rPr>
            </w:pPr>
          </w:p>
        </w:tc>
        <w:tc>
          <w:tcPr>
            <w:tcW w:w="180" w:type="dxa"/>
            <w:vAlign w:val="bottom"/>
          </w:tcPr>
          <w:p w14:paraId="716D185D" w14:textId="77777777" w:rsidR="00DC26D2" w:rsidRDefault="00DC26D2">
            <w:pPr>
              <w:rPr>
                <w:sz w:val="24"/>
                <w:szCs w:val="24"/>
              </w:rPr>
            </w:pPr>
          </w:p>
        </w:tc>
        <w:tc>
          <w:tcPr>
            <w:tcW w:w="100" w:type="dxa"/>
            <w:vAlign w:val="bottom"/>
          </w:tcPr>
          <w:p w14:paraId="014C9C74" w14:textId="77777777" w:rsidR="00DC26D2" w:rsidRDefault="00DC26D2">
            <w:pPr>
              <w:rPr>
                <w:sz w:val="24"/>
                <w:szCs w:val="24"/>
              </w:rPr>
            </w:pPr>
          </w:p>
        </w:tc>
        <w:tc>
          <w:tcPr>
            <w:tcW w:w="160" w:type="dxa"/>
            <w:vAlign w:val="bottom"/>
          </w:tcPr>
          <w:p w14:paraId="731ABA92" w14:textId="77777777" w:rsidR="00DC26D2" w:rsidRDefault="00DC26D2">
            <w:pPr>
              <w:rPr>
                <w:sz w:val="24"/>
                <w:szCs w:val="24"/>
              </w:rPr>
            </w:pPr>
          </w:p>
        </w:tc>
        <w:tc>
          <w:tcPr>
            <w:tcW w:w="800" w:type="dxa"/>
            <w:vAlign w:val="bottom"/>
          </w:tcPr>
          <w:p w14:paraId="6374683A" w14:textId="77777777" w:rsidR="00DC26D2" w:rsidRDefault="00DC26D2">
            <w:pPr>
              <w:rPr>
                <w:sz w:val="24"/>
                <w:szCs w:val="24"/>
              </w:rPr>
            </w:pPr>
          </w:p>
        </w:tc>
        <w:tc>
          <w:tcPr>
            <w:tcW w:w="0" w:type="dxa"/>
            <w:vAlign w:val="bottom"/>
          </w:tcPr>
          <w:p w14:paraId="03CF61C0" w14:textId="77777777" w:rsidR="00DC26D2" w:rsidRDefault="00DC26D2">
            <w:pPr>
              <w:rPr>
                <w:sz w:val="1"/>
                <w:szCs w:val="1"/>
              </w:rPr>
            </w:pPr>
          </w:p>
        </w:tc>
      </w:tr>
      <w:tr w:rsidR="00DC26D2" w14:paraId="0CE88E04" w14:textId="77777777">
        <w:trPr>
          <w:trHeight w:val="108"/>
        </w:trPr>
        <w:tc>
          <w:tcPr>
            <w:tcW w:w="4580" w:type="dxa"/>
            <w:tcBorders>
              <w:bottom w:val="single" w:sz="8" w:space="0" w:color="9A9A9A"/>
            </w:tcBorders>
            <w:vAlign w:val="bottom"/>
          </w:tcPr>
          <w:p w14:paraId="171F912B" w14:textId="77777777" w:rsidR="00DC26D2" w:rsidRDefault="00DC26D2">
            <w:pPr>
              <w:rPr>
                <w:sz w:val="9"/>
                <w:szCs w:val="9"/>
              </w:rPr>
            </w:pPr>
          </w:p>
        </w:tc>
        <w:tc>
          <w:tcPr>
            <w:tcW w:w="160" w:type="dxa"/>
            <w:tcBorders>
              <w:bottom w:val="single" w:sz="8" w:space="0" w:color="9A9A9A"/>
            </w:tcBorders>
            <w:vAlign w:val="bottom"/>
          </w:tcPr>
          <w:p w14:paraId="3110EA4D" w14:textId="77777777" w:rsidR="00DC26D2" w:rsidRDefault="00DC26D2">
            <w:pPr>
              <w:rPr>
                <w:sz w:val="9"/>
                <w:szCs w:val="9"/>
              </w:rPr>
            </w:pPr>
          </w:p>
        </w:tc>
        <w:tc>
          <w:tcPr>
            <w:tcW w:w="100" w:type="dxa"/>
            <w:tcBorders>
              <w:bottom w:val="single" w:sz="8" w:space="0" w:color="9A9A9A"/>
            </w:tcBorders>
            <w:vAlign w:val="bottom"/>
          </w:tcPr>
          <w:p w14:paraId="70F950FB" w14:textId="77777777" w:rsidR="00DC26D2" w:rsidRDefault="00DC26D2">
            <w:pPr>
              <w:rPr>
                <w:sz w:val="9"/>
                <w:szCs w:val="9"/>
              </w:rPr>
            </w:pPr>
          </w:p>
        </w:tc>
        <w:tc>
          <w:tcPr>
            <w:tcW w:w="780" w:type="dxa"/>
            <w:tcBorders>
              <w:bottom w:val="single" w:sz="8" w:space="0" w:color="9A9A9A"/>
            </w:tcBorders>
            <w:vAlign w:val="bottom"/>
          </w:tcPr>
          <w:p w14:paraId="27A49230" w14:textId="77777777" w:rsidR="00DC26D2" w:rsidRDefault="00DC26D2">
            <w:pPr>
              <w:rPr>
                <w:sz w:val="9"/>
                <w:szCs w:val="9"/>
              </w:rPr>
            </w:pPr>
          </w:p>
        </w:tc>
        <w:tc>
          <w:tcPr>
            <w:tcW w:w="280" w:type="dxa"/>
            <w:tcBorders>
              <w:bottom w:val="single" w:sz="8" w:space="0" w:color="9A9A9A"/>
            </w:tcBorders>
            <w:vAlign w:val="bottom"/>
          </w:tcPr>
          <w:p w14:paraId="6F890F94" w14:textId="77777777" w:rsidR="00DC26D2" w:rsidRDefault="00DC26D2">
            <w:pPr>
              <w:rPr>
                <w:sz w:val="9"/>
                <w:szCs w:val="9"/>
              </w:rPr>
            </w:pPr>
          </w:p>
        </w:tc>
        <w:tc>
          <w:tcPr>
            <w:tcW w:w="80" w:type="dxa"/>
            <w:tcBorders>
              <w:bottom w:val="single" w:sz="8" w:space="0" w:color="9A9A9A"/>
            </w:tcBorders>
            <w:vAlign w:val="bottom"/>
          </w:tcPr>
          <w:p w14:paraId="7827A04A" w14:textId="77777777" w:rsidR="00DC26D2" w:rsidRDefault="00DC26D2">
            <w:pPr>
              <w:rPr>
                <w:sz w:val="9"/>
                <w:szCs w:val="9"/>
              </w:rPr>
            </w:pPr>
          </w:p>
        </w:tc>
        <w:tc>
          <w:tcPr>
            <w:tcW w:w="880" w:type="dxa"/>
            <w:tcBorders>
              <w:bottom w:val="single" w:sz="8" w:space="0" w:color="9A9A9A"/>
            </w:tcBorders>
            <w:vAlign w:val="bottom"/>
          </w:tcPr>
          <w:p w14:paraId="233D3D15" w14:textId="77777777" w:rsidR="00DC26D2" w:rsidRDefault="00DC26D2">
            <w:pPr>
              <w:rPr>
                <w:sz w:val="9"/>
                <w:szCs w:val="9"/>
              </w:rPr>
            </w:pPr>
          </w:p>
        </w:tc>
        <w:tc>
          <w:tcPr>
            <w:tcW w:w="280" w:type="dxa"/>
            <w:tcBorders>
              <w:bottom w:val="single" w:sz="8" w:space="0" w:color="9A9A9A"/>
            </w:tcBorders>
            <w:vAlign w:val="bottom"/>
          </w:tcPr>
          <w:p w14:paraId="7F5D0E64" w14:textId="77777777" w:rsidR="00DC26D2" w:rsidRDefault="00DC26D2">
            <w:pPr>
              <w:rPr>
                <w:sz w:val="9"/>
                <w:szCs w:val="9"/>
              </w:rPr>
            </w:pPr>
          </w:p>
        </w:tc>
        <w:tc>
          <w:tcPr>
            <w:tcW w:w="140" w:type="dxa"/>
            <w:tcBorders>
              <w:bottom w:val="single" w:sz="8" w:space="0" w:color="9A9A9A"/>
            </w:tcBorders>
            <w:vAlign w:val="bottom"/>
          </w:tcPr>
          <w:p w14:paraId="2FFE0246" w14:textId="77777777" w:rsidR="00DC26D2" w:rsidRDefault="00DC26D2">
            <w:pPr>
              <w:rPr>
                <w:sz w:val="9"/>
                <w:szCs w:val="9"/>
              </w:rPr>
            </w:pPr>
          </w:p>
        </w:tc>
        <w:tc>
          <w:tcPr>
            <w:tcW w:w="620" w:type="dxa"/>
            <w:tcBorders>
              <w:bottom w:val="single" w:sz="8" w:space="0" w:color="9A9A9A"/>
            </w:tcBorders>
            <w:vAlign w:val="bottom"/>
          </w:tcPr>
          <w:p w14:paraId="3EA9F94B" w14:textId="77777777" w:rsidR="00DC26D2" w:rsidRDefault="00DC26D2">
            <w:pPr>
              <w:rPr>
                <w:sz w:val="9"/>
                <w:szCs w:val="9"/>
              </w:rPr>
            </w:pPr>
          </w:p>
        </w:tc>
        <w:tc>
          <w:tcPr>
            <w:tcW w:w="280" w:type="dxa"/>
            <w:tcBorders>
              <w:bottom w:val="single" w:sz="8" w:space="0" w:color="9A9A9A"/>
            </w:tcBorders>
            <w:vAlign w:val="bottom"/>
          </w:tcPr>
          <w:p w14:paraId="19CD7F20" w14:textId="77777777" w:rsidR="00DC26D2" w:rsidRDefault="00DC26D2">
            <w:pPr>
              <w:rPr>
                <w:sz w:val="9"/>
                <w:szCs w:val="9"/>
              </w:rPr>
            </w:pPr>
          </w:p>
        </w:tc>
        <w:tc>
          <w:tcPr>
            <w:tcW w:w="120" w:type="dxa"/>
            <w:tcBorders>
              <w:bottom w:val="single" w:sz="8" w:space="0" w:color="9A9A9A"/>
            </w:tcBorders>
            <w:vAlign w:val="bottom"/>
          </w:tcPr>
          <w:p w14:paraId="7B92B009" w14:textId="77777777" w:rsidR="00DC26D2" w:rsidRDefault="00DC26D2">
            <w:pPr>
              <w:rPr>
                <w:sz w:val="9"/>
                <w:szCs w:val="9"/>
              </w:rPr>
            </w:pPr>
          </w:p>
        </w:tc>
        <w:tc>
          <w:tcPr>
            <w:tcW w:w="560" w:type="dxa"/>
            <w:tcBorders>
              <w:bottom w:val="single" w:sz="8" w:space="0" w:color="9A9A9A"/>
            </w:tcBorders>
            <w:vAlign w:val="bottom"/>
          </w:tcPr>
          <w:p w14:paraId="45783910" w14:textId="77777777" w:rsidR="00DC26D2" w:rsidRDefault="00DC26D2">
            <w:pPr>
              <w:rPr>
                <w:sz w:val="9"/>
                <w:szCs w:val="9"/>
              </w:rPr>
            </w:pPr>
          </w:p>
        </w:tc>
        <w:tc>
          <w:tcPr>
            <w:tcW w:w="160" w:type="dxa"/>
            <w:tcBorders>
              <w:bottom w:val="single" w:sz="8" w:space="0" w:color="9A9A9A"/>
            </w:tcBorders>
            <w:vAlign w:val="bottom"/>
          </w:tcPr>
          <w:p w14:paraId="3031F4F4" w14:textId="77777777" w:rsidR="00DC26D2" w:rsidRDefault="00DC26D2">
            <w:pPr>
              <w:rPr>
                <w:sz w:val="9"/>
                <w:szCs w:val="9"/>
              </w:rPr>
            </w:pPr>
          </w:p>
        </w:tc>
        <w:tc>
          <w:tcPr>
            <w:tcW w:w="120" w:type="dxa"/>
            <w:tcBorders>
              <w:bottom w:val="single" w:sz="8" w:space="0" w:color="9A9A9A"/>
            </w:tcBorders>
            <w:vAlign w:val="bottom"/>
          </w:tcPr>
          <w:p w14:paraId="078EFBD4" w14:textId="77777777" w:rsidR="00DC26D2" w:rsidRDefault="00DC26D2">
            <w:pPr>
              <w:rPr>
                <w:sz w:val="9"/>
                <w:szCs w:val="9"/>
              </w:rPr>
            </w:pPr>
          </w:p>
        </w:tc>
        <w:tc>
          <w:tcPr>
            <w:tcW w:w="100" w:type="dxa"/>
            <w:tcBorders>
              <w:bottom w:val="single" w:sz="8" w:space="0" w:color="9A9A9A"/>
            </w:tcBorders>
            <w:vAlign w:val="bottom"/>
          </w:tcPr>
          <w:p w14:paraId="135F9690" w14:textId="77777777" w:rsidR="00DC26D2" w:rsidRDefault="00DC26D2">
            <w:pPr>
              <w:rPr>
                <w:sz w:val="9"/>
                <w:szCs w:val="9"/>
              </w:rPr>
            </w:pPr>
          </w:p>
        </w:tc>
        <w:tc>
          <w:tcPr>
            <w:tcW w:w="860" w:type="dxa"/>
            <w:tcBorders>
              <w:bottom w:val="single" w:sz="8" w:space="0" w:color="9A9A9A"/>
            </w:tcBorders>
            <w:vAlign w:val="bottom"/>
          </w:tcPr>
          <w:p w14:paraId="551FBBAC" w14:textId="77777777" w:rsidR="00DC26D2" w:rsidRDefault="00DC26D2">
            <w:pPr>
              <w:rPr>
                <w:sz w:val="9"/>
                <w:szCs w:val="9"/>
              </w:rPr>
            </w:pPr>
          </w:p>
        </w:tc>
        <w:tc>
          <w:tcPr>
            <w:tcW w:w="180" w:type="dxa"/>
            <w:tcBorders>
              <w:bottom w:val="single" w:sz="8" w:space="0" w:color="9A9A9A"/>
            </w:tcBorders>
            <w:vAlign w:val="bottom"/>
          </w:tcPr>
          <w:p w14:paraId="3D6F9984" w14:textId="77777777" w:rsidR="00DC26D2" w:rsidRDefault="00DC26D2">
            <w:pPr>
              <w:rPr>
                <w:sz w:val="9"/>
                <w:szCs w:val="9"/>
              </w:rPr>
            </w:pPr>
          </w:p>
        </w:tc>
        <w:tc>
          <w:tcPr>
            <w:tcW w:w="100" w:type="dxa"/>
            <w:tcBorders>
              <w:bottom w:val="single" w:sz="8" w:space="0" w:color="9A9A9A"/>
            </w:tcBorders>
            <w:vAlign w:val="bottom"/>
          </w:tcPr>
          <w:p w14:paraId="7D61233C" w14:textId="77777777" w:rsidR="00DC26D2" w:rsidRDefault="00DC26D2">
            <w:pPr>
              <w:rPr>
                <w:sz w:val="9"/>
                <w:szCs w:val="9"/>
              </w:rPr>
            </w:pPr>
          </w:p>
        </w:tc>
        <w:tc>
          <w:tcPr>
            <w:tcW w:w="160" w:type="dxa"/>
            <w:tcBorders>
              <w:bottom w:val="single" w:sz="8" w:space="0" w:color="9A9A9A"/>
            </w:tcBorders>
            <w:vAlign w:val="bottom"/>
          </w:tcPr>
          <w:p w14:paraId="12919D2D" w14:textId="77777777" w:rsidR="00DC26D2" w:rsidRDefault="00DC26D2">
            <w:pPr>
              <w:rPr>
                <w:sz w:val="9"/>
                <w:szCs w:val="9"/>
              </w:rPr>
            </w:pPr>
          </w:p>
        </w:tc>
        <w:tc>
          <w:tcPr>
            <w:tcW w:w="800" w:type="dxa"/>
            <w:tcBorders>
              <w:bottom w:val="single" w:sz="8" w:space="0" w:color="9A9A9A"/>
            </w:tcBorders>
            <w:vAlign w:val="bottom"/>
          </w:tcPr>
          <w:p w14:paraId="77477BDF" w14:textId="77777777" w:rsidR="00DC26D2" w:rsidRDefault="00DC26D2">
            <w:pPr>
              <w:rPr>
                <w:sz w:val="9"/>
                <w:szCs w:val="9"/>
              </w:rPr>
            </w:pPr>
          </w:p>
        </w:tc>
        <w:tc>
          <w:tcPr>
            <w:tcW w:w="0" w:type="dxa"/>
            <w:vAlign w:val="bottom"/>
          </w:tcPr>
          <w:p w14:paraId="0C680084" w14:textId="77777777" w:rsidR="00DC26D2" w:rsidRDefault="00DC26D2">
            <w:pPr>
              <w:rPr>
                <w:sz w:val="1"/>
                <w:szCs w:val="1"/>
              </w:rPr>
            </w:pPr>
          </w:p>
        </w:tc>
      </w:tr>
    </w:tbl>
    <w:p w14:paraId="509CDC8F" w14:textId="77777777" w:rsidR="00DC26D2" w:rsidRDefault="00AE6E29">
      <w:pPr>
        <w:spacing w:line="20" w:lineRule="exact"/>
        <w:rPr>
          <w:sz w:val="20"/>
          <w:szCs w:val="20"/>
        </w:rPr>
      </w:pPr>
      <w:r>
        <w:rPr>
          <w:noProof/>
          <w:sz w:val="20"/>
          <w:szCs w:val="20"/>
        </w:rPr>
        <w:drawing>
          <wp:anchor distT="0" distB="0" distL="114300" distR="114300" simplePos="0" relativeHeight="251662336" behindDoc="1" locked="0" layoutInCell="0" allowOverlap="1" wp14:anchorId="612012A2" wp14:editId="2677CA89">
            <wp:simplePos x="0" y="0"/>
            <wp:positionH relativeFrom="column">
              <wp:posOffset>7120890</wp:posOffset>
            </wp:positionH>
            <wp:positionV relativeFrom="paragraph">
              <wp:posOffset>-27940</wp:posOffset>
            </wp:positionV>
            <wp:extent cx="33655" cy="412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5CA1C302" wp14:editId="44C30A61">
            <wp:simplePos x="0" y="0"/>
            <wp:positionH relativeFrom="column">
              <wp:posOffset>-10795</wp:posOffset>
            </wp:positionH>
            <wp:positionV relativeFrom="paragraph">
              <wp:posOffset>-27940</wp:posOffset>
            </wp:positionV>
            <wp:extent cx="33655" cy="412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2CC64121" w14:textId="77777777" w:rsidR="00DC26D2" w:rsidRDefault="00DC26D2">
      <w:pPr>
        <w:sectPr w:rsidR="00DC26D2">
          <w:pgSz w:w="11900" w:h="16838"/>
          <w:pgMar w:top="123" w:right="239" w:bottom="1440" w:left="320" w:header="0" w:footer="0" w:gutter="0"/>
          <w:cols w:space="720" w:equalWidth="0">
            <w:col w:w="11340"/>
          </w:cols>
        </w:sectPr>
      </w:pPr>
    </w:p>
    <w:p w14:paraId="4CBD4709" w14:textId="77777777" w:rsidR="00DC26D2" w:rsidRDefault="00AE6E29">
      <w:pPr>
        <w:ind w:right="100"/>
        <w:jc w:val="center"/>
        <w:rPr>
          <w:sz w:val="20"/>
          <w:szCs w:val="20"/>
        </w:rPr>
      </w:pPr>
      <w:bookmarkStart w:id="26" w:name="page27"/>
      <w:bookmarkEnd w:id="26"/>
      <w:r>
        <w:rPr>
          <w:rFonts w:ascii="Arial" w:eastAsia="Arial" w:hAnsi="Arial" w:cs="Arial"/>
          <w:b/>
          <w:bCs/>
          <w:sz w:val="17"/>
          <w:szCs w:val="17"/>
        </w:rPr>
        <w:lastRenderedPageBreak/>
        <w:t>TEXTAINER GROUP HOLDINGS LIMITED AND SUBSIDIARIES</w:t>
      </w:r>
    </w:p>
    <w:p w14:paraId="145AF904" w14:textId="77777777" w:rsidR="00DC26D2" w:rsidRDefault="00DC26D2">
      <w:pPr>
        <w:spacing w:line="23" w:lineRule="exact"/>
        <w:rPr>
          <w:sz w:val="20"/>
          <w:szCs w:val="20"/>
        </w:rPr>
      </w:pPr>
    </w:p>
    <w:p w14:paraId="010FD2A4" w14:textId="77777777" w:rsidR="00DC26D2" w:rsidRDefault="00AE6E29">
      <w:pPr>
        <w:ind w:right="100"/>
        <w:jc w:val="center"/>
        <w:rPr>
          <w:sz w:val="20"/>
          <w:szCs w:val="20"/>
        </w:rPr>
      </w:pPr>
      <w:r>
        <w:rPr>
          <w:rFonts w:ascii="Arial" w:eastAsia="Arial" w:hAnsi="Arial" w:cs="Arial"/>
          <w:sz w:val="17"/>
          <w:szCs w:val="17"/>
        </w:rPr>
        <w:t xml:space="preserve">Notes to </w:t>
      </w:r>
      <w:r>
        <w:rPr>
          <w:rFonts w:ascii="Arial" w:eastAsia="Arial" w:hAnsi="Arial" w:cs="Arial"/>
          <w:sz w:val="17"/>
          <w:szCs w:val="17"/>
        </w:rPr>
        <w:t>Condensed Consolidated Financial Statements</w:t>
      </w:r>
    </w:p>
    <w:p w14:paraId="57109C4B" w14:textId="77777777" w:rsidR="00DC26D2" w:rsidRDefault="00DC26D2">
      <w:pPr>
        <w:spacing w:line="8" w:lineRule="exact"/>
        <w:rPr>
          <w:sz w:val="20"/>
          <w:szCs w:val="20"/>
        </w:rPr>
      </w:pPr>
    </w:p>
    <w:p w14:paraId="3348C45C" w14:textId="77777777" w:rsidR="00DC26D2" w:rsidRDefault="00AE6E29">
      <w:pPr>
        <w:ind w:right="100"/>
        <w:jc w:val="center"/>
        <w:rPr>
          <w:sz w:val="20"/>
          <w:szCs w:val="20"/>
        </w:rPr>
      </w:pPr>
      <w:r>
        <w:rPr>
          <w:rFonts w:ascii="Arial" w:eastAsia="Arial" w:hAnsi="Arial" w:cs="Arial"/>
          <w:sz w:val="17"/>
          <w:szCs w:val="17"/>
        </w:rPr>
        <w:t>(Unaudited)</w:t>
      </w:r>
    </w:p>
    <w:p w14:paraId="09A1DDEF" w14:textId="77777777" w:rsidR="00DC26D2" w:rsidRDefault="00DC26D2">
      <w:pPr>
        <w:spacing w:line="8" w:lineRule="exact"/>
        <w:rPr>
          <w:sz w:val="20"/>
          <w:szCs w:val="20"/>
        </w:rPr>
      </w:pPr>
    </w:p>
    <w:p w14:paraId="21CBCB81" w14:textId="77777777" w:rsidR="00DC26D2" w:rsidRDefault="00AE6E29">
      <w:pPr>
        <w:ind w:right="100"/>
        <w:jc w:val="center"/>
        <w:rPr>
          <w:sz w:val="20"/>
          <w:szCs w:val="20"/>
        </w:rPr>
      </w:pPr>
      <w:r>
        <w:rPr>
          <w:rFonts w:ascii="Arial" w:eastAsia="Arial" w:hAnsi="Arial" w:cs="Arial"/>
          <w:sz w:val="17"/>
          <w:szCs w:val="17"/>
        </w:rPr>
        <w:t>(All currency expressed in United States dollars in thousands, except per share amounts)</w:t>
      </w:r>
    </w:p>
    <w:p w14:paraId="224AD7C0" w14:textId="77777777" w:rsidR="00DC26D2" w:rsidRDefault="00DC26D2">
      <w:pPr>
        <w:spacing w:line="200" w:lineRule="exact"/>
        <w:rPr>
          <w:sz w:val="20"/>
          <w:szCs w:val="20"/>
        </w:rPr>
      </w:pPr>
    </w:p>
    <w:p w14:paraId="2C43A9F5" w14:textId="77777777" w:rsidR="00DC26D2" w:rsidRDefault="00DC26D2">
      <w:pPr>
        <w:spacing w:line="3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180"/>
        <w:gridCol w:w="100"/>
        <w:gridCol w:w="860"/>
        <w:gridCol w:w="280"/>
        <w:gridCol w:w="80"/>
        <w:gridCol w:w="960"/>
        <w:gridCol w:w="300"/>
        <w:gridCol w:w="80"/>
        <w:gridCol w:w="740"/>
        <w:gridCol w:w="300"/>
        <w:gridCol w:w="100"/>
        <w:gridCol w:w="580"/>
        <w:gridCol w:w="300"/>
        <w:gridCol w:w="80"/>
        <w:gridCol w:w="960"/>
        <w:gridCol w:w="300"/>
        <w:gridCol w:w="180"/>
        <w:gridCol w:w="760"/>
        <w:gridCol w:w="20"/>
      </w:tblGrid>
      <w:tr w:rsidR="00DC26D2" w14:paraId="50612178" w14:textId="77777777">
        <w:trPr>
          <w:trHeight w:val="196"/>
        </w:trPr>
        <w:tc>
          <w:tcPr>
            <w:tcW w:w="4200" w:type="dxa"/>
            <w:vAlign w:val="bottom"/>
          </w:tcPr>
          <w:p w14:paraId="3ADBE13D" w14:textId="77777777" w:rsidR="00DC26D2" w:rsidRDefault="00DC26D2">
            <w:pPr>
              <w:rPr>
                <w:sz w:val="17"/>
                <w:szCs w:val="17"/>
              </w:rPr>
            </w:pPr>
          </w:p>
        </w:tc>
        <w:tc>
          <w:tcPr>
            <w:tcW w:w="180" w:type="dxa"/>
            <w:vAlign w:val="bottom"/>
          </w:tcPr>
          <w:p w14:paraId="205CB4B5" w14:textId="77777777" w:rsidR="00DC26D2" w:rsidRDefault="00DC26D2">
            <w:pPr>
              <w:rPr>
                <w:sz w:val="17"/>
                <w:szCs w:val="17"/>
              </w:rPr>
            </w:pPr>
          </w:p>
        </w:tc>
        <w:tc>
          <w:tcPr>
            <w:tcW w:w="100" w:type="dxa"/>
            <w:vAlign w:val="bottom"/>
          </w:tcPr>
          <w:p w14:paraId="1F8D4B8A" w14:textId="77777777" w:rsidR="00DC26D2" w:rsidRDefault="00DC26D2">
            <w:pPr>
              <w:rPr>
                <w:sz w:val="17"/>
                <w:szCs w:val="17"/>
              </w:rPr>
            </w:pPr>
          </w:p>
        </w:tc>
        <w:tc>
          <w:tcPr>
            <w:tcW w:w="1140" w:type="dxa"/>
            <w:gridSpan w:val="2"/>
            <w:vAlign w:val="bottom"/>
          </w:tcPr>
          <w:p w14:paraId="0A97A110" w14:textId="77777777" w:rsidR="00DC26D2" w:rsidRDefault="00AE6E29">
            <w:pPr>
              <w:ind w:left="40"/>
              <w:rPr>
                <w:sz w:val="20"/>
                <w:szCs w:val="20"/>
              </w:rPr>
            </w:pPr>
            <w:r>
              <w:rPr>
                <w:rFonts w:ascii="Arial" w:eastAsia="Arial" w:hAnsi="Arial" w:cs="Arial"/>
                <w:b/>
                <w:bCs/>
                <w:sz w:val="15"/>
                <w:szCs w:val="15"/>
              </w:rPr>
              <w:t>Container</w:t>
            </w:r>
          </w:p>
        </w:tc>
        <w:tc>
          <w:tcPr>
            <w:tcW w:w="80" w:type="dxa"/>
            <w:vAlign w:val="bottom"/>
          </w:tcPr>
          <w:p w14:paraId="760A9191" w14:textId="77777777" w:rsidR="00DC26D2" w:rsidRDefault="00DC26D2">
            <w:pPr>
              <w:rPr>
                <w:sz w:val="17"/>
                <w:szCs w:val="17"/>
              </w:rPr>
            </w:pPr>
          </w:p>
        </w:tc>
        <w:tc>
          <w:tcPr>
            <w:tcW w:w="960" w:type="dxa"/>
            <w:vAlign w:val="bottom"/>
          </w:tcPr>
          <w:p w14:paraId="0E7F4EB5" w14:textId="77777777" w:rsidR="00DC26D2" w:rsidRDefault="00AE6E29">
            <w:pPr>
              <w:ind w:right="124"/>
              <w:jc w:val="right"/>
              <w:rPr>
                <w:sz w:val="20"/>
                <w:szCs w:val="20"/>
              </w:rPr>
            </w:pPr>
            <w:r>
              <w:rPr>
                <w:rFonts w:ascii="Arial" w:eastAsia="Arial" w:hAnsi="Arial" w:cs="Arial"/>
                <w:b/>
                <w:bCs/>
                <w:sz w:val="15"/>
                <w:szCs w:val="15"/>
              </w:rPr>
              <w:t>Container</w:t>
            </w:r>
          </w:p>
        </w:tc>
        <w:tc>
          <w:tcPr>
            <w:tcW w:w="300" w:type="dxa"/>
            <w:vAlign w:val="bottom"/>
          </w:tcPr>
          <w:p w14:paraId="44FB1FF0" w14:textId="77777777" w:rsidR="00DC26D2" w:rsidRDefault="00DC26D2">
            <w:pPr>
              <w:rPr>
                <w:sz w:val="17"/>
                <w:szCs w:val="17"/>
              </w:rPr>
            </w:pPr>
          </w:p>
        </w:tc>
        <w:tc>
          <w:tcPr>
            <w:tcW w:w="80" w:type="dxa"/>
            <w:vAlign w:val="bottom"/>
          </w:tcPr>
          <w:p w14:paraId="71051E24" w14:textId="77777777" w:rsidR="00DC26D2" w:rsidRDefault="00DC26D2">
            <w:pPr>
              <w:rPr>
                <w:sz w:val="17"/>
                <w:szCs w:val="17"/>
              </w:rPr>
            </w:pPr>
          </w:p>
        </w:tc>
        <w:tc>
          <w:tcPr>
            <w:tcW w:w="1040" w:type="dxa"/>
            <w:gridSpan w:val="2"/>
            <w:vAlign w:val="bottom"/>
          </w:tcPr>
          <w:p w14:paraId="6C6230C1" w14:textId="77777777" w:rsidR="00DC26D2" w:rsidRDefault="00AE6E29">
            <w:pPr>
              <w:rPr>
                <w:sz w:val="20"/>
                <w:szCs w:val="20"/>
              </w:rPr>
            </w:pPr>
            <w:r>
              <w:rPr>
                <w:rFonts w:ascii="Arial" w:eastAsia="Arial" w:hAnsi="Arial" w:cs="Arial"/>
                <w:b/>
                <w:bCs/>
                <w:sz w:val="15"/>
                <w:szCs w:val="15"/>
              </w:rPr>
              <w:t>Container</w:t>
            </w:r>
          </w:p>
        </w:tc>
        <w:tc>
          <w:tcPr>
            <w:tcW w:w="100" w:type="dxa"/>
            <w:vAlign w:val="bottom"/>
          </w:tcPr>
          <w:p w14:paraId="0DF548B0" w14:textId="77777777" w:rsidR="00DC26D2" w:rsidRDefault="00DC26D2">
            <w:pPr>
              <w:rPr>
                <w:sz w:val="17"/>
                <w:szCs w:val="17"/>
              </w:rPr>
            </w:pPr>
          </w:p>
        </w:tc>
        <w:tc>
          <w:tcPr>
            <w:tcW w:w="580" w:type="dxa"/>
            <w:vAlign w:val="bottom"/>
          </w:tcPr>
          <w:p w14:paraId="15F2430F" w14:textId="77777777" w:rsidR="00DC26D2" w:rsidRDefault="00DC26D2">
            <w:pPr>
              <w:rPr>
                <w:sz w:val="17"/>
                <w:szCs w:val="17"/>
              </w:rPr>
            </w:pPr>
          </w:p>
        </w:tc>
        <w:tc>
          <w:tcPr>
            <w:tcW w:w="300" w:type="dxa"/>
            <w:vAlign w:val="bottom"/>
          </w:tcPr>
          <w:p w14:paraId="0A0355FE" w14:textId="77777777" w:rsidR="00DC26D2" w:rsidRDefault="00DC26D2">
            <w:pPr>
              <w:rPr>
                <w:sz w:val="17"/>
                <w:szCs w:val="17"/>
              </w:rPr>
            </w:pPr>
          </w:p>
        </w:tc>
        <w:tc>
          <w:tcPr>
            <w:tcW w:w="80" w:type="dxa"/>
            <w:vAlign w:val="bottom"/>
          </w:tcPr>
          <w:p w14:paraId="3D06A5F3" w14:textId="77777777" w:rsidR="00DC26D2" w:rsidRDefault="00DC26D2">
            <w:pPr>
              <w:rPr>
                <w:sz w:val="17"/>
                <w:szCs w:val="17"/>
              </w:rPr>
            </w:pPr>
          </w:p>
        </w:tc>
        <w:tc>
          <w:tcPr>
            <w:tcW w:w="960" w:type="dxa"/>
            <w:vAlign w:val="bottom"/>
          </w:tcPr>
          <w:p w14:paraId="4319295A" w14:textId="77777777" w:rsidR="00DC26D2" w:rsidRDefault="00DC26D2">
            <w:pPr>
              <w:rPr>
                <w:sz w:val="17"/>
                <w:szCs w:val="17"/>
              </w:rPr>
            </w:pPr>
          </w:p>
        </w:tc>
        <w:tc>
          <w:tcPr>
            <w:tcW w:w="300" w:type="dxa"/>
            <w:vAlign w:val="bottom"/>
          </w:tcPr>
          <w:p w14:paraId="375445E0" w14:textId="77777777" w:rsidR="00DC26D2" w:rsidRDefault="00DC26D2">
            <w:pPr>
              <w:rPr>
                <w:sz w:val="17"/>
                <w:szCs w:val="17"/>
              </w:rPr>
            </w:pPr>
          </w:p>
        </w:tc>
        <w:tc>
          <w:tcPr>
            <w:tcW w:w="180" w:type="dxa"/>
            <w:vAlign w:val="bottom"/>
          </w:tcPr>
          <w:p w14:paraId="37097698" w14:textId="77777777" w:rsidR="00DC26D2" w:rsidRDefault="00DC26D2">
            <w:pPr>
              <w:rPr>
                <w:sz w:val="17"/>
                <w:szCs w:val="17"/>
              </w:rPr>
            </w:pPr>
          </w:p>
        </w:tc>
        <w:tc>
          <w:tcPr>
            <w:tcW w:w="760" w:type="dxa"/>
            <w:vAlign w:val="bottom"/>
          </w:tcPr>
          <w:p w14:paraId="0117855B" w14:textId="77777777" w:rsidR="00DC26D2" w:rsidRDefault="00DC26D2">
            <w:pPr>
              <w:rPr>
                <w:sz w:val="17"/>
                <w:szCs w:val="17"/>
              </w:rPr>
            </w:pPr>
          </w:p>
        </w:tc>
        <w:tc>
          <w:tcPr>
            <w:tcW w:w="0" w:type="dxa"/>
            <w:vAlign w:val="bottom"/>
          </w:tcPr>
          <w:p w14:paraId="7E63A941" w14:textId="77777777" w:rsidR="00DC26D2" w:rsidRDefault="00DC26D2">
            <w:pPr>
              <w:rPr>
                <w:sz w:val="1"/>
                <w:szCs w:val="1"/>
              </w:rPr>
            </w:pPr>
          </w:p>
        </w:tc>
      </w:tr>
      <w:tr w:rsidR="00DC26D2" w14:paraId="568EABD8" w14:textId="77777777">
        <w:trPr>
          <w:trHeight w:val="206"/>
        </w:trPr>
        <w:tc>
          <w:tcPr>
            <w:tcW w:w="4200" w:type="dxa"/>
            <w:tcBorders>
              <w:bottom w:val="single" w:sz="8" w:space="0" w:color="auto"/>
            </w:tcBorders>
            <w:vAlign w:val="bottom"/>
          </w:tcPr>
          <w:p w14:paraId="394DCB8A" w14:textId="77777777" w:rsidR="00DC26D2" w:rsidRDefault="00AE6E29">
            <w:pPr>
              <w:rPr>
                <w:sz w:val="20"/>
                <w:szCs w:val="20"/>
              </w:rPr>
            </w:pPr>
            <w:r>
              <w:rPr>
                <w:rFonts w:ascii="Arial" w:eastAsia="Arial" w:hAnsi="Arial" w:cs="Arial"/>
                <w:b/>
                <w:bCs/>
                <w:sz w:val="15"/>
                <w:szCs w:val="15"/>
              </w:rPr>
              <w:t>Three Months Ended March 31, 2019</w:t>
            </w:r>
          </w:p>
        </w:tc>
        <w:tc>
          <w:tcPr>
            <w:tcW w:w="180" w:type="dxa"/>
            <w:tcBorders>
              <w:bottom w:val="single" w:sz="8" w:space="0" w:color="CFF0FC"/>
            </w:tcBorders>
            <w:vAlign w:val="bottom"/>
          </w:tcPr>
          <w:p w14:paraId="788649E4" w14:textId="77777777" w:rsidR="00DC26D2" w:rsidRDefault="00DC26D2">
            <w:pPr>
              <w:rPr>
                <w:sz w:val="17"/>
                <w:szCs w:val="17"/>
              </w:rPr>
            </w:pPr>
          </w:p>
        </w:tc>
        <w:tc>
          <w:tcPr>
            <w:tcW w:w="100" w:type="dxa"/>
            <w:tcBorders>
              <w:bottom w:val="single" w:sz="8" w:space="0" w:color="auto"/>
            </w:tcBorders>
            <w:vAlign w:val="bottom"/>
          </w:tcPr>
          <w:p w14:paraId="52CDAB16" w14:textId="77777777" w:rsidR="00DC26D2" w:rsidRDefault="00DC26D2">
            <w:pPr>
              <w:rPr>
                <w:sz w:val="17"/>
                <w:szCs w:val="17"/>
              </w:rPr>
            </w:pPr>
          </w:p>
        </w:tc>
        <w:tc>
          <w:tcPr>
            <w:tcW w:w="860" w:type="dxa"/>
            <w:tcBorders>
              <w:bottom w:val="single" w:sz="8" w:space="0" w:color="auto"/>
            </w:tcBorders>
            <w:vAlign w:val="bottom"/>
          </w:tcPr>
          <w:p w14:paraId="37293D30" w14:textId="77777777" w:rsidR="00DC26D2" w:rsidRDefault="00AE6E29">
            <w:pPr>
              <w:ind w:right="63"/>
              <w:jc w:val="right"/>
              <w:rPr>
                <w:sz w:val="20"/>
                <w:szCs w:val="20"/>
              </w:rPr>
            </w:pPr>
            <w:r>
              <w:rPr>
                <w:rFonts w:ascii="Arial" w:eastAsia="Arial" w:hAnsi="Arial" w:cs="Arial"/>
                <w:b/>
                <w:bCs/>
                <w:w w:val="90"/>
                <w:sz w:val="15"/>
                <w:szCs w:val="15"/>
              </w:rPr>
              <w:t>Ownership</w:t>
            </w:r>
          </w:p>
        </w:tc>
        <w:tc>
          <w:tcPr>
            <w:tcW w:w="280" w:type="dxa"/>
            <w:tcBorders>
              <w:bottom w:val="single" w:sz="8" w:space="0" w:color="CFF0FC"/>
            </w:tcBorders>
            <w:vAlign w:val="bottom"/>
          </w:tcPr>
          <w:p w14:paraId="441D3E3E" w14:textId="77777777" w:rsidR="00DC26D2" w:rsidRDefault="00DC26D2">
            <w:pPr>
              <w:rPr>
                <w:sz w:val="17"/>
                <w:szCs w:val="17"/>
              </w:rPr>
            </w:pPr>
          </w:p>
        </w:tc>
        <w:tc>
          <w:tcPr>
            <w:tcW w:w="80" w:type="dxa"/>
            <w:tcBorders>
              <w:bottom w:val="single" w:sz="8" w:space="0" w:color="auto"/>
            </w:tcBorders>
            <w:vAlign w:val="bottom"/>
          </w:tcPr>
          <w:p w14:paraId="30E9A844" w14:textId="77777777" w:rsidR="00DC26D2" w:rsidRDefault="00DC26D2">
            <w:pPr>
              <w:rPr>
                <w:sz w:val="17"/>
                <w:szCs w:val="17"/>
              </w:rPr>
            </w:pPr>
          </w:p>
        </w:tc>
        <w:tc>
          <w:tcPr>
            <w:tcW w:w="960" w:type="dxa"/>
            <w:tcBorders>
              <w:bottom w:val="single" w:sz="8" w:space="0" w:color="auto"/>
            </w:tcBorders>
            <w:vAlign w:val="bottom"/>
          </w:tcPr>
          <w:p w14:paraId="0EE90715" w14:textId="77777777" w:rsidR="00DC26D2" w:rsidRDefault="00AE6E29">
            <w:pPr>
              <w:ind w:right="24"/>
              <w:jc w:val="right"/>
              <w:rPr>
                <w:sz w:val="20"/>
                <w:szCs w:val="20"/>
              </w:rPr>
            </w:pPr>
            <w:r>
              <w:rPr>
                <w:rFonts w:ascii="Arial" w:eastAsia="Arial" w:hAnsi="Arial" w:cs="Arial"/>
                <w:b/>
                <w:bCs/>
                <w:w w:val="91"/>
                <w:sz w:val="15"/>
                <w:szCs w:val="15"/>
              </w:rPr>
              <w:t>Management</w:t>
            </w:r>
          </w:p>
        </w:tc>
        <w:tc>
          <w:tcPr>
            <w:tcW w:w="300" w:type="dxa"/>
            <w:tcBorders>
              <w:bottom w:val="single" w:sz="8" w:space="0" w:color="CFF0FC"/>
            </w:tcBorders>
            <w:vAlign w:val="bottom"/>
          </w:tcPr>
          <w:p w14:paraId="1CC163F5" w14:textId="77777777" w:rsidR="00DC26D2" w:rsidRDefault="00DC26D2">
            <w:pPr>
              <w:rPr>
                <w:sz w:val="17"/>
                <w:szCs w:val="17"/>
              </w:rPr>
            </w:pPr>
          </w:p>
        </w:tc>
        <w:tc>
          <w:tcPr>
            <w:tcW w:w="80" w:type="dxa"/>
            <w:tcBorders>
              <w:bottom w:val="single" w:sz="8" w:space="0" w:color="auto"/>
            </w:tcBorders>
            <w:vAlign w:val="bottom"/>
          </w:tcPr>
          <w:p w14:paraId="422471BD" w14:textId="77777777" w:rsidR="00DC26D2" w:rsidRDefault="00DC26D2">
            <w:pPr>
              <w:rPr>
                <w:sz w:val="17"/>
                <w:szCs w:val="17"/>
              </w:rPr>
            </w:pPr>
          </w:p>
        </w:tc>
        <w:tc>
          <w:tcPr>
            <w:tcW w:w="740" w:type="dxa"/>
            <w:tcBorders>
              <w:bottom w:val="single" w:sz="8" w:space="0" w:color="auto"/>
            </w:tcBorders>
            <w:vAlign w:val="bottom"/>
          </w:tcPr>
          <w:p w14:paraId="0B2C414C" w14:textId="77777777" w:rsidR="00DC26D2" w:rsidRDefault="00AE6E29">
            <w:pPr>
              <w:ind w:right="124"/>
              <w:jc w:val="right"/>
              <w:rPr>
                <w:sz w:val="20"/>
                <w:szCs w:val="20"/>
              </w:rPr>
            </w:pPr>
            <w:r>
              <w:rPr>
                <w:rFonts w:ascii="Arial" w:eastAsia="Arial" w:hAnsi="Arial" w:cs="Arial"/>
                <w:b/>
                <w:bCs/>
                <w:sz w:val="15"/>
                <w:szCs w:val="15"/>
              </w:rPr>
              <w:t>Resale</w:t>
            </w:r>
          </w:p>
        </w:tc>
        <w:tc>
          <w:tcPr>
            <w:tcW w:w="300" w:type="dxa"/>
            <w:tcBorders>
              <w:bottom w:val="single" w:sz="8" w:space="0" w:color="CFF0FC"/>
            </w:tcBorders>
            <w:vAlign w:val="bottom"/>
          </w:tcPr>
          <w:p w14:paraId="3BD1A7B9" w14:textId="77777777" w:rsidR="00DC26D2" w:rsidRDefault="00DC26D2">
            <w:pPr>
              <w:rPr>
                <w:sz w:val="17"/>
                <w:szCs w:val="17"/>
              </w:rPr>
            </w:pPr>
          </w:p>
        </w:tc>
        <w:tc>
          <w:tcPr>
            <w:tcW w:w="100" w:type="dxa"/>
            <w:tcBorders>
              <w:bottom w:val="single" w:sz="8" w:space="0" w:color="auto"/>
            </w:tcBorders>
            <w:vAlign w:val="bottom"/>
          </w:tcPr>
          <w:p w14:paraId="751C3700" w14:textId="77777777" w:rsidR="00DC26D2" w:rsidRDefault="00DC26D2">
            <w:pPr>
              <w:rPr>
                <w:sz w:val="17"/>
                <w:szCs w:val="17"/>
              </w:rPr>
            </w:pPr>
          </w:p>
        </w:tc>
        <w:tc>
          <w:tcPr>
            <w:tcW w:w="580" w:type="dxa"/>
            <w:tcBorders>
              <w:bottom w:val="single" w:sz="8" w:space="0" w:color="auto"/>
            </w:tcBorders>
            <w:vAlign w:val="bottom"/>
          </w:tcPr>
          <w:p w14:paraId="5676F030" w14:textId="77777777" w:rsidR="00DC26D2" w:rsidRDefault="00AE6E29">
            <w:pPr>
              <w:ind w:right="84"/>
              <w:jc w:val="right"/>
              <w:rPr>
                <w:sz w:val="20"/>
                <w:szCs w:val="20"/>
              </w:rPr>
            </w:pPr>
            <w:r>
              <w:rPr>
                <w:rFonts w:ascii="Arial" w:eastAsia="Arial" w:hAnsi="Arial" w:cs="Arial"/>
                <w:b/>
                <w:bCs/>
                <w:w w:val="99"/>
                <w:sz w:val="15"/>
                <w:szCs w:val="15"/>
              </w:rPr>
              <w:t>Other</w:t>
            </w:r>
          </w:p>
        </w:tc>
        <w:tc>
          <w:tcPr>
            <w:tcW w:w="300" w:type="dxa"/>
            <w:tcBorders>
              <w:bottom w:val="single" w:sz="8" w:space="0" w:color="CFF0FC"/>
            </w:tcBorders>
            <w:vAlign w:val="bottom"/>
          </w:tcPr>
          <w:p w14:paraId="2BE93E93" w14:textId="77777777" w:rsidR="00DC26D2" w:rsidRDefault="00DC26D2">
            <w:pPr>
              <w:rPr>
                <w:sz w:val="17"/>
                <w:szCs w:val="17"/>
              </w:rPr>
            </w:pPr>
          </w:p>
        </w:tc>
        <w:tc>
          <w:tcPr>
            <w:tcW w:w="80" w:type="dxa"/>
            <w:tcBorders>
              <w:bottom w:val="single" w:sz="8" w:space="0" w:color="auto"/>
            </w:tcBorders>
            <w:vAlign w:val="bottom"/>
          </w:tcPr>
          <w:p w14:paraId="2E125EC7" w14:textId="77777777" w:rsidR="00DC26D2" w:rsidRDefault="00DC26D2">
            <w:pPr>
              <w:rPr>
                <w:sz w:val="17"/>
                <w:szCs w:val="17"/>
              </w:rPr>
            </w:pPr>
          </w:p>
        </w:tc>
        <w:tc>
          <w:tcPr>
            <w:tcW w:w="960" w:type="dxa"/>
            <w:tcBorders>
              <w:bottom w:val="single" w:sz="8" w:space="0" w:color="auto"/>
            </w:tcBorders>
            <w:vAlign w:val="bottom"/>
          </w:tcPr>
          <w:p w14:paraId="11CAB5D0" w14:textId="77777777" w:rsidR="00DC26D2" w:rsidRDefault="00AE6E29">
            <w:pPr>
              <w:ind w:right="44"/>
              <w:jc w:val="right"/>
              <w:rPr>
                <w:sz w:val="20"/>
                <w:szCs w:val="20"/>
              </w:rPr>
            </w:pPr>
            <w:r>
              <w:rPr>
                <w:rFonts w:ascii="Arial" w:eastAsia="Arial" w:hAnsi="Arial" w:cs="Arial"/>
                <w:b/>
                <w:bCs/>
                <w:w w:val="91"/>
                <w:sz w:val="15"/>
                <w:szCs w:val="15"/>
              </w:rPr>
              <w:t>Eliminations</w:t>
            </w:r>
          </w:p>
        </w:tc>
        <w:tc>
          <w:tcPr>
            <w:tcW w:w="300" w:type="dxa"/>
            <w:tcBorders>
              <w:bottom w:val="single" w:sz="8" w:space="0" w:color="CFF0FC"/>
            </w:tcBorders>
            <w:vAlign w:val="bottom"/>
          </w:tcPr>
          <w:p w14:paraId="28ADA4E9" w14:textId="77777777" w:rsidR="00DC26D2" w:rsidRDefault="00DC26D2">
            <w:pPr>
              <w:rPr>
                <w:sz w:val="17"/>
                <w:szCs w:val="17"/>
              </w:rPr>
            </w:pPr>
          </w:p>
        </w:tc>
        <w:tc>
          <w:tcPr>
            <w:tcW w:w="180" w:type="dxa"/>
            <w:tcBorders>
              <w:bottom w:val="single" w:sz="8" w:space="0" w:color="auto"/>
            </w:tcBorders>
            <w:vAlign w:val="bottom"/>
          </w:tcPr>
          <w:p w14:paraId="289C48E6" w14:textId="77777777" w:rsidR="00DC26D2" w:rsidRDefault="00DC26D2">
            <w:pPr>
              <w:rPr>
                <w:sz w:val="17"/>
                <w:szCs w:val="17"/>
              </w:rPr>
            </w:pPr>
          </w:p>
        </w:tc>
        <w:tc>
          <w:tcPr>
            <w:tcW w:w="760" w:type="dxa"/>
            <w:tcBorders>
              <w:bottom w:val="single" w:sz="8" w:space="0" w:color="auto"/>
            </w:tcBorders>
            <w:vAlign w:val="bottom"/>
          </w:tcPr>
          <w:p w14:paraId="0EA5799F" w14:textId="77777777" w:rsidR="00DC26D2" w:rsidRDefault="00AE6E29">
            <w:pPr>
              <w:ind w:right="183"/>
              <w:jc w:val="right"/>
              <w:rPr>
                <w:sz w:val="20"/>
                <w:szCs w:val="20"/>
              </w:rPr>
            </w:pPr>
            <w:r>
              <w:rPr>
                <w:rFonts w:ascii="Arial" w:eastAsia="Arial" w:hAnsi="Arial" w:cs="Arial"/>
                <w:b/>
                <w:bCs/>
                <w:sz w:val="15"/>
                <w:szCs w:val="15"/>
              </w:rPr>
              <w:t>Totals</w:t>
            </w:r>
          </w:p>
        </w:tc>
        <w:tc>
          <w:tcPr>
            <w:tcW w:w="0" w:type="dxa"/>
            <w:vAlign w:val="bottom"/>
          </w:tcPr>
          <w:p w14:paraId="7D3788F9" w14:textId="77777777" w:rsidR="00DC26D2" w:rsidRDefault="00DC26D2">
            <w:pPr>
              <w:rPr>
                <w:sz w:val="1"/>
                <w:szCs w:val="1"/>
              </w:rPr>
            </w:pPr>
          </w:p>
        </w:tc>
      </w:tr>
      <w:tr w:rsidR="00DC26D2" w14:paraId="53AB3AB2" w14:textId="77777777">
        <w:trPr>
          <w:trHeight w:val="199"/>
        </w:trPr>
        <w:tc>
          <w:tcPr>
            <w:tcW w:w="4200" w:type="dxa"/>
            <w:shd w:val="clear" w:color="auto" w:fill="CFF0FC"/>
            <w:vAlign w:val="bottom"/>
          </w:tcPr>
          <w:p w14:paraId="3A63732F" w14:textId="77777777" w:rsidR="00DC26D2" w:rsidRDefault="00AE6E29">
            <w:pPr>
              <w:rPr>
                <w:sz w:val="20"/>
                <w:szCs w:val="20"/>
              </w:rPr>
            </w:pPr>
            <w:r>
              <w:rPr>
                <w:rFonts w:ascii="Arial" w:eastAsia="Arial" w:hAnsi="Arial" w:cs="Arial"/>
                <w:sz w:val="15"/>
                <w:szCs w:val="15"/>
              </w:rPr>
              <w:t>Lease rental income - owned fleet</w:t>
            </w:r>
          </w:p>
        </w:tc>
        <w:tc>
          <w:tcPr>
            <w:tcW w:w="280" w:type="dxa"/>
            <w:gridSpan w:val="2"/>
            <w:shd w:val="clear" w:color="auto" w:fill="CFF0FC"/>
            <w:vAlign w:val="bottom"/>
          </w:tcPr>
          <w:p w14:paraId="14469344" w14:textId="77777777" w:rsidR="00DC26D2" w:rsidRDefault="00AE6E29">
            <w:pPr>
              <w:ind w:left="180"/>
              <w:rPr>
                <w:sz w:val="20"/>
                <w:szCs w:val="20"/>
              </w:rPr>
            </w:pPr>
            <w:r>
              <w:rPr>
                <w:rFonts w:ascii="Arial" w:eastAsia="Arial" w:hAnsi="Arial" w:cs="Arial"/>
                <w:w w:val="95"/>
                <w:sz w:val="15"/>
                <w:szCs w:val="15"/>
              </w:rPr>
              <w:t>$</w:t>
            </w:r>
          </w:p>
        </w:tc>
        <w:tc>
          <w:tcPr>
            <w:tcW w:w="860" w:type="dxa"/>
            <w:shd w:val="clear" w:color="auto" w:fill="CFF0FC"/>
            <w:vAlign w:val="bottom"/>
          </w:tcPr>
          <w:p w14:paraId="728C4C3A" w14:textId="77777777" w:rsidR="00DC26D2" w:rsidRDefault="00AE6E29">
            <w:pPr>
              <w:jc w:val="right"/>
              <w:rPr>
                <w:sz w:val="20"/>
                <w:szCs w:val="20"/>
              </w:rPr>
            </w:pPr>
            <w:r>
              <w:rPr>
                <w:rFonts w:ascii="Arial" w:eastAsia="Arial" w:hAnsi="Arial" w:cs="Arial"/>
                <w:sz w:val="15"/>
                <w:szCs w:val="15"/>
              </w:rPr>
              <w:t>128,599</w:t>
            </w:r>
          </w:p>
        </w:tc>
        <w:tc>
          <w:tcPr>
            <w:tcW w:w="280" w:type="dxa"/>
            <w:shd w:val="clear" w:color="auto" w:fill="CFF0FC"/>
            <w:vAlign w:val="bottom"/>
          </w:tcPr>
          <w:p w14:paraId="0B553393" w14:textId="77777777" w:rsidR="00DC26D2" w:rsidRDefault="00DC26D2">
            <w:pPr>
              <w:rPr>
                <w:sz w:val="17"/>
                <w:szCs w:val="17"/>
              </w:rPr>
            </w:pPr>
          </w:p>
        </w:tc>
        <w:tc>
          <w:tcPr>
            <w:tcW w:w="80" w:type="dxa"/>
            <w:shd w:val="clear" w:color="auto" w:fill="CFF0FC"/>
            <w:vAlign w:val="bottom"/>
          </w:tcPr>
          <w:p w14:paraId="5EA85475"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7ABD0656" w14:textId="77777777" w:rsidR="00DC26D2" w:rsidRDefault="00AE6E29">
            <w:pPr>
              <w:jc w:val="right"/>
              <w:rPr>
                <w:sz w:val="20"/>
                <w:szCs w:val="20"/>
              </w:rPr>
            </w:pPr>
            <w:r>
              <w:rPr>
                <w:rFonts w:ascii="Arial" w:eastAsia="Arial" w:hAnsi="Arial" w:cs="Arial"/>
                <w:sz w:val="15"/>
                <w:szCs w:val="15"/>
              </w:rPr>
              <w:t>374</w:t>
            </w:r>
          </w:p>
        </w:tc>
        <w:tc>
          <w:tcPr>
            <w:tcW w:w="380" w:type="dxa"/>
            <w:gridSpan w:val="2"/>
            <w:shd w:val="clear" w:color="auto" w:fill="CFF0FC"/>
            <w:vAlign w:val="bottom"/>
          </w:tcPr>
          <w:p w14:paraId="40A8F86B"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2D4EFF5B"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4AA721C5" w14:textId="77777777" w:rsidR="00DC26D2" w:rsidRDefault="00DC26D2">
            <w:pPr>
              <w:rPr>
                <w:sz w:val="17"/>
                <w:szCs w:val="17"/>
              </w:rPr>
            </w:pPr>
          </w:p>
        </w:tc>
        <w:tc>
          <w:tcPr>
            <w:tcW w:w="100" w:type="dxa"/>
            <w:shd w:val="clear" w:color="auto" w:fill="CFF0FC"/>
            <w:vAlign w:val="bottom"/>
          </w:tcPr>
          <w:p w14:paraId="08C768FF"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6513BDB9"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41626029" w14:textId="77777777" w:rsidR="00DC26D2" w:rsidRDefault="00DC26D2">
            <w:pPr>
              <w:rPr>
                <w:sz w:val="17"/>
                <w:szCs w:val="17"/>
              </w:rPr>
            </w:pPr>
          </w:p>
        </w:tc>
        <w:tc>
          <w:tcPr>
            <w:tcW w:w="80" w:type="dxa"/>
            <w:shd w:val="clear" w:color="auto" w:fill="CFF0FC"/>
            <w:vAlign w:val="bottom"/>
          </w:tcPr>
          <w:p w14:paraId="760FEBB1" w14:textId="77777777" w:rsidR="00DC26D2" w:rsidRDefault="00AE6E29">
            <w:pPr>
              <w:jc w:val="right"/>
              <w:rPr>
                <w:sz w:val="20"/>
                <w:szCs w:val="20"/>
              </w:rPr>
            </w:pPr>
            <w:r>
              <w:rPr>
                <w:rFonts w:ascii="Arial" w:eastAsia="Arial" w:hAnsi="Arial" w:cs="Arial"/>
                <w:w w:val="71"/>
                <w:sz w:val="10"/>
                <w:szCs w:val="10"/>
              </w:rPr>
              <w:t>$</w:t>
            </w:r>
          </w:p>
        </w:tc>
        <w:tc>
          <w:tcPr>
            <w:tcW w:w="960" w:type="dxa"/>
            <w:shd w:val="clear" w:color="auto" w:fill="CFF0FC"/>
            <w:vAlign w:val="bottom"/>
          </w:tcPr>
          <w:p w14:paraId="5BD1ED98"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1F94C9A5" w14:textId="77777777" w:rsidR="00DC26D2" w:rsidRDefault="00DC26D2">
            <w:pPr>
              <w:rPr>
                <w:sz w:val="17"/>
                <w:szCs w:val="17"/>
              </w:rPr>
            </w:pPr>
          </w:p>
        </w:tc>
        <w:tc>
          <w:tcPr>
            <w:tcW w:w="180" w:type="dxa"/>
            <w:shd w:val="clear" w:color="auto" w:fill="CFF0FC"/>
            <w:vAlign w:val="bottom"/>
          </w:tcPr>
          <w:p w14:paraId="2A088839"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245EBEE9" w14:textId="77777777" w:rsidR="00DC26D2" w:rsidRDefault="00AE6E29">
            <w:pPr>
              <w:jc w:val="right"/>
              <w:rPr>
                <w:sz w:val="20"/>
                <w:szCs w:val="20"/>
              </w:rPr>
            </w:pPr>
            <w:r>
              <w:rPr>
                <w:rFonts w:ascii="Arial" w:eastAsia="Arial" w:hAnsi="Arial" w:cs="Arial"/>
                <w:sz w:val="15"/>
                <w:szCs w:val="15"/>
              </w:rPr>
              <w:t>128,973</w:t>
            </w:r>
          </w:p>
        </w:tc>
        <w:tc>
          <w:tcPr>
            <w:tcW w:w="0" w:type="dxa"/>
            <w:vAlign w:val="bottom"/>
          </w:tcPr>
          <w:p w14:paraId="61CEC011" w14:textId="77777777" w:rsidR="00DC26D2" w:rsidRDefault="00DC26D2">
            <w:pPr>
              <w:rPr>
                <w:sz w:val="1"/>
                <w:szCs w:val="1"/>
              </w:rPr>
            </w:pPr>
          </w:p>
        </w:tc>
      </w:tr>
      <w:tr w:rsidR="00DC26D2" w14:paraId="0698BCC8" w14:textId="77777777">
        <w:trPr>
          <w:trHeight w:val="200"/>
        </w:trPr>
        <w:tc>
          <w:tcPr>
            <w:tcW w:w="4200" w:type="dxa"/>
            <w:tcBorders>
              <w:bottom w:val="single" w:sz="8" w:space="0" w:color="CFF0FC"/>
            </w:tcBorders>
            <w:vAlign w:val="bottom"/>
          </w:tcPr>
          <w:p w14:paraId="6AF7956E" w14:textId="77777777" w:rsidR="00DC26D2" w:rsidRDefault="00AE6E29">
            <w:pPr>
              <w:rPr>
                <w:sz w:val="20"/>
                <w:szCs w:val="20"/>
              </w:rPr>
            </w:pPr>
            <w:r>
              <w:rPr>
                <w:rFonts w:ascii="Arial" w:eastAsia="Arial" w:hAnsi="Arial" w:cs="Arial"/>
                <w:sz w:val="15"/>
                <w:szCs w:val="15"/>
              </w:rPr>
              <w:t>Lease rental income - managed fleet</w:t>
            </w:r>
          </w:p>
        </w:tc>
        <w:tc>
          <w:tcPr>
            <w:tcW w:w="180" w:type="dxa"/>
            <w:tcBorders>
              <w:bottom w:val="single" w:sz="8" w:space="0" w:color="CFF0FC"/>
            </w:tcBorders>
            <w:vAlign w:val="bottom"/>
          </w:tcPr>
          <w:p w14:paraId="372C83D7" w14:textId="77777777" w:rsidR="00DC26D2" w:rsidRDefault="00DC26D2">
            <w:pPr>
              <w:rPr>
                <w:sz w:val="17"/>
                <w:szCs w:val="17"/>
              </w:rPr>
            </w:pPr>
          </w:p>
        </w:tc>
        <w:tc>
          <w:tcPr>
            <w:tcW w:w="100" w:type="dxa"/>
            <w:tcBorders>
              <w:bottom w:val="single" w:sz="8" w:space="0" w:color="auto"/>
            </w:tcBorders>
            <w:vAlign w:val="bottom"/>
          </w:tcPr>
          <w:p w14:paraId="41CA91B8" w14:textId="77777777" w:rsidR="00DC26D2" w:rsidRDefault="00DC26D2">
            <w:pPr>
              <w:rPr>
                <w:sz w:val="17"/>
                <w:szCs w:val="17"/>
              </w:rPr>
            </w:pPr>
          </w:p>
        </w:tc>
        <w:tc>
          <w:tcPr>
            <w:tcW w:w="860" w:type="dxa"/>
            <w:tcBorders>
              <w:bottom w:val="single" w:sz="8" w:space="0" w:color="auto"/>
            </w:tcBorders>
            <w:vAlign w:val="bottom"/>
          </w:tcPr>
          <w:p w14:paraId="134505AE" w14:textId="77777777" w:rsidR="00DC26D2" w:rsidRDefault="00AE6E29">
            <w:pPr>
              <w:jc w:val="right"/>
              <w:rPr>
                <w:sz w:val="20"/>
                <w:szCs w:val="20"/>
              </w:rPr>
            </w:pPr>
            <w:r>
              <w:rPr>
                <w:rFonts w:ascii="Arial" w:eastAsia="Arial" w:hAnsi="Arial" w:cs="Arial"/>
                <w:sz w:val="15"/>
                <w:szCs w:val="15"/>
              </w:rPr>
              <w:t>-</w:t>
            </w:r>
          </w:p>
        </w:tc>
        <w:tc>
          <w:tcPr>
            <w:tcW w:w="280" w:type="dxa"/>
            <w:tcBorders>
              <w:bottom w:val="single" w:sz="8" w:space="0" w:color="CFF0FC"/>
            </w:tcBorders>
            <w:vAlign w:val="bottom"/>
          </w:tcPr>
          <w:p w14:paraId="59F7A2C6" w14:textId="77777777" w:rsidR="00DC26D2" w:rsidRDefault="00DC26D2">
            <w:pPr>
              <w:rPr>
                <w:sz w:val="17"/>
                <w:szCs w:val="17"/>
              </w:rPr>
            </w:pPr>
          </w:p>
        </w:tc>
        <w:tc>
          <w:tcPr>
            <w:tcW w:w="80" w:type="dxa"/>
            <w:tcBorders>
              <w:bottom w:val="single" w:sz="8" w:space="0" w:color="auto"/>
            </w:tcBorders>
            <w:vAlign w:val="bottom"/>
          </w:tcPr>
          <w:p w14:paraId="0C2C7979" w14:textId="77777777" w:rsidR="00DC26D2" w:rsidRDefault="00DC26D2">
            <w:pPr>
              <w:rPr>
                <w:sz w:val="17"/>
                <w:szCs w:val="17"/>
              </w:rPr>
            </w:pPr>
          </w:p>
        </w:tc>
        <w:tc>
          <w:tcPr>
            <w:tcW w:w="960" w:type="dxa"/>
            <w:tcBorders>
              <w:bottom w:val="single" w:sz="8" w:space="0" w:color="auto"/>
            </w:tcBorders>
            <w:vAlign w:val="bottom"/>
          </w:tcPr>
          <w:p w14:paraId="213CCDE2" w14:textId="77777777" w:rsidR="00DC26D2" w:rsidRDefault="00AE6E29">
            <w:pPr>
              <w:jc w:val="right"/>
              <w:rPr>
                <w:sz w:val="20"/>
                <w:szCs w:val="20"/>
              </w:rPr>
            </w:pPr>
            <w:r>
              <w:rPr>
                <w:rFonts w:ascii="Arial" w:eastAsia="Arial" w:hAnsi="Arial" w:cs="Arial"/>
                <w:sz w:val="15"/>
                <w:szCs w:val="15"/>
              </w:rPr>
              <w:t>26,553</w:t>
            </w:r>
          </w:p>
        </w:tc>
        <w:tc>
          <w:tcPr>
            <w:tcW w:w="300" w:type="dxa"/>
            <w:tcBorders>
              <w:bottom w:val="single" w:sz="8" w:space="0" w:color="CFF0FC"/>
            </w:tcBorders>
            <w:vAlign w:val="bottom"/>
          </w:tcPr>
          <w:p w14:paraId="34B3100C" w14:textId="77777777" w:rsidR="00DC26D2" w:rsidRDefault="00DC26D2">
            <w:pPr>
              <w:rPr>
                <w:sz w:val="17"/>
                <w:szCs w:val="17"/>
              </w:rPr>
            </w:pPr>
          </w:p>
        </w:tc>
        <w:tc>
          <w:tcPr>
            <w:tcW w:w="80" w:type="dxa"/>
            <w:tcBorders>
              <w:bottom w:val="single" w:sz="8" w:space="0" w:color="auto"/>
            </w:tcBorders>
            <w:vAlign w:val="bottom"/>
          </w:tcPr>
          <w:p w14:paraId="547B77FF" w14:textId="77777777" w:rsidR="00DC26D2" w:rsidRDefault="00DC26D2">
            <w:pPr>
              <w:rPr>
                <w:sz w:val="17"/>
                <w:szCs w:val="17"/>
              </w:rPr>
            </w:pPr>
          </w:p>
        </w:tc>
        <w:tc>
          <w:tcPr>
            <w:tcW w:w="740" w:type="dxa"/>
            <w:tcBorders>
              <w:bottom w:val="single" w:sz="8" w:space="0" w:color="auto"/>
            </w:tcBorders>
            <w:vAlign w:val="bottom"/>
          </w:tcPr>
          <w:p w14:paraId="1FB75119" w14:textId="77777777" w:rsidR="00DC26D2" w:rsidRDefault="00AE6E29">
            <w:pPr>
              <w:jc w:val="right"/>
              <w:rPr>
                <w:sz w:val="20"/>
                <w:szCs w:val="20"/>
              </w:rPr>
            </w:pPr>
            <w:r>
              <w:rPr>
                <w:rFonts w:ascii="Arial" w:eastAsia="Arial" w:hAnsi="Arial" w:cs="Arial"/>
                <w:sz w:val="15"/>
                <w:szCs w:val="15"/>
              </w:rPr>
              <w:t>-</w:t>
            </w:r>
          </w:p>
        </w:tc>
        <w:tc>
          <w:tcPr>
            <w:tcW w:w="300" w:type="dxa"/>
            <w:tcBorders>
              <w:bottom w:val="single" w:sz="8" w:space="0" w:color="CFF0FC"/>
            </w:tcBorders>
            <w:vAlign w:val="bottom"/>
          </w:tcPr>
          <w:p w14:paraId="56AEEF4B" w14:textId="77777777" w:rsidR="00DC26D2" w:rsidRDefault="00DC26D2">
            <w:pPr>
              <w:rPr>
                <w:sz w:val="17"/>
                <w:szCs w:val="17"/>
              </w:rPr>
            </w:pPr>
          </w:p>
        </w:tc>
        <w:tc>
          <w:tcPr>
            <w:tcW w:w="100" w:type="dxa"/>
            <w:tcBorders>
              <w:bottom w:val="single" w:sz="8" w:space="0" w:color="auto"/>
            </w:tcBorders>
            <w:vAlign w:val="bottom"/>
          </w:tcPr>
          <w:p w14:paraId="101EE777" w14:textId="77777777" w:rsidR="00DC26D2" w:rsidRDefault="00DC26D2">
            <w:pPr>
              <w:rPr>
                <w:sz w:val="17"/>
                <w:szCs w:val="17"/>
              </w:rPr>
            </w:pPr>
          </w:p>
        </w:tc>
        <w:tc>
          <w:tcPr>
            <w:tcW w:w="580" w:type="dxa"/>
            <w:tcBorders>
              <w:bottom w:val="single" w:sz="8" w:space="0" w:color="auto"/>
            </w:tcBorders>
            <w:vAlign w:val="bottom"/>
          </w:tcPr>
          <w:p w14:paraId="0CA28432" w14:textId="77777777" w:rsidR="00DC26D2" w:rsidRDefault="00AE6E29">
            <w:pPr>
              <w:jc w:val="right"/>
              <w:rPr>
                <w:sz w:val="20"/>
                <w:szCs w:val="20"/>
              </w:rPr>
            </w:pPr>
            <w:r>
              <w:rPr>
                <w:rFonts w:ascii="Arial" w:eastAsia="Arial" w:hAnsi="Arial" w:cs="Arial"/>
                <w:sz w:val="15"/>
                <w:szCs w:val="15"/>
              </w:rPr>
              <w:t>-</w:t>
            </w:r>
          </w:p>
        </w:tc>
        <w:tc>
          <w:tcPr>
            <w:tcW w:w="300" w:type="dxa"/>
            <w:tcBorders>
              <w:bottom w:val="single" w:sz="8" w:space="0" w:color="CFF0FC"/>
            </w:tcBorders>
            <w:vAlign w:val="bottom"/>
          </w:tcPr>
          <w:p w14:paraId="51B61BF9" w14:textId="77777777" w:rsidR="00DC26D2" w:rsidRDefault="00DC26D2">
            <w:pPr>
              <w:rPr>
                <w:sz w:val="17"/>
                <w:szCs w:val="17"/>
              </w:rPr>
            </w:pPr>
          </w:p>
        </w:tc>
        <w:tc>
          <w:tcPr>
            <w:tcW w:w="80" w:type="dxa"/>
            <w:tcBorders>
              <w:bottom w:val="single" w:sz="8" w:space="0" w:color="auto"/>
            </w:tcBorders>
            <w:vAlign w:val="bottom"/>
          </w:tcPr>
          <w:p w14:paraId="525C06EF" w14:textId="77777777" w:rsidR="00DC26D2" w:rsidRDefault="00DC26D2">
            <w:pPr>
              <w:rPr>
                <w:sz w:val="17"/>
                <w:szCs w:val="17"/>
              </w:rPr>
            </w:pPr>
          </w:p>
        </w:tc>
        <w:tc>
          <w:tcPr>
            <w:tcW w:w="960" w:type="dxa"/>
            <w:tcBorders>
              <w:bottom w:val="single" w:sz="8" w:space="0" w:color="auto"/>
            </w:tcBorders>
            <w:vAlign w:val="bottom"/>
          </w:tcPr>
          <w:p w14:paraId="2F82D2BF" w14:textId="77777777" w:rsidR="00DC26D2" w:rsidRDefault="00AE6E29">
            <w:pPr>
              <w:jc w:val="right"/>
              <w:rPr>
                <w:sz w:val="20"/>
                <w:szCs w:val="20"/>
              </w:rPr>
            </w:pPr>
            <w:r>
              <w:rPr>
                <w:rFonts w:ascii="Arial" w:eastAsia="Arial" w:hAnsi="Arial" w:cs="Arial"/>
                <w:sz w:val="15"/>
                <w:szCs w:val="15"/>
              </w:rPr>
              <w:t>-</w:t>
            </w:r>
          </w:p>
        </w:tc>
        <w:tc>
          <w:tcPr>
            <w:tcW w:w="300" w:type="dxa"/>
            <w:tcBorders>
              <w:bottom w:val="single" w:sz="8" w:space="0" w:color="CFF0FC"/>
            </w:tcBorders>
            <w:vAlign w:val="bottom"/>
          </w:tcPr>
          <w:p w14:paraId="48DBADA5" w14:textId="77777777" w:rsidR="00DC26D2" w:rsidRDefault="00DC26D2">
            <w:pPr>
              <w:rPr>
                <w:sz w:val="17"/>
                <w:szCs w:val="17"/>
              </w:rPr>
            </w:pPr>
          </w:p>
        </w:tc>
        <w:tc>
          <w:tcPr>
            <w:tcW w:w="180" w:type="dxa"/>
            <w:tcBorders>
              <w:bottom w:val="single" w:sz="8" w:space="0" w:color="auto"/>
            </w:tcBorders>
            <w:vAlign w:val="bottom"/>
          </w:tcPr>
          <w:p w14:paraId="2EA17EFD" w14:textId="77777777" w:rsidR="00DC26D2" w:rsidRDefault="00DC26D2">
            <w:pPr>
              <w:rPr>
                <w:sz w:val="17"/>
                <w:szCs w:val="17"/>
              </w:rPr>
            </w:pPr>
          </w:p>
        </w:tc>
        <w:tc>
          <w:tcPr>
            <w:tcW w:w="760" w:type="dxa"/>
            <w:tcBorders>
              <w:bottom w:val="single" w:sz="8" w:space="0" w:color="auto"/>
            </w:tcBorders>
            <w:vAlign w:val="bottom"/>
          </w:tcPr>
          <w:p w14:paraId="049186E8" w14:textId="77777777" w:rsidR="00DC26D2" w:rsidRDefault="00AE6E29">
            <w:pPr>
              <w:jc w:val="right"/>
              <w:rPr>
                <w:sz w:val="20"/>
                <w:szCs w:val="20"/>
              </w:rPr>
            </w:pPr>
            <w:r>
              <w:rPr>
                <w:rFonts w:ascii="Arial" w:eastAsia="Arial" w:hAnsi="Arial" w:cs="Arial"/>
                <w:sz w:val="15"/>
                <w:szCs w:val="15"/>
              </w:rPr>
              <w:t>26,553</w:t>
            </w:r>
          </w:p>
        </w:tc>
        <w:tc>
          <w:tcPr>
            <w:tcW w:w="0" w:type="dxa"/>
            <w:vAlign w:val="bottom"/>
          </w:tcPr>
          <w:p w14:paraId="5DF12156" w14:textId="77777777" w:rsidR="00DC26D2" w:rsidRDefault="00DC26D2">
            <w:pPr>
              <w:rPr>
                <w:sz w:val="1"/>
                <w:szCs w:val="1"/>
              </w:rPr>
            </w:pPr>
          </w:p>
        </w:tc>
      </w:tr>
      <w:tr w:rsidR="00DC26D2" w14:paraId="479A24F9" w14:textId="77777777">
        <w:trPr>
          <w:trHeight w:val="196"/>
        </w:trPr>
        <w:tc>
          <w:tcPr>
            <w:tcW w:w="4200" w:type="dxa"/>
            <w:shd w:val="clear" w:color="auto" w:fill="CFF0FC"/>
            <w:vAlign w:val="bottom"/>
          </w:tcPr>
          <w:p w14:paraId="2C8F04A6" w14:textId="77777777" w:rsidR="00DC26D2" w:rsidRDefault="00AE6E29">
            <w:pPr>
              <w:rPr>
                <w:sz w:val="20"/>
                <w:szCs w:val="20"/>
              </w:rPr>
            </w:pPr>
            <w:r>
              <w:rPr>
                <w:rFonts w:ascii="Arial" w:eastAsia="Arial" w:hAnsi="Arial" w:cs="Arial"/>
                <w:sz w:val="15"/>
                <w:szCs w:val="15"/>
              </w:rPr>
              <w:t>Lease rental income</w:t>
            </w:r>
          </w:p>
        </w:tc>
        <w:tc>
          <w:tcPr>
            <w:tcW w:w="280" w:type="dxa"/>
            <w:gridSpan w:val="2"/>
            <w:shd w:val="clear" w:color="auto" w:fill="CFF0FC"/>
            <w:vAlign w:val="bottom"/>
          </w:tcPr>
          <w:p w14:paraId="05B20C6E" w14:textId="77777777" w:rsidR="00DC26D2" w:rsidRDefault="00AE6E29">
            <w:pPr>
              <w:ind w:left="180"/>
              <w:rPr>
                <w:sz w:val="20"/>
                <w:szCs w:val="20"/>
              </w:rPr>
            </w:pPr>
            <w:r>
              <w:rPr>
                <w:rFonts w:ascii="Arial" w:eastAsia="Arial" w:hAnsi="Arial" w:cs="Arial"/>
                <w:w w:val="95"/>
                <w:sz w:val="15"/>
                <w:szCs w:val="15"/>
              </w:rPr>
              <w:t>$</w:t>
            </w:r>
          </w:p>
        </w:tc>
        <w:tc>
          <w:tcPr>
            <w:tcW w:w="860" w:type="dxa"/>
            <w:shd w:val="clear" w:color="auto" w:fill="CFF0FC"/>
            <w:vAlign w:val="bottom"/>
          </w:tcPr>
          <w:p w14:paraId="1A938D50" w14:textId="77777777" w:rsidR="00DC26D2" w:rsidRDefault="00AE6E29">
            <w:pPr>
              <w:jc w:val="right"/>
              <w:rPr>
                <w:sz w:val="20"/>
                <w:szCs w:val="20"/>
              </w:rPr>
            </w:pPr>
            <w:r>
              <w:rPr>
                <w:rFonts w:ascii="Arial" w:eastAsia="Arial" w:hAnsi="Arial" w:cs="Arial"/>
                <w:sz w:val="15"/>
                <w:szCs w:val="15"/>
              </w:rPr>
              <w:t>128,599</w:t>
            </w:r>
          </w:p>
        </w:tc>
        <w:tc>
          <w:tcPr>
            <w:tcW w:w="280" w:type="dxa"/>
            <w:shd w:val="clear" w:color="auto" w:fill="CFF0FC"/>
            <w:vAlign w:val="bottom"/>
          </w:tcPr>
          <w:p w14:paraId="29A0F621" w14:textId="77777777" w:rsidR="00DC26D2" w:rsidRDefault="00DC26D2">
            <w:pPr>
              <w:rPr>
                <w:sz w:val="17"/>
                <w:szCs w:val="17"/>
              </w:rPr>
            </w:pPr>
          </w:p>
        </w:tc>
        <w:tc>
          <w:tcPr>
            <w:tcW w:w="80" w:type="dxa"/>
            <w:shd w:val="clear" w:color="auto" w:fill="CFF0FC"/>
            <w:vAlign w:val="bottom"/>
          </w:tcPr>
          <w:p w14:paraId="1F0F0F15"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1FC249DC" w14:textId="77777777" w:rsidR="00DC26D2" w:rsidRDefault="00AE6E29">
            <w:pPr>
              <w:jc w:val="right"/>
              <w:rPr>
                <w:sz w:val="20"/>
                <w:szCs w:val="20"/>
              </w:rPr>
            </w:pPr>
            <w:r>
              <w:rPr>
                <w:rFonts w:ascii="Arial" w:eastAsia="Arial" w:hAnsi="Arial" w:cs="Arial"/>
                <w:sz w:val="15"/>
                <w:szCs w:val="15"/>
              </w:rPr>
              <w:t>26,927</w:t>
            </w:r>
          </w:p>
        </w:tc>
        <w:tc>
          <w:tcPr>
            <w:tcW w:w="380" w:type="dxa"/>
            <w:gridSpan w:val="2"/>
            <w:shd w:val="clear" w:color="auto" w:fill="CFF0FC"/>
            <w:vAlign w:val="bottom"/>
          </w:tcPr>
          <w:p w14:paraId="7B983D5B"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1A76D45B"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5BBD6A1E" w14:textId="77777777" w:rsidR="00DC26D2" w:rsidRDefault="00DC26D2">
            <w:pPr>
              <w:rPr>
                <w:sz w:val="17"/>
                <w:szCs w:val="17"/>
              </w:rPr>
            </w:pPr>
          </w:p>
        </w:tc>
        <w:tc>
          <w:tcPr>
            <w:tcW w:w="100" w:type="dxa"/>
            <w:shd w:val="clear" w:color="auto" w:fill="CFF0FC"/>
            <w:vAlign w:val="bottom"/>
          </w:tcPr>
          <w:p w14:paraId="0C9CF08C"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7BC4D0B2"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48873273" w14:textId="77777777" w:rsidR="00DC26D2" w:rsidRDefault="00DC26D2">
            <w:pPr>
              <w:rPr>
                <w:sz w:val="17"/>
                <w:szCs w:val="17"/>
              </w:rPr>
            </w:pPr>
          </w:p>
        </w:tc>
        <w:tc>
          <w:tcPr>
            <w:tcW w:w="80" w:type="dxa"/>
            <w:shd w:val="clear" w:color="auto" w:fill="CFF0FC"/>
            <w:vAlign w:val="bottom"/>
          </w:tcPr>
          <w:p w14:paraId="05A7544D" w14:textId="77777777" w:rsidR="00DC26D2" w:rsidRDefault="00AE6E29">
            <w:pPr>
              <w:jc w:val="right"/>
              <w:rPr>
                <w:sz w:val="20"/>
                <w:szCs w:val="20"/>
              </w:rPr>
            </w:pPr>
            <w:r>
              <w:rPr>
                <w:rFonts w:ascii="Arial" w:eastAsia="Arial" w:hAnsi="Arial" w:cs="Arial"/>
                <w:w w:val="71"/>
                <w:sz w:val="10"/>
                <w:szCs w:val="10"/>
              </w:rPr>
              <w:t>$</w:t>
            </w:r>
          </w:p>
        </w:tc>
        <w:tc>
          <w:tcPr>
            <w:tcW w:w="960" w:type="dxa"/>
            <w:shd w:val="clear" w:color="auto" w:fill="CFF0FC"/>
            <w:vAlign w:val="bottom"/>
          </w:tcPr>
          <w:p w14:paraId="7F59BE5F"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30E94FC1" w14:textId="77777777" w:rsidR="00DC26D2" w:rsidRDefault="00DC26D2">
            <w:pPr>
              <w:rPr>
                <w:sz w:val="17"/>
                <w:szCs w:val="17"/>
              </w:rPr>
            </w:pPr>
          </w:p>
        </w:tc>
        <w:tc>
          <w:tcPr>
            <w:tcW w:w="180" w:type="dxa"/>
            <w:shd w:val="clear" w:color="auto" w:fill="CFF0FC"/>
            <w:vAlign w:val="bottom"/>
          </w:tcPr>
          <w:p w14:paraId="01A561BB"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40A2E267" w14:textId="77777777" w:rsidR="00DC26D2" w:rsidRDefault="00AE6E29">
            <w:pPr>
              <w:jc w:val="right"/>
              <w:rPr>
                <w:sz w:val="20"/>
                <w:szCs w:val="20"/>
              </w:rPr>
            </w:pPr>
            <w:r>
              <w:rPr>
                <w:rFonts w:ascii="Arial" w:eastAsia="Arial" w:hAnsi="Arial" w:cs="Arial"/>
                <w:sz w:val="15"/>
                <w:szCs w:val="15"/>
              </w:rPr>
              <w:t>155,526</w:t>
            </w:r>
          </w:p>
        </w:tc>
        <w:tc>
          <w:tcPr>
            <w:tcW w:w="0" w:type="dxa"/>
            <w:vAlign w:val="bottom"/>
          </w:tcPr>
          <w:p w14:paraId="43D46E59" w14:textId="77777777" w:rsidR="00DC26D2" w:rsidRDefault="00DC26D2">
            <w:pPr>
              <w:rPr>
                <w:sz w:val="1"/>
                <w:szCs w:val="1"/>
              </w:rPr>
            </w:pPr>
          </w:p>
        </w:tc>
      </w:tr>
      <w:tr w:rsidR="00DC26D2" w14:paraId="402BA1F9" w14:textId="77777777">
        <w:trPr>
          <w:trHeight w:val="20"/>
        </w:trPr>
        <w:tc>
          <w:tcPr>
            <w:tcW w:w="4200" w:type="dxa"/>
            <w:vMerge w:val="restart"/>
            <w:tcBorders>
              <w:top w:val="single" w:sz="8" w:space="0" w:color="CFF0FC"/>
              <w:bottom w:val="single" w:sz="8" w:space="0" w:color="CFF0FC"/>
            </w:tcBorders>
            <w:vAlign w:val="bottom"/>
          </w:tcPr>
          <w:p w14:paraId="7F8939B9" w14:textId="77777777" w:rsidR="00DC26D2" w:rsidRDefault="00AE6E29">
            <w:pPr>
              <w:rPr>
                <w:sz w:val="20"/>
                <w:szCs w:val="20"/>
              </w:rPr>
            </w:pPr>
            <w:r>
              <w:rPr>
                <w:rFonts w:ascii="Arial" w:eastAsia="Arial" w:hAnsi="Arial" w:cs="Arial"/>
                <w:sz w:val="15"/>
                <w:szCs w:val="15"/>
              </w:rPr>
              <w:t>Management fees - non-leasing from external</w:t>
            </w:r>
          </w:p>
        </w:tc>
        <w:tc>
          <w:tcPr>
            <w:tcW w:w="180" w:type="dxa"/>
            <w:tcBorders>
              <w:top w:val="single" w:sz="8" w:space="0" w:color="CFF0FC"/>
            </w:tcBorders>
            <w:vAlign w:val="bottom"/>
          </w:tcPr>
          <w:p w14:paraId="4E78632B"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7B815749"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2BFE9697" w14:textId="77777777" w:rsidR="00DC26D2" w:rsidRDefault="00DC26D2">
            <w:pPr>
              <w:spacing w:line="20" w:lineRule="exact"/>
              <w:rPr>
                <w:sz w:val="1"/>
                <w:szCs w:val="1"/>
              </w:rPr>
            </w:pPr>
          </w:p>
        </w:tc>
        <w:tc>
          <w:tcPr>
            <w:tcW w:w="280" w:type="dxa"/>
            <w:tcBorders>
              <w:top w:val="single" w:sz="8" w:space="0" w:color="CFF0FC"/>
            </w:tcBorders>
            <w:vAlign w:val="bottom"/>
          </w:tcPr>
          <w:p w14:paraId="60E3D720"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1FC0D047"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4302EB9D" w14:textId="77777777" w:rsidR="00DC26D2" w:rsidRDefault="00DC26D2">
            <w:pPr>
              <w:spacing w:line="20" w:lineRule="exact"/>
              <w:rPr>
                <w:sz w:val="1"/>
                <w:szCs w:val="1"/>
              </w:rPr>
            </w:pPr>
          </w:p>
        </w:tc>
        <w:tc>
          <w:tcPr>
            <w:tcW w:w="300" w:type="dxa"/>
            <w:tcBorders>
              <w:top w:val="single" w:sz="8" w:space="0" w:color="CFF0FC"/>
            </w:tcBorders>
            <w:vAlign w:val="bottom"/>
          </w:tcPr>
          <w:p w14:paraId="6215CC3C"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794910B4"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0312D3B6" w14:textId="77777777" w:rsidR="00DC26D2" w:rsidRDefault="00DC26D2">
            <w:pPr>
              <w:spacing w:line="20" w:lineRule="exact"/>
              <w:rPr>
                <w:sz w:val="1"/>
                <w:szCs w:val="1"/>
              </w:rPr>
            </w:pPr>
          </w:p>
        </w:tc>
        <w:tc>
          <w:tcPr>
            <w:tcW w:w="300" w:type="dxa"/>
            <w:tcBorders>
              <w:top w:val="single" w:sz="8" w:space="0" w:color="CFF0FC"/>
            </w:tcBorders>
            <w:vAlign w:val="bottom"/>
          </w:tcPr>
          <w:p w14:paraId="0450AC96"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25F9A434"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751D21B7" w14:textId="77777777" w:rsidR="00DC26D2" w:rsidRDefault="00DC26D2">
            <w:pPr>
              <w:spacing w:line="20" w:lineRule="exact"/>
              <w:rPr>
                <w:sz w:val="1"/>
                <w:szCs w:val="1"/>
              </w:rPr>
            </w:pPr>
          </w:p>
        </w:tc>
        <w:tc>
          <w:tcPr>
            <w:tcW w:w="300" w:type="dxa"/>
            <w:tcBorders>
              <w:top w:val="single" w:sz="8" w:space="0" w:color="CFF0FC"/>
            </w:tcBorders>
            <w:vAlign w:val="bottom"/>
          </w:tcPr>
          <w:p w14:paraId="79A35B55"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0AF3B90E"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430EF439" w14:textId="77777777" w:rsidR="00DC26D2" w:rsidRDefault="00DC26D2">
            <w:pPr>
              <w:spacing w:line="20" w:lineRule="exact"/>
              <w:rPr>
                <w:sz w:val="1"/>
                <w:szCs w:val="1"/>
              </w:rPr>
            </w:pPr>
          </w:p>
        </w:tc>
        <w:tc>
          <w:tcPr>
            <w:tcW w:w="300" w:type="dxa"/>
            <w:tcBorders>
              <w:top w:val="single" w:sz="8" w:space="0" w:color="CFF0FC"/>
            </w:tcBorders>
            <w:vAlign w:val="bottom"/>
          </w:tcPr>
          <w:p w14:paraId="2FBC1A01"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5E3E7666"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1D50FF53" w14:textId="77777777" w:rsidR="00DC26D2" w:rsidRDefault="00DC26D2">
            <w:pPr>
              <w:spacing w:line="20" w:lineRule="exact"/>
              <w:rPr>
                <w:sz w:val="1"/>
                <w:szCs w:val="1"/>
              </w:rPr>
            </w:pPr>
          </w:p>
        </w:tc>
        <w:tc>
          <w:tcPr>
            <w:tcW w:w="0" w:type="dxa"/>
            <w:vAlign w:val="bottom"/>
          </w:tcPr>
          <w:p w14:paraId="475FC594" w14:textId="77777777" w:rsidR="00DC26D2" w:rsidRDefault="00DC26D2">
            <w:pPr>
              <w:spacing w:line="20" w:lineRule="exact"/>
              <w:rPr>
                <w:sz w:val="1"/>
                <w:szCs w:val="1"/>
              </w:rPr>
            </w:pPr>
          </w:p>
        </w:tc>
      </w:tr>
      <w:tr w:rsidR="00DC26D2" w14:paraId="2914F149" w14:textId="77777777">
        <w:trPr>
          <w:trHeight w:val="176"/>
        </w:trPr>
        <w:tc>
          <w:tcPr>
            <w:tcW w:w="4200" w:type="dxa"/>
            <w:vMerge/>
            <w:vAlign w:val="bottom"/>
          </w:tcPr>
          <w:p w14:paraId="64F193D0" w14:textId="77777777" w:rsidR="00DC26D2" w:rsidRDefault="00DC26D2">
            <w:pPr>
              <w:rPr>
                <w:sz w:val="15"/>
                <w:szCs w:val="15"/>
              </w:rPr>
            </w:pPr>
          </w:p>
        </w:tc>
        <w:tc>
          <w:tcPr>
            <w:tcW w:w="180" w:type="dxa"/>
            <w:vAlign w:val="bottom"/>
          </w:tcPr>
          <w:p w14:paraId="22C081E8" w14:textId="77777777" w:rsidR="00DC26D2" w:rsidRDefault="00DC26D2">
            <w:pPr>
              <w:rPr>
                <w:sz w:val="15"/>
                <w:szCs w:val="15"/>
              </w:rPr>
            </w:pPr>
          </w:p>
        </w:tc>
        <w:tc>
          <w:tcPr>
            <w:tcW w:w="100" w:type="dxa"/>
            <w:vAlign w:val="bottom"/>
          </w:tcPr>
          <w:p w14:paraId="4E4477F9" w14:textId="77777777" w:rsidR="00DC26D2" w:rsidRDefault="00DC26D2">
            <w:pPr>
              <w:rPr>
                <w:sz w:val="15"/>
                <w:szCs w:val="15"/>
              </w:rPr>
            </w:pPr>
          </w:p>
        </w:tc>
        <w:tc>
          <w:tcPr>
            <w:tcW w:w="860" w:type="dxa"/>
            <w:vAlign w:val="bottom"/>
          </w:tcPr>
          <w:p w14:paraId="33BB6B5E" w14:textId="77777777" w:rsidR="00DC26D2" w:rsidRDefault="00DC26D2">
            <w:pPr>
              <w:rPr>
                <w:sz w:val="15"/>
                <w:szCs w:val="15"/>
              </w:rPr>
            </w:pPr>
          </w:p>
        </w:tc>
        <w:tc>
          <w:tcPr>
            <w:tcW w:w="280" w:type="dxa"/>
            <w:vAlign w:val="bottom"/>
          </w:tcPr>
          <w:p w14:paraId="3812BBCE" w14:textId="77777777" w:rsidR="00DC26D2" w:rsidRDefault="00DC26D2">
            <w:pPr>
              <w:rPr>
                <w:sz w:val="15"/>
                <w:szCs w:val="15"/>
              </w:rPr>
            </w:pPr>
          </w:p>
        </w:tc>
        <w:tc>
          <w:tcPr>
            <w:tcW w:w="80" w:type="dxa"/>
            <w:vAlign w:val="bottom"/>
          </w:tcPr>
          <w:p w14:paraId="41BBB2B1" w14:textId="77777777" w:rsidR="00DC26D2" w:rsidRDefault="00DC26D2">
            <w:pPr>
              <w:rPr>
                <w:sz w:val="15"/>
                <w:szCs w:val="15"/>
              </w:rPr>
            </w:pPr>
          </w:p>
        </w:tc>
        <w:tc>
          <w:tcPr>
            <w:tcW w:w="960" w:type="dxa"/>
            <w:vAlign w:val="bottom"/>
          </w:tcPr>
          <w:p w14:paraId="58C2F682" w14:textId="77777777" w:rsidR="00DC26D2" w:rsidRDefault="00DC26D2">
            <w:pPr>
              <w:rPr>
                <w:sz w:val="15"/>
                <w:szCs w:val="15"/>
              </w:rPr>
            </w:pPr>
          </w:p>
        </w:tc>
        <w:tc>
          <w:tcPr>
            <w:tcW w:w="300" w:type="dxa"/>
            <w:vAlign w:val="bottom"/>
          </w:tcPr>
          <w:p w14:paraId="4A77BAA2" w14:textId="77777777" w:rsidR="00DC26D2" w:rsidRDefault="00DC26D2">
            <w:pPr>
              <w:rPr>
                <w:sz w:val="15"/>
                <w:szCs w:val="15"/>
              </w:rPr>
            </w:pPr>
          </w:p>
        </w:tc>
        <w:tc>
          <w:tcPr>
            <w:tcW w:w="80" w:type="dxa"/>
            <w:vAlign w:val="bottom"/>
          </w:tcPr>
          <w:p w14:paraId="6E3FB7C9" w14:textId="77777777" w:rsidR="00DC26D2" w:rsidRDefault="00DC26D2">
            <w:pPr>
              <w:rPr>
                <w:sz w:val="15"/>
                <w:szCs w:val="15"/>
              </w:rPr>
            </w:pPr>
          </w:p>
        </w:tc>
        <w:tc>
          <w:tcPr>
            <w:tcW w:w="740" w:type="dxa"/>
            <w:vAlign w:val="bottom"/>
          </w:tcPr>
          <w:p w14:paraId="1D7A792E" w14:textId="77777777" w:rsidR="00DC26D2" w:rsidRDefault="00DC26D2">
            <w:pPr>
              <w:rPr>
                <w:sz w:val="15"/>
                <w:szCs w:val="15"/>
              </w:rPr>
            </w:pPr>
          </w:p>
        </w:tc>
        <w:tc>
          <w:tcPr>
            <w:tcW w:w="300" w:type="dxa"/>
            <w:vAlign w:val="bottom"/>
          </w:tcPr>
          <w:p w14:paraId="7E87A78F" w14:textId="77777777" w:rsidR="00DC26D2" w:rsidRDefault="00DC26D2">
            <w:pPr>
              <w:rPr>
                <w:sz w:val="15"/>
                <w:szCs w:val="15"/>
              </w:rPr>
            </w:pPr>
          </w:p>
        </w:tc>
        <w:tc>
          <w:tcPr>
            <w:tcW w:w="100" w:type="dxa"/>
            <w:vAlign w:val="bottom"/>
          </w:tcPr>
          <w:p w14:paraId="35340E96" w14:textId="77777777" w:rsidR="00DC26D2" w:rsidRDefault="00DC26D2">
            <w:pPr>
              <w:rPr>
                <w:sz w:val="15"/>
                <w:szCs w:val="15"/>
              </w:rPr>
            </w:pPr>
          </w:p>
        </w:tc>
        <w:tc>
          <w:tcPr>
            <w:tcW w:w="580" w:type="dxa"/>
            <w:vAlign w:val="bottom"/>
          </w:tcPr>
          <w:p w14:paraId="2920713A" w14:textId="77777777" w:rsidR="00DC26D2" w:rsidRDefault="00DC26D2">
            <w:pPr>
              <w:rPr>
                <w:sz w:val="15"/>
                <w:szCs w:val="15"/>
              </w:rPr>
            </w:pPr>
          </w:p>
        </w:tc>
        <w:tc>
          <w:tcPr>
            <w:tcW w:w="300" w:type="dxa"/>
            <w:vAlign w:val="bottom"/>
          </w:tcPr>
          <w:p w14:paraId="5CA484A7" w14:textId="77777777" w:rsidR="00DC26D2" w:rsidRDefault="00DC26D2">
            <w:pPr>
              <w:rPr>
                <w:sz w:val="15"/>
                <w:szCs w:val="15"/>
              </w:rPr>
            </w:pPr>
          </w:p>
        </w:tc>
        <w:tc>
          <w:tcPr>
            <w:tcW w:w="80" w:type="dxa"/>
            <w:vAlign w:val="bottom"/>
          </w:tcPr>
          <w:p w14:paraId="2E81D88E" w14:textId="77777777" w:rsidR="00DC26D2" w:rsidRDefault="00DC26D2">
            <w:pPr>
              <w:rPr>
                <w:sz w:val="15"/>
                <w:szCs w:val="15"/>
              </w:rPr>
            </w:pPr>
          </w:p>
        </w:tc>
        <w:tc>
          <w:tcPr>
            <w:tcW w:w="960" w:type="dxa"/>
            <w:vAlign w:val="bottom"/>
          </w:tcPr>
          <w:p w14:paraId="465D89EA" w14:textId="77777777" w:rsidR="00DC26D2" w:rsidRDefault="00DC26D2">
            <w:pPr>
              <w:rPr>
                <w:sz w:val="15"/>
                <w:szCs w:val="15"/>
              </w:rPr>
            </w:pPr>
          </w:p>
        </w:tc>
        <w:tc>
          <w:tcPr>
            <w:tcW w:w="300" w:type="dxa"/>
            <w:vAlign w:val="bottom"/>
          </w:tcPr>
          <w:p w14:paraId="0D80B70B" w14:textId="77777777" w:rsidR="00DC26D2" w:rsidRDefault="00DC26D2">
            <w:pPr>
              <w:rPr>
                <w:sz w:val="15"/>
                <w:szCs w:val="15"/>
              </w:rPr>
            </w:pPr>
          </w:p>
        </w:tc>
        <w:tc>
          <w:tcPr>
            <w:tcW w:w="180" w:type="dxa"/>
            <w:vAlign w:val="bottom"/>
          </w:tcPr>
          <w:p w14:paraId="1DFADD17" w14:textId="77777777" w:rsidR="00DC26D2" w:rsidRDefault="00DC26D2">
            <w:pPr>
              <w:rPr>
                <w:sz w:val="15"/>
                <w:szCs w:val="15"/>
              </w:rPr>
            </w:pPr>
          </w:p>
        </w:tc>
        <w:tc>
          <w:tcPr>
            <w:tcW w:w="760" w:type="dxa"/>
            <w:vAlign w:val="bottom"/>
          </w:tcPr>
          <w:p w14:paraId="3C0088C2" w14:textId="77777777" w:rsidR="00DC26D2" w:rsidRDefault="00DC26D2">
            <w:pPr>
              <w:rPr>
                <w:sz w:val="15"/>
                <w:szCs w:val="15"/>
              </w:rPr>
            </w:pPr>
          </w:p>
        </w:tc>
        <w:tc>
          <w:tcPr>
            <w:tcW w:w="0" w:type="dxa"/>
            <w:vAlign w:val="bottom"/>
          </w:tcPr>
          <w:p w14:paraId="7B8B464D" w14:textId="77777777" w:rsidR="00DC26D2" w:rsidRDefault="00DC26D2">
            <w:pPr>
              <w:rPr>
                <w:sz w:val="1"/>
                <w:szCs w:val="1"/>
              </w:rPr>
            </w:pPr>
          </w:p>
        </w:tc>
      </w:tr>
      <w:tr w:rsidR="00DC26D2" w14:paraId="2E2A5222" w14:textId="77777777">
        <w:trPr>
          <w:trHeight w:val="215"/>
        </w:trPr>
        <w:tc>
          <w:tcPr>
            <w:tcW w:w="4200" w:type="dxa"/>
            <w:vAlign w:val="bottom"/>
          </w:tcPr>
          <w:p w14:paraId="237933FF" w14:textId="77777777" w:rsidR="00DC26D2" w:rsidRDefault="00AE6E29">
            <w:pPr>
              <w:ind w:left="120"/>
              <w:rPr>
                <w:sz w:val="20"/>
                <w:szCs w:val="20"/>
              </w:rPr>
            </w:pPr>
            <w:r>
              <w:rPr>
                <w:rFonts w:ascii="Arial" w:eastAsia="Arial" w:hAnsi="Arial" w:cs="Arial"/>
                <w:sz w:val="15"/>
                <w:szCs w:val="15"/>
              </w:rPr>
              <w:t>customers</w:t>
            </w:r>
          </w:p>
        </w:tc>
        <w:tc>
          <w:tcPr>
            <w:tcW w:w="180" w:type="dxa"/>
            <w:vAlign w:val="bottom"/>
          </w:tcPr>
          <w:p w14:paraId="7BCC7322" w14:textId="77777777" w:rsidR="00DC26D2" w:rsidRDefault="00DC26D2">
            <w:pPr>
              <w:rPr>
                <w:sz w:val="18"/>
                <w:szCs w:val="18"/>
              </w:rPr>
            </w:pPr>
          </w:p>
        </w:tc>
        <w:tc>
          <w:tcPr>
            <w:tcW w:w="100" w:type="dxa"/>
            <w:vAlign w:val="bottom"/>
          </w:tcPr>
          <w:p w14:paraId="6D69D3B6" w14:textId="77777777" w:rsidR="00DC26D2" w:rsidRDefault="00AE6E29">
            <w:pPr>
              <w:rPr>
                <w:sz w:val="20"/>
                <w:szCs w:val="20"/>
              </w:rPr>
            </w:pPr>
            <w:r>
              <w:rPr>
                <w:rFonts w:ascii="Arial" w:eastAsia="Arial" w:hAnsi="Arial" w:cs="Arial"/>
                <w:w w:val="95"/>
                <w:sz w:val="15"/>
                <w:szCs w:val="15"/>
              </w:rPr>
              <w:t>$</w:t>
            </w:r>
          </w:p>
        </w:tc>
        <w:tc>
          <w:tcPr>
            <w:tcW w:w="860" w:type="dxa"/>
            <w:vAlign w:val="bottom"/>
          </w:tcPr>
          <w:p w14:paraId="0FEBF0C5" w14:textId="77777777" w:rsidR="00DC26D2" w:rsidRDefault="00AE6E29">
            <w:pPr>
              <w:jc w:val="right"/>
              <w:rPr>
                <w:sz w:val="20"/>
                <w:szCs w:val="20"/>
              </w:rPr>
            </w:pPr>
            <w:r>
              <w:rPr>
                <w:rFonts w:ascii="Arial" w:eastAsia="Arial" w:hAnsi="Arial" w:cs="Arial"/>
                <w:sz w:val="15"/>
                <w:szCs w:val="15"/>
              </w:rPr>
              <w:t>52</w:t>
            </w:r>
          </w:p>
        </w:tc>
        <w:tc>
          <w:tcPr>
            <w:tcW w:w="280" w:type="dxa"/>
            <w:vAlign w:val="bottom"/>
          </w:tcPr>
          <w:p w14:paraId="69806E96" w14:textId="77777777" w:rsidR="00DC26D2" w:rsidRDefault="00DC26D2">
            <w:pPr>
              <w:rPr>
                <w:sz w:val="18"/>
                <w:szCs w:val="18"/>
              </w:rPr>
            </w:pPr>
          </w:p>
        </w:tc>
        <w:tc>
          <w:tcPr>
            <w:tcW w:w="80" w:type="dxa"/>
            <w:vAlign w:val="bottom"/>
          </w:tcPr>
          <w:p w14:paraId="7F1F5318"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6FC3C16B" w14:textId="77777777" w:rsidR="00DC26D2" w:rsidRDefault="00AE6E29">
            <w:pPr>
              <w:jc w:val="right"/>
              <w:rPr>
                <w:sz w:val="20"/>
                <w:szCs w:val="20"/>
              </w:rPr>
            </w:pPr>
            <w:r>
              <w:rPr>
                <w:rFonts w:ascii="Arial" w:eastAsia="Arial" w:hAnsi="Arial" w:cs="Arial"/>
                <w:sz w:val="15"/>
                <w:szCs w:val="15"/>
              </w:rPr>
              <w:t>978</w:t>
            </w:r>
          </w:p>
        </w:tc>
        <w:tc>
          <w:tcPr>
            <w:tcW w:w="380" w:type="dxa"/>
            <w:gridSpan w:val="2"/>
            <w:vAlign w:val="bottom"/>
          </w:tcPr>
          <w:p w14:paraId="43E00FE5" w14:textId="77777777" w:rsidR="00DC26D2" w:rsidRDefault="00AE6E29">
            <w:pPr>
              <w:jc w:val="right"/>
              <w:rPr>
                <w:sz w:val="20"/>
                <w:szCs w:val="20"/>
              </w:rPr>
            </w:pPr>
            <w:r>
              <w:rPr>
                <w:rFonts w:ascii="Arial" w:eastAsia="Arial" w:hAnsi="Arial" w:cs="Arial"/>
                <w:sz w:val="15"/>
                <w:szCs w:val="15"/>
              </w:rPr>
              <w:t>$</w:t>
            </w:r>
          </w:p>
        </w:tc>
        <w:tc>
          <w:tcPr>
            <w:tcW w:w="740" w:type="dxa"/>
            <w:vAlign w:val="bottom"/>
          </w:tcPr>
          <w:p w14:paraId="05CE9EEF" w14:textId="77777777" w:rsidR="00DC26D2" w:rsidRDefault="00AE6E29">
            <w:pPr>
              <w:jc w:val="right"/>
              <w:rPr>
                <w:sz w:val="20"/>
                <w:szCs w:val="20"/>
              </w:rPr>
            </w:pPr>
            <w:r>
              <w:rPr>
                <w:rFonts w:ascii="Arial" w:eastAsia="Arial" w:hAnsi="Arial" w:cs="Arial"/>
                <w:sz w:val="15"/>
                <w:szCs w:val="15"/>
              </w:rPr>
              <w:t>1,271</w:t>
            </w:r>
          </w:p>
        </w:tc>
        <w:tc>
          <w:tcPr>
            <w:tcW w:w="300" w:type="dxa"/>
            <w:vAlign w:val="bottom"/>
          </w:tcPr>
          <w:p w14:paraId="62B3E906" w14:textId="77777777" w:rsidR="00DC26D2" w:rsidRDefault="00DC26D2">
            <w:pPr>
              <w:rPr>
                <w:sz w:val="18"/>
                <w:szCs w:val="18"/>
              </w:rPr>
            </w:pPr>
          </w:p>
        </w:tc>
        <w:tc>
          <w:tcPr>
            <w:tcW w:w="100" w:type="dxa"/>
            <w:vAlign w:val="bottom"/>
          </w:tcPr>
          <w:p w14:paraId="2AFF7FD8" w14:textId="77777777" w:rsidR="00DC26D2" w:rsidRDefault="00AE6E29">
            <w:pPr>
              <w:jc w:val="right"/>
              <w:rPr>
                <w:sz w:val="20"/>
                <w:szCs w:val="20"/>
              </w:rPr>
            </w:pPr>
            <w:r>
              <w:rPr>
                <w:rFonts w:ascii="Arial" w:eastAsia="Arial" w:hAnsi="Arial" w:cs="Arial"/>
                <w:w w:val="71"/>
                <w:sz w:val="10"/>
                <w:szCs w:val="10"/>
              </w:rPr>
              <w:t>$</w:t>
            </w:r>
          </w:p>
        </w:tc>
        <w:tc>
          <w:tcPr>
            <w:tcW w:w="580" w:type="dxa"/>
            <w:vAlign w:val="bottom"/>
          </w:tcPr>
          <w:p w14:paraId="26D85431"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5422A3A8" w14:textId="77777777" w:rsidR="00DC26D2" w:rsidRDefault="00DC26D2">
            <w:pPr>
              <w:rPr>
                <w:sz w:val="18"/>
                <w:szCs w:val="18"/>
              </w:rPr>
            </w:pPr>
          </w:p>
        </w:tc>
        <w:tc>
          <w:tcPr>
            <w:tcW w:w="80" w:type="dxa"/>
            <w:vAlign w:val="bottom"/>
          </w:tcPr>
          <w:p w14:paraId="4FED454A" w14:textId="77777777" w:rsidR="00DC26D2" w:rsidRDefault="00AE6E29">
            <w:pPr>
              <w:jc w:val="right"/>
              <w:rPr>
                <w:sz w:val="20"/>
                <w:szCs w:val="20"/>
              </w:rPr>
            </w:pPr>
            <w:r>
              <w:rPr>
                <w:rFonts w:ascii="Arial" w:eastAsia="Arial" w:hAnsi="Arial" w:cs="Arial"/>
                <w:w w:val="71"/>
                <w:sz w:val="10"/>
                <w:szCs w:val="10"/>
              </w:rPr>
              <w:t>$</w:t>
            </w:r>
          </w:p>
        </w:tc>
        <w:tc>
          <w:tcPr>
            <w:tcW w:w="960" w:type="dxa"/>
            <w:vAlign w:val="bottom"/>
          </w:tcPr>
          <w:p w14:paraId="5C87F8E1"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6763B723" w14:textId="77777777" w:rsidR="00DC26D2" w:rsidRDefault="00DC26D2">
            <w:pPr>
              <w:rPr>
                <w:sz w:val="18"/>
                <w:szCs w:val="18"/>
              </w:rPr>
            </w:pPr>
          </w:p>
        </w:tc>
        <w:tc>
          <w:tcPr>
            <w:tcW w:w="180" w:type="dxa"/>
            <w:vAlign w:val="bottom"/>
          </w:tcPr>
          <w:p w14:paraId="7775AD07" w14:textId="77777777" w:rsidR="00DC26D2" w:rsidRDefault="00AE6E29">
            <w:pPr>
              <w:rPr>
                <w:sz w:val="20"/>
                <w:szCs w:val="20"/>
              </w:rPr>
            </w:pPr>
            <w:r>
              <w:rPr>
                <w:rFonts w:ascii="Arial" w:eastAsia="Arial" w:hAnsi="Arial" w:cs="Arial"/>
                <w:sz w:val="15"/>
                <w:szCs w:val="15"/>
              </w:rPr>
              <w:t>$</w:t>
            </w:r>
          </w:p>
        </w:tc>
        <w:tc>
          <w:tcPr>
            <w:tcW w:w="760" w:type="dxa"/>
            <w:vAlign w:val="bottom"/>
          </w:tcPr>
          <w:p w14:paraId="787BD449" w14:textId="77777777" w:rsidR="00DC26D2" w:rsidRDefault="00AE6E29">
            <w:pPr>
              <w:jc w:val="right"/>
              <w:rPr>
                <w:sz w:val="20"/>
                <w:szCs w:val="20"/>
              </w:rPr>
            </w:pPr>
            <w:r>
              <w:rPr>
                <w:rFonts w:ascii="Arial" w:eastAsia="Arial" w:hAnsi="Arial" w:cs="Arial"/>
                <w:sz w:val="15"/>
                <w:szCs w:val="15"/>
              </w:rPr>
              <w:t>2,301</w:t>
            </w:r>
          </w:p>
        </w:tc>
        <w:tc>
          <w:tcPr>
            <w:tcW w:w="0" w:type="dxa"/>
            <w:vAlign w:val="bottom"/>
          </w:tcPr>
          <w:p w14:paraId="418BE057" w14:textId="77777777" w:rsidR="00DC26D2" w:rsidRDefault="00DC26D2">
            <w:pPr>
              <w:rPr>
                <w:sz w:val="1"/>
                <w:szCs w:val="1"/>
              </w:rPr>
            </w:pPr>
          </w:p>
        </w:tc>
      </w:tr>
      <w:tr w:rsidR="00DC26D2" w14:paraId="44433F85" w14:textId="77777777">
        <w:trPr>
          <w:trHeight w:val="20"/>
        </w:trPr>
        <w:tc>
          <w:tcPr>
            <w:tcW w:w="4200" w:type="dxa"/>
            <w:vMerge w:val="restart"/>
            <w:tcBorders>
              <w:top w:val="single" w:sz="8" w:space="0" w:color="CFF0FC"/>
            </w:tcBorders>
            <w:shd w:val="clear" w:color="auto" w:fill="CFF0FC"/>
            <w:vAlign w:val="bottom"/>
          </w:tcPr>
          <w:p w14:paraId="289DA4BD" w14:textId="77777777" w:rsidR="00DC26D2" w:rsidRDefault="00AE6E29">
            <w:pPr>
              <w:rPr>
                <w:sz w:val="20"/>
                <w:szCs w:val="20"/>
              </w:rPr>
            </w:pPr>
            <w:r>
              <w:rPr>
                <w:rFonts w:ascii="Arial" w:eastAsia="Arial" w:hAnsi="Arial" w:cs="Arial"/>
                <w:sz w:val="15"/>
                <w:szCs w:val="15"/>
              </w:rPr>
              <w:t>Inter-segment management fees</w:t>
            </w:r>
          </w:p>
        </w:tc>
        <w:tc>
          <w:tcPr>
            <w:tcW w:w="180" w:type="dxa"/>
            <w:tcBorders>
              <w:top w:val="single" w:sz="8" w:space="0" w:color="CFF0FC"/>
            </w:tcBorders>
            <w:shd w:val="clear" w:color="auto" w:fill="CFF0FC"/>
            <w:vAlign w:val="bottom"/>
          </w:tcPr>
          <w:p w14:paraId="42C5BDF4"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37150492"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3C5D2118"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5BCB5734"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22DD5CA7"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213848B0"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07494F7F"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227B8086" w14:textId="77777777" w:rsidR="00DC26D2" w:rsidRDefault="00DC26D2">
            <w:pPr>
              <w:spacing w:line="20" w:lineRule="exact"/>
              <w:rPr>
                <w:sz w:val="1"/>
                <w:szCs w:val="1"/>
              </w:rPr>
            </w:pPr>
          </w:p>
        </w:tc>
        <w:tc>
          <w:tcPr>
            <w:tcW w:w="740" w:type="dxa"/>
            <w:tcBorders>
              <w:top w:val="single" w:sz="8" w:space="0" w:color="auto"/>
            </w:tcBorders>
            <w:shd w:val="clear" w:color="auto" w:fill="000000"/>
            <w:vAlign w:val="bottom"/>
          </w:tcPr>
          <w:p w14:paraId="76FE4FCC"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15482B04"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0CA6ED22" w14:textId="77777777" w:rsidR="00DC26D2" w:rsidRDefault="00DC26D2">
            <w:pPr>
              <w:spacing w:line="20" w:lineRule="exact"/>
              <w:rPr>
                <w:sz w:val="1"/>
                <w:szCs w:val="1"/>
              </w:rPr>
            </w:pPr>
          </w:p>
        </w:tc>
        <w:tc>
          <w:tcPr>
            <w:tcW w:w="580" w:type="dxa"/>
            <w:tcBorders>
              <w:top w:val="single" w:sz="8" w:space="0" w:color="auto"/>
            </w:tcBorders>
            <w:shd w:val="clear" w:color="auto" w:fill="000000"/>
            <w:vAlign w:val="bottom"/>
          </w:tcPr>
          <w:p w14:paraId="7AE3D90F"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120B1EFF"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4FB0CA91"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4C5803C7"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6795C0BB" w14:textId="77777777" w:rsidR="00DC26D2" w:rsidRDefault="00DC26D2">
            <w:pPr>
              <w:spacing w:line="20" w:lineRule="exact"/>
              <w:rPr>
                <w:sz w:val="1"/>
                <w:szCs w:val="1"/>
              </w:rPr>
            </w:pPr>
          </w:p>
        </w:tc>
        <w:tc>
          <w:tcPr>
            <w:tcW w:w="180" w:type="dxa"/>
            <w:tcBorders>
              <w:top w:val="single" w:sz="8" w:space="0" w:color="auto"/>
            </w:tcBorders>
            <w:shd w:val="clear" w:color="auto" w:fill="000000"/>
            <w:vAlign w:val="bottom"/>
          </w:tcPr>
          <w:p w14:paraId="770FC529" w14:textId="77777777" w:rsidR="00DC26D2" w:rsidRDefault="00DC26D2">
            <w:pPr>
              <w:spacing w:line="20" w:lineRule="exact"/>
              <w:rPr>
                <w:sz w:val="1"/>
                <w:szCs w:val="1"/>
              </w:rPr>
            </w:pPr>
          </w:p>
        </w:tc>
        <w:tc>
          <w:tcPr>
            <w:tcW w:w="760" w:type="dxa"/>
            <w:tcBorders>
              <w:top w:val="single" w:sz="8" w:space="0" w:color="auto"/>
            </w:tcBorders>
            <w:shd w:val="clear" w:color="auto" w:fill="000000"/>
            <w:vAlign w:val="bottom"/>
          </w:tcPr>
          <w:p w14:paraId="330BA012" w14:textId="77777777" w:rsidR="00DC26D2" w:rsidRDefault="00DC26D2">
            <w:pPr>
              <w:spacing w:line="20" w:lineRule="exact"/>
              <w:rPr>
                <w:sz w:val="1"/>
                <w:szCs w:val="1"/>
              </w:rPr>
            </w:pPr>
          </w:p>
        </w:tc>
        <w:tc>
          <w:tcPr>
            <w:tcW w:w="0" w:type="dxa"/>
            <w:vAlign w:val="bottom"/>
          </w:tcPr>
          <w:p w14:paraId="600894D9" w14:textId="77777777" w:rsidR="00DC26D2" w:rsidRDefault="00DC26D2">
            <w:pPr>
              <w:spacing w:line="20" w:lineRule="exact"/>
              <w:rPr>
                <w:sz w:val="1"/>
                <w:szCs w:val="1"/>
              </w:rPr>
            </w:pPr>
          </w:p>
        </w:tc>
      </w:tr>
      <w:tr w:rsidR="00DC26D2" w14:paraId="70666126" w14:textId="77777777">
        <w:trPr>
          <w:trHeight w:val="181"/>
        </w:trPr>
        <w:tc>
          <w:tcPr>
            <w:tcW w:w="4200" w:type="dxa"/>
            <w:vMerge/>
            <w:shd w:val="clear" w:color="auto" w:fill="CFF0FC"/>
            <w:vAlign w:val="bottom"/>
          </w:tcPr>
          <w:p w14:paraId="62E8A05D" w14:textId="77777777" w:rsidR="00DC26D2" w:rsidRDefault="00DC26D2">
            <w:pPr>
              <w:rPr>
                <w:sz w:val="15"/>
                <w:szCs w:val="15"/>
              </w:rPr>
            </w:pPr>
          </w:p>
        </w:tc>
        <w:tc>
          <w:tcPr>
            <w:tcW w:w="180" w:type="dxa"/>
            <w:shd w:val="clear" w:color="auto" w:fill="CFF0FC"/>
            <w:vAlign w:val="bottom"/>
          </w:tcPr>
          <w:p w14:paraId="115D01D4" w14:textId="77777777" w:rsidR="00DC26D2" w:rsidRDefault="00DC26D2">
            <w:pPr>
              <w:rPr>
                <w:sz w:val="15"/>
                <w:szCs w:val="15"/>
              </w:rPr>
            </w:pPr>
          </w:p>
        </w:tc>
        <w:tc>
          <w:tcPr>
            <w:tcW w:w="100" w:type="dxa"/>
            <w:shd w:val="clear" w:color="auto" w:fill="CFF0FC"/>
            <w:vAlign w:val="bottom"/>
          </w:tcPr>
          <w:p w14:paraId="381BE707" w14:textId="77777777" w:rsidR="00DC26D2" w:rsidRDefault="00AE6E29">
            <w:pPr>
              <w:rPr>
                <w:sz w:val="20"/>
                <w:szCs w:val="20"/>
              </w:rPr>
            </w:pPr>
            <w:r>
              <w:rPr>
                <w:rFonts w:ascii="Arial" w:eastAsia="Arial" w:hAnsi="Arial" w:cs="Arial"/>
                <w:w w:val="95"/>
                <w:sz w:val="15"/>
                <w:szCs w:val="15"/>
              </w:rPr>
              <w:t>$</w:t>
            </w:r>
          </w:p>
        </w:tc>
        <w:tc>
          <w:tcPr>
            <w:tcW w:w="860" w:type="dxa"/>
            <w:shd w:val="clear" w:color="auto" w:fill="CFF0FC"/>
            <w:vAlign w:val="bottom"/>
          </w:tcPr>
          <w:p w14:paraId="217AB62F" w14:textId="77777777" w:rsidR="00DC26D2" w:rsidRDefault="00AE6E29">
            <w:pPr>
              <w:jc w:val="right"/>
              <w:rPr>
                <w:sz w:val="20"/>
                <w:szCs w:val="20"/>
              </w:rPr>
            </w:pPr>
            <w:r>
              <w:rPr>
                <w:rFonts w:ascii="Arial" w:eastAsia="Arial" w:hAnsi="Arial" w:cs="Arial"/>
                <w:sz w:val="15"/>
                <w:szCs w:val="15"/>
              </w:rPr>
              <w:t>-</w:t>
            </w:r>
          </w:p>
        </w:tc>
        <w:tc>
          <w:tcPr>
            <w:tcW w:w="280" w:type="dxa"/>
            <w:shd w:val="clear" w:color="auto" w:fill="CFF0FC"/>
            <w:vAlign w:val="bottom"/>
          </w:tcPr>
          <w:p w14:paraId="7BABFD37" w14:textId="77777777" w:rsidR="00DC26D2" w:rsidRDefault="00DC26D2">
            <w:pPr>
              <w:rPr>
                <w:sz w:val="15"/>
                <w:szCs w:val="15"/>
              </w:rPr>
            </w:pPr>
          </w:p>
        </w:tc>
        <w:tc>
          <w:tcPr>
            <w:tcW w:w="80" w:type="dxa"/>
            <w:shd w:val="clear" w:color="auto" w:fill="CFF0FC"/>
            <w:vAlign w:val="bottom"/>
          </w:tcPr>
          <w:p w14:paraId="101E2683"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6FB8290F" w14:textId="77777777" w:rsidR="00DC26D2" w:rsidRDefault="00AE6E29">
            <w:pPr>
              <w:jc w:val="right"/>
              <w:rPr>
                <w:sz w:val="20"/>
                <w:szCs w:val="20"/>
              </w:rPr>
            </w:pPr>
            <w:r>
              <w:rPr>
                <w:rFonts w:ascii="Arial" w:eastAsia="Arial" w:hAnsi="Arial" w:cs="Arial"/>
                <w:sz w:val="15"/>
                <w:szCs w:val="15"/>
              </w:rPr>
              <w:t>12,491</w:t>
            </w:r>
          </w:p>
        </w:tc>
        <w:tc>
          <w:tcPr>
            <w:tcW w:w="380" w:type="dxa"/>
            <w:gridSpan w:val="2"/>
            <w:shd w:val="clear" w:color="auto" w:fill="CFF0FC"/>
            <w:vAlign w:val="bottom"/>
          </w:tcPr>
          <w:p w14:paraId="070C0A81"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73FBB99F" w14:textId="77777777" w:rsidR="00DC26D2" w:rsidRDefault="00AE6E29">
            <w:pPr>
              <w:jc w:val="right"/>
              <w:rPr>
                <w:sz w:val="20"/>
                <w:szCs w:val="20"/>
              </w:rPr>
            </w:pPr>
            <w:r>
              <w:rPr>
                <w:rFonts w:ascii="Arial" w:eastAsia="Arial" w:hAnsi="Arial" w:cs="Arial"/>
                <w:sz w:val="15"/>
                <w:szCs w:val="15"/>
              </w:rPr>
              <w:t>2,527</w:t>
            </w:r>
          </w:p>
        </w:tc>
        <w:tc>
          <w:tcPr>
            <w:tcW w:w="300" w:type="dxa"/>
            <w:shd w:val="clear" w:color="auto" w:fill="CFF0FC"/>
            <w:vAlign w:val="bottom"/>
          </w:tcPr>
          <w:p w14:paraId="1B0D02E6" w14:textId="77777777" w:rsidR="00DC26D2" w:rsidRDefault="00DC26D2">
            <w:pPr>
              <w:rPr>
                <w:sz w:val="15"/>
                <w:szCs w:val="15"/>
              </w:rPr>
            </w:pPr>
          </w:p>
        </w:tc>
        <w:tc>
          <w:tcPr>
            <w:tcW w:w="100" w:type="dxa"/>
            <w:shd w:val="clear" w:color="auto" w:fill="CFF0FC"/>
            <w:vAlign w:val="bottom"/>
          </w:tcPr>
          <w:p w14:paraId="5D34E807"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51B63068"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556BD3C8" w14:textId="77777777" w:rsidR="00DC26D2" w:rsidRDefault="00DC26D2">
            <w:pPr>
              <w:rPr>
                <w:sz w:val="15"/>
                <w:szCs w:val="15"/>
              </w:rPr>
            </w:pPr>
          </w:p>
        </w:tc>
        <w:tc>
          <w:tcPr>
            <w:tcW w:w="80" w:type="dxa"/>
            <w:shd w:val="clear" w:color="auto" w:fill="CFF0FC"/>
            <w:vAlign w:val="bottom"/>
          </w:tcPr>
          <w:p w14:paraId="24A87CDE" w14:textId="77777777" w:rsidR="00DC26D2" w:rsidRDefault="00AE6E29">
            <w:pPr>
              <w:jc w:val="right"/>
              <w:rPr>
                <w:sz w:val="20"/>
                <w:szCs w:val="20"/>
              </w:rPr>
            </w:pPr>
            <w:r>
              <w:rPr>
                <w:rFonts w:ascii="Arial" w:eastAsia="Arial" w:hAnsi="Arial" w:cs="Arial"/>
                <w:w w:val="71"/>
                <w:sz w:val="10"/>
                <w:szCs w:val="10"/>
              </w:rPr>
              <w:t>$</w:t>
            </w:r>
          </w:p>
        </w:tc>
        <w:tc>
          <w:tcPr>
            <w:tcW w:w="1260" w:type="dxa"/>
            <w:gridSpan w:val="2"/>
            <w:shd w:val="clear" w:color="auto" w:fill="CFF0FC"/>
            <w:vAlign w:val="bottom"/>
          </w:tcPr>
          <w:p w14:paraId="6ECB28FD" w14:textId="77777777" w:rsidR="00DC26D2" w:rsidRDefault="00AE6E29">
            <w:pPr>
              <w:ind w:right="240"/>
              <w:jc w:val="right"/>
              <w:rPr>
                <w:sz w:val="20"/>
                <w:szCs w:val="20"/>
              </w:rPr>
            </w:pPr>
            <w:r>
              <w:rPr>
                <w:rFonts w:ascii="Arial" w:eastAsia="Arial" w:hAnsi="Arial" w:cs="Arial"/>
                <w:sz w:val="15"/>
                <w:szCs w:val="15"/>
              </w:rPr>
              <w:t>(15,018)</w:t>
            </w:r>
          </w:p>
        </w:tc>
        <w:tc>
          <w:tcPr>
            <w:tcW w:w="180" w:type="dxa"/>
            <w:shd w:val="clear" w:color="auto" w:fill="CFF0FC"/>
            <w:vAlign w:val="bottom"/>
          </w:tcPr>
          <w:p w14:paraId="02F051AC"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5879EC5B" w14:textId="77777777" w:rsidR="00DC26D2" w:rsidRDefault="00AE6E29">
            <w:pPr>
              <w:jc w:val="right"/>
              <w:rPr>
                <w:sz w:val="20"/>
                <w:szCs w:val="20"/>
              </w:rPr>
            </w:pPr>
            <w:r>
              <w:rPr>
                <w:rFonts w:ascii="Arial" w:eastAsia="Arial" w:hAnsi="Arial" w:cs="Arial"/>
                <w:sz w:val="15"/>
                <w:szCs w:val="15"/>
              </w:rPr>
              <w:t>-</w:t>
            </w:r>
          </w:p>
        </w:tc>
        <w:tc>
          <w:tcPr>
            <w:tcW w:w="0" w:type="dxa"/>
            <w:vAlign w:val="bottom"/>
          </w:tcPr>
          <w:p w14:paraId="586D33BB" w14:textId="77777777" w:rsidR="00DC26D2" w:rsidRDefault="00DC26D2">
            <w:pPr>
              <w:rPr>
                <w:sz w:val="1"/>
                <w:szCs w:val="1"/>
              </w:rPr>
            </w:pPr>
          </w:p>
        </w:tc>
      </w:tr>
      <w:tr w:rsidR="00DC26D2" w14:paraId="0AC4B43F" w14:textId="77777777">
        <w:trPr>
          <w:trHeight w:val="20"/>
        </w:trPr>
        <w:tc>
          <w:tcPr>
            <w:tcW w:w="4200" w:type="dxa"/>
            <w:vMerge w:val="restart"/>
            <w:tcBorders>
              <w:top w:val="single" w:sz="8" w:space="0" w:color="CFF0FC"/>
              <w:bottom w:val="single" w:sz="8" w:space="0" w:color="CFF0FC"/>
            </w:tcBorders>
            <w:vAlign w:val="bottom"/>
          </w:tcPr>
          <w:p w14:paraId="22A9F54E" w14:textId="77777777" w:rsidR="00DC26D2" w:rsidRDefault="00AE6E29">
            <w:pPr>
              <w:rPr>
                <w:sz w:val="20"/>
                <w:szCs w:val="20"/>
              </w:rPr>
            </w:pPr>
            <w:r>
              <w:rPr>
                <w:rFonts w:ascii="Arial" w:eastAsia="Arial" w:hAnsi="Arial" w:cs="Arial"/>
                <w:sz w:val="15"/>
                <w:szCs w:val="15"/>
              </w:rPr>
              <w:t>Trading container margin</w:t>
            </w:r>
          </w:p>
        </w:tc>
        <w:tc>
          <w:tcPr>
            <w:tcW w:w="180" w:type="dxa"/>
            <w:tcBorders>
              <w:top w:val="single" w:sz="8" w:space="0" w:color="CFF0FC"/>
            </w:tcBorders>
            <w:vAlign w:val="bottom"/>
          </w:tcPr>
          <w:p w14:paraId="6D34669C"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0E514E22"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602F31B6" w14:textId="77777777" w:rsidR="00DC26D2" w:rsidRDefault="00DC26D2">
            <w:pPr>
              <w:spacing w:line="20" w:lineRule="exact"/>
              <w:rPr>
                <w:sz w:val="1"/>
                <w:szCs w:val="1"/>
              </w:rPr>
            </w:pPr>
          </w:p>
        </w:tc>
        <w:tc>
          <w:tcPr>
            <w:tcW w:w="280" w:type="dxa"/>
            <w:tcBorders>
              <w:top w:val="single" w:sz="8" w:space="0" w:color="CFF0FC"/>
            </w:tcBorders>
            <w:vAlign w:val="bottom"/>
          </w:tcPr>
          <w:p w14:paraId="0D92F846"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5A4B5125"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1674EFBB" w14:textId="77777777" w:rsidR="00DC26D2" w:rsidRDefault="00DC26D2">
            <w:pPr>
              <w:spacing w:line="20" w:lineRule="exact"/>
              <w:rPr>
                <w:sz w:val="1"/>
                <w:szCs w:val="1"/>
              </w:rPr>
            </w:pPr>
          </w:p>
        </w:tc>
        <w:tc>
          <w:tcPr>
            <w:tcW w:w="300" w:type="dxa"/>
            <w:tcBorders>
              <w:top w:val="single" w:sz="8" w:space="0" w:color="CFF0FC"/>
            </w:tcBorders>
            <w:vAlign w:val="bottom"/>
          </w:tcPr>
          <w:p w14:paraId="1F1D9301"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4C9D5E6F"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4C3CB6B1" w14:textId="77777777" w:rsidR="00DC26D2" w:rsidRDefault="00DC26D2">
            <w:pPr>
              <w:spacing w:line="20" w:lineRule="exact"/>
              <w:rPr>
                <w:sz w:val="1"/>
                <w:szCs w:val="1"/>
              </w:rPr>
            </w:pPr>
          </w:p>
        </w:tc>
        <w:tc>
          <w:tcPr>
            <w:tcW w:w="300" w:type="dxa"/>
            <w:tcBorders>
              <w:top w:val="single" w:sz="8" w:space="0" w:color="CFF0FC"/>
            </w:tcBorders>
            <w:vAlign w:val="bottom"/>
          </w:tcPr>
          <w:p w14:paraId="5039937E"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4BDC37E4"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5A590DFA" w14:textId="77777777" w:rsidR="00DC26D2" w:rsidRDefault="00DC26D2">
            <w:pPr>
              <w:spacing w:line="20" w:lineRule="exact"/>
              <w:rPr>
                <w:sz w:val="1"/>
                <w:szCs w:val="1"/>
              </w:rPr>
            </w:pPr>
          </w:p>
        </w:tc>
        <w:tc>
          <w:tcPr>
            <w:tcW w:w="300" w:type="dxa"/>
            <w:tcBorders>
              <w:top w:val="single" w:sz="8" w:space="0" w:color="CFF0FC"/>
            </w:tcBorders>
            <w:vAlign w:val="bottom"/>
          </w:tcPr>
          <w:p w14:paraId="257A1C18"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58948A40"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5588A8AB" w14:textId="77777777" w:rsidR="00DC26D2" w:rsidRDefault="00DC26D2">
            <w:pPr>
              <w:spacing w:line="20" w:lineRule="exact"/>
              <w:rPr>
                <w:sz w:val="1"/>
                <w:szCs w:val="1"/>
              </w:rPr>
            </w:pPr>
          </w:p>
        </w:tc>
        <w:tc>
          <w:tcPr>
            <w:tcW w:w="300" w:type="dxa"/>
            <w:tcBorders>
              <w:top w:val="single" w:sz="8" w:space="0" w:color="CFF0FC"/>
            </w:tcBorders>
            <w:vAlign w:val="bottom"/>
          </w:tcPr>
          <w:p w14:paraId="76BB85C7"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13082572"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3A914D86" w14:textId="77777777" w:rsidR="00DC26D2" w:rsidRDefault="00DC26D2">
            <w:pPr>
              <w:spacing w:line="20" w:lineRule="exact"/>
              <w:rPr>
                <w:sz w:val="1"/>
                <w:szCs w:val="1"/>
              </w:rPr>
            </w:pPr>
          </w:p>
        </w:tc>
        <w:tc>
          <w:tcPr>
            <w:tcW w:w="0" w:type="dxa"/>
            <w:vAlign w:val="bottom"/>
          </w:tcPr>
          <w:p w14:paraId="7357CF9D" w14:textId="77777777" w:rsidR="00DC26D2" w:rsidRDefault="00DC26D2">
            <w:pPr>
              <w:spacing w:line="20" w:lineRule="exact"/>
              <w:rPr>
                <w:sz w:val="1"/>
                <w:szCs w:val="1"/>
              </w:rPr>
            </w:pPr>
          </w:p>
        </w:tc>
      </w:tr>
      <w:tr w:rsidR="00DC26D2" w14:paraId="6AB95D7B" w14:textId="77777777">
        <w:trPr>
          <w:trHeight w:val="201"/>
        </w:trPr>
        <w:tc>
          <w:tcPr>
            <w:tcW w:w="4200" w:type="dxa"/>
            <w:vMerge/>
            <w:vAlign w:val="bottom"/>
          </w:tcPr>
          <w:p w14:paraId="37439241" w14:textId="77777777" w:rsidR="00DC26D2" w:rsidRDefault="00DC26D2">
            <w:pPr>
              <w:rPr>
                <w:sz w:val="17"/>
                <w:szCs w:val="17"/>
              </w:rPr>
            </w:pPr>
          </w:p>
        </w:tc>
        <w:tc>
          <w:tcPr>
            <w:tcW w:w="180" w:type="dxa"/>
            <w:vAlign w:val="bottom"/>
          </w:tcPr>
          <w:p w14:paraId="364E9863" w14:textId="77777777" w:rsidR="00DC26D2" w:rsidRDefault="00DC26D2">
            <w:pPr>
              <w:rPr>
                <w:sz w:val="17"/>
                <w:szCs w:val="17"/>
              </w:rPr>
            </w:pPr>
          </w:p>
        </w:tc>
        <w:tc>
          <w:tcPr>
            <w:tcW w:w="100" w:type="dxa"/>
            <w:vAlign w:val="bottom"/>
          </w:tcPr>
          <w:p w14:paraId="0038E077" w14:textId="77777777" w:rsidR="00DC26D2" w:rsidRDefault="00AE6E29">
            <w:pPr>
              <w:rPr>
                <w:sz w:val="20"/>
                <w:szCs w:val="20"/>
              </w:rPr>
            </w:pPr>
            <w:r>
              <w:rPr>
                <w:rFonts w:ascii="Arial" w:eastAsia="Arial" w:hAnsi="Arial" w:cs="Arial"/>
                <w:w w:val="95"/>
                <w:sz w:val="15"/>
                <w:szCs w:val="15"/>
              </w:rPr>
              <w:t>$</w:t>
            </w:r>
          </w:p>
        </w:tc>
        <w:tc>
          <w:tcPr>
            <w:tcW w:w="860" w:type="dxa"/>
            <w:vAlign w:val="bottom"/>
          </w:tcPr>
          <w:p w14:paraId="2107E82F" w14:textId="77777777" w:rsidR="00DC26D2" w:rsidRDefault="00AE6E29">
            <w:pPr>
              <w:jc w:val="right"/>
              <w:rPr>
                <w:sz w:val="20"/>
                <w:szCs w:val="20"/>
              </w:rPr>
            </w:pPr>
            <w:r>
              <w:rPr>
                <w:rFonts w:ascii="Arial" w:eastAsia="Arial" w:hAnsi="Arial" w:cs="Arial"/>
                <w:sz w:val="15"/>
                <w:szCs w:val="15"/>
              </w:rPr>
              <w:t>-</w:t>
            </w:r>
          </w:p>
        </w:tc>
        <w:tc>
          <w:tcPr>
            <w:tcW w:w="280" w:type="dxa"/>
            <w:vAlign w:val="bottom"/>
          </w:tcPr>
          <w:p w14:paraId="47631A55" w14:textId="77777777" w:rsidR="00DC26D2" w:rsidRDefault="00DC26D2">
            <w:pPr>
              <w:rPr>
                <w:sz w:val="17"/>
                <w:szCs w:val="17"/>
              </w:rPr>
            </w:pPr>
          </w:p>
        </w:tc>
        <w:tc>
          <w:tcPr>
            <w:tcW w:w="80" w:type="dxa"/>
            <w:vAlign w:val="bottom"/>
          </w:tcPr>
          <w:p w14:paraId="3FF60D24"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5D62E4E2" w14:textId="77777777" w:rsidR="00DC26D2" w:rsidRDefault="00AE6E29">
            <w:pPr>
              <w:jc w:val="right"/>
              <w:rPr>
                <w:sz w:val="20"/>
                <w:szCs w:val="20"/>
              </w:rPr>
            </w:pPr>
            <w:r>
              <w:rPr>
                <w:rFonts w:ascii="Arial" w:eastAsia="Arial" w:hAnsi="Arial" w:cs="Arial"/>
                <w:sz w:val="15"/>
                <w:szCs w:val="15"/>
              </w:rPr>
              <w:t>-</w:t>
            </w:r>
          </w:p>
        </w:tc>
        <w:tc>
          <w:tcPr>
            <w:tcW w:w="380" w:type="dxa"/>
            <w:gridSpan w:val="2"/>
            <w:vAlign w:val="bottom"/>
          </w:tcPr>
          <w:p w14:paraId="35F3A4E5" w14:textId="77777777" w:rsidR="00DC26D2" w:rsidRDefault="00AE6E29">
            <w:pPr>
              <w:jc w:val="right"/>
              <w:rPr>
                <w:sz w:val="20"/>
                <w:szCs w:val="20"/>
              </w:rPr>
            </w:pPr>
            <w:r>
              <w:rPr>
                <w:rFonts w:ascii="Arial" w:eastAsia="Arial" w:hAnsi="Arial" w:cs="Arial"/>
                <w:sz w:val="15"/>
                <w:szCs w:val="15"/>
              </w:rPr>
              <w:t>$</w:t>
            </w:r>
          </w:p>
        </w:tc>
        <w:tc>
          <w:tcPr>
            <w:tcW w:w="740" w:type="dxa"/>
            <w:vAlign w:val="bottom"/>
          </w:tcPr>
          <w:p w14:paraId="5F09A328" w14:textId="77777777" w:rsidR="00DC26D2" w:rsidRDefault="00AE6E29">
            <w:pPr>
              <w:jc w:val="right"/>
              <w:rPr>
                <w:sz w:val="20"/>
                <w:szCs w:val="20"/>
              </w:rPr>
            </w:pPr>
            <w:r>
              <w:rPr>
                <w:rFonts w:ascii="Arial" w:eastAsia="Arial" w:hAnsi="Arial" w:cs="Arial"/>
                <w:sz w:val="15"/>
                <w:szCs w:val="15"/>
              </w:rPr>
              <w:t>2,568</w:t>
            </w:r>
          </w:p>
        </w:tc>
        <w:tc>
          <w:tcPr>
            <w:tcW w:w="300" w:type="dxa"/>
            <w:vAlign w:val="bottom"/>
          </w:tcPr>
          <w:p w14:paraId="0FC517B1" w14:textId="77777777" w:rsidR="00DC26D2" w:rsidRDefault="00DC26D2">
            <w:pPr>
              <w:rPr>
                <w:sz w:val="17"/>
                <w:szCs w:val="17"/>
              </w:rPr>
            </w:pPr>
          </w:p>
        </w:tc>
        <w:tc>
          <w:tcPr>
            <w:tcW w:w="100" w:type="dxa"/>
            <w:vAlign w:val="bottom"/>
          </w:tcPr>
          <w:p w14:paraId="172A92D5" w14:textId="77777777" w:rsidR="00DC26D2" w:rsidRDefault="00AE6E29">
            <w:pPr>
              <w:jc w:val="right"/>
              <w:rPr>
                <w:sz w:val="20"/>
                <w:szCs w:val="20"/>
              </w:rPr>
            </w:pPr>
            <w:r>
              <w:rPr>
                <w:rFonts w:ascii="Arial" w:eastAsia="Arial" w:hAnsi="Arial" w:cs="Arial"/>
                <w:w w:val="71"/>
                <w:sz w:val="10"/>
                <w:szCs w:val="10"/>
              </w:rPr>
              <w:t>$</w:t>
            </w:r>
          </w:p>
        </w:tc>
        <w:tc>
          <w:tcPr>
            <w:tcW w:w="580" w:type="dxa"/>
            <w:vAlign w:val="bottom"/>
          </w:tcPr>
          <w:p w14:paraId="574FAB54"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266C86F7" w14:textId="77777777" w:rsidR="00DC26D2" w:rsidRDefault="00DC26D2">
            <w:pPr>
              <w:rPr>
                <w:sz w:val="17"/>
                <w:szCs w:val="17"/>
              </w:rPr>
            </w:pPr>
          </w:p>
        </w:tc>
        <w:tc>
          <w:tcPr>
            <w:tcW w:w="80" w:type="dxa"/>
            <w:vAlign w:val="bottom"/>
          </w:tcPr>
          <w:p w14:paraId="2C827637" w14:textId="77777777" w:rsidR="00DC26D2" w:rsidRDefault="00AE6E29">
            <w:pPr>
              <w:jc w:val="right"/>
              <w:rPr>
                <w:sz w:val="20"/>
                <w:szCs w:val="20"/>
              </w:rPr>
            </w:pPr>
            <w:r>
              <w:rPr>
                <w:rFonts w:ascii="Arial" w:eastAsia="Arial" w:hAnsi="Arial" w:cs="Arial"/>
                <w:w w:val="71"/>
                <w:sz w:val="10"/>
                <w:szCs w:val="10"/>
              </w:rPr>
              <w:t>$</w:t>
            </w:r>
          </w:p>
        </w:tc>
        <w:tc>
          <w:tcPr>
            <w:tcW w:w="960" w:type="dxa"/>
            <w:vAlign w:val="bottom"/>
          </w:tcPr>
          <w:p w14:paraId="23FDF692"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60E909AA" w14:textId="77777777" w:rsidR="00DC26D2" w:rsidRDefault="00DC26D2">
            <w:pPr>
              <w:rPr>
                <w:sz w:val="17"/>
                <w:szCs w:val="17"/>
              </w:rPr>
            </w:pPr>
          </w:p>
        </w:tc>
        <w:tc>
          <w:tcPr>
            <w:tcW w:w="180" w:type="dxa"/>
            <w:vAlign w:val="bottom"/>
          </w:tcPr>
          <w:p w14:paraId="6724BBA9" w14:textId="77777777" w:rsidR="00DC26D2" w:rsidRDefault="00AE6E29">
            <w:pPr>
              <w:rPr>
                <w:sz w:val="20"/>
                <w:szCs w:val="20"/>
              </w:rPr>
            </w:pPr>
            <w:r>
              <w:rPr>
                <w:rFonts w:ascii="Arial" w:eastAsia="Arial" w:hAnsi="Arial" w:cs="Arial"/>
                <w:sz w:val="15"/>
                <w:szCs w:val="15"/>
              </w:rPr>
              <w:t>$</w:t>
            </w:r>
          </w:p>
        </w:tc>
        <w:tc>
          <w:tcPr>
            <w:tcW w:w="760" w:type="dxa"/>
            <w:vAlign w:val="bottom"/>
          </w:tcPr>
          <w:p w14:paraId="07403ABC" w14:textId="77777777" w:rsidR="00DC26D2" w:rsidRDefault="00AE6E29">
            <w:pPr>
              <w:jc w:val="right"/>
              <w:rPr>
                <w:sz w:val="20"/>
                <w:szCs w:val="20"/>
              </w:rPr>
            </w:pPr>
            <w:r>
              <w:rPr>
                <w:rFonts w:ascii="Arial" w:eastAsia="Arial" w:hAnsi="Arial" w:cs="Arial"/>
                <w:sz w:val="15"/>
                <w:szCs w:val="15"/>
              </w:rPr>
              <w:t>2,568</w:t>
            </w:r>
          </w:p>
        </w:tc>
        <w:tc>
          <w:tcPr>
            <w:tcW w:w="0" w:type="dxa"/>
            <w:vAlign w:val="bottom"/>
          </w:tcPr>
          <w:p w14:paraId="4619E6D5" w14:textId="77777777" w:rsidR="00DC26D2" w:rsidRDefault="00DC26D2">
            <w:pPr>
              <w:rPr>
                <w:sz w:val="1"/>
                <w:szCs w:val="1"/>
              </w:rPr>
            </w:pPr>
          </w:p>
        </w:tc>
      </w:tr>
      <w:tr w:rsidR="00DC26D2" w14:paraId="29AADDC2" w14:textId="77777777">
        <w:trPr>
          <w:trHeight w:val="20"/>
        </w:trPr>
        <w:tc>
          <w:tcPr>
            <w:tcW w:w="4200" w:type="dxa"/>
            <w:vMerge w:val="restart"/>
            <w:tcBorders>
              <w:top w:val="single" w:sz="8" w:space="0" w:color="CFF0FC"/>
            </w:tcBorders>
            <w:shd w:val="clear" w:color="auto" w:fill="CFF0FC"/>
            <w:vAlign w:val="bottom"/>
          </w:tcPr>
          <w:p w14:paraId="64442B4C" w14:textId="77777777" w:rsidR="00DC26D2" w:rsidRDefault="00AE6E29">
            <w:pPr>
              <w:rPr>
                <w:sz w:val="20"/>
                <w:szCs w:val="20"/>
              </w:rPr>
            </w:pPr>
            <w:r>
              <w:rPr>
                <w:rFonts w:ascii="Arial" w:eastAsia="Arial" w:hAnsi="Arial" w:cs="Arial"/>
                <w:sz w:val="15"/>
                <w:szCs w:val="15"/>
              </w:rPr>
              <w:t>Gain on sale of owned fleet containers, net</w:t>
            </w:r>
          </w:p>
        </w:tc>
        <w:tc>
          <w:tcPr>
            <w:tcW w:w="180" w:type="dxa"/>
            <w:tcBorders>
              <w:top w:val="single" w:sz="8" w:space="0" w:color="CFF0FC"/>
            </w:tcBorders>
            <w:shd w:val="clear" w:color="auto" w:fill="CFF0FC"/>
            <w:vAlign w:val="bottom"/>
          </w:tcPr>
          <w:p w14:paraId="263DE6DE"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2FCE8779"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213008F9"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4AD4EE08"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65BC7DDF"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0B35D378"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2AFE54F2"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7A0DA426" w14:textId="77777777" w:rsidR="00DC26D2" w:rsidRDefault="00DC26D2">
            <w:pPr>
              <w:spacing w:line="20" w:lineRule="exact"/>
              <w:rPr>
                <w:sz w:val="1"/>
                <w:szCs w:val="1"/>
              </w:rPr>
            </w:pPr>
          </w:p>
        </w:tc>
        <w:tc>
          <w:tcPr>
            <w:tcW w:w="740" w:type="dxa"/>
            <w:tcBorders>
              <w:top w:val="single" w:sz="8" w:space="0" w:color="auto"/>
            </w:tcBorders>
            <w:shd w:val="clear" w:color="auto" w:fill="000000"/>
            <w:vAlign w:val="bottom"/>
          </w:tcPr>
          <w:p w14:paraId="785F36A5"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77C0470F"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2672F2AD" w14:textId="77777777" w:rsidR="00DC26D2" w:rsidRDefault="00DC26D2">
            <w:pPr>
              <w:spacing w:line="20" w:lineRule="exact"/>
              <w:rPr>
                <w:sz w:val="1"/>
                <w:szCs w:val="1"/>
              </w:rPr>
            </w:pPr>
          </w:p>
        </w:tc>
        <w:tc>
          <w:tcPr>
            <w:tcW w:w="580" w:type="dxa"/>
            <w:tcBorders>
              <w:top w:val="single" w:sz="8" w:space="0" w:color="auto"/>
            </w:tcBorders>
            <w:shd w:val="clear" w:color="auto" w:fill="000000"/>
            <w:vAlign w:val="bottom"/>
          </w:tcPr>
          <w:p w14:paraId="22D4A3CD"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529CB7DA"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614611DE"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58284C29"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1CFEAAEC" w14:textId="77777777" w:rsidR="00DC26D2" w:rsidRDefault="00DC26D2">
            <w:pPr>
              <w:spacing w:line="20" w:lineRule="exact"/>
              <w:rPr>
                <w:sz w:val="1"/>
                <w:szCs w:val="1"/>
              </w:rPr>
            </w:pPr>
          </w:p>
        </w:tc>
        <w:tc>
          <w:tcPr>
            <w:tcW w:w="180" w:type="dxa"/>
            <w:tcBorders>
              <w:top w:val="single" w:sz="8" w:space="0" w:color="auto"/>
            </w:tcBorders>
            <w:shd w:val="clear" w:color="auto" w:fill="000000"/>
            <w:vAlign w:val="bottom"/>
          </w:tcPr>
          <w:p w14:paraId="70EFD408" w14:textId="77777777" w:rsidR="00DC26D2" w:rsidRDefault="00DC26D2">
            <w:pPr>
              <w:spacing w:line="20" w:lineRule="exact"/>
              <w:rPr>
                <w:sz w:val="1"/>
                <w:szCs w:val="1"/>
              </w:rPr>
            </w:pPr>
          </w:p>
        </w:tc>
        <w:tc>
          <w:tcPr>
            <w:tcW w:w="760" w:type="dxa"/>
            <w:tcBorders>
              <w:top w:val="single" w:sz="8" w:space="0" w:color="auto"/>
            </w:tcBorders>
            <w:shd w:val="clear" w:color="auto" w:fill="000000"/>
            <w:vAlign w:val="bottom"/>
          </w:tcPr>
          <w:p w14:paraId="3BA62EDE" w14:textId="77777777" w:rsidR="00DC26D2" w:rsidRDefault="00DC26D2">
            <w:pPr>
              <w:spacing w:line="20" w:lineRule="exact"/>
              <w:rPr>
                <w:sz w:val="1"/>
                <w:szCs w:val="1"/>
              </w:rPr>
            </w:pPr>
          </w:p>
        </w:tc>
        <w:tc>
          <w:tcPr>
            <w:tcW w:w="0" w:type="dxa"/>
            <w:vAlign w:val="bottom"/>
          </w:tcPr>
          <w:p w14:paraId="7160CD24" w14:textId="77777777" w:rsidR="00DC26D2" w:rsidRDefault="00DC26D2">
            <w:pPr>
              <w:spacing w:line="20" w:lineRule="exact"/>
              <w:rPr>
                <w:sz w:val="1"/>
                <w:szCs w:val="1"/>
              </w:rPr>
            </w:pPr>
          </w:p>
        </w:tc>
      </w:tr>
      <w:tr w:rsidR="00DC26D2" w14:paraId="133E6142" w14:textId="77777777">
        <w:trPr>
          <w:trHeight w:val="181"/>
        </w:trPr>
        <w:tc>
          <w:tcPr>
            <w:tcW w:w="4200" w:type="dxa"/>
            <w:vMerge/>
            <w:shd w:val="clear" w:color="auto" w:fill="CFF0FC"/>
            <w:vAlign w:val="bottom"/>
          </w:tcPr>
          <w:p w14:paraId="1B0A22BC" w14:textId="77777777" w:rsidR="00DC26D2" w:rsidRDefault="00DC26D2">
            <w:pPr>
              <w:rPr>
                <w:sz w:val="15"/>
                <w:szCs w:val="15"/>
              </w:rPr>
            </w:pPr>
          </w:p>
        </w:tc>
        <w:tc>
          <w:tcPr>
            <w:tcW w:w="180" w:type="dxa"/>
            <w:shd w:val="clear" w:color="auto" w:fill="CFF0FC"/>
            <w:vAlign w:val="bottom"/>
          </w:tcPr>
          <w:p w14:paraId="6EE3562B" w14:textId="77777777" w:rsidR="00DC26D2" w:rsidRDefault="00DC26D2">
            <w:pPr>
              <w:rPr>
                <w:sz w:val="15"/>
                <w:szCs w:val="15"/>
              </w:rPr>
            </w:pPr>
          </w:p>
        </w:tc>
        <w:tc>
          <w:tcPr>
            <w:tcW w:w="100" w:type="dxa"/>
            <w:shd w:val="clear" w:color="auto" w:fill="CFF0FC"/>
            <w:vAlign w:val="bottom"/>
          </w:tcPr>
          <w:p w14:paraId="226DA197" w14:textId="77777777" w:rsidR="00DC26D2" w:rsidRDefault="00AE6E29">
            <w:pPr>
              <w:rPr>
                <w:sz w:val="20"/>
                <w:szCs w:val="20"/>
              </w:rPr>
            </w:pPr>
            <w:r>
              <w:rPr>
                <w:rFonts w:ascii="Arial" w:eastAsia="Arial" w:hAnsi="Arial" w:cs="Arial"/>
                <w:w w:val="95"/>
                <w:sz w:val="15"/>
                <w:szCs w:val="15"/>
              </w:rPr>
              <w:t>$</w:t>
            </w:r>
          </w:p>
        </w:tc>
        <w:tc>
          <w:tcPr>
            <w:tcW w:w="860" w:type="dxa"/>
            <w:shd w:val="clear" w:color="auto" w:fill="CFF0FC"/>
            <w:vAlign w:val="bottom"/>
          </w:tcPr>
          <w:p w14:paraId="62DCDBF8" w14:textId="77777777" w:rsidR="00DC26D2" w:rsidRDefault="00AE6E29">
            <w:pPr>
              <w:jc w:val="right"/>
              <w:rPr>
                <w:sz w:val="20"/>
                <w:szCs w:val="20"/>
              </w:rPr>
            </w:pPr>
            <w:r>
              <w:rPr>
                <w:rFonts w:ascii="Arial" w:eastAsia="Arial" w:hAnsi="Arial" w:cs="Arial"/>
                <w:sz w:val="15"/>
                <w:szCs w:val="15"/>
              </w:rPr>
              <w:t>6,767</w:t>
            </w:r>
          </w:p>
        </w:tc>
        <w:tc>
          <w:tcPr>
            <w:tcW w:w="280" w:type="dxa"/>
            <w:shd w:val="clear" w:color="auto" w:fill="CFF0FC"/>
            <w:vAlign w:val="bottom"/>
          </w:tcPr>
          <w:p w14:paraId="4DEFA930" w14:textId="77777777" w:rsidR="00DC26D2" w:rsidRDefault="00DC26D2">
            <w:pPr>
              <w:rPr>
                <w:sz w:val="15"/>
                <w:szCs w:val="15"/>
              </w:rPr>
            </w:pPr>
          </w:p>
        </w:tc>
        <w:tc>
          <w:tcPr>
            <w:tcW w:w="80" w:type="dxa"/>
            <w:shd w:val="clear" w:color="auto" w:fill="CFF0FC"/>
            <w:vAlign w:val="bottom"/>
          </w:tcPr>
          <w:p w14:paraId="7E3A6615"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216B370E" w14:textId="77777777" w:rsidR="00DC26D2" w:rsidRDefault="00AE6E29">
            <w:pPr>
              <w:jc w:val="right"/>
              <w:rPr>
                <w:sz w:val="20"/>
                <w:szCs w:val="20"/>
              </w:rPr>
            </w:pPr>
            <w:r>
              <w:rPr>
                <w:rFonts w:ascii="Arial" w:eastAsia="Arial" w:hAnsi="Arial" w:cs="Arial"/>
                <w:sz w:val="15"/>
                <w:szCs w:val="15"/>
              </w:rPr>
              <w:t>-</w:t>
            </w:r>
          </w:p>
        </w:tc>
        <w:tc>
          <w:tcPr>
            <w:tcW w:w="380" w:type="dxa"/>
            <w:gridSpan w:val="2"/>
            <w:shd w:val="clear" w:color="auto" w:fill="CFF0FC"/>
            <w:vAlign w:val="bottom"/>
          </w:tcPr>
          <w:p w14:paraId="292BDEA4"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13090928"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5CB0F342" w14:textId="77777777" w:rsidR="00DC26D2" w:rsidRDefault="00DC26D2">
            <w:pPr>
              <w:rPr>
                <w:sz w:val="15"/>
                <w:szCs w:val="15"/>
              </w:rPr>
            </w:pPr>
          </w:p>
        </w:tc>
        <w:tc>
          <w:tcPr>
            <w:tcW w:w="100" w:type="dxa"/>
            <w:shd w:val="clear" w:color="auto" w:fill="CFF0FC"/>
            <w:vAlign w:val="bottom"/>
          </w:tcPr>
          <w:p w14:paraId="0B711FDE"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0DE048EA"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7059F480" w14:textId="77777777" w:rsidR="00DC26D2" w:rsidRDefault="00DC26D2">
            <w:pPr>
              <w:rPr>
                <w:sz w:val="15"/>
                <w:szCs w:val="15"/>
              </w:rPr>
            </w:pPr>
          </w:p>
        </w:tc>
        <w:tc>
          <w:tcPr>
            <w:tcW w:w="80" w:type="dxa"/>
            <w:shd w:val="clear" w:color="auto" w:fill="CFF0FC"/>
            <w:vAlign w:val="bottom"/>
          </w:tcPr>
          <w:p w14:paraId="4605B4E1" w14:textId="77777777" w:rsidR="00DC26D2" w:rsidRDefault="00AE6E29">
            <w:pPr>
              <w:jc w:val="right"/>
              <w:rPr>
                <w:sz w:val="20"/>
                <w:szCs w:val="20"/>
              </w:rPr>
            </w:pPr>
            <w:r>
              <w:rPr>
                <w:rFonts w:ascii="Arial" w:eastAsia="Arial" w:hAnsi="Arial" w:cs="Arial"/>
                <w:w w:val="71"/>
                <w:sz w:val="10"/>
                <w:szCs w:val="10"/>
              </w:rPr>
              <w:t>$</w:t>
            </w:r>
          </w:p>
        </w:tc>
        <w:tc>
          <w:tcPr>
            <w:tcW w:w="960" w:type="dxa"/>
            <w:shd w:val="clear" w:color="auto" w:fill="CFF0FC"/>
            <w:vAlign w:val="bottom"/>
          </w:tcPr>
          <w:p w14:paraId="63F9089B"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63CC1F96" w14:textId="77777777" w:rsidR="00DC26D2" w:rsidRDefault="00DC26D2">
            <w:pPr>
              <w:rPr>
                <w:sz w:val="15"/>
                <w:szCs w:val="15"/>
              </w:rPr>
            </w:pPr>
          </w:p>
        </w:tc>
        <w:tc>
          <w:tcPr>
            <w:tcW w:w="180" w:type="dxa"/>
            <w:shd w:val="clear" w:color="auto" w:fill="CFF0FC"/>
            <w:vAlign w:val="bottom"/>
          </w:tcPr>
          <w:p w14:paraId="28E4B24F"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68993AFE" w14:textId="77777777" w:rsidR="00DC26D2" w:rsidRDefault="00AE6E29">
            <w:pPr>
              <w:jc w:val="right"/>
              <w:rPr>
                <w:sz w:val="20"/>
                <w:szCs w:val="20"/>
              </w:rPr>
            </w:pPr>
            <w:r>
              <w:rPr>
                <w:rFonts w:ascii="Arial" w:eastAsia="Arial" w:hAnsi="Arial" w:cs="Arial"/>
                <w:sz w:val="15"/>
                <w:szCs w:val="15"/>
              </w:rPr>
              <w:t>6,767</w:t>
            </w:r>
          </w:p>
        </w:tc>
        <w:tc>
          <w:tcPr>
            <w:tcW w:w="0" w:type="dxa"/>
            <w:vAlign w:val="bottom"/>
          </w:tcPr>
          <w:p w14:paraId="59790840" w14:textId="77777777" w:rsidR="00DC26D2" w:rsidRDefault="00DC26D2">
            <w:pPr>
              <w:rPr>
                <w:sz w:val="1"/>
                <w:szCs w:val="1"/>
              </w:rPr>
            </w:pPr>
          </w:p>
        </w:tc>
      </w:tr>
      <w:tr w:rsidR="00DC26D2" w14:paraId="01DCC296" w14:textId="77777777">
        <w:trPr>
          <w:trHeight w:val="20"/>
        </w:trPr>
        <w:tc>
          <w:tcPr>
            <w:tcW w:w="4200" w:type="dxa"/>
            <w:tcBorders>
              <w:top w:val="single" w:sz="8" w:space="0" w:color="CFF0FC"/>
            </w:tcBorders>
            <w:vAlign w:val="bottom"/>
          </w:tcPr>
          <w:p w14:paraId="5B25EAEE" w14:textId="77777777" w:rsidR="00DC26D2" w:rsidRDefault="00DC26D2">
            <w:pPr>
              <w:spacing w:line="20" w:lineRule="exact"/>
              <w:rPr>
                <w:sz w:val="1"/>
                <w:szCs w:val="1"/>
              </w:rPr>
            </w:pPr>
          </w:p>
        </w:tc>
        <w:tc>
          <w:tcPr>
            <w:tcW w:w="180" w:type="dxa"/>
            <w:tcBorders>
              <w:top w:val="single" w:sz="8" w:space="0" w:color="CFF0FC"/>
            </w:tcBorders>
            <w:vAlign w:val="bottom"/>
          </w:tcPr>
          <w:p w14:paraId="58B29103"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55721726"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14EEFEB3" w14:textId="77777777" w:rsidR="00DC26D2" w:rsidRDefault="00DC26D2">
            <w:pPr>
              <w:spacing w:line="20" w:lineRule="exact"/>
              <w:rPr>
                <w:sz w:val="1"/>
                <w:szCs w:val="1"/>
              </w:rPr>
            </w:pPr>
          </w:p>
        </w:tc>
        <w:tc>
          <w:tcPr>
            <w:tcW w:w="280" w:type="dxa"/>
            <w:tcBorders>
              <w:top w:val="single" w:sz="8" w:space="0" w:color="CFF0FC"/>
            </w:tcBorders>
            <w:vAlign w:val="bottom"/>
          </w:tcPr>
          <w:p w14:paraId="2FADD01A"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3A153C54"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5BB835E9" w14:textId="77777777" w:rsidR="00DC26D2" w:rsidRDefault="00DC26D2">
            <w:pPr>
              <w:spacing w:line="20" w:lineRule="exact"/>
              <w:rPr>
                <w:sz w:val="1"/>
                <w:szCs w:val="1"/>
              </w:rPr>
            </w:pPr>
          </w:p>
        </w:tc>
        <w:tc>
          <w:tcPr>
            <w:tcW w:w="300" w:type="dxa"/>
            <w:tcBorders>
              <w:top w:val="single" w:sz="8" w:space="0" w:color="CFF0FC"/>
            </w:tcBorders>
            <w:vAlign w:val="bottom"/>
          </w:tcPr>
          <w:p w14:paraId="44F90BDA"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21488CBA"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774B8FF0" w14:textId="77777777" w:rsidR="00DC26D2" w:rsidRDefault="00DC26D2">
            <w:pPr>
              <w:spacing w:line="20" w:lineRule="exact"/>
              <w:rPr>
                <w:sz w:val="1"/>
                <w:szCs w:val="1"/>
              </w:rPr>
            </w:pPr>
          </w:p>
        </w:tc>
        <w:tc>
          <w:tcPr>
            <w:tcW w:w="300" w:type="dxa"/>
            <w:tcBorders>
              <w:top w:val="single" w:sz="8" w:space="0" w:color="CFF0FC"/>
            </w:tcBorders>
            <w:vAlign w:val="bottom"/>
          </w:tcPr>
          <w:p w14:paraId="28DDD842"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61BE2F5F"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582C2FB8" w14:textId="77777777" w:rsidR="00DC26D2" w:rsidRDefault="00DC26D2">
            <w:pPr>
              <w:spacing w:line="20" w:lineRule="exact"/>
              <w:rPr>
                <w:sz w:val="1"/>
                <w:szCs w:val="1"/>
              </w:rPr>
            </w:pPr>
          </w:p>
        </w:tc>
        <w:tc>
          <w:tcPr>
            <w:tcW w:w="300" w:type="dxa"/>
            <w:tcBorders>
              <w:top w:val="single" w:sz="8" w:space="0" w:color="CFF0FC"/>
            </w:tcBorders>
            <w:vAlign w:val="bottom"/>
          </w:tcPr>
          <w:p w14:paraId="322F8860"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648F9F3E"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74DCFB97" w14:textId="77777777" w:rsidR="00DC26D2" w:rsidRDefault="00DC26D2">
            <w:pPr>
              <w:spacing w:line="20" w:lineRule="exact"/>
              <w:rPr>
                <w:sz w:val="1"/>
                <w:szCs w:val="1"/>
              </w:rPr>
            </w:pPr>
          </w:p>
        </w:tc>
        <w:tc>
          <w:tcPr>
            <w:tcW w:w="300" w:type="dxa"/>
            <w:tcBorders>
              <w:top w:val="single" w:sz="8" w:space="0" w:color="CFF0FC"/>
            </w:tcBorders>
            <w:vAlign w:val="bottom"/>
          </w:tcPr>
          <w:p w14:paraId="5CACC98A"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6BBC8C5F"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3B61FF2A" w14:textId="77777777" w:rsidR="00DC26D2" w:rsidRDefault="00DC26D2">
            <w:pPr>
              <w:spacing w:line="20" w:lineRule="exact"/>
              <w:rPr>
                <w:sz w:val="1"/>
                <w:szCs w:val="1"/>
              </w:rPr>
            </w:pPr>
          </w:p>
        </w:tc>
        <w:tc>
          <w:tcPr>
            <w:tcW w:w="0" w:type="dxa"/>
            <w:vAlign w:val="bottom"/>
          </w:tcPr>
          <w:p w14:paraId="3986C267" w14:textId="77777777" w:rsidR="00DC26D2" w:rsidRDefault="00DC26D2">
            <w:pPr>
              <w:spacing w:line="20" w:lineRule="exact"/>
              <w:rPr>
                <w:sz w:val="1"/>
                <w:szCs w:val="1"/>
              </w:rPr>
            </w:pPr>
          </w:p>
        </w:tc>
      </w:tr>
      <w:tr w:rsidR="00DC26D2" w14:paraId="3A64FEB5" w14:textId="77777777">
        <w:trPr>
          <w:trHeight w:val="217"/>
        </w:trPr>
        <w:tc>
          <w:tcPr>
            <w:tcW w:w="4200" w:type="dxa"/>
            <w:vAlign w:val="bottom"/>
          </w:tcPr>
          <w:p w14:paraId="0D21ADD1" w14:textId="77777777" w:rsidR="00DC26D2" w:rsidRDefault="00AE6E29">
            <w:pPr>
              <w:rPr>
                <w:sz w:val="20"/>
                <w:szCs w:val="20"/>
              </w:rPr>
            </w:pPr>
            <w:r>
              <w:rPr>
                <w:rFonts w:ascii="Arial" w:eastAsia="Arial" w:hAnsi="Arial" w:cs="Arial"/>
                <w:sz w:val="15"/>
                <w:szCs w:val="15"/>
              </w:rPr>
              <w:t>Depreciation expense</w:t>
            </w:r>
          </w:p>
        </w:tc>
        <w:tc>
          <w:tcPr>
            <w:tcW w:w="180" w:type="dxa"/>
            <w:vAlign w:val="bottom"/>
          </w:tcPr>
          <w:p w14:paraId="6015DCAE" w14:textId="77777777" w:rsidR="00DC26D2" w:rsidRDefault="00DC26D2">
            <w:pPr>
              <w:rPr>
                <w:sz w:val="18"/>
                <w:szCs w:val="18"/>
              </w:rPr>
            </w:pPr>
          </w:p>
        </w:tc>
        <w:tc>
          <w:tcPr>
            <w:tcW w:w="100" w:type="dxa"/>
            <w:vAlign w:val="bottom"/>
          </w:tcPr>
          <w:p w14:paraId="41BFE10F" w14:textId="77777777" w:rsidR="00DC26D2" w:rsidRDefault="00AE6E29">
            <w:pPr>
              <w:rPr>
                <w:sz w:val="20"/>
                <w:szCs w:val="20"/>
              </w:rPr>
            </w:pPr>
            <w:r>
              <w:rPr>
                <w:rFonts w:ascii="Arial" w:eastAsia="Arial" w:hAnsi="Arial" w:cs="Arial"/>
                <w:w w:val="84"/>
                <w:sz w:val="17"/>
                <w:szCs w:val="17"/>
              </w:rPr>
              <w:t>$</w:t>
            </w:r>
          </w:p>
        </w:tc>
        <w:tc>
          <w:tcPr>
            <w:tcW w:w="860" w:type="dxa"/>
            <w:vAlign w:val="bottom"/>
          </w:tcPr>
          <w:p w14:paraId="7929CF8B" w14:textId="77777777" w:rsidR="00DC26D2" w:rsidRDefault="00AE6E29">
            <w:pPr>
              <w:jc w:val="right"/>
              <w:rPr>
                <w:sz w:val="20"/>
                <w:szCs w:val="20"/>
              </w:rPr>
            </w:pPr>
            <w:r>
              <w:rPr>
                <w:rFonts w:ascii="Arial" w:eastAsia="Arial" w:hAnsi="Arial" w:cs="Arial"/>
                <w:sz w:val="17"/>
                <w:szCs w:val="17"/>
              </w:rPr>
              <w:t>64,068</w:t>
            </w:r>
          </w:p>
        </w:tc>
        <w:tc>
          <w:tcPr>
            <w:tcW w:w="280" w:type="dxa"/>
            <w:vAlign w:val="bottom"/>
          </w:tcPr>
          <w:p w14:paraId="540BF231" w14:textId="77777777" w:rsidR="00DC26D2" w:rsidRDefault="00DC26D2">
            <w:pPr>
              <w:rPr>
                <w:sz w:val="18"/>
                <w:szCs w:val="18"/>
              </w:rPr>
            </w:pPr>
          </w:p>
        </w:tc>
        <w:tc>
          <w:tcPr>
            <w:tcW w:w="80" w:type="dxa"/>
            <w:vAlign w:val="bottom"/>
          </w:tcPr>
          <w:p w14:paraId="695734D0"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519208CC" w14:textId="77777777" w:rsidR="00DC26D2" w:rsidRDefault="00AE6E29">
            <w:pPr>
              <w:jc w:val="right"/>
              <w:rPr>
                <w:sz w:val="20"/>
                <w:szCs w:val="20"/>
              </w:rPr>
            </w:pPr>
            <w:r>
              <w:rPr>
                <w:rFonts w:ascii="Arial" w:eastAsia="Arial" w:hAnsi="Arial" w:cs="Arial"/>
                <w:sz w:val="15"/>
                <w:szCs w:val="15"/>
              </w:rPr>
              <w:t>172</w:t>
            </w:r>
          </w:p>
        </w:tc>
        <w:tc>
          <w:tcPr>
            <w:tcW w:w="380" w:type="dxa"/>
            <w:gridSpan w:val="2"/>
            <w:vAlign w:val="bottom"/>
          </w:tcPr>
          <w:p w14:paraId="6A684FE6" w14:textId="77777777" w:rsidR="00DC26D2" w:rsidRDefault="00AE6E29">
            <w:pPr>
              <w:jc w:val="right"/>
              <w:rPr>
                <w:sz w:val="20"/>
                <w:szCs w:val="20"/>
              </w:rPr>
            </w:pPr>
            <w:r>
              <w:rPr>
                <w:rFonts w:ascii="Arial" w:eastAsia="Arial" w:hAnsi="Arial" w:cs="Arial"/>
                <w:sz w:val="15"/>
                <w:szCs w:val="15"/>
              </w:rPr>
              <w:t>$</w:t>
            </w:r>
          </w:p>
        </w:tc>
        <w:tc>
          <w:tcPr>
            <w:tcW w:w="740" w:type="dxa"/>
            <w:vAlign w:val="bottom"/>
          </w:tcPr>
          <w:p w14:paraId="3ECE29EF"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062B8793" w14:textId="77777777" w:rsidR="00DC26D2" w:rsidRDefault="00DC26D2">
            <w:pPr>
              <w:rPr>
                <w:sz w:val="18"/>
                <w:szCs w:val="18"/>
              </w:rPr>
            </w:pPr>
          </w:p>
        </w:tc>
        <w:tc>
          <w:tcPr>
            <w:tcW w:w="100" w:type="dxa"/>
            <w:vAlign w:val="bottom"/>
          </w:tcPr>
          <w:p w14:paraId="4EFCCC65" w14:textId="77777777" w:rsidR="00DC26D2" w:rsidRDefault="00AE6E29">
            <w:pPr>
              <w:jc w:val="right"/>
              <w:rPr>
                <w:sz w:val="20"/>
                <w:szCs w:val="20"/>
              </w:rPr>
            </w:pPr>
            <w:r>
              <w:rPr>
                <w:rFonts w:ascii="Arial" w:eastAsia="Arial" w:hAnsi="Arial" w:cs="Arial"/>
                <w:w w:val="71"/>
                <w:sz w:val="10"/>
                <w:szCs w:val="10"/>
              </w:rPr>
              <w:t>$</w:t>
            </w:r>
          </w:p>
        </w:tc>
        <w:tc>
          <w:tcPr>
            <w:tcW w:w="580" w:type="dxa"/>
            <w:vAlign w:val="bottom"/>
          </w:tcPr>
          <w:p w14:paraId="533A2F28"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7A300405" w14:textId="77777777" w:rsidR="00DC26D2" w:rsidRDefault="00DC26D2">
            <w:pPr>
              <w:rPr>
                <w:sz w:val="18"/>
                <w:szCs w:val="18"/>
              </w:rPr>
            </w:pPr>
          </w:p>
        </w:tc>
        <w:tc>
          <w:tcPr>
            <w:tcW w:w="80" w:type="dxa"/>
            <w:vAlign w:val="bottom"/>
          </w:tcPr>
          <w:p w14:paraId="1F1722A3" w14:textId="77777777" w:rsidR="00DC26D2" w:rsidRDefault="00AE6E29">
            <w:pPr>
              <w:jc w:val="right"/>
              <w:rPr>
                <w:sz w:val="20"/>
                <w:szCs w:val="20"/>
              </w:rPr>
            </w:pPr>
            <w:r>
              <w:rPr>
                <w:rFonts w:ascii="Arial" w:eastAsia="Arial" w:hAnsi="Arial" w:cs="Arial"/>
                <w:w w:val="71"/>
                <w:sz w:val="10"/>
                <w:szCs w:val="10"/>
              </w:rPr>
              <w:t>$</w:t>
            </w:r>
          </w:p>
        </w:tc>
        <w:tc>
          <w:tcPr>
            <w:tcW w:w="1260" w:type="dxa"/>
            <w:gridSpan w:val="2"/>
            <w:vAlign w:val="bottom"/>
          </w:tcPr>
          <w:p w14:paraId="55989391" w14:textId="77777777" w:rsidR="00DC26D2" w:rsidRDefault="00AE6E29">
            <w:pPr>
              <w:ind w:right="240"/>
              <w:jc w:val="right"/>
              <w:rPr>
                <w:sz w:val="20"/>
                <w:szCs w:val="20"/>
              </w:rPr>
            </w:pPr>
            <w:r>
              <w:rPr>
                <w:rFonts w:ascii="Arial" w:eastAsia="Arial" w:hAnsi="Arial" w:cs="Arial"/>
                <w:sz w:val="15"/>
                <w:szCs w:val="15"/>
              </w:rPr>
              <w:t>(1,776)</w:t>
            </w:r>
          </w:p>
        </w:tc>
        <w:tc>
          <w:tcPr>
            <w:tcW w:w="180" w:type="dxa"/>
            <w:vAlign w:val="bottom"/>
          </w:tcPr>
          <w:p w14:paraId="5961FF09" w14:textId="77777777" w:rsidR="00DC26D2" w:rsidRDefault="00AE6E29">
            <w:pPr>
              <w:rPr>
                <w:sz w:val="20"/>
                <w:szCs w:val="20"/>
              </w:rPr>
            </w:pPr>
            <w:r>
              <w:rPr>
                <w:rFonts w:ascii="Arial" w:eastAsia="Arial" w:hAnsi="Arial" w:cs="Arial"/>
                <w:sz w:val="17"/>
                <w:szCs w:val="17"/>
              </w:rPr>
              <w:t>$</w:t>
            </w:r>
          </w:p>
        </w:tc>
        <w:tc>
          <w:tcPr>
            <w:tcW w:w="760" w:type="dxa"/>
            <w:vAlign w:val="bottom"/>
          </w:tcPr>
          <w:p w14:paraId="1F81E28D" w14:textId="77777777" w:rsidR="00DC26D2" w:rsidRDefault="00AE6E29">
            <w:pPr>
              <w:jc w:val="right"/>
              <w:rPr>
                <w:sz w:val="20"/>
                <w:szCs w:val="20"/>
              </w:rPr>
            </w:pPr>
            <w:r>
              <w:rPr>
                <w:rFonts w:ascii="Arial" w:eastAsia="Arial" w:hAnsi="Arial" w:cs="Arial"/>
                <w:sz w:val="17"/>
                <w:szCs w:val="17"/>
              </w:rPr>
              <w:t>62,464</w:t>
            </w:r>
          </w:p>
        </w:tc>
        <w:tc>
          <w:tcPr>
            <w:tcW w:w="0" w:type="dxa"/>
            <w:vAlign w:val="bottom"/>
          </w:tcPr>
          <w:p w14:paraId="54DCEC60" w14:textId="77777777" w:rsidR="00DC26D2" w:rsidRDefault="00DC26D2">
            <w:pPr>
              <w:rPr>
                <w:sz w:val="1"/>
                <w:szCs w:val="1"/>
              </w:rPr>
            </w:pPr>
          </w:p>
        </w:tc>
      </w:tr>
      <w:tr w:rsidR="00DC26D2" w14:paraId="08E3F595" w14:textId="77777777">
        <w:trPr>
          <w:trHeight w:val="20"/>
        </w:trPr>
        <w:tc>
          <w:tcPr>
            <w:tcW w:w="4200" w:type="dxa"/>
            <w:vMerge w:val="restart"/>
            <w:tcBorders>
              <w:top w:val="single" w:sz="8" w:space="0" w:color="CFF0FC"/>
            </w:tcBorders>
            <w:shd w:val="clear" w:color="auto" w:fill="CFF0FC"/>
            <w:vAlign w:val="bottom"/>
          </w:tcPr>
          <w:p w14:paraId="4F8C4BCE" w14:textId="77777777" w:rsidR="00DC26D2" w:rsidRDefault="00AE6E29">
            <w:pPr>
              <w:rPr>
                <w:sz w:val="20"/>
                <w:szCs w:val="20"/>
              </w:rPr>
            </w:pPr>
            <w:r>
              <w:rPr>
                <w:rFonts w:ascii="Arial" w:eastAsia="Arial" w:hAnsi="Arial" w:cs="Arial"/>
                <w:sz w:val="17"/>
                <w:szCs w:val="17"/>
              </w:rPr>
              <w:t>Container lessee default recovery, net</w:t>
            </w:r>
          </w:p>
        </w:tc>
        <w:tc>
          <w:tcPr>
            <w:tcW w:w="180" w:type="dxa"/>
            <w:tcBorders>
              <w:top w:val="single" w:sz="8" w:space="0" w:color="CFF0FC"/>
            </w:tcBorders>
            <w:shd w:val="clear" w:color="auto" w:fill="CFF0FC"/>
            <w:vAlign w:val="bottom"/>
          </w:tcPr>
          <w:p w14:paraId="544506CF"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77231F65"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19784A9F"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36D38304"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6B55EE57"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5AA58128"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1A58B79F"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58890B4D" w14:textId="77777777" w:rsidR="00DC26D2" w:rsidRDefault="00DC26D2">
            <w:pPr>
              <w:spacing w:line="20" w:lineRule="exact"/>
              <w:rPr>
                <w:sz w:val="1"/>
                <w:szCs w:val="1"/>
              </w:rPr>
            </w:pPr>
          </w:p>
        </w:tc>
        <w:tc>
          <w:tcPr>
            <w:tcW w:w="740" w:type="dxa"/>
            <w:tcBorders>
              <w:top w:val="single" w:sz="8" w:space="0" w:color="auto"/>
            </w:tcBorders>
            <w:shd w:val="clear" w:color="auto" w:fill="000000"/>
            <w:vAlign w:val="bottom"/>
          </w:tcPr>
          <w:p w14:paraId="1C838030"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7BD96489"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5DF2D753" w14:textId="77777777" w:rsidR="00DC26D2" w:rsidRDefault="00DC26D2">
            <w:pPr>
              <w:spacing w:line="20" w:lineRule="exact"/>
              <w:rPr>
                <w:sz w:val="1"/>
                <w:szCs w:val="1"/>
              </w:rPr>
            </w:pPr>
          </w:p>
        </w:tc>
        <w:tc>
          <w:tcPr>
            <w:tcW w:w="580" w:type="dxa"/>
            <w:tcBorders>
              <w:top w:val="single" w:sz="8" w:space="0" w:color="auto"/>
            </w:tcBorders>
            <w:shd w:val="clear" w:color="auto" w:fill="000000"/>
            <w:vAlign w:val="bottom"/>
          </w:tcPr>
          <w:p w14:paraId="483B7939"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2CA65307"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03CC0CC9"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46133B4F"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6AD719B1" w14:textId="77777777" w:rsidR="00DC26D2" w:rsidRDefault="00DC26D2">
            <w:pPr>
              <w:spacing w:line="20" w:lineRule="exact"/>
              <w:rPr>
                <w:sz w:val="1"/>
                <w:szCs w:val="1"/>
              </w:rPr>
            </w:pPr>
          </w:p>
        </w:tc>
        <w:tc>
          <w:tcPr>
            <w:tcW w:w="180" w:type="dxa"/>
            <w:tcBorders>
              <w:top w:val="single" w:sz="8" w:space="0" w:color="auto"/>
            </w:tcBorders>
            <w:shd w:val="clear" w:color="auto" w:fill="000000"/>
            <w:vAlign w:val="bottom"/>
          </w:tcPr>
          <w:p w14:paraId="59018CE4" w14:textId="77777777" w:rsidR="00DC26D2" w:rsidRDefault="00DC26D2">
            <w:pPr>
              <w:spacing w:line="20" w:lineRule="exact"/>
              <w:rPr>
                <w:sz w:val="1"/>
                <w:szCs w:val="1"/>
              </w:rPr>
            </w:pPr>
          </w:p>
        </w:tc>
        <w:tc>
          <w:tcPr>
            <w:tcW w:w="760" w:type="dxa"/>
            <w:tcBorders>
              <w:top w:val="single" w:sz="8" w:space="0" w:color="auto"/>
            </w:tcBorders>
            <w:shd w:val="clear" w:color="auto" w:fill="000000"/>
            <w:vAlign w:val="bottom"/>
          </w:tcPr>
          <w:p w14:paraId="2B86EEC1" w14:textId="77777777" w:rsidR="00DC26D2" w:rsidRDefault="00DC26D2">
            <w:pPr>
              <w:spacing w:line="20" w:lineRule="exact"/>
              <w:rPr>
                <w:sz w:val="1"/>
                <w:szCs w:val="1"/>
              </w:rPr>
            </w:pPr>
          </w:p>
        </w:tc>
        <w:tc>
          <w:tcPr>
            <w:tcW w:w="0" w:type="dxa"/>
            <w:vAlign w:val="bottom"/>
          </w:tcPr>
          <w:p w14:paraId="7282397A" w14:textId="77777777" w:rsidR="00DC26D2" w:rsidRDefault="00DC26D2">
            <w:pPr>
              <w:spacing w:line="20" w:lineRule="exact"/>
              <w:rPr>
                <w:sz w:val="1"/>
                <w:szCs w:val="1"/>
              </w:rPr>
            </w:pPr>
          </w:p>
        </w:tc>
      </w:tr>
      <w:tr w:rsidR="00DC26D2" w14:paraId="38017A30" w14:textId="77777777">
        <w:trPr>
          <w:trHeight w:val="194"/>
        </w:trPr>
        <w:tc>
          <w:tcPr>
            <w:tcW w:w="4200" w:type="dxa"/>
            <w:vMerge/>
            <w:shd w:val="clear" w:color="auto" w:fill="CFF0FC"/>
            <w:vAlign w:val="bottom"/>
          </w:tcPr>
          <w:p w14:paraId="2C511D23" w14:textId="77777777" w:rsidR="00DC26D2" w:rsidRDefault="00DC26D2">
            <w:pPr>
              <w:rPr>
                <w:sz w:val="16"/>
                <w:szCs w:val="16"/>
              </w:rPr>
            </w:pPr>
          </w:p>
        </w:tc>
        <w:tc>
          <w:tcPr>
            <w:tcW w:w="180" w:type="dxa"/>
            <w:shd w:val="clear" w:color="auto" w:fill="CFF0FC"/>
            <w:vAlign w:val="bottom"/>
          </w:tcPr>
          <w:p w14:paraId="3ED7908C" w14:textId="77777777" w:rsidR="00DC26D2" w:rsidRDefault="00DC26D2">
            <w:pPr>
              <w:rPr>
                <w:sz w:val="16"/>
                <w:szCs w:val="16"/>
              </w:rPr>
            </w:pPr>
          </w:p>
        </w:tc>
        <w:tc>
          <w:tcPr>
            <w:tcW w:w="100" w:type="dxa"/>
            <w:shd w:val="clear" w:color="auto" w:fill="CFF0FC"/>
            <w:vAlign w:val="bottom"/>
          </w:tcPr>
          <w:p w14:paraId="6ED1139D" w14:textId="77777777" w:rsidR="00DC26D2" w:rsidRDefault="00AE6E29">
            <w:pPr>
              <w:spacing w:line="194" w:lineRule="exact"/>
              <w:rPr>
                <w:sz w:val="20"/>
                <w:szCs w:val="20"/>
              </w:rPr>
            </w:pPr>
            <w:r>
              <w:rPr>
                <w:rFonts w:ascii="Arial" w:eastAsia="Arial" w:hAnsi="Arial" w:cs="Arial"/>
                <w:w w:val="84"/>
                <w:sz w:val="17"/>
                <w:szCs w:val="17"/>
              </w:rPr>
              <w:t>$</w:t>
            </w:r>
          </w:p>
        </w:tc>
        <w:tc>
          <w:tcPr>
            <w:tcW w:w="860" w:type="dxa"/>
            <w:shd w:val="clear" w:color="auto" w:fill="CFF0FC"/>
            <w:vAlign w:val="bottom"/>
          </w:tcPr>
          <w:p w14:paraId="65EA562F" w14:textId="77777777" w:rsidR="00DC26D2" w:rsidRDefault="00AE6E29">
            <w:pPr>
              <w:spacing w:line="194" w:lineRule="exact"/>
              <w:jc w:val="right"/>
              <w:rPr>
                <w:sz w:val="20"/>
                <w:szCs w:val="20"/>
              </w:rPr>
            </w:pPr>
            <w:r>
              <w:rPr>
                <w:rFonts w:ascii="Arial" w:eastAsia="Arial" w:hAnsi="Arial" w:cs="Arial"/>
                <w:sz w:val="17"/>
                <w:szCs w:val="17"/>
              </w:rPr>
              <w:t>653</w:t>
            </w:r>
          </w:p>
        </w:tc>
        <w:tc>
          <w:tcPr>
            <w:tcW w:w="280" w:type="dxa"/>
            <w:shd w:val="clear" w:color="auto" w:fill="CFF0FC"/>
            <w:vAlign w:val="bottom"/>
          </w:tcPr>
          <w:p w14:paraId="69F9357E" w14:textId="77777777" w:rsidR="00DC26D2" w:rsidRDefault="00DC26D2">
            <w:pPr>
              <w:rPr>
                <w:sz w:val="16"/>
                <w:szCs w:val="16"/>
              </w:rPr>
            </w:pPr>
          </w:p>
        </w:tc>
        <w:tc>
          <w:tcPr>
            <w:tcW w:w="80" w:type="dxa"/>
            <w:shd w:val="clear" w:color="auto" w:fill="CFF0FC"/>
            <w:vAlign w:val="bottom"/>
          </w:tcPr>
          <w:p w14:paraId="18861C9C"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6C044D7C" w14:textId="77777777" w:rsidR="00DC26D2" w:rsidRDefault="00AE6E29">
            <w:pPr>
              <w:jc w:val="right"/>
              <w:rPr>
                <w:sz w:val="20"/>
                <w:szCs w:val="20"/>
              </w:rPr>
            </w:pPr>
            <w:r>
              <w:rPr>
                <w:rFonts w:ascii="Arial" w:eastAsia="Arial" w:hAnsi="Arial" w:cs="Arial"/>
                <w:sz w:val="15"/>
                <w:szCs w:val="15"/>
              </w:rPr>
              <w:t>-</w:t>
            </w:r>
          </w:p>
        </w:tc>
        <w:tc>
          <w:tcPr>
            <w:tcW w:w="380" w:type="dxa"/>
            <w:gridSpan w:val="2"/>
            <w:shd w:val="clear" w:color="auto" w:fill="CFF0FC"/>
            <w:vAlign w:val="bottom"/>
          </w:tcPr>
          <w:p w14:paraId="7C1D6C74"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0FD69940"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36C1F083" w14:textId="77777777" w:rsidR="00DC26D2" w:rsidRDefault="00DC26D2">
            <w:pPr>
              <w:rPr>
                <w:sz w:val="16"/>
                <w:szCs w:val="16"/>
              </w:rPr>
            </w:pPr>
          </w:p>
        </w:tc>
        <w:tc>
          <w:tcPr>
            <w:tcW w:w="100" w:type="dxa"/>
            <w:shd w:val="clear" w:color="auto" w:fill="CFF0FC"/>
            <w:vAlign w:val="bottom"/>
          </w:tcPr>
          <w:p w14:paraId="49349746"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019C2F6D"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5FD417A7" w14:textId="77777777" w:rsidR="00DC26D2" w:rsidRDefault="00DC26D2">
            <w:pPr>
              <w:rPr>
                <w:sz w:val="16"/>
                <w:szCs w:val="16"/>
              </w:rPr>
            </w:pPr>
          </w:p>
        </w:tc>
        <w:tc>
          <w:tcPr>
            <w:tcW w:w="80" w:type="dxa"/>
            <w:shd w:val="clear" w:color="auto" w:fill="CFF0FC"/>
            <w:vAlign w:val="bottom"/>
          </w:tcPr>
          <w:p w14:paraId="669C3E34" w14:textId="77777777" w:rsidR="00DC26D2" w:rsidRDefault="00AE6E29">
            <w:pPr>
              <w:jc w:val="right"/>
              <w:rPr>
                <w:sz w:val="20"/>
                <w:szCs w:val="20"/>
              </w:rPr>
            </w:pPr>
            <w:r>
              <w:rPr>
                <w:rFonts w:ascii="Arial" w:eastAsia="Arial" w:hAnsi="Arial" w:cs="Arial"/>
                <w:w w:val="71"/>
                <w:sz w:val="10"/>
                <w:szCs w:val="10"/>
              </w:rPr>
              <w:t>$</w:t>
            </w:r>
          </w:p>
        </w:tc>
        <w:tc>
          <w:tcPr>
            <w:tcW w:w="960" w:type="dxa"/>
            <w:shd w:val="clear" w:color="auto" w:fill="CFF0FC"/>
            <w:vAlign w:val="bottom"/>
          </w:tcPr>
          <w:p w14:paraId="130B42B6"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320AF039" w14:textId="77777777" w:rsidR="00DC26D2" w:rsidRDefault="00DC26D2">
            <w:pPr>
              <w:rPr>
                <w:sz w:val="16"/>
                <w:szCs w:val="16"/>
              </w:rPr>
            </w:pPr>
          </w:p>
        </w:tc>
        <w:tc>
          <w:tcPr>
            <w:tcW w:w="180" w:type="dxa"/>
            <w:shd w:val="clear" w:color="auto" w:fill="CFF0FC"/>
            <w:vAlign w:val="bottom"/>
          </w:tcPr>
          <w:p w14:paraId="68AE85B5" w14:textId="77777777" w:rsidR="00DC26D2" w:rsidRDefault="00AE6E29">
            <w:pPr>
              <w:spacing w:line="194" w:lineRule="exact"/>
              <w:rPr>
                <w:sz w:val="20"/>
                <w:szCs w:val="20"/>
              </w:rPr>
            </w:pPr>
            <w:r>
              <w:rPr>
                <w:rFonts w:ascii="Arial" w:eastAsia="Arial" w:hAnsi="Arial" w:cs="Arial"/>
                <w:sz w:val="17"/>
                <w:szCs w:val="17"/>
              </w:rPr>
              <w:t>$</w:t>
            </w:r>
          </w:p>
        </w:tc>
        <w:tc>
          <w:tcPr>
            <w:tcW w:w="760" w:type="dxa"/>
            <w:shd w:val="clear" w:color="auto" w:fill="CFF0FC"/>
            <w:vAlign w:val="bottom"/>
          </w:tcPr>
          <w:p w14:paraId="0A4C6A24" w14:textId="77777777" w:rsidR="00DC26D2" w:rsidRDefault="00AE6E29">
            <w:pPr>
              <w:spacing w:line="194" w:lineRule="exact"/>
              <w:jc w:val="right"/>
              <w:rPr>
                <w:sz w:val="20"/>
                <w:szCs w:val="20"/>
              </w:rPr>
            </w:pPr>
            <w:r>
              <w:rPr>
                <w:rFonts w:ascii="Arial" w:eastAsia="Arial" w:hAnsi="Arial" w:cs="Arial"/>
                <w:sz w:val="17"/>
                <w:szCs w:val="17"/>
              </w:rPr>
              <w:t>653</w:t>
            </w:r>
          </w:p>
        </w:tc>
        <w:tc>
          <w:tcPr>
            <w:tcW w:w="0" w:type="dxa"/>
            <w:vAlign w:val="bottom"/>
          </w:tcPr>
          <w:p w14:paraId="3090A472" w14:textId="77777777" w:rsidR="00DC26D2" w:rsidRDefault="00DC26D2">
            <w:pPr>
              <w:rPr>
                <w:sz w:val="1"/>
                <w:szCs w:val="1"/>
              </w:rPr>
            </w:pPr>
          </w:p>
        </w:tc>
      </w:tr>
      <w:tr w:rsidR="00DC26D2" w14:paraId="269B36D0" w14:textId="77777777">
        <w:trPr>
          <w:trHeight w:val="20"/>
        </w:trPr>
        <w:tc>
          <w:tcPr>
            <w:tcW w:w="4200" w:type="dxa"/>
            <w:vMerge w:val="restart"/>
            <w:tcBorders>
              <w:top w:val="single" w:sz="8" w:space="0" w:color="CFF0FC"/>
              <w:bottom w:val="single" w:sz="8" w:space="0" w:color="CFF0FC"/>
            </w:tcBorders>
            <w:vAlign w:val="bottom"/>
          </w:tcPr>
          <w:p w14:paraId="2BB955EF" w14:textId="77777777" w:rsidR="00DC26D2" w:rsidRDefault="00AE6E29">
            <w:pPr>
              <w:rPr>
                <w:sz w:val="20"/>
                <w:szCs w:val="20"/>
              </w:rPr>
            </w:pPr>
            <w:r>
              <w:rPr>
                <w:rFonts w:ascii="Arial" w:eastAsia="Arial" w:hAnsi="Arial" w:cs="Arial"/>
                <w:sz w:val="15"/>
                <w:szCs w:val="15"/>
              </w:rPr>
              <w:t>Interest expense</w:t>
            </w:r>
          </w:p>
        </w:tc>
        <w:tc>
          <w:tcPr>
            <w:tcW w:w="180" w:type="dxa"/>
            <w:tcBorders>
              <w:top w:val="single" w:sz="8" w:space="0" w:color="CFF0FC"/>
            </w:tcBorders>
            <w:vAlign w:val="bottom"/>
          </w:tcPr>
          <w:p w14:paraId="00228B25"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4840AB56"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73F9D21D" w14:textId="77777777" w:rsidR="00DC26D2" w:rsidRDefault="00DC26D2">
            <w:pPr>
              <w:spacing w:line="20" w:lineRule="exact"/>
              <w:rPr>
                <w:sz w:val="1"/>
                <w:szCs w:val="1"/>
              </w:rPr>
            </w:pPr>
          </w:p>
        </w:tc>
        <w:tc>
          <w:tcPr>
            <w:tcW w:w="280" w:type="dxa"/>
            <w:tcBorders>
              <w:top w:val="single" w:sz="8" w:space="0" w:color="CFF0FC"/>
            </w:tcBorders>
            <w:vAlign w:val="bottom"/>
          </w:tcPr>
          <w:p w14:paraId="51FEA2E3"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30BBBE26"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2D7A8FEC" w14:textId="77777777" w:rsidR="00DC26D2" w:rsidRDefault="00DC26D2">
            <w:pPr>
              <w:spacing w:line="20" w:lineRule="exact"/>
              <w:rPr>
                <w:sz w:val="1"/>
                <w:szCs w:val="1"/>
              </w:rPr>
            </w:pPr>
          </w:p>
        </w:tc>
        <w:tc>
          <w:tcPr>
            <w:tcW w:w="300" w:type="dxa"/>
            <w:tcBorders>
              <w:top w:val="single" w:sz="8" w:space="0" w:color="CFF0FC"/>
            </w:tcBorders>
            <w:vAlign w:val="bottom"/>
          </w:tcPr>
          <w:p w14:paraId="51F01B96"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035F34F2"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767EC728" w14:textId="77777777" w:rsidR="00DC26D2" w:rsidRDefault="00DC26D2">
            <w:pPr>
              <w:spacing w:line="20" w:lineRule="exact"/>
              <w:rPr>
                <w:sz w:val="1"/>
                <w:szCs w:val="1"/>
              </w:rPr>
            </w:pPr>
          </w:p>
        </w:tc>
        <w:tc>
          <w:tcPr>
            <w:tcW w:w="300" w:type="dxa"/>
            <w:tcBorders>
              <w:top w:val="single" w:sz="8" w:space="0" w:color="CFF0FC"/>
            </w:tcBorders>
            <w:vAlign w:val="bottom"/>
          </w:tcPr>
          <w:p w14:paraId="78AB3FEA"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5CBFF3E9"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4AFD0DE2" w14:textId="77777777" w:rsidR="00DC26D2" w:rsidRDefault="00DC26D2">
            <w:pPr>
              <w:spacing w:line="20" w:lineRule="exact"/>
              <w:rPr>
                <w:sz w:val="1"/>
                <w:szCs w:val="1"/>
              </w:rPr>
            </w:pPr>
          </w:p>
        </w:tc>
        <w:tc>
          <w:tcPr>
            <w:tcW w:w="300" w:type="dxa"/>
            <w:tcBorders>
              <w:top w:val="single" w:sz="8" w:space="0" w:color="CFF0FC"/>
            </w:tcBorders>
            <w:vAlign w:val="bottom"/>
          </w:tcPr>
          <w:p w14:paraId="690A6194"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4E4E59BC"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2ED55B83" w14:textId="77777777" w:rsidR="00DC26D2" w:rsidRDefault="00DC26D2">
            <w:pPr>
              <w:spacing w:line="20" w:lineRule="exact"/>
              <w:rPr>
                <w:sz w:val="1"/>
                <w:szCs w:val="1"/>
              </w:rPr>
            </w:pPr>
          </w:p>
        </w:tc>
        <w:tc>
          <w:tcPr>
            <w:tcW w:w="300" w:type="dxa"/>
            <w:tcBorders>
              <w:top w:val="single" w:sz="8" w:space="0" w:color="CFF0FC"/>
            </w:tcBorders>
            <w:vAlign w:val="bottom"/>
          </w:tcPr>
          <w:p w14:paraId="4A247EBD"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751F03CE"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41E1EC4C" w14:textId="77777777" w:rsidR="00DC26D2" w:rsidRDefault="00DC26D2">
            <w:pPr>
              <w:spacing w:line="20" w:lineRule="exact"/>
              <w:rPr>
                <w:sz w:val="1"/>
                <w:szCs w:val="1"/>
              </w:rPr>
            </w:pPr>
          </w:p>
        </w:tc>
        <w:tc>
          <w:tcPr>
            <w:tcW w:w="0" w:type="dxa"/>
            <w:vAlign w:val="bottom"/>
          </w:tcPr>
          <w:p w14:paraId="13330032" w14:textId="77777777" w:rsidR="00DC26D2" w:rsidRDefault="00DC26D2">
            <w:pPr>
              <w:spacing w:line="20" w:lineRule="exact"/>
              <w:rPr>
                <w:sz w:val="1"/>
                <w:szCs w:val="1"/>
              </w:rPr>
            </w:pPr>
          </w:p>
        </w:tc>
      </w:tr>
      <w:tr w:rsidR="00DC26D2" w14:paraId="1DBA9CD4" w14:textId="77777777">
        <w:trPr>
          <w:trHeight w:val="198"/>
        </w:trPr>
        <w:tc>
          <w:tcPr>
            <w:tcW w:w="4200" w:type="dxa"/>
            <w:vMerge/>
            <w:vAlign w:val="bottom"/>
          </w:tcPr>
          <w:p w14:paraId="2B928954" w14:textId="77777777" w:rsidR="00DC26D2" w:rsidRDefault="00DC26D2">
            <w:pPr>
              <w:rPr>
                <w:sz w:val="17"/>
                <w:szCs w:val="17"/>
              </w:rPr>
            </w:pPr>
          </w:p>
        </w:tc>
        <w:tc>
          <w:tcPr>
            <w:tcW w:w="180" w:type="dxa"/>
            <w:vAlign w:val="bottom"/>
          </w:tcPr>
          <w:p w14:paraId="2FAB2519" w14:textId="77777777" w:rsidR="00DC26D2" w:rsidRDefault="00DC26D2">
            <w:pPr>
              <w:rPr>
                <w:sz w:val="17"/>
                <w:szCs w:val="17"/>
              </w:rPr>
            </w:pPr>
          </w:p>
        </w:tc>
        <w:tc>
          <w:tcPr>
            <w:tcW w:w="100" w:type="dxa"/>
            <w:vAlign w:val="bottom"/>
          </w:tcPr>
          <w:p w14:paraId="53BAF1CB" w14:textId="77777777" w:rsidR="00DC26D2" w:rsidRDefault="00AE6E29">
            <w:pPr>
              <w:rPr>
                <w:sz w:val="20"/>
                <w:szCs w:val="20"/>
              </w:rPr>
            </w:pPr>
            <w:r>
              <w:rPr>
                <w:rFonts w:ascii="Arial" w:eastAsia="Arial" w:hAnsi="Arial" w:cs="Arial"/>
                <w:w w:val="95"/>
                <w:sz w:val="15"/>
                <w:szCs w:val="15"/>
              </w:rPr>
              <w:t>$</w:t>
            </w:r>
          </w:p>
        </w:tc>
        <w:tc>
          <w:tcPr>
            <w:tcW w:w="860" w:type="dxa"/>
            <w:vAlign w:val="bottom"/>
          </w:tcPr>
          <w:p w14:paraId="45DADE0D" w14:textId="77777777" w:rsidR="00DC26D2" w:rsidRDefault="00AE6E29">
            <w:pPr>
              <w:jc w:val="right"/>
              <w:rPr>
                <w:sz w:val="20"/>
                <w:szCs w:val="20"/>
              </w:rPr>
            </w:pPr>
            <w:r>
              <w:rPr>
                <w:rFonts w:ascii="Arial" w:eastAsia="Arial" w:hAnsi="Arial" w:cs="Arial"/>
                <w:sz w:val="15"/>
                <w:szCs w:val="15"/>
              </w:rPr>
              <w:t>37,516</w:t>
            </w:r>
          </w:p>
        </w:tc>
        <w:tc>
          <w:tcPr>
            <w:tcW w:w="280" w:type="dxa"/>
            <w:vAlign w:val="bottom"/>
          </w:tcPr>
          <w:p w14:paraId="78856260" w14:textId="77777777" w:rsidR="00DC26D2" w:rsidRDefault="00DC26D2">
            <w:pPr>
              <w:rPr>
                <w:sz w:val="17"/>
                <w:szCs w:val="17"/>
              </w:rPr>
            </w:pPr>
          </w:p>
        </w:tc>
        <w:tc>
          <w:tcPr>
            <w:tcW w:w="80" w:type="dxa"/>
            <w:vAlign w:val="bottom"/>
          </w:tcPr>
          <w:p w14:paraId="301BEBEC"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3A3677B4" w14:textId="77777777" w:rsidR="00DC26D2" w:rsidRDefault="00AE6E29">
            <w:pPr>
              <w:jc w:val="right"/>
              <w:rPr>
                <w:sz w:val="20"/>
                <w:szCs w:val="20"/>
              </w:rPr>
            </w:pPr>
            <w:r>
              <w:rPr>
                <w:rFonts w:ascii="Arial" w:eastAsia="Arial" w:hAnsi="Arial" w:cs="Arial"/>
                <w:sz w:val="15"/>
                <w:szCs w:val="15"/>
              </w:rPr>
              <w:t>-</w:t>
            </w:r>
          </w:p>
        </w:tc>
        <w:tc>
          <w:tcPr>
            <w:tcW w:w="380" w:type="dxa"/>
            <w:gridSpan w:val="2"/>
            <w:vAlign w:val="bottom"/>
          </w:tcPr>
          <w:p w14:paraId="569B0C5B" w14:textId="77777777" w:rsidR="00DC26D2" w:rsidRDefault="00AE6E29">
            <w:pPr>
              <w:jc w:val="right"/>
              <w:rPr>
                <w:sz w:val="20"/>
                <w:szCs w:val="20"/>
              </w:rPr>
            </w:pPr>
            <w:r>
              <w:rPr>
                <w:rFonts w:ascii="Arial" w:eastAsia="Arial" w:hAnsi="Arial" w:cs="Arial"/>
                <w:sz w:val="15"/>
                <w:szCs w:val="15"/>
              </w:rPr>
              <w:t>$</w:t>
            </w:r>
          </w:p>
        </w:tc>
        <w:tc>
          <w:tcPr>
            <w:tcW w:w="740" w:type="dxa"/>
            <w:vAlign w:val="bottom"/>
          </w:tcPr>
          <w:p w14:paraId="1535E257"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4F38F0EE" w14:textId="77777777" w:rsidR="00DC26D2" w:rsidRDefault="00DC26D2">
            <w:pPr>
              <w:rPr>
                <w:sz w:val="17"/>
                <w:szCs w:val="17"/>
              </w:rPr>
            </w:pPr>
          </w:p>
        </w:tc>
        <w:tc>
          <w:tcPr>
            <w:tcW w:w="100" w:type="dxa"/>
            <w:vAlign w:val="bottom"/>
          </w:tcPr>
          <w:p w14:paraId="567FC5AF" w14:textId="77777777" w:rsidR="00DC26D2" w:rsidRDefault="00AE6E29">
            <w:pPr>
              <w:jc w:val="right"/>
              <w:rPr>
                <w:sz w:val="20"/>
                <w:szCs w:val="20"/>
              </w:rPr>
            </w:pPr>
            <w:r>
              <w:rPr>
                <w:rFonts w:ascii="Arial" w:eastAsia="Arial" w:hAnsi="Arial" w:cs="Arial"/>
                <w:w w:val="71"/>
                <w:sz w:val="10"/>
                <w:szCs w:val="10"/>
              </w:rPr>
              <w:t>$</w:t>
            </w:r>
          </w:p>
        </w:tc>
        <w:tc>
          <w:tcPr>
            <w:tcW w:w="580" w:type="dxa"/>
            <w:vAlign w:val="bottom"/>
          </w:tcPr>
          <w:p w14:paraId="7ECFA1A3"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7E78ECF6" w14:textId="77777777" w:rsidR="00DC26D2" w:rsidRDefault="00DC26D2">
            <w:pPr>
              <w:rPr>
                <w:sz w:val="17"/>
                <w:szCs w:val="17"/>
              </w:rPr>
            </w:pPr>
          </w:p>
        </w:tc>
        <w:tc>
          <w:tcPr>
            <w:tcW w:w="80" w:type="dxa"/>
            <w:vAlign w:val="bottom"/>
          </w:tcPr>
          <w:p w14:paraId="0027983A" w14:textId="77777777" w:rsidR="00DC26D2" w:rsidRDefault="00AE6E29">
            <w:pPr>
              <w:jc w:val="right"/>
              <w:rPr>
                <w:sz w:val="20"/>
                <w:szCs w:val="20"/>
              </w:rPr>
            </w:pPr>
            <w:r>
              <w:rPr>
                <w:rFonts w:ascii="Arial" w:eastAsia="Arial" w:hAnsi="Arial" w:cs="Arial"/>
                <w:w w:val="71"/>
                <w:sz w:val="10"/>
                <w:szCs w:val="10"/>
              </w:rPr>
              <w:t>$</w:t>
            </w:r>
          </w:p>
        </w:tc>
        <w:tc>
          <w:tcPr>
            <w:tcW w:w="960" w:type="dxa"/>
            <w:vAlign w:val="bottom"/>
          </w:tcPr>
          <w:p w14:paraId="0A078A1E"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5E4A5858" w14:textId="77777777" w:rsidR="00DC26D2" w:rsidRDefault="00DC26D2">
            <w:pPr>
              <w:rPr>
                <w:sz w:val="17"/>
                <w:szCs w:val="17"/>
              </w:rPr>
            </w:pPr>
          </w:p>
        </w:tc>
        <w:tc>
          <w:tcPr>
            <w:tcW w:w="180" w:type="dxa"/>
            <w:vAlign w:val="bottom"/>
          </w:tcPr>
          <w:p w14:paraId="652C2011" w14:textId="77777777" w:rsidR="00DC26D2" w:rsidRDefault="00AE6E29">
            <w:pPr>
              <w:rPr>
                <w:sz w:val="20"/>
                <w:szCs w:val="20"/>
              </w:rPr>
            </w:pPr>
            <w:r>
              <w:rPr>
                <w:rFonts w:ascii="Arial" w:eastAsia="Arial" w:hAnsi="Arial" w:cs="Arial"/>
                <w:sz w:val="15"/>
                <w:szCs w:val="15"/>
              </w:rPr>
              <w:t>$</w:t>
            </w:r>
          </w:p>
        </w:tc>
        <w:tc>
          <w:tcPr>
            <w:tcW w:w="760" w:type="dxa"/>
            <w:vAlign w:val="bottom"/>
          </w:tcPr>
          <w:p w14:paraId="68D7239C" w14:textId="77777777" w:rsidR="00DC26D2" w:rsidRDefault="00AE6E29">
            <w:pPr>
              <w:jc w:val="right"/>
              <w:rPr>
                <w:sz w:val="20"/>
                <w:szCs w:val="20"/>
              </w:rPr>
            </w:pPr>
            <w:r>
              <w:rPr>
                <w:rFonts w:ascii="Arial" w:eastAsia="Arial" w:hAnsi="Arial" w:cs="Arial"/>
                <w:sz w:val="15"/>
                <w:szCs w:val="15"/>
              </w:rPr>
              <w:t>37,516</w:t>
            </w:r>
          </w:p>
        </w:tc>
        <w:tc>
          <w:tcPr>
            <w:tcW w:w="0" w:type="dxa"/>
            <w:vAlign w:val="bottom"/>
          </w:tcPr>
          <w:p w14:paraId="207E060B" w14:textId="77777777" w:rsidR="00DC26D2" w:rsidRDefault="00DC26D2">
            <w:pPr>
              <w:rPr>
                <w:sz w:val="1"/>
                <w:szCs w:val="1"/>
              </w:rPr>
            </w:pPr>
          </w:p>
        </w:tc>
      </w:tr>
      <w:tr w:rsidR="00DC26D2" w14:paraId="2D4ED20E" w14:textId="77777777">
        <w:trPr>
          <w:trHeight w:val="20"/>
        </w:trPr>
        <w:tc>
          <w:tcPr>
            <w:tcW w:w="4200" w:type="dxa"/>
            <w:vMerge w:val="restart"/>
            <w:tcBorders>
              <w:top w:val="single" w:sz="8" w:space="0" w:color="CFF0FC"/>
            </w:tcBorders>
            <w:shd w:val="clear" w:color="auto" w:fill="CFF0FC"/>
            <w:vAlign w:val="bottom"/>
          </w:tcPr>
          <w:p w14:paraId="1B1F39C6" w14:textId="77777777" w:rsidR="00DC26D2" w:rsidRDefault="00AE6E29">
            <w:pPr>
              <w:rPr>
                <w:sz w:val="20"/>
                <w:szCs w:val="20"/>
              </w:rPr>
            </w:pPr>
            <w:r>
              <w:rPr>
                <w:rFonts w:ascii="Arial" w:eastAsia="Arial" w:hAnsi="Arial" w:cs="Arial"/>
                <w:sz w:val="15"/>
                <w:szCs w:val="15"/>
              </w:rPr>
              <w:t>Realized gain on derivative instruments, net</w:t>
            </w:r>
          </w:p>
        </w:tc>
        <w:tc>
          <w:tcPr>
            <w:tcW w:w="180" w:type="dxa"/>
            <w:tcBorders>
              <w:top w:val="single" w:sz="8" w:space="0" w:color="CFF0FC"/>
            </w:tcBorders>
            <w:shd w:val="clear" w:color="auto" w:fill="CFF0FC"/>
            <w:vAlign w:val="bottom"/>
          </w:tcPr>
          <w:p w14:paraId="17F822B8"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2558B2C1"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56CE5BA5"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459EB85C"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75137F14"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07FF246B"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6224E3FA"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3C4AD61F" w14:textId="77777777" w:rsidR="00DC26D2" w:rsidRDefault="00DC26D2">
            <w:pPr>
              <w:spacing w:line="20" w:lineRule="exact"/>
              <w:rPr>
                <w:sz w:val="1"/>
                <w:szCs w:val="1"/>
              </w:rPr>
            </w:pPr>
          </w:p>
        </w:tc>
        <w:tc>
          <w:tcPr>
            <w:tcW w:w="740" w:type="dxa"/>
            <w:tcBorders>
              <w:top w:val="single" w:sz="8" w:space="0" w:color="auto"/>
            </w:tcBorders>
            <w:shd w:val="clear" w:color="auto" w:fill="000000"/>
            <w:vAlign w:val="bottom"/>
          </w:tcPr>
          <w:p w14:paraId="1E05371C"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491FEA77"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6872A108" w14:textId="77777777" w:rsidR="00DC26D2" w:rsidRDefault="00DC26D2">
            <w:pPr>
              <w:spacing w:line="20" w:lineRule="exact"/>
              <w:rPr>
                <w:sz w:val="1"/>
                <w:szCs w:val="1"/>
              </w:rPr>
            </w:pPr>
          </w:p>
        </w:tc>
        <w:tc>
          <w:tcPr>
            <w:tcW w:w="580" w:type="dxa"/>
            <w:tcBorders>
              <w:top w:val="single" w:sz="8" w:space="0" w:color="auto"/>
            </w:tcBorders>
            <w:shd w:val="clear" w:color="auto" w:fill="000000"/>
            <w:vAlign w:val="bottom"/>
          </w:tcPr>
          <w:p w14:paraId="1098ACE4"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4C2D5968"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02CBB590"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5C01136D"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30532CB2" w14:textId="77777777" w:rsidR="00DC26D2" w:rsidRDefault="00DC26D2">
            <w:pPr>
              <w:spacing w:line="20" w:lineRule="exact"/>
              <w:rPr>
                <w:sz w:val="1"/>
                <w:szCs w:val="1"/>
              </w:rPr>
            </w:pPr>
          </w:p>
        </w:tc>
        <w:tc>
          <w:tcPr>
            <w:tcW w:w="180" w:type="dxa"/>
            <w:tcBorders>
              <w:top w:val="single" w:sz="8" w:space="0" w:color="auto"/>
            </w:tcBorders>
            <w:shd w:val="clear" w:color="auto" w:fill="000000"/>
            <w:vAlign w:val="bottom"/>
          </w:tcPr>
          <w:p w14:paraId="01E668F5" w14:textId="77777777" w:rsidR="00DC26D2" w:rsidRDefault="00DC26D2">
            <w:pPr>
              <w:spacing w:line="20" w:lineRule="exact"/>
              <w:rPr>
                <w:sz w:val="1"/>
                <w:szCs w:val="1"/>
              </w:rPr>
            </w:pPr>
          </w:p>
        </w:tc>
        <w:tc>
          <w:tcPr>
            <w:tcW w:w="760" w:type="dxa"/>
            <w:tcBorders>
              <w:top w:val="single" w:sz="8" w:space="0" w:color="auto"/>
            </w:tcBorders>
            <w:shd w:val="clear" w:color="auto" w:fill="000000"/>
            <w:vAlign w:val="bottom"/>
          </w:tcPr>
          <w:p w14:paraId="7F552CA2" w14:textId="77777777" w:rsidR="00DC26D2" w:rsidRDefault="00DC26D2">
            <w:pPr>
              <w:spacing w:line="20" w:lineRule="exact"/>
              <w:rPr>
                <w:sz w:val="1"/>
                <w:szCs w:val="1"/>
              </w:rPr>
            </w:pPr>
          </w:p>
        </w:tc>
        <w:tc>
          <w:tcPr>
            <w:tcW w:w="0" w:type="dxa"/>
            <w:vAlign w:val="bottom"/>
          </w:tcPr>
          <w:p w14:paraId="019E3473" w14:textId="77777777" w:rsidR="00DC26D2" w:rsidRDefault="00DC26D2">
            <w:pPr>
              <w:spacing w:line="20" w:lineRule="exact"/>
              <w:rPr>
                <w:sz w:val="1"/>
                <w:szCs w:val="1"/>
              </w:rPr>
            </w:pPr>
          </w:p>
        </w:tc>
      </w:tr>
      <w:tr w:rsidR="00DC26D2" w14:paraId="7493C9CE" w14:textId="77777777">
        <w:trPr>
          <w:trHeight w:val="181"/>
        </w:trPr>
        <w:tc>
          <w:tcPr>
            <w:tcW w:w="4200" w:type="dxa"/>
            <w:vMerge/>
            <w:shd w:val="clear" w:color="auto" w:fill="CFF0FC"/>
            <w:vAlign w:val="bottom"/>
          </w:tcPr>
          <w:p w14:paraId="43DD385B" w14:textId="77777777" w:rsidR="00DC26D2" w:rsidRDefault="00DC26D2">
            <w:pPr>
              <w:rPr>
                <w:sz w:val="15"/>
                <w:szCs w:val="15"/>
              </w:rPr>
            </w:pPr>
          </w:p>
        </w:tc>
        <w:tc>
          <w:tcPr>
            <w:tcW w:w="180" w:type="dxa"/>
            <w:shd w:val="clear" w:color="auto" w:fill="CFF0FC"/>
            <w:vAlign w:val="bottom"/>
          </w:tcPr>
          <w:p w14:paraId="18C7D52A" w14:textId="77777777" w:rsidR="00DC26D2" w:rsidRDefault="00DC26D2">
            <w:pPr>
              <w:rPr>
                <w:sz w:val="15"/>
                <w:szCs w:val="15"/>
              </w:rPr>
            </w:pPr>
          </w:p>
        </w:tc>
        <w:tc>
          <w:tcPr>
            <w:tcW w:w="100" w:type="dxa"/>
            <w:shd w:val="clear" w:color="auto" w:fill="CFF0FC"/>
            <w:vAlign w:val="bottom"/>
          </w:tcPr>
          <w:p w14:paraId="45495CD0" w14:textId="77777777" w:rsidR="00DC26D2" w:rsidRDefault="00AE6E29">
            <w:pPr>
              <w:rPr>
                <w:sz w:val="20"/>
                <w:szCs w:val="20"/>
              </w:rPr>
            </w:pPr>
            <w:r>
              <w:rPr>
                <w:rFonts w:ascii="Arial" w:eastAsia="Arial" w:hAnsi="Arial" w:cs="Arial"/>
                <w:w w:val="95"/>
                <w:sz w:val="15"/>
                <w:szCs w:val="15"/>
              </w:rPr>
              <w:t>$</w:t>
            </w:r>
          </w:p>
        </w:tc>
        <w:tc>
          <w:tcPr>
            <w:tcW w:w="860" w:type="dxa"/>
            <w:shd w:val="clear" w:color="auto" w:fill="CFF0FC"/>
            <w:vAlign w:val="bottom"/>
          </w:tcPr>
          <w:p w14:paraId="2A7A6604" w14:textId="77777777" w:rsidR="00DC26D2" w:rsidRDefault="00AE6E29">
            <w:pPr>
              <w:jc w:val="right"/>
              <w:rPr>
                <w:sz w:val="20"/>
                <w:szCs w:val="20"/>
              </w:rPr>
            </w:pPr>
            <w:r>
              <w:rPr>
                <w:rFonts w:ascii="Arial" w:eastAsia="Arial" w:hAnsi="Arial" w:cs="Arial"/>
                <w:sz w:val="15"/>
                <w:szCs w:val="15"/>
              </w:rPr>
              <w:t>1,444</w:t>
            </w:r>
          </w:p>
        </w:tc>
        <w:tc>
          <w:tcPr>
            <w:tcW w:w="280" w:type="dxa"/>
            <w:shd w:val="clear" w:color="auto" w:fill="CFF0FC"/>
            <w:vAlign w:val="bottom"/>
          </w:tcPr>
          <w:p w14:paraId="34A861C0" w14:textId="77777777" w:rsidR="00DC26D2" w:rsidRDefault="00DC26D2">
            <w:pPr>
              <w:rPr>
                <w:sz w:val="15"/>
                <w:szCs w:val="15"/>
              </w:rPr>
            </w:pPr>
          </w:p>
        </w:tc>
        <w:tc>
          <w:tcPr>
            <w:tcW w:w="80" w:type="dxa"/>
            <w:shd w:val="clear" w:color="auto" w:fill="CFF0FC"/>
            <w:vAlign w:val="bottom"/>
          </w:tcPr>
          <w:p w14:paraId="3ABAC25D"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29BF4BCB" w14:textId="77777777" w:rsidR="00DC26D2" w:rsidRDefault="00AE6E29">
            <w:pPr>
              <w:jc w:val="right"/>
              <w:rPr>
                <w:sz w:val="20"/>
                <w:szCs w:val="20"/>
              </w:rPr>
            </w:pPr>
            <w:r>
              <w:rPr>
                <w:rFonts w:ascii="Arial" w:eastAsia="Arial" w:hAnsi="Arial" w:cs="Arial"/>
                <w:sz w:val="15"/>
                <w:szCs w:val="15"/>
              </w:rPr>
              <w:t>-</w:t>
            </w:r>
          </w:p>
        </w:tc>
        <w:tc>
          <w:tcPr>
            <w:tcW w:w="380" w:type="dxa"/>
            <w:gridSpan w:val="2"/>
            <w:shd w:val="clear" w:color="auto" w:fill="CFF0FC"/>
            <w:vAlign w:val="bottom"/>
          </w:tcPr>
          <w:p w14:paraId="2ACB74B4"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5A48DB94"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381CB3D4" w14:textId="77777777" w:rsidR="00DC26D2" w:rsidRDefault="00DC26D2">
            <w:pPr>
              <w:rPr>
                <w:sz w:val="15"/>
                <w:szCs w:val="15"/>
              </w:rPr>
            </w:pPr>
          </w:p>
        </w:tc>
        <w:tc>
          <w:tcPr>
            <w:tcW w:w="100" w:type="dxa"/>
            <w:shd w:val="clear" w:color="auto" w:fill="CFF0FC"/>
            <w:vAlign w:val="bottom"/>
          </w:tcPr>
          <w:p w14:paraId="402B978B"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63618CEE"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306873B5" w14:textId="77777777" w:rsidR="00DC26D2" w:rsidRDefault="00DC26D2">
            <w:pPr>
              <w:rPr>
                <w:sz w:val="15"/>
                <w:szCs w:val="15"/>
              </w:rPr>
            </w:pPr>
          </w:p>
        </w:tc>
        <w:tc>
          <w:tcPr>
            <w:tcW w:w="80" w:type="dxa"/>
            <w:shd w:val="clear" w:color="auto" w:fill="CFF0FC"/>
            <w:vAlign w:val="bottom"/>
          </w:tcPr>
          <w:p w14:paraId="322BBA26" w14:textId="77777777" w:rsidR="00DC26D2" w:rsidRDefault="00AE6E29">
            <w:pPr>
              <w:jc w:val="right"/>
              <w:rPr>
                <w:sz w:val="20"/>
                <w:szCs w:val="20"/>
              </w:rPr>
            </w:pPr>
            <w:r>
              <w:rPr>
                <w:rFonts w:ascii="Arial" w:eastAsia="Arial" w:hAnsi="Arial" w:cs="Arial"/>
                <w:w w:val="71"/>
                <w:sz w:val="10"/>
                <w:szCs w:val="10"/>
              </w:rPr>
              <w:t>$</w:t>
            </w:r>
          </w:p>
        </w:tc>
        <w:tc>
          <w:tcPr>
            <w:tcW w:w="960" w:type="dxa"/>
            <w:shd w:val="clear" w:color="auto" w:fill="CFF0FC"/>
            <w:vAlign w:val="bottom"/>
          </w:tcPr>
          <w:p w14:paraId="52912403"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251F699F" w14:textId="77777777" w:rsidR="00DC26D2" w:rsidRDefault="00DC26D2">
            <w:pPr>
              <w:rPr>
                <w:sz w:val="15"/>
                <w:szCs w:val="15"/>
              </w:rPr>
            </w:pPr>
          </w:p>
        </w:tc>
        <w:tc>
          <w:tcPr>
            <w:tcW w:w="180" w:type="dxa"/>
            <w:shd w:val="clear" w:color="auto" w:fill="CFF0FC"/>
            <w:vAlign w:val="bottom"/>
          </w:tcPr>
          <w:p w14:paraId="4123CD22"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15815910" w14:textId="77777777" w:rsidR="00DC26D2" w:rsidRDefault="00AE6E29">
            <w:pPr>
              <w:jc w:val="right"/>
              <w:rPr>
                <w:sz w:val="20"/>
                <w:szCs w:val="20"/>
              </w:rPr>
            </w:pPr>
            <w:r>
              <w:rPr>
                <w:rFonts w:ascii="Arial" w:eastAsia="Arial" w:hAnsi="Arial" w:cs="Arial"/>
                <w:sz w:val="15"/>
                <w:szCs w:val="15"/>
              </w:rPr>
              <w:t>1,444</w:t>
            </w:r>
          </w:p>
        </w:tc>
        <w:tc>
          <w:tcPr>
            <w:tcW w:w="0" w:type="dxa"/>
            <w:vAlign w:val="bottom"/>
          </w:tcPr>
          <w:p w14:paraId="1E4267C6" w14:textId="77777777" w:rsidR="00DC26D2" w:rsidRDefault="00DC26D2">
            <w:pPr>
              <w:rPr>
                <w:sz w:val="1"/>
                <w:szCs w:val="1"/>
              </w:rPr>
            </w:pPr>
          </w:p>
        </w:tc>
      </w:tr>
      <w:tr w:rsidR="00DC26D2" w14:paraId="4F1A5C23" w14:textId="77777777">
        <w:trPr>
          <w:trHeight w:val="20"/>
        </w:trPr>
        <w:tc>
          <w:tcPr>
            <w:tcW w:w="4200" w:type="dxa"/>
            <w:vMerge w:val="restart"/>
            <w:tcBorders>
              <w:top w:val="single" w:sz="8" w:space="0" w:color="CFF0FC"/>
              <w:bottom w:val="single" w:sz="8" w:space="0" w:color="CFF0FC"/>
            </w:tcBorders>
            <w:vAlign w:val="bottom"/>
          </w:tcPr>
          <w:p w14:paraId="64B1CA7C" w14:textId="77777777" w:rsidR="00DC26D2" w:rsidRDefault="00AE6E29">
            <w:pPr>
              <w:rPr>
                <w:sz w:val="20"/>
                <w:szCs w:val="20"/>
              </w:rPr>
            </w:pPr>
            <w:r>
              <w:rPr>
                <w:rFonts w:ascii="Arial" w:eastAsia="Arial" w:hAnsi="Arial" w:cs="Arial"/>
                <w:sz w:val="15"/>
                <w:szCs w:val="15"/>
              </w:rPr>
              <w:t>Unrealized loss on derivative instruments, net</w:t>
            </w:r>
          </w:p>
        </w:tc>
        <w:tc>
          <w:tcPr>
            <w:tcW w:w="180" w:type="dxa"/>
            <w:tcBorders>
              <w:top w:val="single" w:sz="8" w:space="0" w:color="CFF0FC"/>
            </w:tcBorders>
            <w:vAlign w:val="bottom"/>
          </w:tcPr>
          <w:p w14:paraId="13B1F18F"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2C8CADC1"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2BF27E6F" w14:textId="77777777" w:rsidR="00DC26D2" w:rsidRDefault="00DC26D2">
            <w:pPr>
              <w:spacing w:line="20" w:lineRule="exact"/>
              <w:rPr>
                <w:sz w:val="1"/>
                <w:szCs w:val="1"/>
              </w:rPr>
            </w:pPr>
          </w:p>
        </w:tc>
        <w:tc>
          <w:tcPr>
            <w:tcW w:w="280" w:type="dxa"/>
            <w:tcBorders>
              <w:top w:val="single" w:sz="8" w:space="0" w:color="CFF0FC"/>
            </w:tcBorders>
            <w:vAlign w:val="bottom"/>
          </w:tcPr>
          <w:p w14:paraId="10E94071"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5F59F9E7"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19D4FE5E" w14:textId="77777777" w:rsidR="00DC26D2" w:rsidRDefault="00DC26D2">
            <w:pPr>
              <w:spacing w:line="20" w:lineRule="exact"/>
              <w:rPr>
                <w:sz w:val="1"/>
                <w:szCs w:val="1"/>
              </w:rPr>
            </w:pPr>
          </w:p>
        </w:tc>
        <w:tc>
          <w:tcPr>
            <w:tcW w:w="300" w:type="dxa"/>
            <w:tcBorders>
              <w:top w:val="single" w:sz="8" w:space="0" w:color="CFF0FC"/>
            </w:tcBorders>
            <w:vAlign w:val="bottom"/>
          </w:tcPr>
          <w:p w14:paraId="1B2F21C2"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7A2EDF7F"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73410B09" w14:textId="77777777" w:rsidR="00DC26D2" w:rsidRDefault="00DC26D2">
            <w:pPr>
              <w:spacing w:line="20" w:lineRule="exact"/>
              <w:rPr>
                <w:sz w:val="1"/>
                <w:szCs w:val="1"/>
              </w:rPr>
            </w:pPr>
          </w:p>
        </w:tc>
        <w:tc>
          <w:tcPr>
            <w:tcW w:w="300" w:type="dxa"/>
            <w:tcBorders>
              <w:top w:val="single" w:sz="8" w:space="0" w:color="CFF0FC"/>
            </w:tcBorders>
            <w:vAlign w:val="bottom"/>
          </w:tcPr>
          <w:p w14:paraId="21515ADF"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4917E791"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351B7540" w14:textId="77777777" w:rsidR="00DC26D2" w:rsidRDefault="00DC26D2">
            <w:pPr>
              <w:spacing w:line="20" w:lineRule="exact"/>
              <w:rPr>
                <w:sz w:val="1"/>
                <w:szCs w:val="1"/>
              </w:rPr>
            </w:pPr>
          </w:p>
        </w:tc>
        <w:tc>
          <w:tcPr>
            <w:tcW w:w="300" w:type="dxa"/>
            <w:tcBorders>
              <w:top w:val="single" w:sz="8" w:space="0" w:color="CFF0FC"/>
            </w:tcBorders>
            <w:vAlign w:val="bottom"/>
          </w:tcPr>
          <w:p w14:paraId="796DEE57"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095D747F"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614AED66" w14:textId="77777777" w:rsidR="00DC26D2" w:rsidRDefault="00DC26D2">
            <w:pPr>
              <w:spacing w:line="20" w:lineRule="exact"/>
              <w:rPr>
                <w:sz w:val="1"/>
                <w:szCs w:val="1"/>
              </w:rPr>
            </w:pPr>
          </w:p>
        </w:tc>
        <w:tc>
          <w:tcPr>
            <w:tcW w:w="300" w:type="dxa"/>
            <w:tcBorders>
              <w:top w:val="single" w:sz="8" w:space="0" w:color="CFF0FC"/>
            </w:tcBorders>
            <w:vAlign w:val="bottom"/>
          </w:tcPr>
          <w:p w14:paraId="128243EA"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2A742407"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4496E6FA" w14:textId="77777777" w:rsidR="00DC26D2" w:rsidRDefault="00DC26D2">
            <w:pPr>
              <w:spacing w:line="20" w:lineRule="exact"/>
              <w:rPr>
                <w:sz w:val="1"/>
                <w:szCs w:val="1"/>
              </w:rPr>
            </w:pPr>
          </w:p>
        </w:tc>
        <w:tc>
          <w:tcPr>
            <w:tcW w:w="0" w:type="dxa"/>
            <w:vAlign w:val="bottom"/>
          </w:tcPr>
          <w:p w14:paraId="6C27D4C4" w14:textId="77777777" w:rsidR="00DC26D2" w:rsidRDefault="00DC26D2">
            <w:pPr>
              <w:spacing w:line="20" w:lineRule="exact"/>
              <w:rPr>
                <w:sz w:val="1"/>
                <w:szCs w:val="1"/>
              </w:rPr>
            </w:pPr>
          </w:p>
        </w:tc>
      </w:tr>
      <w:tr w:rsidR="00DC26D2" w14:paraId="51891CE4" w14:textId="77777777">
        <w:trPr>
          <w:trHeight w:val="221"/>
        </w:trPr>
        <w:tc>
          <w:tcPr>
            <w:tcW w:w="4200" w:type="dxa"/>
            <w:vMerge/>
            <w:vAlign w:val="bottom"/>
          </w:tcPr>
          <w:p w14:paraId="414D8B26" w14:textId="77777777" w:rsidR="00DC26D2" w:rsidRDefault="00DC26D2">
            <w:pPr>
              <w:rPr>
                <w:sz w:val="19"/>
                <w:szCs w:val="19"/>
              </w:rPr>
            </w:pPr>
          </w:p>
        </w:tc>
        <w:tc>
          <w:tcPr>
            <w:tcW w:w="280" w:type="dxa"/>
            <w:gridSpan w:val="2"/>
            <w:vAlign w:val="bottom"/>
          </w:tcPr>
          <w:p w14:paraId="56E001E0" w14:textId="77777777" w:rsidR="00DC26D2" w:rsidRDefault="00AE6E29">
            <w:pPr>
              <w:ind w:left="180"/>
              <w:rPr>
                <w:sz w:val="20"/>
                <w:szCs w:val="20"/>
              </w:rPr>
            </w:pPr>
            <w:r>
              <w:rPr>
                <w:rFonts w:ascii="Arial" w:eastAsia="Arial" w:hAnsi="Arial" w:cs="Arial"/>
                <w:w w:val="95"/>
                <w:sz w:val="15"/>
                <w:szCs w:val="15"/>
              </w:rPr>
              <w:t>$</w:t>
            </w:r>
          </w:p>
        </w:tc>
        <w:tc>
          <w:tcPr>
            <w:tcW w:w="860" w:type="dxa"/>
            <w:vAlign w:val="bottom"/>
          </w:tcPr>
          <w:p w14:paraId="6AB4DCBE" w14:textId="77777777" w:rsidR="00DC26D2" w:rsidRDefault="00AE6E29">
            <w:pPr>
              <w:jc w:val="right"/>
              <w:rPr>
                <w:sz w:val="20"/>
                <w:szCs w:val="20"/>
              </w:rPr>
            </w:pPr>
            <w:r>
              <w:rPr>
                <w:rFonts w:ascii="Arial" w:eastAsia="Arial" w:hAnsi="Arial" w:cs="Arial"/>
                <w:sz w:val="15"/>
                <w:szCs w:val="15"/>
              </w:rPr>
              <w:t>5,738</w:t>
            </w:r>
          </w:p>
        </w:tc>
        <w:tc>
          <w:tcPr>
            <w:tcW w:w="280" w:type="dxa"/>
            <w:vAlign w:val="bottom"/>
          </w:tcPr>
          <w:p w14:paraId="37855438" w14:textId="77777777" w:rsidR="00DC26D2" w:rsidRDefault="00DC26D2">
            <w:pPr>
              <w:rPr>
                <w:sz w:val="19"/>
                <w:szCs w:val="19"/>
              </w:rPr>
            </w:pPr>
          </w:p>
        </w:tc>
        <w:tc>
          <w:tcPr>
            <w:tcW w:w="80" w:type="dxa"/>
            <w:vAlign w:val="bottom"/>
          </w:tcPr>
          <w:p w14:paraId="10FCB11A"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4922F43B" w14:textId="77777777" w:rsidR="00DC26D2" w:rsidRDefault="00AE6E29">
            <w:pPr>
              <w:jc w:val="right"/>
              <w:rPr>
                <w:sz w:val="20"/>
                <w:szCs w:val="20"/>
              </w:rPr>
            </w:pPr>
            <w:r>
              <w:rPr>
                <w:rFonts w:ascii="Arial" w:eastAsia="Arial" w:hAnsi="Arial" w:cs="Arial"/>
                <w:sz w:val="15"/>
                <w:szCs w:val="15"/>
              </w:rPr>
              <w:t>-</w:t>
            </w:r>
          </w:p>
        </w:tc>
        <w:tc>
          <w:tcPr>
            <w:tcW w:w="380" w:type="dxa"/>
            <w:gridSpan w:val="2"/>
            <w:vAlign w:val="bottom"/>
          </w:tcPr>
          <w:p w14:paraId="5D0067B4" w14:textId="77777777" w:rsidR="00DC26D2" w:rsidRDefault="00AE6E29">
            <w:pPr>
              <w:jc w:val="right"/>
              <w:rPr>
                <w:sz w:val="20"/>
                <w:szCs w:val="20"/>
              </w:rPr>
            </w:pPr>
            <w:r>
              <w:rPr>
                <w:rFonts w:ascii="Arial" w:eastAsia="Arial" w:hAnsi="Arial" w:cs="Arial"/>
                <w:sz w:val="15"/>
                <w:szCs w:val="15"/>
              </w:rPr>
              <w:t>$</w:t>
            </w:r>
          </w:p>
        </w:tc>
        <w:tc>
          <w:tcPr>
            <w:tcW w:w="740" w:type="dxa"/>
            <w:vAlign w:val="bottom"/>
          </w:tcPr>
          <w:p w14:paraId="73975049"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0EEFEFF1" w14:textId="77777777" w:rsidR="00DC26D2" w:rsidRDefault="00DC26D2">
            <w:pPr>
              <w:rPr>
                <w:sz w:val="19"/>
                <w:szCs w:val="19"/>
              </w:rPr>
            </w:pPr>
          </w:p>
        </w:tc>
        <w:tc>
          <w:tcPr>
            <w:tcW w:w="100" w:type="dxa"/>
            <w:vAlign w:val="bottom"/>
          </w:tcPr>
          <w:p w14:paraId="25D4A7ED" w14:textId="77777777" w:rsidR="00DC26D2" w:rsidRDefault="00AE6E29">
            <w:pPr>
              <w:jc w:val="right"/>
              <w:rPr>
                <w:sz w:val="20"/>
                <w:szCs w:val="20"/>
              </w:rPr>
            </w:pPr>
            <w:r>
              <w:rPr>
                <w:rFonts w:ascii="Arial" w:eastAsia="Arial" w:hAnsi="Arial" w:cs="Arial"/>
                <w:w w:val="71"/>
                <w:sz w:val="10"/>
                <w:szCs w:val="10"/>
              </w:rPr>
              <w:t>$</w:t>
            </w:r>
          </w:p>
        </w:tc>
        <w:tc>
          <w:tcPr>
            <w:tcW w:w="580" w:type="dxa"/>
            <w:vAlign w:val="bottom"/>
          </w:tcPr>
          <w:p w14:paraId="6A3AEB7D"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716903AF" w14:textId="77777777" w:rsidR="00DC26D2" w:rsidRDefault="00DC26D2">
            <w:pPr>
              <w:rPr>
                <w:sz w:val="19"/>
                <w:szCs w:val="19"/>
              </w:rPr>
            </w:pPr>
          </w:p>
        </w:tc>
        <w:tc>
          <w:tcPr>
            <w:tcW w:w="80" w:type="dxa"/>
            <w:vAlign w:val="bottom"/>
          </w:tcPr>
          <w:p w14:paraId="64BF3247" w14:textId="77777777" w:rsidR="00DC26D2" w:rsidRDefault="00AE6E29">
            <w:pPr>
              <w:jc w:val="right"/>
              <w:rPr>
                <w:sz w:val="20"/>
                <w:szCs w:val="20"/>
              </w:rPr>
            </w:pPr>
            <w:r>
              <w:rPr>
                <w:rFonts w:ascii="Arial" w:eastAsia="Arial" w:hAnsi="Arial" w:cs="Arial"/>
                <w:w w:val="71"/>
                <w:sz w:val="10"/>
                <w:szCs w:val="10"/>
              </w:rPr>
              <w:t>$</w:t>
            </w:r>
          </w:p>
        </w:tc>
        <w:tc>
          <w:tcPr>
            <w:tcW w:w="960" w:type="dxa"/>
            <w:vAlign w:val="bottom"/>
          </w:tcPr>
          <w:p w14:paraId="15F8C89A" w14:textId="77777777" w:rsidR="00DC26D2" w:rsidRDefault="00AE6E29">
            <w:pPr>
              <w:jc w:val="right"/>
              <w:rPr>
                <w:sz w:val="20"/>
                <w:szCs w:val="20"/>
              </w:rPr>
            </w:pPr>
            <w:r>
              <w:rPr>
                <w:rFonts w:ascii="Arial" w:eastAsia="Arial" w:hAnsi="Arial" w:cs="Arial"/>
                <w:sz w:val="15"/>
                <w:szCs w:val="15"/>
              </w:rPr>
              <w:t>-</w:t>
            </w:r>
          </w:p>
        </w:tc>
        <w:tc>
          <w:tcPr>
            <w:tcW w:w="300" w:type="dxa"/>
            <w:vAlign w:val="bottom"/>
          </w:tcPr>
          <w:p w14:paraId="04348AA0" w14:textId="77777777" w:rsidR="00DC26D2" w:rsidRDefault="00DC26D2">
            <w:pPr>
              <w:rPr>
                <w:sz w:val="19"/>
                <w:szCs w:val="19"/>
              </w:rPr>
            </w:pPr>
          </w:p>
        </w:tc>
        <w:tc>
          <w:tcPr>
            <w:tcW w:w="180" w:type="dxa"/>
            <w:vAlign w:val="bottom"/>
          </w:tcPr>
          <w:p w14:paraId="6EB6C4F5" w14:textId="77777777" w:rsidR="00DC26D2" w:rsidRDefault="00AE6E29">
            <w:pPr>
              <w:rPr>
                <w:sz w:val="20"/>
                <w:szCs w:val="20"/>
              </w:rPr>
            </w:pPr>
            <w:r>
              <w:rPr>
                <w:rFonts w:ascii="Arial" w:eastAsia="Arial" w:hAnsi="Arial" w:cs="Arial"/>
                <w:sz w:val="15"/>
                <w:szCs w:val="15"/>
              </w:rPr>
              <w:t>$</w:t>
            </w:r>
          </w:p>
        </w:tc>
        <w:tc>
          <w:tcPr>
            <w:tcW w:w="760" w:type="dxa"/>
            <w:vAlign w:val="bottom"/>
          </w:tcPr>
          <w:p w14:paraId="74AEEAFB" w14:textId="77777777" w:rsidR="00DC26D2" w:rsidRDefault="00AE6E29">
            <w:pPr>
              <w:jc w:val="right"/>
              <w:rPr>
                <w:sz w:val="20"/>
                <w:szCs w:val="20"/>
              </w:rPr>
            </w:pPr>
            <w:r>
              <w:rPr>
                <w:rFonts w:ascii="Arial" w:eastAsia="Arial" w:hAnsi="Arial" w:cs="Arial"/>
                <w:sz w:val="15"/>
                <w:szCs w:val="15"/>
              </w:rPr>
              <w:t>5,738</w:t>
            </w:r>
          </w:p>
        </w:tc>
        <w:tc>
          <w:tcPr>
            <w:tcW w:w="0" w:type="dxa"/>
            <w:vAlign w:val="bottom"/>
          </w:tcPr>
          <w:p w14:paraId="75798250" w14:textId="77777777" w:rsidR="00DC26D2" w:rsidRDefault="00DC26D2">
            <w:pPr>
              <w:rPr>
                <w:sz w:val="1"/>
                <w:szCs w:val="1"/>
              </w:rPr>
            </w:pPr>
          </w:p>
        </w:tc>
      </w:tr>
      <w:tr w:rsidR="00DC26D2" w14:paraId="0B62DFD5" w14:textId="77777777">
        <w:trPr>
          <w:trHeight w:val="176"/>
        </w:trPr>
        <w:tc>
          <w:tcPr>
            <w:tcW w:w="4200" w:type="dxa"/>
            <w:tcBorders>
              <w:top w:val="single" w:sz="8" w:space="0" w:color="CFF0FC"/>
            </w:tcBorders>
            <w:shd w:val="clear" w:color="auto" w:fill="CFF0FC"/>
            <w:vAlign w:val="bottom"/>
          </w:tcPr>
          <w:p w14:paraId="14262AFA" w14:textId="77777777" w:rsidR="00DC26D2" w:rsidRDefault="00AE6E29">
            <w:pPr>
              <w:rPr>
                <w:sz w:val="20"/>
                <w:szCs w:val="20"/>
              </w:rPr>
            </w:pPr>
            <w:r>
              <w:rPr>
                <w:rFonts w:ascii="Arial" w:eastAsia="Arial" w:hAnsi="Arial" w:cs="Arial"/>
                <w:sz w:val="15"/>
                <w:szCs w:val="15"/>
              </w:rPr>
              <w:t>Segment income (loss) before income tax and</w:t>
            </w:r>
          </w:p>
        </w:tc>
        <w:tc>
          <w:tcPr>
            <w:tcW w:w="180" w:type="dxa"/>
            <w:tcBorders>
              <w:top w:val="single" w:sz="8" w:space="0" w:color="CFF0FC"/>
            </w:tcBorders>
            <w:shd w:val="clear" w:color="auto" w:fill="CFF0FC"/>
            <w:vAlign w:val="bottom"/>
          </w:tcPr>
          <w:p w14:paraId="174B6BA0" w14:textId="77777777" w:rsidR="00DC26D2" w:rsidRDefault="00DC26D2">
            <w:pPr>
              <w:rPr>
                <w:sz w:val="15"/>
                <w:szCs w:val="15"/>
              </w:rPr>
            </w:pPr>
          </w:p>
        </w:tc>
        <w:tc>
          <w:tcPr>
            <w:tcW w:w="100" w:type="dxa"/>
            <w:tcBorders>
              <w:top w:val="single" w:sz="8" w:space="0" w:color="auto"/>
            </w:tcBorders>
            <w:shd w:val="clear" w:color="auto" w:fill="CFF0FC"/>
            <w:vAlign w:val="bottom"/>
          </w:tcPr>
          <w:p w14:paraId="436C9272" w14:textId="77777777" w:rsidR="00DC26D2" w:rsidRDefault="00DC26D2">
            <w:pPr>
              <w:rPr>
                <w:sz w:val="15"/>
                <w:szCs w:val="15"/>
              </w:rPr>
            </w:pPr>
          </w:p>
        </w:tc>
        <w:tc>
          <w:tcPr>
            <w:tcW w:w="860" w:type="dxa"/>
            <w:tcBorders>
              <w:top w:val="single" w:sz="8" w:space="0" w:color="auto"/>
            </w:tcBorders>
            <w:shd w:val="clear" w:color="auto" w:fill="CFF0FC"/>
            <w:vAlign w:val="bottom"/>
          </w:tcPr>
          <w:p w14:paraId="373AF788" w14:textId="77777777" w:rsidR="00DC26D2" w:rsidRDefault="00DC26D2">
            <w:pPr>
              <w:rPr>
                <w:sz w:val="15"/>
                <w:szCs w:val="15"/>
              </w:rPr>
            </w:pPr>
          </w:p>
        </w:tc>
        <w:tc>
          <w:tcPr>
            <w:tcW w:w="280" w:type="dxa"/>
            <w:tcBorders>
              <w:top w:val="single" w:sz="8" w:space="0" w:color="CFF0FC"/>
            </w:tcBorders>
            <w:shd w:val="clear" w:color="auto" w:fill="CFF0FC"/>
            <w:vAlign w:val="bottom"/>
          </w:tcPr>
          <w:p w14:paraId="6C36E742" w14:textId="77777777" w:rsidR="00DC26D2" w:rsidRDefault="00DC26D2">
            <w:pPr>
              <w:rPr>
                <w:sz w:val="15"/>
                <w:szCs w:val="15"/>
              </w:rPr>
            </w:pPr>
          </w:p>
        </w:tc>
        <w:tc>
          <w:tcPr>
            <w:tcW w:w="80" w:type="dxa"/>
            <w:tcBorders>
              <w:top w:val="single" w:sz="8" w:space="0" w:color="auto"/>
            </w:tcBorders>
            <w:shd w:val="clear" w:color="auto" w:fill="CFF0FC"/>
            <w:vAlign w:val="bottom"/>
          </w:tcPr>
          <w:p w14:paraId="1152BA6D" w14:textId="77777777" w:rsidR="00DC26D2" w:rsidRDefault="00DC26D2">
            <w:pPr>
              <w:rPr>
                <w:sz w:val="15"/>
                <w:szCs w:val="15"/>
              </w:rPr>
            </w:pPr>
          </w:p>
        </w:tc>
        <w:tc>
          <w:tcPr>
            <w:tcW w:w="960" w:type="dxa"/>
            <w:tcBorders>
              <w:top w:val="single" w:sz="8" w:space="0" w:color="auto"/>
            </w:tcBorders>
            <w:shd w:val="clear" w:color="auto" w:fill="CFF0FC"/>
            <w:vAlign w:val="bottom"/>
          </w:tcPr>
          <w:p w14:paraId="2DC6AD5B" w14:textId="77777777" w:rsidR="00DC26D2" w:rsidRDefault="00DC26D2">
            <w:pPr>
              <w:rPr>
                <w:sz w:val="15"/>
                <w:szCs w:val="15"/>
              </w:rPr>
            </w:pPr>
          </w:p>
        </w:tc>
        <w:tc>
          <w:tcPr>
            <w:tcW w:w="300" w:type="dxa"/>
            <w:tcBorders>
              <w:top w:val="single" w:sz="8" w:space="0" w:color="CFF0FC"/>
            </w:tcBorders>
            <w:shd w:val="clear" w:color="auto" w:fill="CFF0FC"/>
            <w:vAlign w:val="bottom"/>
          </w:tcPr>
          <w:p w14:paraId="39F55A05" w14:textId="77777777" w:rsidR="00DC26D2" w:rsidRDefault="00DC26D2">
            <w:pPr>
              <w:rPr>
                <w:sz w:val="15"/>
                <w:szCs w:val="15"/>
              </w:rPr>
            </w:pPr>
          </w:p>
        </w:tc>
        <w:tc>
          <w:tcPr>
            <w:tcW w:w="80" w:type="dxa"/>
            <w:tcBorders>
              <w:top w:val="single" w:sz="8" w:space="0" w:color="auto"/>
            </w:tcBorders>
            <w:shd w:val="clear" w:color="auto" w:fill="CFF0FC"/>
            <w:vAlign w:val="bottom"/>
          </w:tcPr>
          <w:p w14:paraId="148B431E" w14:textId="77777777" w:rsidR="00DC26D2" w:rsidRDefault="00DC26D2">
            <w:pPr>
              <w:rPr>
                <w:sz w:val="15"/>
                <w:szCs w:val="15"/>
              </w:rPr>
            </w:pPr>
          </w:p>
        </w:tc>
        <w:tc>
          <w:tcPr>
            <w:tcW w:w="740" w:type="dxa"/>
            <w:tcBorders>
              <w:top w:val="single" w:sz="8" w:space="0" w:color="auto"/>
            </w:tcBorders>
            <w:shd w:val="clear" w:color="auto" w:fill="CFF0FC"/>
            <w:vAlign w:val="bottom"/>
          </w:tcPr>
          <w:p w14:paraId="3D9A8C72" w14:textId="77777777" w:rsidR="00DC26D2" w:rsidRDefault="00DC26D2">
            <w:pPr>
              <w:rPr>
                <w:sz w:val="15"/>
                <w:szCs w:val="15"/>
              </w:rPr>
            </w:pPr>
          </w:p>
        </w:tc>
        <w:tc>
          <w:tcPr>
            <w:tcW w:w="300" w:type="dxa"/>
            <w:tcBorders>
              <w:top w:val="single" w:sz="8" w:space="0" w:color="CFF0FC"/>
            </w:tcBorders>
            <w:shd w:val="clear" w:color="auto" w:fill="CFF0FC"/>
            <w:vAlign w:val="bottom"/>
          </w:tcPr>
          <w:p w14:paraId="6D0AD43E" w14:textId="77777777" w:rsidR="00DC26D2" w:rsidRDefault="00DC26D2">
            <w:pPr>
              <w:rPr>
                <w:sz w:val="15"/>
                <w:szCs w:val="15"/>
              </w:rPr>
            </w:pPr>
          </w:p>
        </w:tc>
        <w:tc>
          <w:tcPr>
            <w:tcW w:w="100" w:type="dxa"/>
            <w:tcBorders>
              <w:top w:val="single" w:sz="8" w:space="0" w:color="auto"/>
            </w:tcBorders>
            <w:shd w:val="clear" w:color="auto" w:fill="CFF0FC"/>
            <w:vAlign w:val="bottom"/>
          </w:tcPr>
          <w:p w14:paraId="537D3EC4" w14:textId="77777777" w:rsidR="00DC26D2" w:rsidRDefault="00DC26D2">
            <w:pPr>
              <w:rPr>
                <w:sz w:val="15"/>
                <w:szCs w:val="15"/>
              </w:rPr>
            </w:pPr>
          </w:p>
        </w:tc>
        <w:tc>
          <w:tcPr>
            <w:tcW w:w="580" w:type="dxa"/>
            <w:tcBorders>
              <w:top w:val="single" w:sz="8" w:space="0" w:color="auto"/>
            </w:tcBorders>
            <w:shd w:val="clear" w:color="auto" w:fill="CFF0FC"/>
            <w:vAlign w:val="bottom"/>
          </w:tcPr>
          <w:p w14:paraId="06DDC2F1" w14:textId="77777777" w:rsidR="00DC26D2" w:rsidRDefault="00DC26D2">
            <w:pPr>
              <w:rPr>
                <w:sz w:val="15"/>
                <w:szCs w:val="15"/>
              </w:rPr>
            </w:pPr>
          </w:p>
        </w:tc>
        <w:tc>
          <w:tcPr>
            <w:tcW w:w="300" w:type="dxa"/>
            <w:tcBorders>
              <w:top w:val="single" w:sz="8" w:space="0" w:color="CFF0FC"/>
            </w:tcBorders>
            <w:shd w:val="clear" w:color="auto" w:fill="CFF0FC"/>
            <w:vAlign w:val="bottom"/>
          </w:tcPr>
          <w:p w14:paraId="048C53F2" w14:textId="77777777" w:rsidR="00DC26D2" w:rsidRDefault="00DC26D2">
            <w:pPr>
              <w:rPr>
                <w:sz w:val="15"/>
                <w:szCs w:val="15"/>
              </w:rPr>
            </w:pPr>
          </w:p>
        </w:tc>
        <w:tc>
          <w:tcPr>
            <w:tcW w:w="80" w:type="dxa"/>
            <w:tcBorders>
              <w:top w:val="single" w:sz="8" w:space="0" w:color="auto"/>
            </w:tcBorders>
            <w:shd w:val="clear" w:color="auto" w:fill="CFF0FC"/>
            <w:vAlign w:val="bottom"/>
          </w:tcPr>
          <w:p w14:paraId="167D2DD4" w14:textId="77777777" w:rsidR="00DC26D2" w:rsidRDefault="00DC26D2">
            <w:pPr>
              <w:rPr>
                <w:sz w:val="15"/>
                <w:szCs w:val="15"/>
              </w:rPr>
            </w:pPr>
          </w:p>
        </w:tc>
        <w:tc>
          <w:tcPr>
            <w:tcW w:w="960" w:type="dxa"/>
            <w:tcBorders>
              <w:top w:val="single" w:sz="8" w:space="0" w:color="auto"/>
            </w:tcBorders>
            <w:shd w:val="clear" w:color="auto" w:fill="CFF0FC"/>
            <w:vAlign w:val="bottom"/>
          </w:tcPr>
          <w:p w14:paraId="5B53D95C" w14:textId="77777777" w:rsidR="00DC26D2" w:rsidRDefault="00DC26D2">
            <w:pPr>
              <w:rPr>
                <w:sz w:val="15"/>
                <w:szCs w:val="15"/>
              </w:rPr>
            </w:pPr>
          </w:p>
        </w:tc>
        <w:tc>
          <w:tcPr>
            <w:tcW w:w="300" w:type="dxa"/>
            <w:tcBorders>
              <w:top w:val="single" w:sz="8" w:space="0" w:color="CFF0FC"/>
            </w:tcBorders>
            <w:shd w:val="clear" w:color="auto" w:fill="CFF0FC"/>
            <w:vAlign w:val="bottom"/>
          </w:tcPr>
          <w:p w14:paraId="3AC672DE" w14:textId="77777777" w:rsidR="00DC26D2" w:rsidRDefault="00DC26D2">
            <w:pPr>
              <w:rPr>
                <w:sz w:val="15"/>
                <w:szCs w:val="15"/>
              </w:rPr>
            </w:pPr>
          </w:p>
        </w:tc>
        <w:tc>
          <w:tcPr>
            <w:tcW w:w="180" w:type="dxa"/>
            <w:tcBorders>
              <w:top w:val="single" w:sz="8" w:space="0" w:color="auto"/>
            </w:tcBorders>
            <w:shd w:val="clear" w:color="auto" w:fill="CFF0FC"/>
            <w:vAlign w:val="bottom"/>
          </w:tcPr>
          <w:p w14:paraId="6A317D52" w14:textId="77777777" w:rsidR="00DC26D2" w:rsidRDefault="00DC26D2">
            <w:pPr>
              <w:rPr>
                <w:sz w:val="15"/>
                <w:szCs w:val="15"/>
              </w:rPr>
            </w:pPr>
          </w:p>
        </w:tc>
        <w:tc>
          <w:tcPr>
            <w:tcW w:w="760" w:type="dxa"/>
            <w:tcBorders>
              <w:top w:val="single" w:sz="8" w:space="0" w:color="auto"/>
            </w:tcBorders>
            <w:shd w:val="clear" w:color="auto" w:fill="CFF0FC"/>
            <w:vAlign w:val="bottom"/>
          </w:tcPr>
          <w:p w14:paraId="07A1A85B" w14:textId="77777777" w:rsidR="00DC26D2" w:rsidRDefault="00DC26D2">
            <w:pPr>
              <w:rPr>
                <w:sz w:val="15"/>
                <w:szCs w:val="15"/>
              </w:rPr>
            </w:pPr>
          </w:p>
        </w:tc>
        <w:tc>
          <w:tcPr>
            <w:tcW w:w="0" w:type="dxa"/>
            <w:vAlign w:val="bottom"/>
          </w:tcPr>
          <w:p w14:paraId="5FC45E4F" w14:textId="77777777" w:rsidR="00DC26D2" w:rsidRDefault="00DC26D2">
            <w:pPr>
              <w:rPr>
                <w:sz w:val="1"/>
                <w:szCs w:val="1"/>
              </w:rPr>
            </w:pPr>
          </w:p>
        </w:tc>
      </w:tr>
      <w:tr w:rsidR="00DC26D2" w14:paraId="4B586F00" w14:textId="77777777">
        <w:trPr>
          <w:trHeight w:val="195"/>
        </w:trPr>
        <w:tc>
          <w:tcPr>
            <w:tcW w:w="4200" w:type="dxa"/>
            <w:shd w:val="clear" w:color="auto" w:fill="CFF0FC"/>
            <w:vAlign w:val="bottom"/>
          </w:tcPr>
          <w:p w14:paraId="6B31ADC4" w14:textId="77777777" w:rsidR="00DC26D2" w:rsidRDefault="00AE6E29">
            <w:pPr>
              <w:ind w:left="120"/>
              <w:rPr>
                <w:sz w:val="20"/>
                <w:szCs w:val="20"/>
              </w:rPr>
            </w:pPr>
            <w:r>
              <w:rPr>
                <w:rFonts w:ascii="Arial" w:eastAsia="Arial" w:hAnsi="Arial" w:cs="Arial"/>
                <w:sz w:val="15"/>
                <w:szCs w:val="15"/>
              </w:rPr>
              <w:t>noncontrolling interests</w:t>
            </w:r>
          </w:p>
        </w:tc>
        <w:tc>
          <w:tcPr>
            <w:tcW w:w="180" w:type="dxa"/>
            <w:shd w:val="clear" w:color="auto" w:fill="CFF0FC"/>
            <w:vAlign w:val="bottom"/>
          </w:tcPr>
          <w:p w14:paraId="6BE42BAA" w14:textId="77777777" w:rsidR="00DC26D2" w:rsidRDefault="00DC26D2">
            <w:pPr>
              <w:rPr>
                <w:sz w:val="16"/>
                <w:szCs w:val="16"/>
              </w:rPr>
            </w:pPr>
          </w:p>
        </w:tc>
        <w:tc>
          <w:tcPr>
            <w:tcW w:w="100" w:type="dxa"/>
            <w:shd w:val="clear" w:color="auto" w:fill="CFF0FC"/>
            <w:vAlign w:val="bottom"/>
          </w:tcPr>
          <w:p w14:paraId="2B6C1584" w14:textId="77777777" w:rsidR="00DC26D2" w:rsidRDefault="00AE6E29">
            <w:pPr>
              <w:rPr>
                <w:sz w:val="20"/>
                <w:szCs w:val="20"/>
              </w:rPr>
            </w:pPr>
            <w:r>
              <w:rPr>
                <w:rFonts w:ascii="Arial" w:eastAsia="Arial" w:hAnsi="Arial" w:cs="Arial"/>
                <w:w w:val="95"/>
                <w:sz w:val="15"/>
                <w:szCs w:val="15"/>
              </w:rPr>
              <w:t>$</w:t>
            </w:r>
          </w:p>
        </w:tc>
        <w:tc>
          <w:tcPr>
            <w:tcW w:w="860" w:type="dxa"/>
            <w:shd w:val="clear" w:color="auto" w:fill="CFF0FC"/>
            <w:vAlign w:val="bottom"/>
          </w:tcPr>
          <w:p w14:paraId="6C822D10" w14:textId="77777777" w:rsidR="00DC26D2" w:rsidRDefault="00AE6E29">
            <w:pPr>
              <w:jc w:val="right"/>
              <w:rPr>
                <w:sz w:val="20"/>
                <w:szCs w:val="20"/>
              </w:rPr>
            </w:pPr>
            <w:r>
              <w:rPr>
                <w:rFonts w:ascii="Arial" w:eastAsia="Arial" w:hAnsi="Arial" w:cs="Arial"/>
                <w:sz w:val="15"/>
                <w:szCs w:val="15"/>
              </w:rPr>
              <w:t>6,749</w:t>
            </w:r>
          </w:p>
        </w:tc>
        <w:tc>
          <w:tcPr>
            <w:tcW w:w="280" w:type="dxa"/>
            <w:shd w:val="clear" w:color="auto" w:fill="CFF0FC"/>
            <w:vAlign w:val="bottom"/>
          </w:tcPr>
          <w:p w14:paraId="59079CEC" w14:textId="77777777" w:rsidR="00DC26D2" w:rsidRDefault="00DC26D2">
            <w:pPr>
              <w:rPr>
                <w:sz w:val="16"/>
                <w:szCs w:val="16"/>
              </w:rPr>
            </w:pPr>
          </w:p>
        </w:tc>
        <w:tc>
          <w:tcPr>
            <w:tcW w:w="80" w:type="dxa"/>
            <w:shd w:val="clear" w:color="auto" w:fill="CFF0FC"/>
            <w:vAlign w:val="bottom"/>
          </w:tcPr>
          <w:p w14:paraId="141BE8F9"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0DC546C4" w14:textId="77777777" w:rsidR="00DC26D2" w:rsidRDefault="00AE6E29">
            <w:pPr>
              <w:jc w:val="right"/>
              <w:rPr>
                <w:sz w:val="20"/>
                <w:szCs w:val="20"/>
              </w:rPr>
            </w:pPr>
            <w:r>
              <w:rPr>
                <w:rFonts w:ascii="Arial" w:eastAsia="Arial" w:hAnsi="Arial" w:cs="Arial"/>
                <w:sz w:val="15"/>
                <w:szCs w:val="15"/>
              </w:rPr>
              <w:t>6,862</w:t>
            </w:r>
          </w:p>
        </w:tc>
        <w:tc>
          <w:tcPr>
            <w:tcW w:w="380" w:type="dxa"/>
            <w:gridSpan w:val="2"/>
            <w:shd w:val="clear" w:color="auto" w:fill="CFF0FC"/>
            <w:vAlign w:val="bottom"/>
          </w:tcPr>
          <w:p w14:paraId="64388A6B"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68231411" w14:textId="77777777" w:rsidR="00DC26D2" w:rsidRDefault="00AE6E29">
            <w:pPr>
              <w:jc w:val="right"/>
              <w:rPr>
                <w:sz w:val="20"/>
                <w:szCs w:val="20"/>
              </w:rPr>
            </w:pPr>
            <w:r>
              <w:rPr>
                <w:rFonts w:ascii="Arial" w:eastAsia="Arial" w:hAnsi="Arial" w:cs="Arial"/>
                <w:sz w:val="15"/>
                <w:szCs w:val="15"/>
              </w:rPr>
              <w:t>5,163</w:t>
            </w:r>
          </w:p>
        </w:tc>
        <w:tc>
          <w:tcPr>
            <w:tcW w:w="300" w:type="dxa"/>
            <w:shd w:val="clear" w:color="auto" w:fill="CFF0FC"/>
            <w:vAlign w:val="bottom"/>
          </w:tcPr>
          <w:p w14:paraId="24C5D147" w14:textId="77777777" w:rsidR="00DC26D2" w:rsidRDefault="00DC26D2">
            <w:pPr>
              <w:rPr>
                <w:sz w:val="16"/>
                <w:szCs w:val="16"/>
              </w:rPr>
            </w:pPr>
          </w:p>
        </w:tc>
        <w:tc>
          <w:tcPr>
            <w:tcW w:w="100" w:type="dxa"/>
            <w:shd w:val="clear" w:color="auto" w:fill="CFF0FC"/>
            <w:vAlign w:val="bottom"/>
          </w:tcPr>
          <w:p w14:paraId="53FA695B" w14:textId="77777777" w:rsidR="00DC26D2" w:rsidRDefault="00AE6E29">
            <w:pPr>
              <w:jc w:val="right"/>
              <w:rPr>
                <w:sz w:val="20"/>
                <w:szCs w:val="20"/>
              </w:rPr>
            </w:pPr>
            <w:r>
              <w:rPr>
                <w:rFonts w:ascii="Arial" w:eastAsia="Arial" w:hAnsi="Arial" w:cs="Arial"/>
                <w:w w:val="71"/>
                <w:sz w:val="10"/>
                <w:szCs w:val="10"/>
              </w:rPr>
              <w:t>$</w:t>
            </w:r>
          </w:p>
        </w:tc>
        <w:tc>
          <w:tcPr>
            <w:tcW w:w="880" w:type="dxa"/>
            <w:gridSpan w:val="2"/>
            <w:shd w:val="clear" w:color="auto" w:fill="CFF0FC"/>
            <w:vAlign w:val="bottom"/>
          </w:tcPr>
          <w:p w14:paraId="48A8BCB9" w14:textId="77777777" w:rsidR="00DC26D2" w:rsidRDefault="00AE6E29">
            <w:pPr>
              <w:ind w:right="260"/>
              <w:jc w:val="right"/>
              <w:rPr>
                <w:sz w:val="20"/>
                <w:szCs w:val="20"/>
              </w:rPr>
            </w:pPr>
            <w:r>
              <w:rPr>
                <w:rFonts w:ascii="Arial" w:eastAsia="Arial" w:hAnsi="Arial" w:cs="Arial"/>
                <w:sz w:val="15"/>
                <w:szCs w:val="15"/>
              </w:rPr>
              <w:t>(921)</w:t>
            </w:r>
          </w:p>
        </w:tc>
        <w:tc>
          <w:tcPr>
            <w:tcW w:w="80" w:type="dxa"/>
            <w:shd w:val="clear" w:color="auto" w:fill="CFF0FC"/>
            <w:vAlign w:val="bottom"/>
          </w:tcPr>
          <w:p w14:paraId="0C5CD7EE" w14:textId="77777777" w:rsidR="00DC26D2" w:rsidRDefault="00AE6E29">
            <w:pPr>
              <w:jc w:val="right"/>
              <w:rPr>
                <w:sz w:val="20"/>
                <w:szCs w:val="20"/>
              </w:rPr>
            </w:pPr>
            <w:r>
              <w:rPr>
                <w:rFonts w:ascii="Arial" w:eastAsia="Arial" w:hAnsi="Arial" w:cs="Arial"/>
                <w:w w:val="71"/>
                <w:sz w:val="10"/>
                <w:szCs w:val="10"/>
              </w:rPr>
              <w:t>$</w:t>
            </w:r>
          </w:p>
        </w:tc>
        <w:tc>
          <w:tcPr>
            <w:tcW w:w="1260" w:type="dxa"/>
            <w:gridSpan w:val="2"/>
            <w:shd w:val="clear" w:color="auto" w:fill="CFF0FC"/>
            <w:vAlign w:val="bottom"/>
          </w:tcPr>
          <w:p w14:paraId="60D48D51" w14:textId="77777777" w:rsidR="00DC26D2" w:rsidRDefault="00AE6E29">
            <w:pPr>
              <w:ind w:right="240"/>
              <w:jc w:val="right"/>
              <w:rPr>
                <w:sz w:val="20"/>
                <w:szCs w:val="20"/>
              </w:rPr>
            </w:pPr>
            <w:r>
              <w:rPr>
                <w:rFonts w:ascii="Arial" w:eastAsia="Arial" w:hAnsi="Arial" w:cs="Arial"/>
                <w:sz w:val="15"/>
                <w:szCs w:val="15"/>
              </w:rPr>
              <w:t>(325)</w:t>
            </w:r>
          </w:p>
        </w:tc>
        <w:tc>
          <w:tcPr>
            <w:tcW w:w="180" w:type="dxa"/>
            <w:shd w:val="clear" w:color="auto" w:fill="CFF0FC"/>
            <w:vAlign w:val="bottom"/>
          </w:tcPr>
          <w:p w14:paraId="553E3DAF"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4FD13392" w14:textId="77777777" w:rsidR="00DC26D2" w:rsidRDefault="00AE6E29">
            <w:pPr>
              <w:jc w:val="right"/>
              <w:rPr>
                <w:sz w:val="20"/>
                <w:szCs w:val="20"/>
              </w:rPr>
            </w:pPr>
            <w:r>
              <w:rPr>
                <w:rFonts w:ascii="Arial" w:eastAsia="Arial" w:hAnsi="Arial" w:cs="Arial"/>
                <w:sz w:val="15"/>
                <w:szCs w:val="15"/>
              </w:rPr>
              <w:t>17,528</w:t>
            </w:r>
          </w:p>
        </w:tc>
        <w:tc>
          <w:tcPr>
            <w:tcW w:w="0" w:type="dxa"/>
            <w:vAlign w:val="bottom"/>
          </w:tcPr>
          <w:p w14:paraId="27B44F71" w14:textId="77777777" w:rsidR="00DC26D2" w:rsidRDefault="00DC26D2">
            <w:pPr>
              <w:rPr>
                <w:sz w:val="1"/>
                <w:szCs w:val="1"/>
              </w:rPr>
            </w:pPr>
          </w:p>
        </w:tc>
      </w:tr>
      <w:tr w:rsidR="00DC26D2" w14:paraId="3ABCF79C" w14:textId="77777777">
        <w:trPr>
          <w:trHeight w:val="20"/>
        </w:trPr>
        <w:tc>
          <w:tcPr>
            <w:tcW w:w="4200" w:type="dxa"/>
            <w:vMerge w:val="restart"/>
            <w:tcBorders>
              <w:top w:val="single" w:sz="8" w:space="0" w:color="CFF0FC"/>
              <w:bottom w:val="single" w:sz="8" w:space="0" w:color="CFF0FC"/>
            </w:tcBorders>
            <w:vAlign w:val="bottom"/>
          </w:tcPr>
          <w:p w14:paraId="1AA741BF" w14:textId="77777777" w:rsidR="00DC26D2" w:rsidRDefault="00AE6E29">
            <w:pPr>
              <w:rPr>
                <w:sz w:val="20"/>
                <w:szCs w:val="20"/>
              </w:rPr>
            </w:pPr>
            <w:r>
              <w:rPr>
                <w:rFonts w:ascii="Arial" w:eastAsia="Arial" w:hAnsi="Arial" w:cs="Arial"/>
                <w:sz w:val="15"/>
                <w:szCs w:val="15"/>
              </w:rPr>
              <w:t>Total assets</w:t>
            </w:r>
          </w:p>
        </w:tc>
        <w:tc>
          <w:tcPr>
            <w:tcW w:w="180" w:type="dxa"/>
            <w:tcBorders>
              <w:top w:val="single" w:sz="8" w:space="0" w:color="CFF0FC"/>
            </w:tcBorders>
            <w:vAlign w:val="bottom"/>
          </w:tcPr>
          <w:p w14:paraId="1D9201B3"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0557E42E"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17D97C60" w14:textId="77777777" w:rsidR="00DC26D2" w:rsidRDefault="00DC26D2">
            <w:pPr>
              <w:spacing w:line="20" w:lineRule="exact"/>
              <w:rPr>
                <w:sz w:val="1"/>
                <w:szCs w:val="1"/>
              </w:rPr>
            </w:pPr>
          </w:p>
        </w:tc>
        <w:tc>
          <w:tcPr>
            <w:tcW w:w="280" w:type="dxa"/>
            <w:tcBorders>
              <w:top w:val="single" w:sz="8" w:space="0" w:color="CFF0FC"/>
            </w:tcBorders>
            <w:vAlign w:val="bottom"/>
          </w:tcPr>
          <w:p w14:paraId="0D85232E"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47A346F2"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5DE58455" w14:textId="77777777" w:rsidR="00DC26D2" w:rsidRDefault="00DC26D2">
            <w:pPr>
              <w:spacing w:line="20" w:lineRule="exact"/>
              <w:rPr>
                <w:sz w:val="1"/>
                <w:szCs w:val="1"/>
              </w:rPr>
            </w:pPr>
          </w:p>
        </w:tc>
        <w:tc>
          <w:tcPr>
            <w:tcW w:w="300" w:type="dxa"/>
            <w:tcBorders>
              <w:top w:val="single" w:sz="8" w:space="0" w:color="CFF0FC"/>
            </w:tcBorders>
            <w:vAlign w:val="bottom"/>
          </w:tcPr>
          <w:p w14:paraId="4912A997"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6C00D13B"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7667BA4B" w14:textId="77777777" w:rsidR="00DC26D2" w:rsidRDefault="00DC26D2">
            <w:pPr>
              <w:spacing w:line="20" w:lineRule="exact"/>
              <w:rPr>
                <w:sz w:val="1"/>
                <w:szCs w:val="1"/>
              </w:rPr>
            </w:pPr>
          </w:p>
        </w:tc>
        <w:tc>
          <w:tcPr>
            <w:tcW w:w="300" w:type="dxa"/>
            <w:tcBorders>
              <w:top w:val="single" w:sz="8" w:space="0" w:color="CFF0FC"/>
            </w:tcBorders>
            <w:vAlign w:val="bottom"/>
          </w:tcPr>
          <w:p w14:paraId="0462C4D0"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5C2512E3"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15527891" w14:textId="77777777" w:rsidR="00DC26D2" w:rsidRDefault="00DC26D2">
            <w:pPr>
              <w:spacing w:line="20" w:lineRule="exact"/>
              <w:rPr>
                <w:sz w:val="1"/>
                <w:szCs w:val="1"/>
              </w:rPr>
            </w:pPr>
          </w:p>
        </w:tc>
        <w:tc>
          <w:tcPr>
            <w:tcW w:w="300" w:type="dxa"/>
            <w:tcBorders>
              <w:top w:val="single" w:sz="8" w:space="0" w:color="CFF0FC"/>
            </w:tcBorders>
            <w:vAlign w:val="bottom"/>
          </w:tcPr>
          <w:p w14:paraId="17E80DF2"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3C6BCA64"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0E403121" w14:textId="77777777" w:rsidR="00DC26D2" w:rsidRDefault="00DC26D2">
            <w:pPr>
              <w:spacing w:line="20" w:lineRule="exact"/>
              <w:rPr>
                <w:sz w:val="1"/>
                <w:szCs w:val="1"/>
              </w:rPr>
            </w:pPr>
          </w:p>
        </w:tc>
        <w:tc>
          <w:tcPr>
            <w:tcW w:w="300" w:type="dxa"/>
            <w:tcBorders>
              <w:top w:val="single" w:sz="8" w:space="0" w:color="CFF0FC"/>
            </w:tcBorders>
            <w:vAlign w:val="bottom"/>
          </w:tcPr>
          <w:p w14:paraId="4FA96773"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30F283EA"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62BB7961" w14:textId="77777777" w:rsidR="00DC26D2" w:rsidRDefault="00DC26D2">
            <w:pPr>
              <w:spacing w:line="20" w:lineRule="exact"/>
              <w:rPr>
                <w:sz w:val="1"/>
                <w:szCs w:val="1"/>
              </w:rPr>
            </w:pPr>
          </w:p>
        </w:tc>
        <w:tc>
          <w:tcPr>
            <w:tcW w:w="0" w:type="dxa"/>
            <w:vAlign w:val="bottom"/>
          </w:tcPr>
          <w:p w14:paraId="4D2C621E" w14:textId="77777777" w:rsidR="00DC26D2" w:rsidRDefault="00DC26D2">
            <w:pPr>
              <w:spacing w:line="20" w:lineRule="exact"/>
              <w:rPr>
                <w:sz w:val="1"/>
                <w:szCs w:val="1"/>
              </w:rPr>
            </w:pPr>
          </w:p>
        </w:tc>
      </w:tr>
      <w:tr w:rsidR="00DC26D2" w14:paraId="723D86FE" w14:textId="77777777">
        <w:trPr>
          <w:trHeight w:val="201"/>
        </w:trPr>
        <w:tc>
          <w:tcPr>
            <w:tcW w:w="4200" w:type="dxa"/>
            <w:vMerge/>
            <w:vAlign w:val="bottom"/>
          </w:tcPr>
          <w:p w14:paraId="7E73E5EC" w14:textId="77777777" w:rsidR="00DC26D2" w:rsidRDefault="00DC26D2">
            <w:pPr>
              <w:rPr>
                <w:sz w:val="17"/>
                <w:szCs w:val="17"/>
              </w:rPr>
            </w:pPr>
          </w:p>
        </w:tc>
        <w:tc>
          <w:tcPr>
            <w:tcW w:w="180" w:type="dxa"/>
            <w:vAlign w:val="bottom"/>
          </w:tcPr>
          <w:p w14:paraId="3F488F29" w14:textId="77777777" w:rsidR="00DC26D2" w:rsidRDefault="00DC26D2">
            <w:pPr>
              <w:rPr>
                <w:sz w:val="17"/>
                <w:szCs w:val="17"/>
              </w:rPr>
            </w:pPr>
          </w:p>
        </w:tc>
        <w:tc>
          <w:tcPr>
            <w:tcW w:w="100" w:type="dxa"/>
            <w:vAlign w:val="bottom"/>
          </w:tcPr>
          <w:p w14:paraId="5DA8FE9F" w14:textId="77777777" w:rsidR="00DC26D2" w:rsidRDefault="00AE6E29">
            <w:pPr>
              <w:rPr>
                <w:sz w:val="20"/>
                <w:szCs w:val="20"/>
              </w:rPr>
            </w:pPr>
            <w:r>
              <w:rPr>
                <w:rFonts w:ascii="Arial" w:eastAsia="Arial" w:hAnsi="Arial" w:cs="Arial"/>
                <w:w w:val="95"/>
                <w:sz w:val="15"/>
                <w:szCs w:val="15"/>
              </w:rPr>
              <w:t>$</w:t>
            </w:r>
          </w:p>
        </w:tc>
        <w:tc>
          <w:tcPr>
            <w:tcW w:w="860" w:type="dxa"/>
            <w:vAlign w:val="bottom"/>
          </w:tcPr>
          <w:p w14:paraId="373CF4BA" w14:textId="77777777" w:rsidR="00DC26D2" w:rsidRDefault="00AE6E29">
            <w:pPr>
              <w:jc w:val="right"/>
              <w:rPr>
                <w:sz w:val="20"/>
                <w:szCs w:val="20"/>
              </w:rPr>
            </w:pPr>
            <w:r>
              <w:rPr>
                <w:rFonts w:ascii="Arial" w:eastAsia="Arial" w:hAnsi="Arial" w:cs="Arial"/>
                <w:sz w:val="15"/>
                <w:szCs w:val="15"/>
              </w:rPr>
              <w:t>4,687,690</w:t>
            </w:r>
          </w:p>
        </w:tc>
        <w:tc>
          <w:tcPr>
            <w:tcW w:w="280" w:type="dxa"/>
            <w:vAlign w:val="bottom"/>
          </w:tcPr>
          <w:p w14:paraId="38854AAE" w14:textId="77777777" w:rsidR="00DC26D2" w:rsidRDefault="00DC26D2">
            <w:pPr>
              <w:rPr>
                <w:sz w:val="17"/>
                <w:szCs w:val="17"/>
              </w:rPr>
            </w:pPr>
          </w:p>
        </w:tc>
        <w:tc>
          <w:tcPr>
            <w:tcW w:w="80" w:type="dxa"/>
            <w:vAlign w:val="bottom"/>
          </w:tcPr>
          <w:p w14:paraId="6C8EB725" w14:textId="77777777" w:rsidR="00DC26D2" w:rsidRDefault="00AE6E29">
            <w:pPr>
              <w:jc w:val="right"/>
              <w:rPr>
                <w:sz w:val="20"/>
                <w:szCs w:val="20"/>
              </w:rPr>
            </w:pPr>
            <w:r>
              <w:rPr>
                <w:rFonts w:ascii="Arial" w:eastAsia="Arial" w:hAnsi="Arial" w:cs="Arial"/>
                <w:w w:val="71"/>
                <w:sz w:val="15"/>
                <w:szCs w:val="15"/>
              </w:rPr>
              <w:t>$</w:t>
            </w:r>
          </w:p>
        </w:tc>
        <w:tc>
          <w:tcPr>
            <w:tcW w:w="960" w:type="dxa"/>
            <w:vAlign w:val="bottom"/>
          </w:tcPr>
          <w:p w14:paraId="3A1500A6" w14:textId="77777777" w:rsidR="00DC26D2" w:rsidRDefault="00AE6E29">
            <w:pPr>
              <w:jc w:val="right"/>
              <w:rPr>
                <w:sz w:val="20"/>
                <w:szCs w:val="20"/>
              </w:rPr>
            </w:pPr>
            <w:r>
              <w:rPr>
                <w:rFonts w:ascii="Arial" w:eastAsia="Arial" w:hAnsi="Arial" w:cs="Arial"/>
                <w:sz w:val="15"/>
                <w:szCs w:val="15"/>
              </w:rPr>
              <w:t>162,170</w:t>
            </w:r>
          </w:p>
        </w:tc>
        <w:tc>
          <w:tcPr>
            <w:tcW w:w="380" w:type="dxa"/>
            <w:gridSpan w:val="2"/>
            <w:vAlign w:val="bottom"/>
          </w:tcPr>
          <w:p w14:paraId="52C6C409" w14:textId="77777777" w:rsidR="00DC26D2" w:rsidRDefault="00AE6E29">
            <w:pPr>
              <w:jc w:val="right"/>
              <w:rPr>
                <w:sz w:val="20"/>
                <w:szCs w:val="20"/>
              </w:rPr>
            </w:pPr>
            <w:r>
              <w:rPr>
                <w:rFonts w:ascii="Arial" w:eastAsia="Arial" w:hAnsi="Arial" w:cs="Arial"/>
                <w:sz w:val="15"/>
                <w:szCs w:val="15"/>
              </w:rPr>
              <w:t>$</w:t>
            </w:r>
          </w:p>
        </w:tc>
        <w:tc>
          <w:tcPr>
            <w:tcW w:w="740" w:type="dxa"/>
            <w:vAlign w:val="bottom"/>
          </w:tcPr>
          <w:p w14:paraId="2E5B5E0B" w14:textId="77777777" w:rsidR="00DC26D2" w:rsidRDefault="00AE6E29">
            <w:pPr>
              <w:jc w:val="right"/>
              <w:rPr>
                <w:sz w:val="20"/>
                <w:szCs w:val="20"/>
              </w:rPr>
            </w:pPr>
            <w:r>
              <w:rPr>
                <w:rFonts w:ascii="Arial" w:eastAsia="Arial" w:hAnsi="Arial" w:cs="Arial"/>
                <w:sz w:val="15"/>
                <w:szCs w:val="15"/>
              </w:rPr>
              <w:t>45,782</w:t>
            </w:r>
          </w:p>
        </w:tc>
        <w:tc>
          <w:tcPr>
            <w:tcW w:w="300" w:type="dxa"/>
            <w:vAlign w:val="bottom"/>
          </w:tcPr>
          <w:p w14:paraId="02339E7F" w14:textId="77777777" w:rsidR="00DC26D2" w:rsidRDefault="00DC26D2">
            <w:pPr>
              <w:rPr>
                <w:sz w:val="17"/>
                <w:szCs w:val="17"/>
              </w:rPr>
            </w:pPr>
          </w:p>
        </w:tc>
        <w:tc>
          <w:tcPr>
            <w:tcW w:w="100" w:type="dxa"/>
            <w:vAlign w:val="bottom"/>
          </w:tcPr>
          <w:p w14:paraId="11542117" w14:textId="77777777" w:rsidR="00DC26D2" w:rsidRDefault="00AE6E29">
            <w:pPr>
              <w:jc w:val="right"/>
              <w:rPr>
                <w:sz w:val="20"/>
                <w:szCs w:val="20"/>
              </w:rPr>
            </w:pPr>
            <w:r>
              <w:rPr>
                <w:rFonts w:ascii="Arial" w:eastAsia="Arial" w:hAnsi="Arial" w:cs="Arial"/>
                <w:w w:val="71"/>
                <w:sz w:val="10"/>
                <w:szCs w:val="10"/>
              </w:rPr>
              <w:t>$</w:t>
            </w:r>
          </w:p>
        </w:tc>
        <w:tc>
          <w:tcPr>
            <w:tcW w:w="580" w:type="dxa"/>
            <w:vAlign w:val="bottom"/>
          </w:tcPr>
          <w:p w14:paraId="6386369D" w14:textId="77777777" w:rsidR="00DC26D2" w:rsidRDefault="00AE6E29">
            <w:pPr>
              <w:jc w:val="right"/>
              <w:rPr>
                <w:sz w:val="20"/>
                <w:szCs w:val="20"/>
              </w:rPr>
            </w:pPr>
            <w:r>
              <w:rPr>
                <w:rFonts w:ascii="Arial" w:eastAsia="Arial" w:hAnsi="Arial" w:cs="Arial"/>
                <w:sz w:val="15"/>
                <w:szCs w:val="15"/>
              </w:rPr>
              <w:t>10,320</w:t>
            </w:r>
          </w:p>
        </w:tc>
        <w:tc>
          <w:tcPr>
            <w:tcW w:w="300" w:type="dxa"/>
            <w:vAlign w:val="bottom"/>
          </w:tcPr>
          <w:p w14:paraId="2EEA0BEA" w14:textId="77777777" w:rsidR="00DC26D2" w:rsidRDefault="00DC26D2">
            <w:pPr>
              <w:rPr>
                <w:sz w:val="17"/>
                <w:szCs w:val="17"/>
              </w:rPr>
            </w:pPr>
          </w:p>
        </w:tc>
        <w:tc>
          <w:tcPr>
            <w:tcW w:w="80" w:type="dxa"/>
            <w:vAlign w:val="bottom"/>
          </w:tcPr>
          <w:p w14:paraId="63D7D28B" w14:textId="77777777" w:rsidR="00DC26D2" w:rsidRDefault="00AE6E29">
            <w:pPr>
              <w:jc w:val="right"/>
              <w:rPr>
                <w:sz w:val="20"/>
                <w:szCs w:val="20"/>
              </w:rPr>
            </w:pPr>
            <w:r>
              <w:rPr>
                <w:rFonts w:ascii="Arial" w:eastAsia="Arial" w:hAnsi="Arial" w:cs="Arial"/>
                <w:w w:val="71"/>
                <w:sz w:val="10"/>
                <w:szCs w:val="10"/>
              </w:rPr>
              <w:t>$</w:t>
            </w:r>
          </w:p>
        </w:tc>
        <w:tc>
          <w:tcPr>
            <w:tcW w:w="1260" w:type="dxa"/>
            <w:gridSpan w:val="2"/>
            <w:vAlign w:val="bottom"/>
          </w:tcPr>
          <w:p w14:paraId="69B503B9" w14:textId="77777777" w:rsidR="00DC26D2" w:rsidRDefault="00AE6E29">
            <w:pPr>
              <w:ind w:right="240"/>
              <w:jc w:val="right"/>
              <w:rPr>
                <w:sz w:val="20"/>
                <w:szCs w:val="20"/>
              </w:rPr>
            </w:pPr>
            <w:r>
              <w:rPr>
                <w:rFonts w:ascii="Arial" w:eastAsia="Arial" w:hAnsi="Arial" w:cs="Arial"/>
                <w:sz w:val="15"/>
                <w:szCs w:val="15"/>
              </w:rPr>
              <w:t>(82,244)</w:t>
            </w:r>
          </w:p>
        </w:tc>
        <w:tc>
          <w:tcPr>
            <w:tcW w:w="180" w:type="dxa"/>
            <w:vAlign w:val="bottom"/>
          </w:tcPr>
          <w:p w14:paraId="605CB941" w14:textId="77777777" w:rsidR="00DC26D2" w:rsidRDefault="00AE6E29">
            <w:pPr>
              <w:rPr>
                <w:sz w:val="20"/>
                <w:szCs w:val="20"/>
              </w:rPr>
            </w:pPr>
            <w:r>
              <w:rPr>
                <w:rFonts w:ascii="Arial" w:eastAsia="Arial" w:hAnsi="Arial" w:cs="Arial"/>
                <w:sz w:val="15"/>
                <w:szCs w:val="15"/>
              </w:rPr>
              <w:t>$</w:t>
            </w:r>
          </w:p>
        </w:tc>
        <w:tc>
          <w:tcPr>
            <w:tcW w:w="760" w:type="dxa"/>
            <w:vAlign w:val="bottom"/>
          </w:tcPr>
          <w:p w14:paraId="603BE5C7" w14:textId="77777777" w:rsidR="00DC26D2" w:rsidRDefault="00AE6E29">
            <w:pPr>
              <w:jc w:val="right"/>
              <w:rPr>
                <w:sz w:val="20"/>
                <w:szCs w:val="20"/>
              </w:rPr>
            </w:pPr>
            <w:r>
              <w:rPr>
                <w:rFonts w:ascii="Arial" w:eastAsia="Arial" w:hAnsi="Arial" w:cs="Arial"/>
                <w:sz w:val="15"/>
                <w:szCs w:val="15"/>
              </w:rPr>
              <w:t>4,823,718</w:t>
            </w:r>
          </w:p>
        </w:tc>
        <w:tc>
          <w:tcPr>
            <w:tcW w:w="0" w:type="dxa"/>
            <w:vAlign w:val="bottom"/>
          </w:tcPr>
          <w:p w14:paraId="74EAE419" w14:textId="77777777" w:rsidR="00DC26D2" w:rsidRDefault="00DC26D2">
            <w:pPr>
              <w:rPr>
                <w:sz w:val="1"/>
                <w:szCs w:val="1"/>
              </w:rPr>
            </w:pPr>
          </w:p>
        </w:tc>
      </w:tr>
      <w:tr w:rsidR="00DC26D2" w14:paraId="68455B64" w14:textId="77777777">
        <w:trPr>
          <w:trHeight w:val="20"/>
        </w:trPr>
        <w:tc>
          <w:tcPr>
            <w:tcW w:w="4200" w:type="dxa"/>
            <w:vMerge w:val="restart"/>
            <w:tcBorders>
              <w:top w:val="single" w:sz="8" w:space="0" w:color="CFF0FC"/>
            </w:tcBorders>
            <w:shd w:val="clear" w:color="auto" w:fill="CFF0FC"/>
            <w:vAlign w:val="bottom"/>
          </w:tcPr>
          <w:p w14:paraId="3D70BE7A" w14:textId="77777777" w:rsidR="00DC26D2" w:rsidRDefault="00AE6E29">
            <w:pPr>
              <w:rPr>
                <w:sz w:val="20"/>
                <w:szCs w:val="20"/>
              </w:rPr>
            </w:pPr>
            <w:r>
              <w:rPr>
                <w:rFonts w:ascii="Arial" w:eastAsia="Arial" w:hAnsi="Arial" w:cs="Arial"/>
                <w:sz w:val="15"/>
                <w:szCs w:val="15"/>
              </w:rPr>
              <w:t xml:space="preserve">Purchase of containers and fixed </w:t>
            </w:r>
            <w:r>
              <w:rPr>
                <w:rFonts w:ascii="Arial" w:eastAsia="Arial" w:hAnsi="Arial" w:cs="Arial"/>
                <w:sz w:val="15"/>
                <w:szCs w:val="15"/>
              </w:rPr>
              <w:t>assets</w:t>
            </w:r>
          </w:p>
        </w:tc>
        <w:tc>
          <w:tcPr>
            <w:tcW w:w="180" w:type="dxa"/>
            <w:tcBorders>
              <w:top w:val="single" w:sz="8" w:space="0" w:color="CFF0FC"/>
            </w:tcBorders>
            <w:shd w:val="clear" w:color="auto" w:fill="CFF0FC"/>
            <w:vAlign w:val="bottom"/>
          </w:tcPr>
          <w:p w14:paraId="29482012"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4F030C88" w14:textId="77777777" w:rsidR="00DC26D2" w:rsidRDefault="00DC26D2">
            <w:pPr>
              <w:spacing w:line="20" w:lineRule="exact"/>
              <w:rPr>
                <w:sz w:val="1"/>
                <w:szCs w:val="1"/>
              </w:rPr>
            </w:pPr>
          </w:p>
        </w:tc>
        <w:tc>
          <w:tcPr>
            <w:tcW w:w="860" w:type="dxa"/>
            <w:tcBorders>
              <w:top w:val="single" w:sz="8" w:space="0" w:color="auto"/>
            </w:tcBorders>
            <w:shd w:val="clear" w:color="auto" w:fill="000000"/>
            <w:vAlign w:val="bottom"/>
          </w:tcPr>
          <w:p w14:paraId="4304ADE0" w14:textId="77777777" w:rsidR="00DC26D2" w:rsidRDefault="00DC26D2">
            <w:pPr>
              <w:spacing w:line="20" w:lineRule="exact"/>
              <w:rPr>
                <w:sz w:val="1"/>
                <w:szCs w:val="1"/>
              </w:rPr>
            </w:pPr>
          </w:p>
        </w:tc>
        <w:tc>
          <w:tcPr>
            <w:tcW w:w="280" w:type="dxa"/>
            <w:tcBorders>
              <w:top w:val="single" w:sz="8" w:space="0" w:color="CFF0FC"/>
            </w:tcBorders>
            <w:shd w:val="clear" w:color="auto" w:fill="CFF0FC"/>
            <w:vAlign w:val="bottom"/>
          </w:tcPr>
          <w:p w14:paraId="258F3681"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022ABB53"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3C610511"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710C3391"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7C234313" w14:textId="77777777" w:rsidR="00DC26D2" w:rsidRDefault="00DC26D2">
            <w:pPr>
              <w:spacing w:line="20" w:lineRule="exact"/>
              <w:rPr>
                <w:sz w:val="1"/>
                <w:szCs w:val="1"/>
              </w:rPr>
            </w:pPr>
          </w:p>
        </w:tc>
        <w:tc>
          <w:tcPr>
            <w:tcW w:w="740" w:type="dxa"/>
            <w:tcBorders>
              <w:top w:val="single" w:sz="8" w:space="0" w:color="auto"/>
            </w:tcBorders>
            <w:shd w:val="clear" w:color="auto" w:fill="000000"/>
            <w:vAlign w:val="bottom"/>
          </w:tcPr>
          <w:p w14:paraId="6FD1246A"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456EE1BB" w14:textId="77777777" w:rsidR="00DC26D2" w:rsidRDefault="00DC26D2">
            <w:pPr>
              <w:spacing w:line="20" w:lineRule="exact"/>
              <w:rPr>
                <w:sz w:val="1"/>
                <w:szCs w:val="1"/>
              </w:rPr>
            </w:pPr>
          </w:p>
        </w:tc>
        <w:tc>
          <w:tcPr>
            <w:tcW w:w="100" w:type="dxa"/>
            <w:tcBorders>
              <w:top w:val="single" w:sz="8" w:space="0" w:color="auto"/>
            </w:tcBorders>
            <w:shd w:val="clear" w:color="auto" w:fill="000000"/>
            <w:vAlign w:val="bottom"/>
          </w:tcPr>
          <w:p w14:paraId="49D69A13" w14:textId="77777777" w:rsidR="00DC26D2" w:rsidRDefault="00DC26D2">
            <w:pPr>
              <w:spacing w:line="20" w:lineRule="exact"/>
              <w:rPr>
                <w:sz w:val="1"/>
                <w:szCs w:val="1"/>
              </w:rPr>
            </w:pPr>
          </w:p>
        </w:tc>
        <w:tc>
          <w:tcPr>
            <w:tcW w:w="580" w:type="dxa"/>
            <w:tcBorders>
              <w:top w:val="single" w:sz="8" w:space="0" w:color="auto"/>
            </w:tcBorders>
            <w:shd w:val="clear" w:color="auto" w:fill="000000"/>
            <w:vAlign w:val="bottom"/>
          </w:tcPr>
          <w:p w14:paraId="48E1AE42"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14E6EE46" w14:textId="77777777" w:rsidR="00DC26D2" w:rsidRDefault="00DC26D2">
            <w:pPr>
              <w:spacing w:line="20" w:lineRule="exact"/>
              <w:rPr>
                <w:sz w:val="1"/>
                <w:szCs w:val="1"/>
              </w:rPr>
            </w:pPr>
          </w:p>
        </w:tc>
        <w:tc>
          <w:tcPr>
            <w:tcW w:w="80" w:type="dxa"/>
            <w:tcBorders>
              <w:top w:val="single" w:sz="8" w:space="0" w:color="auto"/>
            </w:tcBorders>
            <w:shd w:val="clear" w:color="auto" w:fill="000000"/>
            <w:vAlign w:val="bottom"/>
          </w:tcPr>
          <w:p w14:paraId="7A4FB42A" w14:textId="77777777" w:rsidR="00DC26D2" w:rsidRDefault="00DC26D2">
            <w:pPr>
              <w:spacing w:line="20" w:lineRule="exact"/>
              <w:rPr>
                <w:sz w:val="1"/>
                <w:szCs w:val="1"/>
              </w:rPr>
            </w:pPr>
          </w:p>
        </w:tc>
        <w:tc>
          <w:tcPr>
            <w:tcW w:w="960" w:type="dxa"/>
            <w:tcBorders>
              <w:top w:val="single" w:sz="8" w:space="0" w:color="auto"/>
            </w:tcBorders>
            <w:shd w:val="clear" w:color="auto" w:fill="000000"/>
            <w:vAlign w:val="bottom"/>
          </w:tcPr>
          <w:p w14:paraId="5EBFAD10" w14:textId="77777777" w:rsidR="00DC26D2" w:rsidRDefault="00DC26D2">
            <w:pPr>
              <w:spacing w:line="20" w:lineRule="exact"/>
              <w:rPr>
                <w:sz w:val="1"/>
                <w:szCs w:val="1"/>
              </w:rPr>
            </w:pPr>
          </w:p>
        </w:tc>
        <w:tc>
          <w:tcPr>
            <w:tcW w:w="300" w:type="dxa"/>
            <w:tcBorders>
              <w:top w:val="single" w:sz="8" w:space="0" w:color="CFF0FC"/>
            </w:tcBorders>
            <w:shd w:val="clear" w:color="auto" w:fill="CFF0FC"/>
            <w:vAlign w:val="bottom"/>
          </w:tcPr>
          <w:p w14:paraId="7A5F17C0" w14:textId="77777777" w:rsidR="00DC26D2" w:rsidRDefault="00DC26D2">
            <w:pPr>
              <w:spacing w:line="20" w:lineRule="exact"/>
              <w:rPr>
                <w:sz w:val="1"/>
                <w:szCs w:val="1"/>
              </w:rPr>
            </w:pPr>
          </w:p>
        </w:tc>
        <w:tc>
          <w:tcPr>
            <w:tcW w:w="180" w:type="dxa"/>
            <w:tcBorders>
              <w:top w:val="single" w:sz="8" w:space="0" w:color="auto"/>
            </w:tcBorders>
            <w:shd w:val="clear" w:color="auto" w:fill="000000"/>
            <w:vAlign w:val="bottom"/>
          </w:tcPr>
          <w:p w14:paraId="2D1F11E5" w14:textId="77777777" w:rsidR="00DC26D2" w:rsidRDefault="00DC26D2">
            <w:pPr>
              <w:spacing w:line="20" w:lineRule="exact"/>
              <w:rPr>
                <w:sz w:val="1"/>
                <w:szCs w:val="1"/>
              </w:rPr>
            </w:pPr>
          </w:p>
        </w:tc>
        <w:tc>
          <w:tcPr>
            <w:tcW w:w="760" w:type="dxa"/>
            <w:tcBorders>
              <w:top w:val="single" w:sz="8" w:space="0" w:color="auto"/>
            </w:tcBorders>
            <w:shd w:val="clear" w:color="auto" w:fill="000000"/>
            <w:vAlign w:val="bottom"/>
          </w:tcPr>
          <w:p w14:paraId="1BFE3C76" w14:textId="77777777" w:rsidR="00DC26D2" w:rsidRDefault="00DC26D2">
            <w:pPr>
              <w:spacing w:line="20" w:lineRule="exact"/>
              <w:rPr>
                <w:sz w:val="1"/>
                <w:szCs w:val="1"/>
              </w:rPr>
            </w:pPr>
          </w:p>
        </w:tc>
        <w:tc>
          <w:tcPr>
            <w:tcW w:w="0" w:type="dxa"/>
            <w:vAlign w:val="bottom"/>
          </w:tcPr>
          <w:p w14:paraId="03622C2D" w14:textId="77777777" w:rsidR="00DC26D2" w:rsidRDefault="00DC26D2">
            <w:pPr>
              <w:spacing w:line="20" w:lineRule="exact"/>
              <w:rPr>
                <w:sz w:val="1"/>
                <w:szCs w:val="1"/>
              </w:rPr>
            </w:pPr>
          </w:p>
        </w:tc>
      </w:tr>
      <w:tr w:rsidR="00DC26D2" w14:paraId="76C1DA64" w14:textId="77777777">
        <w:trPr>
          <w:trHeight w:val="181"/>
        </w:trPr>
        <w:tc>
          <w:tcPr>
            <w:tcW w:w="4200" w:type="dxa"/>
            <w:vMerge/>
            <w:shd w:val="clear" w:color="auto" w:fill="CFF0FC"/>
            <w:vAlign w:val="bottom"/>
          </w:tcPr>
          <w:p w14:paraId="47CFE923" w14:textId="77777777" w:rsidR="00DC26D2" w:rsidRDefault="00DC26D2">
            <w:pPr>
              <w:rPr>
                <w:sz w:val="15"/>
                <w:szCs w:val="15"/>
              </w:rPr>
            </w:pPr>
          </w:p>
        </w:tc>
        <w:tc>
          <w:tcPr>
            <w:tcW w:w="180" w:type="dxa"/>
            <w:shd w:val="clear" w:color="auto" w:fill="CFF0FC"/>
            <w:vAlign w:val="bottom"/>
          </w:tcPr>
          <w:p w14:paraId="0E2FCD71" w14:textId="77777777" w:rsidR="00DC26D2" w:rsidRDefault="00DC26D2">
            <w:pPr>
              <w:rPr>
                <w:sz w:val="15"/>
                <w:szCs w:val="15"/>
              </w:rPr>
            </w:pPr>
          </w:p>
        </w:tc>
        <w:tc>
          <w:tcPr>
            <w:tcW w:w="100" w:type="dxa"/>
            <w:shd w:val="clear" w:color="auto" w:fill="CFF0FC"/>
            <w:vAlign w:val="bottom"/>
          </w:tcPr>
          <w:p w14:paraId="5AE926D7" w14:textId="77777777" w:rsidR="00DC26D2" w:rsidRDefault="00AE6E29">
            <w:pPr>
              <w:rPr>
                <w:sz w:val="20"/>
                <w:szCs w:val="20"/>
              </w:rPr>
            </w:pPr>
            <w:r>
              <w:rPr>
                <w:rFonts w:ascii="Arial" w:eastAsia="Arial" w:hAnsi="Arial" w:cs="Arial"/>
                <w:w w:val="95"/>
                <w:sz w:val="15"/>
                <w:szCs w:val="15"/>
              </w:rPr>
              <w:t>$</w:t>
            </w:r>
          </w:p>
        </w:tc>
        <w:tc>
          <w:tcPr>
            <w:tcW w:w="860" w:type="dxa"/>
            <w:shd w:val="clear" w:color="auto" w:fill="CFF0FC"/>
            <w:vAlign w:val="bottom"/>
          </w:tcPr>
          <w:p w14:paraId="3D83E830" w14:textId="77777777" w:rsidR="00DC26D2" w:rsidRDefault="00AE6E29">
            <w:pPr>
              <w:jc w:val="right"/>
              <w:rPr>
                <w:sz w:val="20"/>
                <w:szCs w:val="20"/>
              </w:rPr>
            </w:pPr>
            <w:r>
              <w:rPr>
                <w:rFonts w:ascii="Arial" w:eastAsia="Arial" w:hAnsi="Arial" w:cs="Arial"/>
                <w:sz w:val="15"/>
                <w:szCs w:val="15"/>
              </w:rPr>
              <w:t>169,817</w:t>
            </w:r>
          </w:p>
        </w:tc>
        <w:tc>
          <w:tcPr>
            <w:tcW w:w="280" w:type="dxa"/>
            <w:shd w:val="clear" w:color="auto" w:fill="CFF0FC"/>
            <w:vAlign w:val="bottom"/>
          </w:tcPr>
          <w:p w14:paraId="086F4A5D" w14:textId="77777777" w:rsidR="00DC26D2" w:rsidRDefault="00DC26D2">
            <w:pPr>
              <w:rPr>
                <w:sz w:val="15"/>
                <w:szCs w:val="15"/>
              </w:rPr>
            </w:pPr>
          </w:p>
        </w:tc>
        <w:tc>
          <w:tcPr>
            <w:tcW w:w="80" w:type="dxa"/>
            <w:shd w:val="clear" w:color="auto" w:fill="CFF0FC"/>
            <w:vAlign w:val="bottom"/>
          </w:tcPr>
          <w:p w14:paraId="30848BDB" w14:textId="77777777" w:rsidR="00DC26D2" w:rsidRDefault="00AE6E29">
            <w:pPr>
              <w:jc w:val="right"/>
              <w:rPr>
                <w:sz w:val="20"/>
                <w:szCs w:val="20"/>
              </w:rPr>
            </w:pPr>
            <w:r>
              <w:rPr>
                <w:rFonts w:ascii="Arial" w:eastAsia="Arial" w:hAnsi="Arial" w:cs="Arial"/>
                <w:w w:val="71"/>
                <w:sz w:val="15"/>
                <w:szCs w:val="15"/>
              </w:rPr>
              <w:t>$</w:t>
            </w:r>
          </w:p>
        </w:tc>
        <w:tc>
          <w:tcPr>
            <w:tcW w:w="960" w:type="dxa"/>
            <w:shd w:val="clear" w:color="auto" w:fill="CFF0FC"/>
            <w:vAlign w:val="bottom"/>
          </w:tcPr>
          <w:p w14:paraId="67F621A1" w14:textId="77777777" w:rsidR="00DC26D2" w:rsidRDefault="00AE6E29">
            <w:pPr>
              <w:jc w:val="right"/>
              <w:rPr>
                <w:sz w:val="20"/>
                <w:szCs w:val="20"/>
              </w:rPr>
            </w:pPr>
            <w:r>
              <w:rPr>
                <w:rFonts w:ascii="Arial" w:eastAsia="Arial" w:hAnsi="Arial" w:cs="Arial"/>
                <w:sz w:val="15"/>
                <w:szCs w:val="15"/>
              </w:rPr>
              <w:t>73</w:t>
            </w:r>
          </w:p>
        </w:tc>
        <w:tc>
          <w:tcPr>
            <w:tcW w:w="380" w:type="dxa"/>
            <w:gridSpan w:val="2"/>
            <w:shd w:val="clear" w:color="auto" w:fill="CFF0FC"/>
            <w:vAlign w:val="bottom"/>
          </w:tcPr>
          <w:p w14:paraId="68750BDB" w14:textId="77777777" w:rsidR="00DC26D2" w:rsidRDefault="00AE6E29">
            <w:pPr>
              <w:jc w:val="right"/>
              <w:rPr>
                <w:sz w:val="20"/>
                <w:szCs w:val="20"/>
              </w:rPr>
            </w:pPr>
            <w:r>
              <w:rPr>
                <w:rFonts w:ascii="Arial" w:eastAsia="Arial" w:hAnsi="Arial" w:cs="Arial"/>
                <w:sz w:val="15"/>
                <w:szCs w:val="15"/>
              </w:rPr>
              <w:t>$</w:t>
            </w:r>
          </w:p>
        </w:tc>
        <w:tc>
          <w:tcPr>
            <w:tcW w:w="740" w:type="dxa"/>
            <w:shd w:val="clear" w:color="auto" w:fill="CFF0FC"/>
            <w:vAlign w:val="bottom"/>
          </w:tcPr>
          <w:p w14:paraId="6D54BFC0"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674D17DE" w14:textId="77777777" w:rsidR="00DC26D2" w:rsidRDefault="00DC26D2">
            <w:pPr>
              <w:rPr>
                <w:sz w:val="15"/>
                <w:szCs w:val="15"/>
              </w:rPr>
            </w:pPr>
          </w:p>
        </w:tc>
        <w:tc>
          <w:tcPr>
            <w:tcW w:w="100" w:type="dxa"/>
            <w:shd w:val="clear" w:color="auto" w:fill="CFF0FC"/>
            <w:vAlign w:val="bottom"/>
          </w:tcPr>
          <w:p w14:paraId="139987E0" w14:textId="77777777" w:rsidR="00DC26D2" w:rsidRDefault="00AE6E29">
            <w:pPr>
              <w:jc w:val="right"/>
              <w:rPr>
                <w:sz w:val="20"/>
                <w:szCs w:val="20"/>
              </w:rPr>
            </w:pPr>
            <w:r>
              <w:rPr>
                <w:rFonts w:ascii="Arial" w:eastAsia="Arial" w:hAnsi="Arial" w:cs="Arial"/>
                <w:w w:val="71"/>
                <w:sz w:val="10"/>
                <w:szCs w:val="10"/>
              </w:rPr>
              <w:t>$</w:t>
            </w:r>
          </w:p>
        </w:tc>
        <w:tc>
          <w:tcPr>
            <w:tcW w:w="580" w:type="dxa"/>
            <w:shd w:val="clear" w:color="auto" w:fill="CFF0FC"/>
            <w:vAlign w:val="bottom"/>
          </w:tcPr>
          <w:p w14:paraId="03FE6941"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5218A406" w14:textId="77777777" w:rsidR="00DC26D2" w:rsidRDefault="00DC26D2">
            <w:pPr>
              <w:rPr>
                <w:sz w:val="15"/>
                <w:szCs w:val="15"/>
              </w:rPr>
            </w:pPr>
          </w:p>
        </w:tc>
        <w:tc>
          <w:tcPr>
            <w:tcW w:w="80" w:type="dxa"/>
            <w:shd w:val="clear" w:color="auto" w:fill="CFF0FC"/>
            <w:vAlign w:val="bottom"/>
          </w:tcPr>
          <w:p w14:paraId="165969FA" w14:textId="77777777" w:rsidR="00DC26D2" w:rsidRDefault="00AE6E29">
            <w:pPr>
              <w:jc w:val="right"/>
              <w:rPr>
                <w:sz w:val="20"/>
                <w:szCs w:val="20"/>
              </w:rPr>
            </w:pPr>
            <w:r>
              <w:rPr>
                <w:rFonts w:ascii="Arial" w:eastAsia="Arial" w:hAnsi="Arial" w:cs="Arial"/>
                <w:w w:val="71"/>
                <w:sz w:val="10"/>
                <w:szCs w:val="10"/>
              </w:rPr>
              <w:t>$</w:t>
            </w:r>
          </w:p>
        </w:tc>
        <w:tc>
          <w:tcPr>
            <w:tcW w:w="960" w:type="dxa"/>
            <w:shd w:val="clear" w:color="auto" w:fill="CFF0FC"/>
            <w:vAlign w:val="bottom"/>
          </w:tcPr>
          <w:p w14:paraId="7F434F98" w14:textId="77777777" w:rsidR="00DC26D2" w:rsidRDefault="00AE6E29">
            <w:pPr>
              <w:jc w:val="right"/>
              <w:rPr>
                <w:sz w:val="20"/>
                <w:szCs w:val="20"/>
              </w:rPr>
            </w:pPr>
            <w:r>
              <w:rPr>
                <w:rFonts w:ascii="Arial" w:eastAsia="Arial" w:hAnsi="Arial" w:cs="Arial"/>
                <w:sz w:val="15"/>
                <w:szCs w:val="15"/>
              </w:rPr>
              <w:t>-</w:t>
            </w:r>
          </w:p>
        </w:tc>
        <w:tc>
          <w:tcPr>
            <w:tcW w:w="300" w:type="dxa"/>
            <w:shd w:val="clear" w:color="auto" w:fill="CFF0FC"/>
            <w:vAlign w:val="bottom"/>
          </w:tcPr>
          <w:p w14:paraId="545167C3" w14:textId="77777777" w:rsidR="00DC26D2" w:rsidRDefault="00DC26D2">
            <w:pPr>
              <w:rPr>
                <w:sz w:val="15"/>
                <w:szCs w:val="15"/>
              </w:rPr>
            </w:pPr>
          </w:p>
        </w:tc>
        <w:tc>
          <w:tcPr>
            <w:tcW w:w="180" w:type="dxa"/>
            <w:shd w:val="clear" w:color="auto" w:fill="CFF0FC"/>
            <w:vAlign w:val="bottom"/>
          </w:tcPr>
          <w:p w14:paraId="52069342" w14:textId="77777777" w:rsidR="00DC26D2" w:rsidRDefault="00AE6E29">
            <w:pPr>
              <w:rPr>
                <w:sz w:val="20"/>
                <w:szCs w:val="20"/>
              </w:rPr>
            </w:pPr>
            <w:r>
              <w:rPr>
                <w:rFonts w:ascii="Arial" w:eastAsia="Arial" w:hAnsi="Arial" w:cs="Arial"/>
                <w:sz w:val="15"/>
                <w:szCs w:val="15"/>
              </w:rPr>
              <w:t>$</w:t>
            </w:r>
          </w:p>
        </w:tc>
        <w:tc>
          <w:tcPr>
            <w:tcW w:w="760" w:type="dxa"/>
            <w:shd w:val="clear" w:color="auto" w:fill="CFF0FC"/>
            <w:vAlign w:val="bottom"/>
          </w:tcPr>
          <w:p w14:paraId="614C28A3" w14:textId="77777777" w:rsidR="00DC26D2" w:rsidRDefault="00AE6E29">
            <w:pPr>
              <w:jc w:val="right"/>
              <w:rPr>
                <w:sz w:val="20"/>
                <w:szCs w:val="20"/>
              </w:rPr>
            </w:pPr>
            <w:r>
              <w:rPr>
                <w:rFonts w:ascii="Arial" w:eastAsia="Arial" w:hAnsi="Arial" w:cs="Arial"/>
                <w:sz w:val="15"/>
                <w:szCs w:val="15"/>
              </w:rPr>
              <w:t>169,890</w:t>
            </w:r>
          </w:p>
        </w:tc>
        <w:tc>
          <w:tcPr>
            <w:tcW w:w="0" w:type="dxa"/>
            <w:vAlign w:val="bottom"/>
          </w:tcPr>
          <w:p w14:paraId="41BFD101" w14:textId="77777777" w:rsidR="00DC26D2" w:rsidRDefault="00DC26D2">
            <w:pPr>
              <w:rPr>
                <w:sz w:val="1"/>
                <w:szCs w:val="1"/>
              </w:rPr>
            </w:pPr>
          </w:p>
        </w:tc>
      </w:tr>
      <w:tr w:rsidR="00DC26D2" w14:paraId="63D21AC0" w14:textId="77777777">
        <w:trPr>
          <w:trHeight w:val="20"/>
        </w:trPr>
        <w:tc>
          <w:tcPr>
            <w:tcW w:w="4200" w:type="dxa"/>
            <w:tcBorders>
              <w:top w:val="single" w:sz="8" w:space="0" w:color="CFF0FC"/>
            </w:tcBorders>
            <w:vAlign w:val="bottom"/>
          </w:tcPr>
          <w:p w14:paraId="05E43607" w14:textId="77777777" w:rsidR="00DC26D2" w:rsidRDefault="00DC26D2">
            <w:pPr>
              <w:spacing w:line="20" w:lineRule="exact"/>
              <w:rPr>
                <w:sz w:val="1"/>
                <w:szCs w:val="1"/>
              </w:rPr>
            </w:pPr>
          </w:p>
        </w:tc>
        <w:tc>
          <w:tcPr>
            <w:tcW w:w="180" w:type="dxa"/>
            <w:tcBorders>
              <w:top w:val="single" w:sz="8" w:space="0" w:color="CFF0FC"/>
            </w:tcBorders>
            <w:vAlign w:val="bottom"/>
          </w:tcPr>
          <w:p w14:paraId="1EF95C39"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5F53BA97" w14:textId="77777777" w:rsidR="00DC26D2" w:rsidRDefault="00DC26D2">
            <w:pPr>
              <w:spacing w:line="20" w:lineRule="exact"/>
              <w:rPr>
                <w:sz w:val="1"/>
                <w:szCs w:val="1"/>
              </w:rPr>
            </w:pPr>
          </w:p>
        </w:tc>
        <w:tc>
          <w:tcPr>
            <w:tcW w:w="860" w:type="dxa"/>
            <w:tcBorders>
              <w:top w:val="single" w:sz="8" w:space="0" w:color="auto"/>
              <w:bottom w:val="single" w:sz="8" w:space="0" w:color="auto"/>
            </w:tcBorders>
            <w:vAlign w:val="bottom"/>
          </w:tcPr>
          <w:p w14:paraId="2A2A226D" w14:textId="77777777" w:rsidR="00DC26D2" w:rsidRDefault="00DC26D2">
            <w:pPr>
              <w:spacing w:line="20" w:lineRule="exact"/>
              <w:rPr>
                <w:sz w:val="1"/>
                <w:szCs w:val="1"/>
              </w:rPr>
            </w:pPr>
          </w:p>
        </w:tc>
        <w:tc>
          <w:tcPr>
            <w:tcW w:w="280" w:type="dxa"/>
            <w:tcBorders>
              <w:top w:val="single" w:sz="8" w:space="0" w:color="CFF0FC"/>
            </w:tcBorders>
            <w:vAlign w:val="bottom"/>
          </w:tcPr>
          <w:p w14:paraId="2D7774D5"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5AC9E2EC"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0E1365E2" w14:textId="77777777" w:rsidR="00DC26D2" w:rsidRDefault="00DC26D2">
            <w:pPr>
              <w:spacing w:line="20" w:lineRule="exact"/>
              <w:rPr>
                <w:sz w:val="1"/>
                <w:szCs w:val="1"/>
              </w:rPr>
            </w:pPr>
          </w:p>
        </w:tc>
        <w:tc>
          <w:tcPr>
            <w:tcW w:w="300" w:type="dxa"/>
            <w:tcBorders>
              <w:top w:val="single" w:sz="8" w:space="0" w:color="CFF0FC"/>
            </w:tcBorders>
            <w:vAlign w:val="bottom"/>
          </w:tcPr>
          <w:p w14:paraId="19384308"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1E7038AA"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523A926C" w14:textId="77777777" w:rsidR="00DC26D2" w:rsidRDefault="00DC26D2">
            <w:pPr>
              <w:spacing w:line="20" w:lineRule="exact"/>
              <w:rPr>
                <w:sz w:val="1"/>
                <w:szCs w:val="1"/>
              </w:rPr>
            </w:pPr>
          </w:p>
        </w:tc>
        <w:tc>
          <w:tcPr>
            <w:tcW w:w="300" w:type="dxa"/>
            <w:tcBorders>
              <w:top w:val="single" w:sz="8" w:space="0" w:color="CFF0FC"/>
            </w:tcBorders>
            <w:vAlign w:val="bottom"/>
          </w:tcPr>
          <w:p w14:paraId="2C1009B5"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7E5141BD"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0E53D976" w14:textId="77777777" w:rsidR="00DC26D2" w:rsidRDefault="00DC26D2">
            <w:pPr>
              <w:spacing w:line="20" w:lineRule="exact"/>
              <w:rPr>
                <w:sz w:val="1"/>
                <w:szCs w:val="1"/>
              </w:rPr>
            </w:pPr>
          </w:p>
        </w:tc>
        <w:tc>
          <w:tcPr>
            <w:tcW w:w="300" w:type="dxa"/>
            <w:tcBorders>
              <w:top w:val="single" w:sz="8" w:space="0" w:color="CFF0FC"/>
            </w:tcBorders>
            <w:vAlign w:val="bottom"/>
          </w:tcPr>
          <w:p w14:paraId="41CA49A0" w14:textId="77777777" w:rsidR="00DC26D2" w:rsidRDefault="00DC26D2">
            <w:pPr>
              <w:spacing w:line="20" w:lineRule="exact"/>
              <w:rPr>
                <w:sz w:val="1"/>
                <w:szCs w:val="1"/>
              </w:rPr>
            </w:pPr>
          </w:p>
        </w:tc>
        <w:tc>
          <w:tcPr>
            <w:tcW w:w="80" w:type="dxa"/>
            <w:tcBorders>
              <w:top w:val="single" w:sz="8" w:space="0" w:color="auto"/>
              <w:bottom w:val="single" w:sz="8" w:space="0" w:color="auto"/>
            </w:tcBorders>
            <w:vAlign w:val="bottom"/>
          </w:tcPr>
          <w:p w14:paraId="08775D17"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663AE64A" w14:textId="77777777" w:rsidR="00DC26D2" w:rsidRDefault="00DC26D2">
            <w:pPr>
              <w:spacing w:line="20" w:lineRule="exact"/>
              <w:rPr>
                <w:sz w:val="1"/>
                <w:szCs w:val="1"/>
              </w:rPr>
            </w:pPr>
          </w:p>
        </w:tc>
        <w:tc>
          <w:tcPr>
            <w:tcW w:w="300" w:type="dxa"/>
            <w:tcBorders>
              <w:top w:val="single" w:sz="8" w:space="0" w:color="CFF0FC"/>
            </w:tcBorders>
            <w:vAlign w:val="bottom"/>
          </w:tcPr>
          <w:p w14:paraId="7CA181CA"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5AFD2B93"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3D7D96B8" w14:textId="77777777" w:rsidR="00DC26D2" w:rsidRDefault="00DC26D2">
            <w:pPr>
              <w:spacing w:line="20" w:lineRule="exact"/>
              <w:rPr>
                <w:sz w:val="1"/>
                <w:szCs w:val="1"/>
              </w:rPr>
            </w:pPr>
          </w:p>
        </w:tc>
        <w:tc>
          <w:tcPr>
            <w:tcW w:w="0" w:type="dxa"/>
            <w:vAlign w:val="bottom"/>
          </w:tcPr>
          <w:p w14:paraId="160BF567" w14:textId="77777777" w:rsidR="00DC26D2" w:rsidRDefault="00DC26D2">
            <w:pPr>
              <w:spacing w:line="20" w:lineRule="exact"/>
              <w:rPr>
                <w:sz w:val="1"/>
                <w:szCs w:val="1"/>
              </w:rPr>
            </w:pPr>
          </w:p>
        </w:tc>
      </w:tr>
    </w:tbl>
    <w:p w14:paraId="0E5929A5" w14:textId="77777777" w:rsidR="00DC26D2" w:rsidRDefault="00DC26D2">
      <w:pPr>
        <w:spacing w:line="191" w:lineRule="exact"/>
        <w:rPr>
          <w:sz w:val="20"/>
          <w:szCs w:val="20"/>
        </w:rPr>
      </w:pPr>
    </w:p>
    <w:p w14:paraId="0D9F5604" w14:textId="77777777" w:rsidR="00DC26D2" w:rsidRDefault="00AE6E29">
      <w:pPr>
        <w:numPr>
          <w:ilvl w:val="0"/>
          <w:numId w:val="26"/>
        </w:numPr>
        <w:tabs>
          <w:tab w:val="left" w:pos="1300"/>
        </w:tabs>
        <w:spacing w:line="284" w:lineRule="auto"/>
        <w:ind w:left="1060" w:right="120" w:firstLine="7"/>
        <w:rPr>
          <w:rFonts w:ascii="Arial" w:eastAsia="Arial" w:hAnsi="Arial" w:cs="Arial"/>
          <w:sz w:val="16"/>
          <w:szCs w:val="16"/>
        </w:rPr>
      </w:pPr>
      <w:r>
        <w:rPr>
          <w:rFonts w:ascii="Arial" w:eastAsia="Arial" w:hAnsi="Arial" w:cs="Arial"/>
          <w:sz w:val="16"/>
          <w:szCs w:val="16"/>
        </w:rPr>
        <w:t xml:space="preserve">Container Ownership segment (loss) income before income tax and noncontrolling interests includes unrealized loss on derivative instruments, net of </w:t>
      </w:r>
      <w:r>
        <w:rPr>
          <w:rFonts w:ascii="Arial" w:eastAsia="Arial" w:hAnsi="Arial" w:cs="Arial"/>
          <w:sz w:val="16"/>
          <w:szCs w:val="16"/>
        </w:rPr>
        <w:t>$14,937 and $5,738 for the three months ended March 31, 2020 and 2019, respectively, and write-off of unamortized deferred debt issuance costs and bond discounts of $122 and $0 for the three month ended March 31, 2020 and 2019, respectively.</w:t>
      </w:r>
    </w:p>
    <w:p w14:paraId="34B39E56" w14:textId="77777777" w:rsidR="00DC26D2" w:rsidRDefault="00DC26D2">
      <w:pPr>
        <w:spacing w:line="159" w:lineRule="exact"/>
        <w:rPr>
          <w:sz w:val="20"/>
          <w:szCs w:val="20"/>
        </w:rPr>
      </w:pPr>
    </w:p>
    <w:p w14:paraId="69CE1CA3" w14:textId="77777777" w:rsidR="00DC26D2" w:rsidRDefault="00AE6E29">
      <w:pPr>
        <w:spacing w:line="311" w:lineRule="auto"/>
        <w:ind w:left="480" w:right="100" w:firstLine="185"/>
        <w:jc w:val="both"/>
        <w:rPr>
          <w:sz w:val="20"/>
          <w:szCs w:val="20"/>
        </w:rPr>
      </w:pPr>
      <w:r>
        <w:rPr>
          <w:rFonts w:ascii="Arial" w:eastAsia="Arial" w:hAnsi="Arial" w:cs="Arial"/>
          <w:sz w:val="15"/>
          <w:szCs w:val="15"/>
        </w:rPr>
        <w:t>General and administrative expenses are allocated to the reportable business segments based on direct overhead costs incurred by those segments. Amounts reported in the “Other” column represent activity unrelated to the active reportable business segments.</w:t>
      </w:r>
      <w:r>
        <w:rPr>
          <w:rFonts w:ascii="Arial" w:eastAsia="Arial" w:hAnsi="Arial" w:cs="Arial"/>
          <w:sz w:val="15"/>
          <w:szCs w:val="15"/>
        </w:rPr>
        <w:t xml:space="preserve"> Amounts reported in the “Eliminations” column represent inter-segment management fees between the Container Management and Container Resale segments and the Container Ownership segment.</w:t>
      </w:r>
    </w:p>
    <w:p w14:paraId="232D796D" w14:textId="77777777" w:rsidR="00DC26D2" w:rsidRDefault="00DC26D2">
      <w:pPr>
        <w:spacing w:line="40" w:lineRule="exact"/>
        <w:rPr>
          <w:sz w:val="20"/>
          <w:szCs w:val="20"/>
        </w:rPr>
      </w:pPr>
    </w:p>
    <w:p w14:paraId="229806C4" w14:textId="77777777" w:rsidR="00DC26D2" w:rsidRDefault="00AE6E29">
      <w:pPr>
        <w:ind w:left="520"/>
        <w:rPr>
          <w:sz w:val="20"/>
          <w:szCs w:val="20"/>
        </w:rPr>
      </w:pPr>
      <w:r>
        <w:rPr>
          <w:rFonts w:ascii="Arial" w:eastAsia="Arial" w:hAnsi="Arial" w:cs="Arial"/>
          <w:b/>
          <w:bCs/>
          <w:i/>
          <w:iCs/>
          <w:sz w:val="17"/>
          <w:szCs w:val="17"/>
        </w:rPr>
        <w:t>Geographic Segment Information</w:t>
      </w:r>
    </w:p>
    <w:p w14:paraId="3D486193" w14:textId="77777777" w:rsidR="00DC26D2" w:rsidRDefault="00DC26D2">
      <w:pPr>
        <w:spacing w:line="109" w:lineRule="exact"/>
        <w:rPr>
          <w:sz w:val="20"/>
          <w:szCs w:val="20"/>
        </w:rPr>
      </w:pPr>
    </w:p>
    <w:p w14:paraId="1CD40C1C" w14:textId="77777777" w:rsidR="00DC26D2" w:rsidRDefault="00AE6E29">
      <w:pPr>
        <w:spacing w:line="261" w:lineRule="auto"/>
        <w:ind w:left="520" w:right="100" w:firstLine="237"/>
        <w:jc w:val="both"/>
        <w:rPr>
          <w:sz w:val="20"/>
          <w:szCs w:val="20"/>
        </w:rPr>
      </w:pPr>
      <w:r>
        <w:rPr>
          <w:rFonts w:ascii="Arial" w:eastAsia="Arial" w:hAnsi="Arial" w:cs="Arial"/>
          <w:sz w:val="17"/>
          <w:szCs w:val="17"/>
        </w:rPr>
        <w:t>Substantially all of the Company’s l</w:t>
      </w:r>
      <w:r>
        <w:rPr>
          <w:rFonts w:ascii="Arial" w:eastAsia="Arial" w:hAnsi="Arial" w:cs="Arial"/>
          <w:sz w:val="17"/>
          <w:szCs w:val="17"/>
        </w:rPr>
        <w:t>easing related revenue is denominated in U.S. dollars. As all of the Company’s containers are used internationally, where no single container is domiciled in one particular place for a prolonged period of time, all of the Company’s long-lived assets are co</w:t>
      </w:r>
      <w:r>
        <w:rPr>
          <w:rFonts w:ascii="Arial" w:eastAsia="Arial" w:hAnsi="Arial" w:cs="Arial"/>
          <w:sz w:val="17"/>
          <w:szCs w:val="17"/>
        </w:rPr>
        <w:t>nsidered to be international with no single country of use.</w:t>
      </w:r>
    </w:p>
    <w:p w14:paraId="0DE1617F" w14:textId="77777777" w:rsidR="00DC26D2" w:rsidRDefault="00DC26D2">
      <w:pPr>
        <w:spacing w:line="175" w:lineRule="exact"/>
        <w:rPr>
          <w:sz w:val="20"/>
          <w:szCs w:val="20"/>
        </w:rPr>
      </w:pPr>
    </w:p>
    <w:p w14:paraId="1A65F804" w14:textId="77777777" w:rsidR="00DC26D2" w:rsidRDefault="00AE6E29">
      <w:pPr>
        <w:ind w:right="100"/>
        <w:jc w:val="center"/>
        <w:rPr>
          <w:sz w:val="20"/>
          <w:szCs w:val="20"/>
        </w:rPr>
      </w:pPr>
      <w:r>
        <w:rPr>
          <w:rFonts w:ascii="Arial" w:eastAsia="Arial" w:hAnsi="Arial" w:cs="Arial"/>
          <w:sz w:val="17"/>
          <w:szCs w:val="17"/>
        </w:rPr>
        <w:t>27</w:t>
      </w:r>
    </w:p>
    <w:p w14:paraId="54E871BE" w14:textId="77777777" w:rsidR="00DC26D2" w:rsidRDefault="00AE6E29">
      <w:pPr>
        <w:spacing w:line="20" w:lineRule="exact"/>
        <w:rPr>
          <w:sz w:val="20"/>
          <w:szCs w:val="20"/>
        </w:rPr>
      </w:pPr>
      <w:r>
        <w:rPr>
          <w:noProof/>
          <w:sz w:val="20"/>
          <w:szCs w:val="20"/>
        </w:rPr>
        <w:drawing>
          <wp:anchor distT="0" distB="0" distL="114300" distR="114300" simplePos="0" relativeHeight="251664384" behindDoc="1" locked="0" layoutInCell="0" allowOverlap="1" wp14:anchorId="0971FF3D" wp14:editId="75596C06">
            <wp:simplePos x="0" y="0"/>
            <wp:positionH relativeFrom="column">
              <wp:posOffset>-10795</wp:posOffset>
            </wp:positionH>
            <wp:positionV relativeFrom="paragraph">
              <wp:posOffset>64770</wp:posOffset>
            </wp:positionV>
            <wp:extent cx="7165975" cy="412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4605A04" w14:textId="77777777" w:rsidR="00DC26D2" w:rsidRDefault="00DC26D2">
      <w:pPr>
        <w:sectPr w:rsidR="00DC26D2">
          <w:pgSz w:w="11900" w:h="16838"/>
          <w:pgMar w:top="123" w:right="239" w:bottom="1440" w:left="320" w:header="0" w:footer="0" w:gutter="0"/>
          <w:cols w:space="720" w:equalWidth="0">
            <w:col w:w="11340"/>
          </w:cols>
        </w:sectPr>
      </w:pPr>
    </w:p>
    <w:p w14:paraId="2F6A3D0C" w14:textId="77777777" w:rsidR="00DC26D2" w:rsidRDefault="00AE6E29">
      <w:pPr>
        <w:ind w:right="520"/>
        <w:jc w:val="center"/>
        <w:rPr>
          <w:sz w:val="20"/>
          <w:szCs w:val="20"/>
        </w:rPr>
      </w:pPr>
      <w:bookmarkStart w:id="27" w:name="page28"/>
      <w:bookmarkEnd w:id="27"/>
      <w:r>
        <w:rPr>
          <w:rFonts w:ascii="Arial" w:eastAsia="Arial" w:hAnsi="Arial" w:cs="Arial"/>
          <w:b/>
          <w:bCs/>
          <w:sz w:val="17"/>
          <w:szCs w:val="17"/>
        </w:rPr>
        <w:lastRenderedPageBreak/>
        <w:t>TEXTAINER GROUP HOLDINGS LIMITED AND SUBSIDIARIES</w:t>
      </w:r>
    </w:p>
    <w:p w14:paraId="19B4B6ED" w14:textId="77777777" w:rsidR="00DC26D2" w:rsidRDefault="00DC26D2">
      <w:pPr>
        <w:spacing w:line="23" w:lineRule="exact"/>
        <w:rPr>
          <w:sz w:val="20"/>
          <w:szCs w:val="20"/>
        </w:rPr>
      </w:pPr>
    </w:p>
    <w:p w14:paraId="44DA531A" w14:textId="77777777" w:rsidR="00DC26D2" w:rsidRDefault="00AE6E29">
      <w:pPr>
        <w:ind w:right="520"/>
        <w:jc w:val="center"/>
        <w:rPr>
          <w:sz w:val="20"/>
          <w:szCs w:val="20"/>
        </w:rPr>
      </w:pPr>
      <w:r>
        <w:rPr>
          <w:rFonts w:ascii="Arial" w:eastAsia="Arial" w:hAnsi="Arial" w:cs="Arial"/>
          <w:sz w:val="17"/>
          <w:szCs w:val="17"/>
        </w:rPr>
        <w:t>Notes to Condensed Consolidated Financial Statements</w:t>
      </w:r>
    </w:p>
    <w:p w14:paraId="06B2DE59" w14:textId="77777777" w:rsidR="00DC26D2" w:rsidRDefault="00DC26D2">
      <w:pPr>
        <w:spacing w:line="8" w:lineRule="exact"/>
        <w:rPr>
          <w:sz w:val="20"/>
          <w:szCs w:val="20"/>
        </w:rPr>
      </w:pPr>
    </w:p>
    <w:p w14:paraId="17089DE7" w14:textId="77777777" w:rsidR="00DC26D2" w:rsidRDefault="00AE6E29">
      <w:pPr>
        <w:ind w:right="520"/>
        <w:jc w:val="center"/>
        <w:rPr>
          <w:sz w:val="20"/>
          <w:szCs w:val="20"/>
        </w:rPr>
      </w:pPr>
      <w:r>
        <w:rPr>
          <w:rFonts w:ascii="Arial" w:eastAsia="Arial" w:hAnsi="Arial" w:cs="Arial"/>
          <w:sz w:val="17"/>
          <w:szCs w:val="17"/>
        </w:rPr>
        <w:t>(Unaudited)</w:t>
      </w:r>
    </w:p>
    <w:p w14:paraId="409E68C8" w14:textId="77777777" w:rsidR="00DC26D2" w:rsidRDefault="00DC26D2">
      <w:pPr>
        <w:spacing w:line="8" w:lineRule="exact"/>
        <w:rPr>
          <w:sz w:val="20"/>
          <w:szCs w:val="20"/>
        </w:rPr>
      </w:pPr>
    </w:p>
    <w:p w14:paraId="18268D89" w14:textId="77777777" w:rsidR="00DC26D2" w:rsidRDefault="00AE6E29">
      <w:pPr>
        <w:ind w:right="520"/>
        <w:jc w:val="center"/>
        <w:rPr>
          <w:sz w:val="20"/>
          <w:szCs w:val="20"/>
        </w:rPr>
      </w:pPr>
      <w:r>
        <w:rPr>
          <w:rFonts w:ascii="Arial" w:eastAsia="Arial" w:hAnsi="Arial" w:cs="Arial"/>
          <w:sz w:val="17"/>
          <w:szCs w:val="17"/>
        </w:rPr>
        <w:t xml:space="preserve">(All currency expressed in United States </w:t>
      </w:r>
      <w:r>
        <w:rPr>
          <w:rFonts w:ascii="Arial" w:eastAsia="Arial" w:hAnsi="Arial" w:cs="Arial"/>
          <w:sz w:val="17"/>
          <w:szCs w:val="17"/>
        </w:rPr>
        <w:t>dollars in thousands, except per share amounts)</w:t>
      </w:r>
    </w:p>
    <w:p w14:paraId="1A10822F" w14:textId="77777777" w:rsidR="00DC26D2" w:rsidRDefault="00DC26D2">
      <w:pPr>
        <w:spacing w:line="326" w:lineRule="exact"/>
        <w:rPr>
          <w:sz w:val="20"/>
          <w:szCs w:val="20"/>
        </w:rPr>
      </w:pPr>
    </w:p>
    <w:p w14:paraId="065F0E82" w14:textId="77777777" w:rsidR="00DC26D2" w:rsidRDefault="00AE6E29">
      <w:pPr>
        <w:spacing w:line="272" w:lineRule="auto"/>
        <w:ind w:firstLine="236"/>
        <w:rPr>
          <w:sz w:val="20"/>
          <w:szCs w:val="20"/>
        </w:rPr>
      </w:pPr>
      <w:r>
        <w:rPr>
          <w:rFonts w:ascii="Arial" w:eastAsia="Arial" w:hAnsi="Arial" w:cs="Arial"/>
          <w:sz w:val="17"/>
          <w:szCs w:val="17"/>
        </w:rPr>
        <w:t xml:space="preserve">The following table represents the geographic allocation of total fleet lease rental income and management fees from non-leasing services during the three months ended March 31, 2020 and 2019 based on </w:t>
      </w:r>
      <w:r>
        <w:rPr>
          <w:rFonts w:ascii="Arial" w:eastAsia="Arial" w:hAnsi="Arial" w:cs="Arial"/>
          <w:sz w:val="17"/>
          <w:szCs w:val="17"/>
        </w:rPr>
        <w:t>customers’ and Container Investors’ primary domicile, respectively:</w:t>
      </w:r>
    </w:p>
    <w:p w14:paraId="07BC4501" w14:textId="77777777" w:rsidR="00DC26D2" w:rsidRDefault="00DC26D2">
      <w:pPr>
        <w:spacing w:line="81"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3200"/>
        <w:gridCol w:w="980"/>
        <w:gridCol w:w="240"/>
        <w:gridCol w:w="820"/>
        <w:gridCol w:w="200"/>
        <w:gridCol w:w="1340"/>
        <w:gridCol w:w="220"/>
        <w:gridCol w:w="80"/>
        <w:gridCol w:w="300"/>
        <w:gridCol w:w="1000"/>
        <w:gridCol w:w="220"/>
        <w:gridCol w:w="1220"/>
        <w:gridCol w:w="200"/>
        <w:gridCol w:w="20"/>
      </w:tblGrid>
      <w:tr w:rsidR="00DC26D2" w14:paraId="51C2988F" w14:textId="77777777">
        <w:trPr>
          <w:trHeight w:val="161"/>
        </w:trPr>
        <w:tc>
          <w:tcPr>
            <w:tcW w:w="3200" w:type="dxa"/>
            <w:vAlign w:val="bottom"/>
          </w:tcPr>
          <w:p w14:paraId="5CAFFE8B" w14:textId="77777777" w:rsidR="00DC26D2" w:rsidRDefault="00DC26D2">
            <w:pPr>
              <w:rPr>
                <w:sz w:val="14"/>
                <w:szCs w:val="14"/>
              </w:rPr>
            </w:pPr>
          </w:p>
        </w:tc>
        <w:tc>
          <w:tcPr>
            <w:tcW w:w="980" w:type="dxa"/>
            <w:vAlign w:val="bottom"/>
          </w:tcPr>
          <w:p w14:paraId="66C509C3" w14:textId="77777777" w:rsidR="00DC26D2" w:rsidRDefault="00DC26D2">
            <w:pPr>
              <w:rPr>
                <w:sz w:val="14"/>
                <w:szCs w:val="14"/>
              </w:rPr>
            </w:pPr>
          </w:p>
        </w:tc>
        <w:tc>
          <w:tcPr>
            <w:tcW w:w="240" w:type="dxa"/>
            <w:tcBorders>
              <w:bottom w:val="single" w:sz="8" w:space="0" w:color="auto"/>
            </w:tcBorders>
            <w:vAlign w:val="bottom"/>
          </w:tcPr>
          <w:p w14:paraId="301473EE" w14:textId="77777777" w:rsidR="00DC26D2" w:rsidRDefault="00DC26D2">
            <w:pPr>
              <w:rPr>
                <w:sz w:val="14"/>
                <w:szCs w:val="14"/>
              </w:rPr>
            </w:pPr>
          </w:p>
        </w:tc>
        <w:tc>
          <w:tcPr>
            <w:tcW w:w="820" w:type="dxa"/>
            <w:tcBorders>
              <w:bottom w:val="single" w:sz="8" w:space="0" w:color="auto"/>
            </w:tcBorders>
            <w:vAlign w:val="bottom"/>
          </w:tcPr>
          <w:p w14:paraId="1BB02F21" w14:textId="77777777" w:rsidR="00DC26D2" w:rsidRDefault="00DC26D2">
            <w:pPr>
              <w:rPr>
                <w:sz w:val="14"/>
                <w:szCs w:val="14"/>
              </w:rPr>
            </w:pPr>
          </w:p>
        </w:tc>
        <w:tc>
          <w:tcPr>
            <w:tcW w:w="200" w:type="dxa"/>
            <w:tcBorders>
              <w:bottom w:val="single" w:sz="8" w:space="0" w:color="auto"/>
            </w:tcBorders>
            <w:vAlign w:val="bottom"/>
          </w:tcPr>
          <w:p w14:paraId="510CCB45" w14:textId="77777777" w:rsidR="00DC26D2" w:rsidRDefault="00DC26D2">
            <w:pPr>
              <w:rPr>
                <w:sz w:val="14"/>
                <w:szCs w:val="14"/>
              </w:rPr>
            </w:pPr>
          </w:p>
        </w:tc>
        <w:tc>
          <w:tcPr>
            <w:tcW w:w="3160" w:type="dxa"/>
            <w:gridSpan w:val="6"/>
            <w:tcBorders>
              <w:bottom w:val="single" w:sz="8" w:space="0" w:color="auto"/>
            </w:tcBorders>
            <w:vAlign w:val="bottom"/>
          </w:tcPr>
          <w:p w14:paraId="72DEFE70" w14:textId="77777777" w:rsidR="00DC26D2" w:rsidRDefault="00AE6E29">
            <w:pPr>
              <w:ind w:left="640"/>
              <w:rPr>
                <w:sz w:val="20"/>
                <w:szCs w:val="20"/>
              </w:rPr>
            </w:pPr>
            <w:r>
              <w:rPr>
                <w:rFonts w:ascii="Arial" w:eastAsia="Arial" w:hAnsi="Arial" w:cs="Arial"/>
                <w:b/>
                <w:bCs/>
                <w:sz w:val="14"/>
                <w:szCs w:val="14"/>
              </w:rPr>
              <w:t>Three Months Ended March 31,</w:t>
            </w:r>
          </w:p>
        </w:tc>
        <w:tc>
          <w:tcPr>
            <w:tcW w:w="1220" w:type="dxa"/>
            <w:tcBorders>
              <w:bottom w:val="single" w:sz="8" w:space="0" w:color="auto"/>
            </w:tcBorders>
            <w:vAlign w:val="bottom"/>
          </w:tcPr>
          <w:p w14:paraId="6FD40FDC" w14:textId="77777777" w:rsidR="00DC26D2" w:rsidRDefault="00DC26D2">
            <w:pPr>
              <w:rPr>
                <w:sz w:val="14"/>
                <w:szCs w:val="14"/>
              </w:rPr>
            </w:pPr>
          </w:p>
        </w:tc>
        <w:tc>
          <w:tcPr>
            <w:tcW w:w="200" w:type="dxa"/>
            <w:tcBorders>
              <w:bottom w:val="single" w:sz="8" w:space="0" w:color="auto"/>
            </w:tcBorders>
            <w:vAlign w:val="bottom"/>
          </w:tcPr>
          <w:p w14:paraId="357170D2" w14:textId="77777777" w:rsidR="00DC26D2" w:rsidRDefault="00DC26D2">
            <w:pPr>
              <w:rPr>
                <w:sz w:val="14"/>
                <w:szCs w:val="14"/>
              </w:rPr>
            </w:pPr>
          </w:p>
        </w:tc>
        <w:tc>
          <w:tcPr>
            <w:tcW w:w="0" w:type="dxa"/>
            <w:vAlign w:val="bottom"/>
          </w:tcPr>
          <w:p w14:paraId="5C01F28B" w14:textId="77777777" w:rsidR="00DC26D2" w:rsidRDefault="00DC26D2">
            <w:pPr>
              <w:rPr>
                <w:sz w:val="1"/>
                <w:szCs w:val="1"/>
              </w:rPr>
            </w:pPr>
          </w:p>
        </w:tc>
      </w:tr>
      <w:tr w:rsidR="00DC26D2" w14:paraId="4BE25FCC" w14:textId="77777777">
        <w:trPr>
          <w:trHeight w:val="125"/>
        </w:trPr>
        <w:tc>
          <w:tcPr>
            <w:tcW w:w="3200" w:type="dxa"/>
            <w:vAlign w:val="bottom"/>
          </w:tcPr>
          <w:p w14:paraId="31638C87" w14:textId="77777777" w:rsidR="00DC26D2" w:rsidRDefault="00DC26D2">
            <w:pPr>
              <w:rPr>
                <w:sz w:val="10"/>
                <w:szCs w:val="10"/>
              </w:rPr>
            </w:pPr>
          </w:p>
        </w:tc>
        <w:tc>
          <w:tcPr>
            <w:tcW w:w="980" w:type="dxa"/>
            <w:vAlign w:val="bottom"/>
          </w:tcPr>
          <w:p w14:paraId="5312E412" w14:textId="77777777" w:rsidR="00DC26D2" w:rsidRDefault="00DC26D2">
            <w:pPr>
              <w:rPr>
                <w:sz w:val="10"/>
                <w:szCs w:val="10"/>
              </w:rPr>
            </w:pPr>
          </w:p>
        </w:tc>
        <w:tc>
          <w:tcPr>
            <w:tcW w:w="240" w:type="dxa"/>
            <w:vAlign w:val="bottom"/>
          </w:tcPr>
          <w:p w14:paraId="16C455E4" w14:textId="77777777" w:rsidR="00DC26D2" w:rsidRDefault="00DC26D2">
            <w:pPr>
              <w:rPr>
                <w:sz w:val="10"/>
                <w:szCs w:val="10"/>
              </w:rPr>
            </w:pPr>
          </w:p>
        </w:tc>
        <w:tc>
          <w:tcPr>
            <w:tcW w:w="820" w:type="dxa"/>
            <w:vMerge w:val="restart"/>
            <w:vAlign w:val="bottom"/>
          </w:tcPr>
          <w:p w14:paraId="051FCD05" w14:textId="77777777" w:rsidR="00DC26D2" w:rsidRDefault="00AE6E29">
            <w:pPr>
              <w:ind w:right="317"/>
              <w:jc w:val="right"/>
              <w:rPr>
                <w:sz w:val="20"/>
                <w:szCs w:val="20"/>
              </w:rPr>
            </w:pPr>
            <w:r>
              <w:rPr>
                <w:rFonts w:ascii="Arial" w:eastAsia="Arial" w:hAnsi="Arial" w:cs="Arial"/>
                <w:b/>
                <w:bCs/>
                <w:sz w:val="14"/>
                <w:szCs w:val="14"/>
              </w:rPr>
              <w:t>2020</w:t>
            </w:r>
          </w:p>
        </w:tc>
        <w:tc>
          <w:tcPr>
            <w:tcW w:w="200" w:type="dxa"/>
            <w:vAlign w:val="bottom"/>
          </w:tcPr>
          <w:p w14:paraId="3008ED58" w14:textId="77777777" w:rsidR="00DC26D2" w:rsidRDefault="00DC26D2">
            <w:pPr>
              <w:rPr>
                <w:sz w:val="10"/>
                <w:szCs w:val="10"/>
              </w:rPr>
            </w:pPr>
          </w:p>
        </w:tc>
        <w:tc>
          <w:tcPr>
            <w:tcW w:w="1560" w:type="dxa"/>
            <w:gridSpan w:val="2"/>
            <w:vAlign w:val="bottom"/>
          </w:tcPr>
          <w:p w14:paraId="6186091B" w14:textId="77777777" w:rsidR="00DC26D2" w:rsidRDefault="00AE6E29">
            <w:pPr>
              <w:spacing w:line="125" w:lineRule="exact"/>
              <w:ind w:right="680"/>
              <w:jc w:val="right"/>
              <w:rPr>
                <w:sz w:val="20"/>
                <w:szCs w:val="20"/>
              </w:rPr>
            </w:pPr>
            <w:r>
              <w:rPr>
                <w:rFonts w:ascii="Arial" w:eastAsia="Arial" w:hAnsi="Arial" w:cs="Arial"/>
                <w:b/>
                <w:bCs/>
                <w:sz w:val="14"/>
                <w:szCs w:val="14"/>
              </w:rPr>
              <w:t>Percent</w:t>
            </w:r>
          </w:p>
        </w:tc>
        <w:tc>
          <w:tcPr>
            <w:tcW w:w="80" w:type="dxa"/>
            <w:vAlign w:val="bottom"/>
          </w:tcPr>
          <w:p w14:paraId="6E183D3A" w14:textId="77777777" w:rsidR="00DC26D2" w:rsidRDefault="00DC26D2">
            <w:pPr>
              <w:rPr>
                <w:sz w:val="10"/>
                <w:szCs w:val="10"/>
              </w:rPr>
            </w:pPr>
          </w:p>
        </w:tc>
        <w:tc>
          <w:tcPr>
            <w:tcW w:w="300" w:type="dxa"/>
            <w:vAlign w:val="bottom"/>
          </w:tcPr>
          <w:p w14:paraId="32F1D3E8" w14:textId="77777777" w:rsidR="00DC26D2" w:rsidRDefault="00DC26D2">
            <w:pPr>
              <w:rPr>
                <w:sz w:val="10"/>
                <w:szCs w:val="10"/>
              </w:rPr>
            </w:pPr>
          </w:p>
        </w:tc>
        <w:tc>
          <w:tcPr>
            <w:tcW w:w="1000" w:type="dxa"/>
            <w:vMerge w:val="restart"/>
            <w:vAlign w:val="bottom"/>
          </w:tcPr>
          <w:p w14:paraId="025B2C40" w14:textId="77777777" w:rsidR="00DC26D2" w:rsidRDefault="00AE6E29">
            <w:pPr>
              <w:ind w:right="437"/>
              <w:jc w:val="right"/>
              <w:rPr>
                <w:sz w:val="20"/>
                <w:szCs w:val="20"/>
              </w:rPr>
            </w:pPr>
            <w:r>
              <w:rPr>
                <w:rFonts w:ascii="Arial" w:eastAsia="Arial" w:hAnsi="Arial" w:cs="Arial"/>
                <w:b/>
                <w:bCs/>
                <w:sz w:val="14"/>
                <w:szCs w:val="14"/>
              </w:rPr>
              <w:t>2019</w:t>
            </w:r>
          </w:p>
        </w:tc>
        <w:tc>
          <w:tcPr>
            <w:tcW w:w="220" w:type="dxa"/>
            <w:vAlign w:val="bottom"/>
          </w:tcPr>
          <w:p w14:paraId="7EBD32DE" w14:textId="77777777" w:rsidR="00DC26D2" w:rsidRDefault="00DC26D2">
            <w:pPr>
              <w:rPr>
                <w:sz w:val="10"/>
                <w:szCs w:val="10"/>
              </w:rPr>
            </w:pPr>
          </w:p>
        </w:tc>
        <w:tc>
          <w:tcPr>
            <w:tcW w:w="1420" w:type="dxa"/>
            <w:gridSpan w:val="2"/>
            <w:vAlign w:val="bottom"/>
          </w:tcPr>
          <w:p w14:paraId="3B556184" w14:textId="77777777" w:rsidR="00DC26D2" w:rsidRDefault="00AE6E29">
            <w:pPr>
              <w:spacing w:line="125" w:lineRule="exact"/>
              <w:ind w:right="600"/>
              <w:jc w:val="right"/>
              <w:rPr>
                <w:sz w:val="20"/>
                <w:szCs w:val="20"/>
              </w:rPr>
            </w:pPr>
            <w:r>
              <w:rPr>
                <w:rFonts w:ascii="Arial" w:eastAsia="Arial" w:hAnsi="Arial" w:cs="Arial"/>
                <w:b/>
                <w:bCs/>
                <w:sz w:val="14"/>
                <w:szCs w:val="14"/>
              </w:rPr>
              <w:t>Percent</w:t>
            </w:r>
          </w:p>
        </w:tc>
        <w:tc>
          <w:tcPr>
            <w:tcW w:w="0" w:type="dxa"/>
            <w:vAlign w:val="bottom"/>
          </w:tcPr>
          <w:p w14:paraId="558AE0E4" w14:textId="77777777" w:rsidR="00DC26D2" w:rsidRDefault="00DC26D2">
            <w:pPr>
              <w:rPr>
                <w:sz w:val="1"/>
                <w:szCs w:val="1"/>
              </w:rPr>
            </w:pPr>
          </w:p>
        </w:tc>
      </w:tr>
      <w:tr w:rsidR="00DC26D2" w14:paraId="78347C62" w14:textId="77777777">
        <w:trPr>
          <w:trHeight w:val="160"/>
        </w:trPr>
        <w:tc>
          <w:tcPr>
            <w:tcW w:w="3200" w:type="dxa"/>
            <w:vAlign w:val="bottom"/>
          </w:tcPr>
          <w:p w14:paraId="4681EE33" w14:textId="77777777" w:rsidR="00DC26D2" w:rsidRDefault="00DC26D2">
            <w:pPr>
              <w:rPr>
                <w:sz w:val="13"/>
                <w:szCs w:val="13"/>
              </w:rPr>
            </w:pPr>
          </w:p>
        </w:tc>
        <w:tc>
          <w:tcPr>
            <w:tcW w:w="980" w:type="dxa"/>
            <w:vAlign w:val="bottom"/>
          </w:tcPr>
          <w:p w14:paraId="019BF33F" w14:textId="77777777" w:rsidR="00DC26D2" w:rsidRDefault="00DC26D2">
            <w:pPr>
              <w:rPr>
                <w:sz w:val="13"/>
                <w:szCs w:val="13"/>
              </w:rPr>
            </w:pPr>
          </w:p>
        </w:tc>
        <w:tc>
          <w:tcPr>
            <w:tcW w:w="240" w:type="dxa"/>
            <w:vAlign w:val="bottom"/>
          </w:tcPr>
          <w:p w14:paraId="56CF6DC2" w14:textId="77777777" w:rsidR="00DC26D2" w:rsidRDefault="00DC26D2">
            <w:pPr>
              <w:rPr>
                <w:sz w:val="13"/>
                <w:szCs w:val="13"/>
              </w:rPr>
            </w:pPr>
          </w:p>
        </w:tc>
        <w:tc>
          <w:tcPr>
            <w:tcW w:w="820" w:type="dxa"/>
            <w:vMerge/>
            <w:vAlign w:val="bottom"/>
          </w:tcPr>
          <w:p w14:paraId="6EB29C51" w14:textId="77777777" w:rsidR="00DC26D2" w:rsidRDefault="00DC26D2">
            <w:pPr>
              <w:rPr>
                <w:sz w:val="13"/>
                <w:szCs w:val="13"/>
              </w:rPr>
            </w:pPr>
          </w:p>
        </w:tc>
        <w:tc>
          <w:tcPr>
            <w:tcW w:w="200" w:type="dxa"/>
            <w:vAlign w:val="bottom"/>
          </w:tcPr>
          <w:p w14:paraId="5523C9DC" w14:textId="77777777" w:rsidR="00DC26D2" w:rsidRDefault="00DC26D2">
            <w:pPr>
              <w:rPr>
                <w:sz w:val="13"/>
                <w:szCs w:val="13"/>
              </w:rPr>
            </w:pPr>
          </w:p>
        </w:tc>
        <w:tc>
          <w:tcPr>
            <w:tcW w:w="1560" w:type="dxa"/>
            <w:gridSpan w:val="2"/>
            <w:vAlign w:val="bottom"/>
          </w:tcPr>
          <w:p w14:paraId="5903CF44" w14:textId="77777777" w:rsidR="00DC26D2" w:rsidRDefault="00AE6E29">
            <w:pPr>
              <w:spacing w:line="160" w:lineRule="exact"/>
              <w:ind w:right="680"/>
              <w:jc w:val="right"/>
              <w:rPr>
                <w:sz w:val="20"/>
                <w:szCs w:val="20"/>
              </w:rPr>
            </w:pPr>
            <w:r>
              <w:rPr>
                <w:rFonts w:ascii="Arial" w:eastAsia="Arial" w:hAnsi="Arial" w:cs="Arial"/>
                <w:b/>
                <w:bCs/>
                <w:sz w:val="14"/>
                <w:szCs w:val="14"/>
              </w:rPr>
              <w:t>of Total</w:t>
            </w:r>
          </w:p>
        </w:tc>
        <w:tc>
          <w:tcPr>
            <w:tcW w:w="80" w:type="dxa"/>
            <w:vAlign w:val="bottom"/>
          </w:tcPr>
          <w:p w14:paraId="02335573" w14:textId="77777777" w:rsidR="00DC26D2" w:rsidRDefault="00DC26D2">
            <w:pPr>
              <w:rPr>
                <w:sz w:val="13"/>
                <w:szCs w:val="13"/>
              </w:rPr>
            </w:pPr>
          </w:p>
        </w:tc>
        <w:tc>
          <w:tcPr>
            <w:tcW w:w="300" w:type="dxa"/>
            <w:vAlign w:val="bottom"/>
          </w:tcPr>
          <w:p w14:paraId="0661C5EB" w14:textId="77777777" w:rsidR="00DC26D2" w:rsidRDefault="00DC26D2">
            <w:pPr>
              <w:rPr>
                <w:sz w:val="13"/>
                <w:szCs w:val="13"/>
              </w:rPr>
            </w:pPr>
          </w:p>
        </w:tc>
        <w:tc>
          <w:tcPr>
            <w:tcW w:w="1000" w:type="dxa"/>
            <w:vMerge/>
            <w:vAlign w:val="bottom"/>
          </w:tcPr>
          <w:p w14:paraId="6FF27122" w14:textId="77777777" w:rsidR="00DC26D2" w:rsidRDefault="00DC26D2">
            <w:pPr>
              <w:rPr>
                <w:sz w:val="13"/>
                <w:szCs w:val="13"/>
              </w:rPr>
            </w:pPr>
          </w:p>
        </w:tc>
        <w:tc>
          <w:tcPr>
            <w:tcW w:w="220" w:type="dxa"/>
            <w:vAlign w:val="bottom"/>
          </w:tcPr>
          <w:p w14:paraId="42EB0EFE" w14:textId="77777777" w:rsidR="00DC26D2" w:rsidRDefault="00DC26D2">
            <w:pPr>
              <w:rPr>
                <w:sz w:val="13"/>
                <w:szCs w:val="13"/>
              </w:rPr>
            </w:pPr>
          </w:p>
        </w:tc>
        <w:tc>
          <w:tcPr>
            <w:tcW w:w="1420" w:type="dxa"/>
            <w:gridSpan w:val="2"/>
            <w:vAlign w:val="bottom"/>
          </w:tcPr>
          <w:p w14:paraId="4EAAF552" w14:textId="77777777" w:rsidR="00DC26D2" w:rsidRDefault="00AE6E29">
            <w:pPr>
              <w:spacing w:line="160" w:lineRule="exact"/>
              <w:ind w:right="600"/>
              <w:jc w:val="right"/>
              <w:rPr>
                <w:sz w:val="20"/>
                <w:szCs w:val="20"/>
              </w:rPr>
            </w:pPr>
            <w:r>
              <w:rPr>
                <w:rFonts w:ascii="Arial" w:eastAsia="Arial" w:hAnsi="Arial" w:cs="Arial"/>
                <w:b/>
                <w:bCs/>
                <w:sz w:val="14"/>
                <w:szCs w:val="14"/>
              </w:rPr>
              <w:t>of Total</w:t>
            </w:r>
          </w:p>
        </w:tc>
        <w:tc>
          <w:tcPr>
            <w:tcW w:w="0" w:type="dxa"/>
            <w:vAlign w:val="bottom"/>
          </w:tcPr>
          <w:p w14:paraId="0F923CD5" w14:textId="77777777" w:rsidR="00DC26D2" w:rsidRDefault="00DC26D2">
            <w:pPr>
              <w:rPr>
                <w:sz w:val="1"/>
                <w:szCs w:val="1"/>
              </w:rPr>
            </w:pPr>
          </w:p>
        </w:tc>
      </w:tr>
      <w:tr w:rsidR="00DC26D2" w14:paraId="52CF481F" w14:textId="77777777">
        <w:trPr>
          <w:trHeight w:val="208"/>
        </w:trPr>
        <w:tc>
          <w:tcPr>
            <w:tcW w:w="3200" w:type="dxa"/>
            <w:tcBorders>
              <w:top w:val="single" w:sz="8" w:space="0" w:color="CFF0FC"/>
            </w:tcBorders>
            <w:shd w:val="clear" w:color="auto" w:fill="CFF0FC"/>
            <w:vAlign w:val="bottom"/>
          </w:tcPr>
          <w:p w14:paraId="1094C6F9" w14:textId="77777777" w:rsidR="00DC26D2" w:rsidRDefault="00AE6E29">
            <w:pPr>
              <w:rPr>
                <w:sz w:val="20"/>
                <w:szCs w:val="20"/>
              </w:rPr>
            </w:pPr>
            <w:r>
              <w:rPr>
                <w:rFonts w:ascii="Arial" w:eastAsia="Arial" w:hAnsi="Arial" w:cs="Arial"/>
                <w:b/>
                <w:bCs/>
                <w:sz w:val="17"/>
                <w:szCs w:val="17"/>
              </w:rPr>
              <w:t>Lease rental income:</w:t>
            </w:r>
          </w:p>
        </w:tc>
        <w:tc>
          <w:tcPr>
            <w:tcW w:w="980" w:type="dxa"/>
            <w:tcBorders>
              <w:top w:val="single" w:sz="8" w:space="0" w:color="CFF0FC"/>
            </w:tcBorders>
            <w:shd w:val="clear" w:color="auto" w:fill="CFF0FC"/>
            <w:vAlign w:val="bottom"/>
          </w:tcPr>
          <w:p w14:paraId="36A1EC3D" w14:textId="77777777" w:rsidR="00DC26D2" w:rsidRDefault="00DC26D2">
            <w:pPr>
              <w:rPr>
                <w:sz w:val="18"/>
                <w:szCs w:val="18"/>
              </w:rPr>
            </w:pPr>
          </w:p>
        </w:tc>
        <w:tc>
          <w:tcPr>
            <w:tcW w:w="240" w:type="dxa"/>
            <w:tcBorders>
              <w:top w:val="single" w:sz="8" w:space="0" w:color="auto"/>
            </w:tcBorders>
            <w:shd w:val="clear" w:color="auto" w:fill="CFF0FC"/>
            <w:vAlign w:val="bottom"/>
          </w:tcPr>
          <w:p w14:paraId="7CF0B952" w14:textId="77777777" w:rsidR="00DC26D2" w:rsidRDefault="00DC26D2">
            <w:pPr>
              <w:rPr>
                <w:sz w:val="18"/>
                <w:szCs w:val="18"/>
              </w:rPr>
            </w:pPr>
          </w:p>
        </w:tc>
        <w:tc>
          <w:tcPr>
            <w:tcW w:w="820" w:type="dxa"/>
            <w:tcBorders>
              <w:top w:val="single" w:sz="8" w:space="0" w:color="auto"/>
            </w:tcBorders>
            <w:shd w:val="clear" w:color="auto" w:fill="CFF0FC"/>
            <w:vAlign w:val="bottom"/>
          </w:tcPr>
          <w:p w14:paraId="3A0284D6" w14:textId="77777777" w:rsidR="00DC26D2" w:rsidRDefault="00DC26D2">
            <w:pPr>
              <w:rPr>
                <w:sz w:val="18"/>
                <w:szCs w:val="18"/>
              </w:rPr>
            </w:pPr>
          </w:p>
        </w:tc>
        <w:tc>
          <w:tcPr>
            <w:tcW w:w="200" w:type="dxa"/>
            <w:tcBorders>
              <w:top w:val="single" w:sz="8" w:space="0" w:color="CFF0FC"/>
            </w:tcBorders>
            <w:shd w:val="clear" w:color="auto" w:fill="CFF0FC"/>
            <w:vAlign w:val="bottom"/>
          </w:tcPr>
          <w:p w14:paraId="0DAEDDF0" w14:textId="77777777" w:rsidR="00DC26D2" w:rsidRDefault="00DC26D2">
            <w:pPr>
              <w:rPr>
                <w:sz w:val="18"/>
                <w:szCs w:val="18"/>
              </w:rPr>
            </w:pPr>
          </w:p>
        </w:tc>
        <w:tc>
          <w:tcPr>
            <w:tcW w:w="1340" w:type="dxa"/>
            <w:tcBorders>
              <w:top w:val="single" w:sz="8" w:space="0" w:color="auto"/>
            </w:tcBorders>
            <w:shd w:val="clear" w:color="auto" w:fill="CFF0FC"/>
            <w:vAlign w:val="bottom"/>
          </w:tcPr>
          <w:p w14:paraId="0884EBA6" w14:textId="77777777" w:rsidR="00DC26D2" w:rsidRDefault="00DC26D2">
            <w:pPr>
              <w:rPr>
                <w:sz w:val="18"/>
                <w:szCs w:val="18"/>
              </w:rPr>
            </w:pPr>
          </w:p>
        </w:tc>
        <w:tc>
          <w:tcPr>
            <w:tcW w:w="220" w:type="dxa"/>
            <w:tcBorders>
              <w:top w:val="single" w:sz="8" w:space="0" w:color="CFF0FC"/>
            </w:tcBorders>
            <w:shd w:val="clear" w:color="auto" w:fill="CFF0FC"/>
            <w:vAlign w:val="bottom"/>
          </w:tcPr>
          <w:p w14:paraId="6E510044" w14:textId="77777777" w:rsidR="00DC26D2" w:rsidRDefault="00DC26D2">
            <w:pPr>
              <w:rPr>
                <w:sz w:val="18"/>
                <w:szCs w:val="18"/>
              </w:rPr>
            </w:pPr>
          </w:p>
        </w:tc>
        <w:tc>
          <w:tcPr>
            <w:tcW w:w="80" w:type="dxa"/>
            <w:tcBorders>
              <w:top w:val="single" w:sz="8" w:space="0" w:color="CFF0FC"/>
            </w:tcBorders>
            <w:shd w:val="clear" w:color="auto" w:fill="CFF0FC"/>
            <w:vAlign w:val="bottom"/>
          </w:tcPr>
          <w:p w14:paraId="34841D0D" w14:textId="77777777" w:rsidR="00DC26D2" w:rsidRDefault="00DC26D2">
            <w:pPr>
              <w:rPr>
                <w:sz w:val="18"/>
                <w:szCs w:val="18"/>
              </w:rPr>
            </w:pPr>
          </w:p>
        </w:tc>
        <w:tc>
          <w:tcPr>
            <w:tcW w:w="300" w:type="dxa"/>
            <w:tcBorders>
              <w:top w:val="single" w:sz="8" w:space="0" w:color="auto"/>
            </w:tcBorders>
            <w:shd w:val="clear" w:color="auto" w:fill="CFF0FC"/>
            <w:vAlign w:val="bottom"/>
          </w:tcPr>
          <w:p w14:paraId="4B5B4860" w14:textId="77777777" w:rsidR="00DC26D2" w:rsidRDefault="00DC26D2">
            <w:pPr>
              <w:rPr>
                <w:sz w:val="18"/>
                <w:szCs w:val="18"/>
              </w:rPr>
            </w:pPr>
          </w:p>
        </w:tc>
        <w:tc>
          <w:tcPr>
            <w:tcW w:w="1000" w:type="dxa"/>
            <w:tcBorders>
              <w:top w:val="single" w:sz="8" w:space="0" w:color="auto"/>
            </w:tcBorders>
            <w:shd w:val="clear" w:color="auto" w:fill="CFF0FC"/>
            <w:vAlign w:val="bottom"/>
          </w:tcPr>
          <w:p w14:paraId="07F45DC0" w14:textId="77777777" w:rsidR="00DC26D2" w:rsidRDefault="00DC26D2">
            <w:pPr>
              <w:rPr>
                <w:sz w:val="18"/>
                <w:szCs w:val="18"/>
              </w:rPr>
            </w:pPr>
          </w:p>
        </w:tc>
        <w:tc>
          <w:tcPr>
            <w:tcW w:w="220" w:type="dxa"/>
            <w:tcBorders>
              <w:top w:val="single" w:sz="8" w:space="0" w:color="CFF0FC"/>
            </w:tcBorders>
            <w:shd w:val="clear" w:color="auto" w:fill="CFF0FC"/>
            <w:vAlign w:val="bottom"/>
          </w:tcPr>
          <w:p w14:paraId="44BD3E2E" w14:textId="77777777" w:rsidR="00DC26D2" w:rsidRDefault="00DC26D2">
            <w:pPr>
              <w:rPr>
                <w:sz w:val="18"/>
                <w:szCs w:val="18"/>
              </w:rPr>
            </w:pPr>
          </w:p>
        </w:tc>
        <w:tc>
          <w:tcPr>
            <w:tcW w:w="1220" w:type="dxa"/>
            <w:tcBorders>
              <w:top w:val="single" w:sz="8" w:space="0" w:color="auto"/>
            </w:tcBorders>
            <w:shd w:val="clear" w:color="auto" w:fill="CFF0FC"/>
            <w:vAlign w:val="bottom"/>
          </w:tcPr>
          <w:p w14:paraId="2B0743BA" w14:textId="77777777" w:rsidR="00DC26D2" w:rsidRDefault="00DC26D2">
            <w:pPr>
              <w:rPr>
                <w:sz w:val="18"/>
                <w:szCs w:val="18"/>
              </w:rPr>
            </w:pPr>
          </w:p>
        </w:tc>
        <w:tc>
          <w:tcPr>
            <w:tcW w:w="200" w:type="dxa"/>
            <w:tcBorders>
              <w:top w:val="single" w:sz="8" w:space="0" w:color="CFF0FC"/>
            </w:tcBorders>
            <w:shd w:val="clear" w:color="auto" w:fill="CFF0FC"/>
            <w:vAlign w:val="bottom"/>
          </w:tcPr>
          <w:p w14:paraId="50BE0851" w14:textId="77777777" w:rsidR="00DC26D2" w:rsidRDefault="00DC26D2">
            <w:pPr>
              <w:rPr>
                <w:sz w:val="18"/>
                <w:szCs w:val="18"/>
              </w:rPr>
            </w:pPr>
          </w:p>
        </w:tc>
        <w:tc>
          <w:tcPr>
            <w:tcW w:w="0" w:type="dxa"/>
            <w:vAlign w:val="bottom"/>
          </w:tcPr>
          <w:p w14:paraId="2551EBC9" w14:textId="77777777" w:rsidR="00DC26D2" w:rsidRDefault="00DC26D2">
            <w:pPr>
              <w:rPr>
                <w:sz w:val="1"/>
                <w:szCs w:val="1"/>
              </w:rPr>
            </w:pPr>
          </w:p>
        </w:tc>
      </w:tr>
      <w:tr w:rsidR="00DC26D2" w14:paraId="053A2B94" w14:textId="77777777">
        <w:trPr>
          <w:trHeight w:val="215"/>
        </w:trPr>
        <w:tc>
          <w:tcPr>
            <w:tcW w:w="3200" w:type="dxa"/>
            <w:vAlign w:val="bottom"/>
          </w:tcPr>
          <w:p w14:paraId="750EBFC0" w14:textId="77777777" w:rsidR="00DC26D2" w:rsidRDefault="00AE6E29">
            <w:pPr>
              <w:ind w:left="220"/>
              <w:rPr>
                <w:sz w:val="20"/>
                <w:szCs w:val="20"/>
              </w:rPr>
            </w:pPr>
            <w:r>
              <w:rPr>
                <w:rFonts w:ascii="Arial" w:eastAsia="Arial" w:hAnsi="Arial" w:cs="Arial"/>
                <w:sz w:val="17"/>
                <w:szCs w:val="17"/>
              </w:rPr>
              <w:t>Asia</w:t>
            </w:r>
          </w:p>
        </w:tc>
        <w:tc>
          <w:tcPr>
            <w:tcW w:w="1220" w:type="dxa"/>
            <w:gridSpan w:val="2"/>
            <w:vAlign w:val="bottom"/>
          </w:tcPr>
          <w:p w14:paraId="51DF1791" w14:textId="77777777" w:rsidR="00DC26D2" w:rsidRDefault="00AE6E29">
            <w:pPr>
              <w:ind w:right="160"/>
              <w:jc w:val="right"/>
              <w:rPr>
                <w:sz w:val="20"/>
                <w:szCs w:val="20"/>
              </w:rPr>
            </w:pPr>
            <w:r>
              <w:rPr>
                <w:rFonts w:ascii="Arial" w:eastAsia="Arial" w:hAnsi="Arial" w:cs="Arial"/>
                <w:sz w:val="17"/>
                <w:szCs w:val="17"/>
              </w:rPr>
              <w:t>$</w:t>
            </w:r>
          </w:p>
        </w:tc>
        <w:tc>
          <w:tcPr>
            <w:tcW w:w="820" w:type="dxa"/>
            <w:vAlign w:val="bottom"/>
          </w:tcPr>
          <w:p w14:paraId="76980863" w14:textId="77777777" w:rsidR="00DC26D2" w:rsidRDefault="00AE6E29">
            <w:pPr>
              <w:jc w:val="right"/>
              <w:rPr>
                <w:sz w:val="20"/>
                <w:szCs w:val="20"/>
              </w:rPr>
            </w:pPr>
            <w:r>
              <w:rPr>
                <w:rFonts w:ascii="Arial" w:eastAsia="Arial" w:hAnsi="Arial" w:cs="Arial"/>
                <w:sz w:val="17"/>
                <w:szCs w:val="17"/>
              </w:rPr>
              <w:t>72,795</w:t>
            </w:r>
          </w:p>
        </w:tc>
        <w:tc>
          <w:tcPr>
            <w:tcW w:w="200" w:type="dxa"/>
            <w:vAlign w:val="bottom"/>
          </w:tcPr>
          <w:p w14:paraId="4186C1B0" w14:textId="77777777" w:rsidR="00DC26D2" w:rsidRDefault="00DC26D2">
            <w:pPr>
              <w:rPr>
                <w:sz w:val="18"/>
                <w:szCs w:val="18"/>
              </w:rPr>
            </w:pPr>
          </w:p>
        </w:tc>
        <w:tc>
          <w:tcPr>
            <w:tcW w:w="1560" w:type="dxa"/>
            <w:gridSpan w:val="2"/>
            <w:vAlign w:val="bottom"/>
          </w:tcPr>
          <w:p w14:paraId="69C1635D" w14:textId="77777777" w:rsidR="00DC26D2" w:rsidRDefault="00AE6E29">
            <w:pPr>
              <w:ind w:right="80"/>
              <w:jc w:val="right"/>
              <w:rPr>
                <w:sz w:val="20"/>
                <w:szCs w:val="20"/>
              </w:rPr>
            </w:pPr>
            <w:r>
              <w:rPr>
                <w:rFonts w:ascii="Arial" w:eastAsia="Arial" w:hAnsi="Arial" w:cs="Arial"/>
                <w:sz w:val="17"/>
                <w:szCs w:val="17"/>
              </w:rPr>
              <w:t>50.0%</w:t>
            </w:r>
          </w:p>
        </w:tc>
        <w:tc>
          <w:tcPr>
            <w:tcW w:w="380" w:type="dxa"/>
            <w:gridSpan w:val="2"/>
            <w:vAlign w:val="bottom"/>
          </w:tcPr>
          <w:p w14:paraId="3B0DCC3D" w14:textId="77777777" w:rsidR="00DC26D2" w:rsidRDefault="00AE6E29">
            <w:pPr>
              <w:ind w:right="200"/>
              <w:jc w:val="right"/>
              <w:rPr>
                <w:sz w:val="20"/>
                <w:szCs w:val="20"/>
              </w:rPr>
            </w:pPr>
            <w:r>
              <w:rPr>
                <w:rFonts w:ascii="Arial" w:eastAsia="Arial" w:hAnsi="Arial" w:cs="Arial"/>
                <w:sz w:val="17"/>
                <w:szCs w:val="17"/>
              </w:rPr>
              <w:t>$</w:t>
            </w:r>
          </w:p>
        </w:tc>
        <w:tc>
          <w:tcPr>
            <w:tcW w:w="1000" w:type="dxa"/>
            <w:vAlign w:val="bottom"/>
          </w:tcPr>
          <w:p w14:paraId="1B6117C1" w14:textId="77777777" w:rsidR="00DC26D2" w:rsidRDefault="00AE6E29">
            <w:pPr>
              <w:jc w:val="right"/>
              <w:rPr>
                <w:sz w:val="20"/>
                <w:szCs w:val="20"/>
              </w:rPr>
            </w:pPr>
            <w:r>
              <w:rPr>
                <w:rFonts w:ascii="Arial" w:eastAsia="Arial" w:hAnsi="Arial" w:cs="Arial"/>
                <w:sz w:val="17"/>
                <w:szCs w:val="17"/>
              </w:rPr>
              <w:t>83,275</w:t>
            </w:r>
          </w:p>
        </w:tc>
        <w:tc>
          <w:tcPr>
            <w:tcW w:w="220" w:type="dxa"/>
            <w:vAlign w:val="bottom"/>
          </w:tcPr>
          <w:p w14:paraId="76D9078C" w14:textId="77777777" w:rsidR="00DC26D2" w:rsidRDefault="00DC26D2">
            <w:pPr>
              <w:rPr>
                <w:sz w:val="18"/>
                <w:szCs w:val="18"/>
              </w:rPr>
            </w:pPr>
          </w:p>
        </w:tc>
        <w:tc>
          <w:tcPr>
            <w:tcW w:w="1420" w:type="dxa"/>
            <w:gridSpan w:val="2"/>
            <w:vAlign w:val="bottom"/>
          </w:tcPr>
          <w:p w14:paraId="7F038E27" w14:textId="77777777" w:rsidR="00DC26D2" w:rsidRDefault="00AE6E29">
            <w:pPr>
              <w:ind w:right="60"/>
              <w:jc w:val="right"/>
              <w:rPr>
                <w:sz w:val="20"/>
                <w:szCs w:val="20"/>
              </w:rPr>
            </w:pPr>
            <w:r>
              <w:rPr>
                <w:rFonts w:ascii="Arial" w:eastAsia="Arial" w:hAnsi="Arial" w:cs="Arial"/>
                <w:sz w:val="17"/>
                <w:szCs w:val="17"/>
              </w:rPr>
              <w:t>53.5%</w:t>
            </w:r>
          </w:p>
        </w:tc>
        <w:tc>
          <w:tcPr>
            <w:tcW w:w="0" w:type="dxa"/>
            <w:vAlign w:val="bottom"/>
          </w:tcPr>
          <w:p w14:paraId="46715798" w14:textId="77777777" w:rsidR="00DC26D2" w:rsidRDefault="00DC26D2">
            <w:pPr>
              <w:rPr>
                <w:sz w:val="1"/>
                <w:szCs w:val="1"/>
              </w:rPr>
            </w:pPr>
          </w:p>
        </w:tc>
      </w:tr>
      <w:tr w:rsidR="00DC26D2" w14:paraId="5AB3AE86" w14:textId="77777777">
        <w:trPr>
          <w:trHeight w:val="216"/>
        </w:trPr>
        <w:tc>
          <w:tcPr>
            <w:tcW w:w="3200" w:type="dxa"/>
            <w:shd w:val="clear" w:color="auto" w:fill="CFF0FC"/>
            <w:vAlign w:val="bottom"/>
          </w:tcPr>
          <w:p w14:paraId="23A67993" w14:textId="77777777" w:rsidR="00DC26D2" w:rsidRDefault="00AE6E29">
            <w:pPr>
              <w:ind w:left="220"/>
              <w:rPr>
                <w:sz w:val="20"/>
                <w:szCs w:val="20"/>
              </w:rPr>
            </w:pPr>
            <w:r>
              <w:rPr>
                <w:rFonts w:ascii="Arial" w:eastAsia="Arial" w:hAnsi="Arial" w:cs="Arial"/>
                <w:sz w:val="17"/>
                <w:szCs w:val="17"/>
              </w:rPr>
              <w:t>Europe</w:t>
            </w:r>
          </w:p>
        </w:tc>
        <w:tc>
          <w:tcPr>
            <w:tcW w:w="980" w:type="dxa"/>
            <w:shd w:val="clear" w:color="auto" w:fill="CFF0FC"/>
            <w:vAlign w:val="bottom"/>
          </w:tcPr>
          <w:p w14:paraId="4492C7B5" w14:textId="77777777" w:rsidR="00DC26D2" w:rsidRDefault="00DC26D2">
            <w:pPr>
              <w:rPr>
                <w:sz w:val="18"/>
                <w:szCs w:val="18"/>
              </w:rPr>
            </w:pPr>
          </w:p>
        </w:tc>
        <w:tc>
          <w:tcPr>
            <w:tcW w:w="240" w:type="dxa"/>
            <w:shd w:val="clear" w:color="auto" w:fill="CFF0FC"/>
            <w:vAlign w:val="bottom"/>
          </w:tcPr>
          <w:p w14:paraId="4E043349" w14:textId="77777777" w:rsidR="00DC26D2" w:rsidRDefault="00DC26D2">
            <w:pPr>
              <w:rPr>
                <w:sz w:val="18"/>
                <w:szCs w:val="18"/>
              </w:rPr>
            </w:pPr>
          </w:p>
        </w:tc>
        <w:tc>
          <w:tcPr>
            <w:tcW w:w="820" w:type="dxa"/>
            <w:shd w:val="clear" w:color="auto" w:fill="CFF0FC"/>
            <w:vAlign w:val="bottom"/>
          </w:tcPr>
          <w:p w14:paraId="12304AC5" w14:textId="77777777" w:rsidR="00DC26D2" w:rsidRDefault="00AE6E29">
            <w:pPr>
              <w:jc w:val="right"/>
              <w:rPr>
                <w:sz w:val="20"/>
                <w:szCs w:val="20"/>
              </w:rPr>
            </w:pPr>
            <w:r>
              <w:rPr>
                <w:rFonts w:ascii="Arial" w:eastAsia="Arial" w:hAnsi="Arial" w:cs="Arial"/>
                <w:sz w:val="17"/>
                <w:szCs w:val="17"/>
              </w:rPr>
              <w:t>64,727</w:t>
            </w:r>
          </w:p>
        </w:tc>
        <w:tc>
          <w:tcPr>
            <w:tcW w:w="200" w:type="dxa"/>
            <w:shd w:val="clear" w:color="auto" w:fill="CFF0FC"/>
            <w:vAlign w:val="bottom"/>
          </w:tcPr>
          <w:p w14:paraId="61B11379" w14:textId="77777777" w:rsidR="00DC26D2" w:rsidRDefault="00DC26D2">
            <w:pPr>
              <w:rPr>
                <w:sz w:val="18"/>
                <w:szCs w:val="18"/>
              </w:rPr>
            </w:pPr>
          </w:p>
        </w:tc>
        <w:tc>
          <w:tcPr>
            <w:tcW w:w="1560" w:type="dxa"/>
            <w:gridSpan w:val="2"/>
            <w:shd w:val="clear" w:color="auto" w:fill="CFF0FC"/>
            <w:vAlign w:val="bottom"/>
          </w:tcPr>
          <w:p w14:paraId="6144F3BA" w14:textId="77777777" w:rsidR="00DC26D2" w:rsidRDefault="00AE6E29">
            <w:pPr>
              <w:ind w:right="80"/>
              <w:jc w:val="right"/>
              <w:rPr>
                <w:sz w:val="20"/>
                <w:szCs w:val="20"/>
              </w:rPr>
            </w:pPr>
            <w:r>
              <w:rPr>
                <w:rFonts w:ascii="Arial" w:eastAsia="Arial" w:hAnsi="Arial" w:cs="Arial"/>
                <w:sz w:val="17"/>
                <w:szCs w:val="17"/>
              </w:rPr>
              <w:t>44.5%</w:t>
            </w:r>
          </w:p>
        </w:tc>
        <w:tc>
          <w:tcPr>
            <w:tcW w:w="80" w:type="dxa"/>
            <w:shd w:val="clear" w:color="auto" w:fill="CFF0FC"/>
            <w:vAlign w:val="bottom"/>
          </w:tcPr>
          <w:p w14:paraId="2D47208E" w14:textId="77777777" w:rsidR="00DC26D2" w:rsidRDefault="00DC26D2">
            <w:pPr>
              <w:rPr>
                <w:sz w:val="18"/>
                <w:szCs w:val="18"/>
              </w:rPr>
            </w:pPr>
          </w:p>
        </w:tc>
        <w:tc>
          <w:tcPr>
            <w:tcW w:w="300" w:type="dxa"/>
            <w:shd w:val="clear" w:color="auto" w:fill="CFF0FC"/>
            <w:vAlign w:val="bottom"/>
          </w:tcPr>
          <w:p w14:paraId="1CB8B657" w14:textId="77777777" w:rsidR="00DC26D2" w:rsidRDefault="00DC26D2">
            <w:pPr>
              <w:rPr>
                <w:sz w:val="18"/>
                <w:szCs w:val="18"/>
              </w:rPr>
            </w:pPr>
          </w:p>
        </w:tc>
        <w:tc>
          <w:tcPr>
            <w:tcW w:w="1000" w:type="dxa"/>
            <w:shd w:val="clear" w:color="auto" w:fill="CFF0FC"/>
            <w:vAlign w:val="bottom"/>
          </w:tcPr>
          <w:p w14:paraId="7537D768" w14:textId="77777777" w:rsidR="00DC26D2" w:rsidRDefault="00AE6E29">
            <w:pPr>
              <w:jc w:val="right"/>
              <w:rPr>
                <w:sz w:val="20"/>
                <w:szCs w:val="20"/>
              </w:rPr>
            </w:pPr>
            <w:r>
              <w:rPr>
                <w:rFonts w:ascii="Arial" w:eastAsia="Arial" w:hAnsi="Arial" w:cs="Arial"/>
                <w:sz w:val="17"/>
                <w:szCs w:val="17"/>
              </w:rPr>
              <w:t>62,221</w:t>
            </w:r>
          </w:p>
        </w:tc>
        <w:tc>
          <w:tcPr>
            <w:tcW w:w="220" w:type="dxa"/>
            <w:shd w:val="clear" w:color="auto" w:fill="CFF0FC"/>
            <w:vAlign w:val="bottom"/>
          </w:tcPr>
          <w:p w14:paraId="7A4FACA2" w14:textId="77777777" w:rsidR="00DC26D2" w:rsidRDefault="00DC26D2">
            <w:pPr>
              <w:rPr>
                <w:sz w:val="18"/>
                <w:szCs w:val="18"/>
              </w:rPr>
            </w:pPr>
          </w:p>
        </w:tc>
        <w:tc>
          <w:tcPr>
            <w:tcW w:w="1420" w:type="dxa"/>
            <w:gridSpan w:val="2"/>
            <w:shd w:val="clear" w:color="auto" w:fill="CFF0FC"/>
            <w:vAlign w:val="bottom"/>
          </w:tcPr>
          <w:p w14:paraId="5D9ECCCB" w14:textId="77777777" w:rsidR="00DC26D2" w:rsidRDefault="00AE6E29">
            <w:pPr>
              <w:ind w:right="60"/>
              <w:jc w:val="right"/>
              <w:rPr>
                <w:sz w:val="20"/>
                <w:szCs w:val="20"/>
              </w:rPr>
            </w:pPr>
            <w:r>
              <w:rPr>
                <w:rFonts w:ascii="Arial" w:eastAsia="Arial" w:hAnsi="Arial" w:cs="Arial"/>
                <w:sz w:val="17"/>
                <w:szCs w:val="17"/>
              </w:rPr>
              <w:t>40.0%</w:t>
            </w:r>
          </w:p>
        </w:tc>
        <w:tc>
          <w:tcPr>
            <w:tcW w:w="0" w:type="dxa"/>
            <w:vAlign w:val="bottom"/>
          </w:tcPr>
          <w:p w14:paraId="30237106" w14:textId="77777777" w:rsidR="00DC26D2" w:rsidRDefault="00DC26D2">
            <w:pPr>
              <w:rPr>
                <w:sz w:val="1"/>
                <w:szCs w:val="1"/>
              </w:rPr>
            </w:pPr>
          </w:p>
        </w:tc>
      </w:tr>
      <w:tr w:rsidR="00DC26D2" w14:paraId="0BDD8030" w14:textId="77777777">
        <w:trPr>
          <w:trHeight w:val="215"/>
        </w:trPr>
        <w:tc>
          <w:tcPr>
            <w:tcW w:w="3200" w:type="dxa"/>
            <w:vAlign w:val="bottom"/>
          </w:tcPr>
          <w:p w14:paraId="3A3B1F20" w14:textId="77777777" w:rsidR="00DC26D2" w:rsidRDefault="00AE6E29">
            <w:pPr>
              <w:ind w:left="220"/>
              <w:rPr>
                <w:sz w:val="20"/>
                <w:szCs w:val="20"/>
              </w:rPr>
            </w:pPr>
            <w:r>
              <w:rPr>
                <w:rFonts w:ascii="Arial" w:eastAsia="Arial" w:hAnsi="Arial" w:cs="Arial"/>
                <w:sz w:val="17"/>
                <w:szCs w:val="17"/>
              </w:rPr>
              <w:t>North / South America</w:t>
            </w:r>
          </w:p>
        </w:tc>
        <w:tc>
          <w:tcPr>
            <w:tcW w:w="980" w:type="dxa"/>
            <w:vAlign w:val="bottom"/>
          </w:tcPr>
          <w:p w14:paraId="0925DD4E" w14:textId="77777777" w:rsidR="00DC26D2" w:rsidRDefault="00DC26D2">
            <w:pPr>
              <w:rPr>
                <w:sz w:val="18"/>
                <w:szCs w:val="18"/>
              </w:rPr>
            </w:pPr>
          </w:p>
        </w:tc>
        <w:tc>
          <w:tcPr>
            <w:tcW w:w="240" w:type="dxa"/>
            <w:vAlign w:val="bottom"/>
          </w:tcPr>
          <w:p w14:paraId="0CA7A22D" w14:textId="77777777" w:rsidR="00DC26D2" w:rsidRDefault="00DC26D2">
            <w:pPr>
              <w:rPr>
                <w:sz w:val="18"/>
                <w:szCs w:val="18"/>
              </w:rPr>
            </w:pPr>
          </w:p>
        </w:tc>
        <w:tc>
          <w:tcPr>
            <w:tcW w:w="820" w:type="dxa"/>
            <w:vAlign w:val="bottom"/>
          </w:tcPr>
          <w:p w14:paraId="16054B9A" w14:textId="77777777" w:rsidR="00DC26D2" w:rsidRDefault="00AE6E29">
            <w:pPr>
              <w:jc w:val="right"/>
              <w:rPr>
                <w:sz w:val="20"/>
                <w:szCs w:val="20"/>
              </w:rPr>
            </w:pPr>
            <w:r>
              <w:rPr>
                <w:rFonts w:ascii="Arial" w:eastAsia="Arial" w:hAnsi="Arial" w:cs="Arial"/>
                <w:sz w:val="17"/>
                <w:szCs w:val="17"/>
              </w:rPr>
              <w:t>7,318</w:t>
            </w:r>
          </w:p>
        </w:tc>
        <w:tc>
          <w:tcPr>
            <w:tcW w:w="200" w:type="dxa"/>
            <w:vAlign w:val="bottom"/>
          </w:tcPr>
          <w:p w14:paraId="64320FB6" w14:textId="77777777" w:rsidR="00DC26D2" w:rsidRDefault="00DC26D2">
            <w:pPr>
              <w:rPr>
                <w:sz w:val="18"/>
                <w:szCs w:val="18"/>
              </w:rPr>
            </w:pPr>
          </w:p>
        </w:tc>
        <w:tc>
          <w:tcPr>
            <w:tcW w:w="1560" w:type="dxa"/>
            <w:gridSpan w:val="2"/>
            <w:vAlign w:val="bottom"/>
          </w:tcPr>
          <w:p w14:paraId="6F919EDE" w14:textId="77777777" w:rsidR="00DC26D2" w:rsidRDefault="00AE6E29">
            <w:pPr>
              <w:ind w:right="80"/>
              <w:jc w:val="right"/>
              <w:rPr>
                <w:sz w:val="20"/>
                <w:szCs w:val="20"/>
              </w:rPr>
            </w:pPr>
            <w:r>
              <w:rPr>
                <w:rFonts w:ascii="Arial" w:eastAsia="Arial" w:hAnsi="Arial" w:cs="Arial"/>
                <w:sz w:val="17"/>
                <w:szCs w:val="17"/>
              </w:rPr>
              <w:t>5.0%</w:t>
            </w:r>
          </w:p>
        </w:tc>
        <w:tc>
          <w:tcPr>
            <w:tcW w:w="80" w:type="dxa"/>
            <w:vAlign w:val="bottom"/>
          </w:tcPr>
          <w:p w14:paraId="40889E1D" w14:textId="77777777" w:rsidR="00DC26D2" w:rsidRDefault="00DC26D2">
            <w:pPr>
              <w:rPr>
                <w:sz w:val="18"/>
                <w:szCs w:val="18"/>
              </w:rPr>
            </w:pPr>
          </w:p>
        </w:tc>
        <w:tc>
          <w:tcPr>
            <w:tcW w:w="300" w:type="dxa"/>
            <w:vAlign w:val="bottom"/>
          </w:tcPr>
          <w:p w14:paraId="542694ED" w14:textId="77777777" w:rsidR="00DC26D2" w:rsidRDefault="00DC26D2">
            <w:pPr>
              <w:rPr>
                <w:sz w:val="18"/>
                <w:szCs w:val="18"/>
              </w:rPr>
            </w:pPr>
          </w:p>
        </w:tc>
        <w:tc>
          <w:tcPr>
            <w:tcW w:w="1000" w:type="dxa"/>
            <w:vAlign w:val="bottom"/>
          </w:tcPr>
          <w:p w14:paraId="672C327E" w14:textId="77777777" w:rsidR="00DC26D2" w:rsidRDefault="00AE6E29">
            <w:pPr>
              <w:jc w:val="right"/>
              <w:rPr>
                <w:sz w:val="20"/>
                <w:szCs w:val="20"/>
              </w:rPr>
            </w:pPr>
            <w:r>
              <w:rPr>
                <w:rFonts w:ascii="Arial" w:eastAsia="Arial" w:hAnsi="Arial" w:cs="Arial"/>
                <w:sz w:val="17"/>
                <w:szCs w:val="17"/>
              </w:rPr>
              <w:t>9,294</w:t>
            </w:r>
          </w:p>
        </w:tc>
        <w:tc>
          <w:tcPr>
            <w:tcW w:w="220" w:type="dxa"/>
            <w:vAlign w:val="bottom"/>
          </w:tcPr>
          <w:p w14:paraId="259A0948" w14:textId="77777777" w:rsidR="00DC26D2" w:rsidRDefault="00DC26D2">
            <w:pPr>
              <w:rPr>
                <w:sz w:val="18"/>
                <w:szCs w:val="18"/>
              </w:rPr>
            </w:pPr>
          </w:p>
        </w:tc>
        <w:tc>
          <w:tcPr>
            <w:tcW w:w="1420" w:type="dxa"/>
            <w:gridSpan w:val="2"/>
            <w:vAlign w:val="bottom"/>
          </w:tcPr>
          <w:p w14:paraId="2162CC26" w14:textId="77777777" w:rsidR="00DC26D2" w:rsidRDefault="00AE6E29">
            <w:pPr>
              <w:ind w:right="60"/>
              <w:jc w:val="right"/>
              <w:rPr>
                <w:sz w:val="20"/>
                <w:szCs w:val="20"/>
              </w:rPr>
            </w:pPr>
            <w:r>
              <w:rPr>
                <w:rFonts w:ascii="Arial" w:eastAsia="Arial" w:hAnsi="Arial" w:cs="Arial"/>
                <w:sz w:val="17"/>
                <w:szCs w:val="17"/>
              </w:rPr>
              <w:t>6.0%</w:t>
            </w:r>
          </w:p>
        </w:tc>
        <w:tc>
          <w:tcPr>
            <w:tcW w:w="0" w:type="dxa"/>
            <w:vAlign w:val="bottom"/>
          </w:tcPr>
          <w:p w14:paraId="663EA219" w14:textId="77777777" w:rsidR="00DC26D2" w:rsidRDefault="00DC26D2">
            <w:pPr>
              <w:rPr>
                <w:sz w:val="1"/>
                <w:szCs w:val="1"/>
              </w:rPr>
            </w:pPr>
          </w:p>
        </w:tc>
      </w:tr>
      <w:tr w:rsidR="00DC26D2" w14:paraId="40E06E40" w14:textId="77777777">
        <w:trPr>
          <w:trHeight w:val="216"/>
        </w:trPr>
        <w:tc>
          <w:tcPr>
            <w:tcW w:w="3200" w:type="dxa"/>
            <w:shd w:val="clear" w:color="auto" w:fill="CFF0FC"/>
            <w:vAlign w:val="bottom"/>
          </w:tcPr>
          <w:p w14:paraId="4B8B6284" w14:textId="77777777" w:rsidR="00DC26D2" w:rsidRDefault="00AE6E29">
            <w:pPr>
              <w:ind w:left="220"/>
              <w:rPr>
                <w:sz w:val="20"/>
                <w:szCs w:val="20"/>
              </w:rPr>
            </w:pPr>
            <w:r>
              <w:rPr>
                <w:rFonts w:ascii="Arial" w:eastAsia="Arial" w:hAnsi="Arial" w:cs="Arial"/>
                <w:sz w:val="17"/>
                <w:szCs w:val="17"/>
              </w:rPr>
              <w:t>All other international</w:t>
            </w:r>
          </w:p>
        </w:tc>
        <w:tc>
          <w:tcPr>
            <w:tcW w:w="980" w:type="dxa"/>
            <w:shd w:val="clear" w:color="auto" w:fill="CFF0FC"/>
            <w:vAlign w:val="bottom"/>
          </w:tcPr>
          <w:p w14:paraId="3D4F3AD2" w14:textId="77777777" w:rsidR="00DC26D2" w:rsidRDefault="00DC26D2">
            <w:pPr>
              <w:rPr>
                <w:sz w:val="18"/>
                <w:szCs w:val="18"/>
              </w:rPr>
            </w:pPr>
          </w:p>
        </w:tc>
        <w:tc>
          <w:tcPr>
            <w:tcW w:w="240" w:type="dxa"/>
            <w:shd w:val="clear" w:color="auto" w:fill="CFF0FC"/>
            <w:vAlign w:val="bottom"/>
          </w:tcPr>
          <w:p w14:paraId="23904E1A" w14:textId="77777777" w:rsidR="00DC26D2" w:rsidRDefault="00DC26D2">
            <w:pPr>
              <w:rPr>
                <w:sz w:val="18"/>
                <w:szCs w:val="18"/>
              </w:rPr>
            </w:pPr>
          </w:p>
        </w:tc>
        <w:tc>
          <w:tcPr>
            <w:tcW w:w="820" w:type="dxa"/>
            <w:shd w:val="clear" w:color="auto" w:fill="CFF0FC"/>
            <w:vAlign w:val="bottom"/>
          </w:tcPr>
          <w:p w14:paraId="7210FDAE" w14:textId="77777777" w:rsidR="00DC26D2" w:rsidRDefault="00AE6E29">
            <w:pPr>
              <w:jc w:val="right"/>
              <w:rPr>
                <w:sz w:val="20"/>
                <w:szCs w:val="20"/>
              </w:rPr>
            </w:pPr>
            <w:r>
              <w:rPr>
                <w:rFonts w:ascii="Arial" w:eastAsia="Arial" w:hAnsi="Arial" w:cs="Arial"/>
                <w:sz w:val="17"/>
                <w:szCs w:val="17"/>
              </w:rPr>
              <w:t>638</w:t>
            </w:r>
          </w:p>
        </w:tc>
        <w:tc>
          <w:tcPr>
            <w:tcW w:w="200" w:type="dxa"/>
            <w:shd w:val="clear" w:color="auto" w:fill="CFF0FC"/>
            <w:vAlign w:val="bottom"/>
          </w:tcPr>
          <w:p w14:paraId="10E0EBEF" w14:textId="77777777" w:rsidR="00DC26D2" w:rsidRDefault="00DC26D2">
            <w:pPr>
              <w:rPr>
                <w:sz w:val="18"/>
                <w:szCs w:val="18"/>
              </w:rPr>
            </w:pPr>
          </w:p>
        </w:tc>
        <w:tc>
          <w:tcPr>
            <w:tcW w:w="1560" w:type="dxa"/>
            <w:gridSpan w:val="2"/>
            <w:shd w:val="clear" w:color="auto" w:fill="CFF0FC"/>
            <w:vAlign w:val="bottom"/>
          </w:tcPr>
          <w:p w14:paraId="1FC7DCB5" w14:textId="77777777" w:rsidR="00DC26D2" w:rsidRDefault="00AE6E29">
            <w:pPr>
              <w:ind w:right="80"/>
              <w:jc w:val="right"/>
              <w:rPr>
                <w:sz w:val="20"/>
                <w:szCs w:val="20"/>
              </w:rPr>
            </w:pPr>
            <w:r>
              <w:rPr>
                <w:rFonts w:ascii="Arial" w:eastAsia="Arial" w:hAnsi="Arial" w:cs="Arial"/>
                <w:sz w:val="17"/>
                <w:szCs w:val="17"/>
              </w:rPr>
              <w:t>0.5%</w:t>
            </w:r>
          </w:p>
        </w:tc>
        <w:tc>
          <w:tcPr>
            <w:tcW w:w="80" w:type="dxa"/>
            <w:shd w:val="clear" w:color="auto" w:fill="CFF0FC"/>
            <w:vAlign w:val="bottom"/>
          </w:tcPr>
          <w:p w14:paraId="516ADE06" w14:textId="77777777" w:rsidR="00DC26D2" w:rsidRDefault="00DC26D2">
            <w:pPr>
              <w:rPr>
                <w:sz w:val="18"/>
                <w:szCs w:val="18"/>
              </w:rPr>
            </w:pPr>
          </w:p>
        </w:tc>
        <w:tc>
          <w:tcPr>
            <w:tcW w:w="300" w:type="dxa"/>
            <w:shd w:val="clear" w:color="auto" w:fill="CFF0FC"/>
            <w:vAlign w:val="bottom"/>
          </w:tcPr>
          <w:p w14:paraId="0BD476F5" w14:textId="77777777" w:rsidR="00DC26D2" w:rsidRDefault="00DC26D2">
            <w:pPr>
              <w:rPr>
                <w:sz w:val="18"/>
                <w:szCs w:val="18"/>
              </w:rPr>
            </w:pPr>
          </w:p>
        </w:tc>
        <w:tc>
          <w:tcPr>
            <w:tcW w:w="1000" w:type="dxa"/>
            <w:shd w:val="clear" w:color="auto" w:fill="CFF0FC"/>
            <w:vAlign w:val="bottom"/>
          </w:tcPr>
          <w:p w14:paraId="70E44242" w14:textId="77777777" w:rsidR="00DC26D2" w:rsidRDefault="00AE6E29">
            <w:pPr>
              <w:jc w:val="right"/>
              <w:rPr>
                <w:sz w:val="20"/>
                <w:szCs w:val="20"/>
              </w:rPr>
            </w:pPr>
            <w:r>
              <w:rPr>
                <w:rFonts w:ascii="Arial" w:eastAsia="Arial" w:hAnsi="Arial" w:cs="Arial"/>
                <w:sz w:val="17"/>
                <w:szCs w:val="17"/>
              </w:rPr>
              <w:t>736</w:t>
            </w:r>
          </w:p>
        </w:tc>
        <w:tc>
          <w:tcPr>
            <w:tcW w:w="220" w:type="dxa"/>
            <w:shd w:val="clear" w:color="auto" w:fill="CFF0FC"/>
            <w:vAlign w:val="bottom"/>
          </w:tcPr>
          <w:p w14:paraId="7FCED316" w14:textId="77777777" w:rsidR="00DC26D2" w:rsidRDefault="00DC26D2">
            <w:pPr>
              <w:rPr>
                <w:sz w:val="18"/>
                <w:szCs w:val="18"/>
              </w:rPr>
            </w:pPr>
          </w:p>
        </w:tc>
        <w:tc>
          <w:tcPr>
            <w:tcW w:w="1420" w:type="dxa"/>
            <w:gridSpan w:val="2"/>
            <w:shd w:val="clear" w:color="auto" w:fill="CFF0FC"/>
            <w:vAlign w:val="bottom"/>
          </w:tcPr>
          <w:p w14:paraId="3C84EF99" w14:textId="77777777" w:rsidR="00DC26D2" w:rsidRDefault="00AE6E29">
            <w:pPr>
              <w:ind w:right="60"/>
              <w:jc w:val="right"/>
              <w:rPr>
                <w:sz w:val="20"/>
                <w:szCs w:val="20"/>
              </w:rPr>
            </w:pPr>
            <w:r>
              <w:rPr>
                <w:rFonts w:ascii="Arial" w:eastAsia="Arial" w:hAnsi="Arial" w:cs="Arial"/>
                <w:sz w:val="17"/>
                <w:szCs w:val="17"/>
              </w:rPr>
              <w:t>0.5%</w:t>
            </w:r>
          </w:p>
        </w:tc>
        <w:tc>
          <w:tcPr>
            <w:tcW w:w="0" w:type="dxa"/>
            <w:vAlign w:val="bottom"/>
          </w:tcPr>
          <w:p w14:paraId="52E89D1E" w14:textId="77777777" w:rsidR="00DC26D2" w:rsidRDefault="00DC26D2">
            <w:pPr>
              <w:rPr>
                <w:sz w:val="1"/>
                <w:szCs w:val="1"/>
              </w:rPr>
            </w:pPr>
          </w:p>
        </w:tc>
      </w:tr>
      <w:tr w:rsidR="00DC26D2" w14:paraId="16D39E9E" w14:textId="77777777">
        <w:trPr>
          <w:trHeight w:val="20"/>
        </w:trPr>
        <w:tc>
          <w:tcPr>
            <w:tcW w:w="3200" w:type="dxa"/>
            <w:vAlign w:val="bottom"/>
          </w:tcPr>
          <w:p w14:paraId="7CF26BBB" w14:textId="77777777" w:rsidR="00DC26D2" w:rsidRDefault="00DC26D2">
            <w:pPr>
              <w:spacing w:line="20" w:lineRule="exact"/>
              <w:rPr>
                <w:sz w:val="1"/>
                <w:szCs w:val="1"/>
              </w:rPr>
            </w:pPr>
          </w:p>
        </w:tc>
        <w:tc>
          <w:tcPr>
            <w:tcW w:w="980" w:type="dxa"/>
            <w:vAlign w:val="bottom"/>
          </w:tcPr>
          <w:p w14:paraId="7B1BE701" w14:textId="77777777" w:rsidR="00DC26D2" w:rsidRDefault="00DC26D2">
            <w:pPr>
              <w:spacing w:line="20" w:lineRule="exact"/>
              <w:rPr>
                <w:sz w:val="1"/>
                <w:szCs w:val="1"/>
              </w:rPr>
            </w:pPr>
          </w:p>
        </w:tc>
        <w:tc>
          <w:tcPr>
            <w:tcW w:w="240" w:type="dxa"/>
            <w:shd w:val="clear" w:color="auto" w:fill="000000"/>
            <w:vAlign w:val="bottom"/>
          </w:tcPr>
          <w:p w14:paraId="787A1E27" w14:textId="77777777" w:rsidR="00DC26D2" w:rsidRDefault="00DC26D2">
            <w:pPr>
              <w:spacing w:line="20" w:lineRule="exact"/>
              <w:rPr>
                <w:sz w:val="1"/>
                <w:szCs w:val="1"/>
              </w:rPr>
            </w:pPr>
          </w:p>
        </w:tc>
        <w:tc>
          <w:tcPr>
            <w:tcW w:w="820" w:type="dxa"/>
            <w:shd w:val="clear" w:color="auto" w:fill="000000"/>
            <w:vAlign w:val="bottom"/>
          </w:tcPr>
          <w:p w14:paraId="7FE3A3B1" w14:textId="77777777" w:rsidR="00DC26D2" w:rsidRDefault="00DC26D2">
            <w:pPr>
              <w:spacing w:line="20" w:lineRule="exact"/>
              <w:rPr>
                <w:sz w:val="1"/>
                <w:szCs w:val="1"/>
              </w:rPr>
            </w:pPr>
          </w:p>
        </w:tc>
        <w:tc>
          <w:tcPr>
            <w:tcW w:w="200" w:type="dxa"/>
            <w:vAlign w:val="bottom"/>
          </w:tcPr>
          <w:p w14:paraId="5B0BC24C" w14:textId="77777777" w:rsidR="00DC26D2" w:rsidRDefault="00DC26D2">
            <w:pPr>
              <w:spacing w:line="20" w:lineRule="exact"/>
              <w:rPr>
                <w:sz w:val="1"/>
                <w:szCs w:val="1"/>
              </w:rPr>
            </w:pPr>
          </w:p>
        </w:tc>
        <w:tc>
          <w:tcPr>
            <w:tcW w:w="1340" w:type="dxa"/>
            <w:shd w:val="clear" w:color="auto" w:fill="000000"/>
            <w:vAlign w:val="bottom"/>
          </w:tcPr>
          <w:p w14:paraId="6D29C755" w14:textId="77777777" w:rsidR="00DC26D2" w:rsidRDefault="00DC26D2">
            <w:pPr>
              <w:spacing w:line="20" w:lineRule="exact"/>
              <w:rPr>
                <w:sz w:val="1"/>
                <w:szCs w:val="1"/>
              </w:rPr>
            </w:pPr>
          </w:p>
        </w:tc>
        <w:tc>
          <w:tcPr>
            <w:tcW w:w="220" w:type="dxa"/>
            <w:vAlign w:val="bottom"/>
          </w:tcPr>
          <w:p w14:paraId="76D0ED07" w14:textId="77777777" w:rsidR="00DC26D2" w:rsidRDefault="00DC26D2">
            <w:pPr>
              <w:spacing w:line="20" w:lineRule="exact"/>
              <w:rPr>
                <w:sz w:val="1"/>
                <w:szCs w:val="1"/>
              </w:rPr>
            </w:pPr>
          </w:p>
        </w:tc>
        <w:tc>
          <w:tcPr>
            <w:tcW w:w="80" w:type="dxa"/>
            <w:vAlign w:val="bottom"/>
          </w:tcPr>
          <w:p w14:paraId="48222E23" w14:textId="77777777" w:rsidR="00DC26D2" w:rsidRDefault="00DC26D2">
            <w:pPr>
              <w:spacing w:line="20" w:lineRule="exact"/>
              <w:rPr>
                <w:sz w:val="1"/>
                <w:szCs w:val="1"/>
              </w:rPr>
            </w:pPr>
          </w:p>
        </w:tc>
        <w:tc>
          <w:tcPr>
            <w:tcW w:w="300" w:type="dxa"/>
            <w:shd w:val="clear" w:color="auto" w:fill="000000"/>
            <w:vAlign w:val="bottom"/>
          </w:tcPr>
          <w:p w14:paraId="6250D3A6" w14:textId="77777777" w:rsidR="00DC26D2" w:rsidRDefault="00DC26D2">
            <w:pPr>
              <w:spacing w:line="20" w:lineRule="exact"/>
              <w:rPr>
                <w:sz w:val="1"/>
                <w:szCs w:val="1"/>
              </w:rPr>
            </w:pPr>
          </w:p>
        </w:tc>
        <w:tc>
          <w:tcPr>
            <w:tcW w:w="1000" w:type="dxa"/>
            <w:shd w:val="clear" w:color="auto" w:fill="000000"/>
            <w:vAlign w:val="bottom"/>
          </w:tcPr>
          <w:p w14:paraId="51D46676" w14:textId="77777777" w:rsidR="00DC26D2" w:rsidRDefault="00DC26D2">
            <w:pPr>
              <w:spacing w:line="20" w:lineRule="exact"/>
              <w:rPr>
                <w:sz w:val="1"/>
                <w:szCs w:val="1"/>
              </w:rPr>
            </w:pPr>
          </w:p>
        </w:tc>
        <w:tc>
          <w:tcPr>
            <w:tcW w:w="220" w:type="dxa"/>
            <w:vAlign w:val="bottom"/>
          </w:tcPr>
          <w:p w14:paraId="5C6BB0EE" w14:textId="77777777" w:rsidR="00DC26D2" w:rsidRDefault="00DC26D2">
            <w:pPr>
              <w:spacing w:line="20" w:lineRule="exact"/>
              <w:rPr>
                <w:sz w:val="1"/>
                <w:szCs w:val="1"/>
              </w:rPr>
            </w:pPr>
          </w:p>
        </w:tc>
        <w:tc>
          <w:tcPr>
            <w:tcW w:w="1220" w:type="dxa"/>
            <w:shd w:val="clear" w:color="auto" w:fill="000000"/>
            <w:vAlign w:val="bottom"/>
          </w:tcPr>
          <w:p w14:paraId="2A6F822A" w14:textId="77777777" w:rsidR="00DC26D2" w:rsidRDefault="00DC26D2">
            <w:pPr>
              <w:spacing w:line="20" w:lineRule="exact"/>
              <w:rPr>
                <w:sz w:val="1"/>
                <w:szCs w:val="1"/>
              </w:rPr>
            </w:pPr>
          </w:p>
        </w:tc>
        <w:tc>
          <w:tcPr>
            <w:tcW w:w="200" w:type="dxa"/>
            <w:vAlign w:val="bottom"/>
          </w:tcPr>
          <w:p w14:paraId="12E147B9" w14:textId="77777777" w:rsidR="00DC26D2" w:rsidRDefault="00DC26D2">
            <w:pPr>
              <w:spacing w:line="20" w:lineRule="exact"/>
              <w:rPr>
                <w:sz w:val="1"/>
                <w:szCs w:val="1"/>
              </w:rPr>
            </w:pPr>
          </w:p>
        </w:tc>
        <w:tc>
          <w:tcPr>
            <w:tcW w:w="0" w:type="dxa"/>
            <w:vAlign w:val="bottom"/>
          </w:tcPr>
          <w:p w14:paraId="67893C1A" w14:textId="77777777" w:rsidR="00DC26D2" w:rsidRDefault="00DC26D2">
            <w:pPr>
              <w:spacing w:line="20" w:lineRule="exact"/>
              <w:rPr>
                <w:sz w:val="1"/>
                <w:szCs w:val="1"/>
              </w:rPr>
            </w:pPr>
          </w:p>
        </w:tc>
      </w:tr>
      <w:tr w:rsidR="00DC26D2" w14:paraId="771C623D" w14:textId="77777777">
        <w:trPr>
          <w:trHeight w:val="248"/>
        </w:trPr>
        <w:tc>
          <w:tcPr>
            <w:tcW w:w="3200" w:type="dxa"/>
            <w:vAlign w:val="bottom"/>
          </w:tcPr>
          <w:p w14:paraId="4F78DFD3" w14:textId="77777777" w:rsidR="00DC26D2" w:rsidRDefault="00DC26D2">
            <w:pPr>
              <w:rPr>
                <w:sz w:val="21"/>
                <w:szCs w:val="21"/>
              </w:rPr>
            </w:pPr>
          </w:p>
        </w:tc>
        <w:tc>
          <w:tcPr>
            <w:tcW w:w="1220" w:type="dxa"/>
            <w:gridSpan w:val="2"/>
            <w:vAlign w:val="bottom"/>
          </w:tcPr>
          <w:p w14:paraId="6B2F85FB" w14:textId="77777777" w:rsidR="00DC26D2" w:rsidRDefault="00AE6E29">
            <w:pPr>
              <w:ind w:right="160"/>
              <w:jc w:val="right"/>
              <w:rPr>
                <w:sz w:val="20"/>
                <w:szCs w:val="20"/>
              </w:rPr>
            </w:pPr>
            <w:r>
              <w:rPr>
                <w:rFonts w:ascii="Arial" w:eastAsia="Arial" w:hAnsi="Arial" w:cs="Arial"/>
                <w:sz w:val="17"/>
                <w:szCs w:val="17"/>
              </w:rPr>
              <w:t>$</w:t>
            </w:r>
          </w:p>
        </w:tc>
        <w:tc>
          <w:tcPr>
            <w:tcW w:w="820" w:type="dxa"/>
            <w:vAlign w:val="bottom"/>
          </w:tcPr>
          <w:p w14:paraId="1933D058" w14:textId="77777777" w:rsidR="00DC26D2" w:rsidRDefault="00AE6E29">
            <w:pPr>
              <w:jc w:val="right"/>
              <w:rPr>
                <w:sz w:val="20"/>
                <w:szCs w:val="20"/>
              </w:rPr>
            </w:pPr>
            <w:r>
              <w:rPr>
                <w:rFonts w:ascii="Arial" w:eastAsia="Arial" w:hAnsi="Arial" w:cs="Arial"/>
                <w:sz w:val="17"/>
                <w:szCs w:val="17"/>
              </w:rPr>
              <w:t>145,478</w:t>
            </w:r>
          </w:p>
        </w:tc>
        <w:tc>
          <w:tcPr>
            <w:tcW w:w="200" w:type="dxa"/>
            <w:vAlign w:val="bottom"/>
          </w:tcPr>
          <w:p w14:paraId="73CC71A5" w14:textId="77777777" w:rsidR="00DC26D2" w:rsidRDefault="00DC26D2">
            <w:pPr>
              <w:rPr>
                <w:sz w:val="21"/>
                <w:szCs w:val="21"/>
              </w:rPr>
            </w:pPr>
          </w:p>
        </w:tc>
        <w:tc>
          <w:tcPr>
            <w:tcW w:w="1560" w:type="dxa"/>
            <w:gridSpan w:val="2"/>
            <w:vAlign w:val="bottom"/>
          </w:tcPr>
          <w:p w14:paraId="0530B132" w14:textId="77777777" w:rsidR="00DC26D2" w:rsidRDefault="00AE6E29">
            <w:pPr>
              <w:ind w:right="80"/>
              <w:jc w:val="right"/>
              <w:rPr>
                <w:sz w:val="20"/>
                <w:szCs w:val="20"/>
              </w:rPr>
            </w:pPr>
            <w:r>
              <w:rPr>
                <w:rFonts w:ascii="Arial" w:eastAsia="Arial" w:hAnsi="Arial" w:cs="Arial"/>
                <w:sz w:val="17"/>
                <w:szCs w:val="17"/>
              </w:rPr>
              <w:t>100.0%</w:t>
            </w:r>
          </w:p>
        </w:tc>
        <w:tc>
          <w:tcPr>
            <w:tcW w:w="380" w:type="dxa"/>
            <w:gridSpan w:val="2"/>
            <w:vAlign w:val="bottom"/>
          </w:tcPr>
          <w:p w14:paraId="380A6E28" w14:textId="77777777" w:rsidR="00DC26D2" w:rsidRDefault="00AE6E29">
            <w:pPr>
              <w:ind w:right="200"/>
              <w:jc w:val="right"/>
              <w:rPr>
                <w:sz w:val="20"/>
                <w:szCs w:val="20"/>
              </w:rPr>
            </w:pPr>
            <w:r>
              <w:rPr>
                <w:rFonts w:ascii="Arial" w:eastAsia="Arial" w:hAnsi="Arial" w:cs="Arial"/>
                <w:sz w:val="17"/>
                <w:szCs w:val="17"/>
              </w:rPr>
              <w:t>$</w:t>
            </w:r>
          </w:p>
        </w:tc>
        <w:tc>
          <w:tcPr>
            <w:tcW w:w="1000" w:type="dxa"/>
            <w:vAlign w:val="bottom"/>
          </w:tcPr>
          <w:p w14:paraId="0330C7B5" w14:textId="77777777" w:rsidR="00DC26D2" w:rsidRDefault="00AE6E29">
            <w:pPr>
              <w:jc w:val="right"/>
              <w:rPr>
                <w:sz w:val="20"/>
                <w:szCs w:val="20"/>
              </w:rPr>
            </w:pPr>
            <w:r>
              <w:rPr>
                <w:rFonts w:ascii="Arial" w:eastAsia="Arial" w:hAnsi="Arial" w:cs="Arial"/>
                <w:sz w:val="17"/>
                <w:szCs w:val="17"/>
              </w:rPr>
              <w:t>155,526</w:t>
            </w:r>
          </w:p>
        </w:tc>
        <w:tc>
          <w:tcPr>
            <w:tcW w:w="220" w:type="dxa"/>
            <w:vAlign w:val="bottom"/>
          </w:tcPr>
          <w:p w14:paraId="016A0FB3" w14:textId="77777777" w:rsidR="00DC26D2" w:rsidRDefault="00DC26D2">
            <w:pPr>
              <w:rPr>
                <w:sz w:val="21"/>
                <w:szCs w:val="21"/>
              </w:rPr>
            </w:pPr>
          </w:p>
        </w:tc>
        <w:tc>
          <w:tcPr>
            <w:tcW w:w="1420" w:type="dxa"/>
            <w:gridSpan w:val="2"/>
            <w:vAlign w:val="bottom"/>
          </w:tcPr>
          <w:p w14:paraId="5CE8E832" w14:textId="77777777" w:rsidR="00DC26D2" w:rsidRDefault="00AE6E29">
            <w:pPr>
              <w:ind w:right="60"/>
              <w:jc w:val="right"/>
              <w:rPr>
                <w:sz w:val="20"/>
                <w:szCs w:val="20"/>
              </w:rPr>
            </w:pPr>
            <w:r>
              <w:rPr>
                <w:rFonts w:ascii="Arial" w:eastAsia="Arial" w:hAnsi="Arial" w:cs="Arial"/>
                <w:sz w:val="17"/>
                <w:szCs w:val="17"/>
              </w:rPr>
              <w:t>100.0%</w:t>
            </w:r>
          </w:p>
        </w:tc>
        <w:tc>
          <w:tcPr>
            <w:tcW w:w="0" w:type="dxa"/>
            <w:vAlign w:val="bottom"/>
          </w:tcPr>
          <w:p w14:paraId="6E20B067" w14:textId="77777777" w:rsidR="00DC26D2" w:rsidRDefault="00DC26D2">
            <w:pPr>
              <w:rPr>
                <w:sz w:val="1"/>
                <w:szCs w:val="1"/>
              </w:rPr>
            </w:pPr>
          </w:p>
        </w:tc>
      </w:tr>
      <w:tr w:rsidR="00DC26D2" w14:paraId="10F72B91" w14:textId="77777777">
        <w:trPr>
          <w:trHeight w:val="194"/>
        </w:trPr>
        <w:tc>
          <w:tcPr>
            <w:tcW w:w="3200" w:type="dxa"/>
            <w:tcBorders>
              <w:top w:val="single" w:sz="8" w:space="0" w:color="CFF0FC"/>
            </w:tcBorders>
            <w:shd w:val="clear" w:color="auto" w:fill="CFF0FC"/>
            <w:vAlign w:val="bottom"/>
          </w:tcPr>
          <w:p w14:paraId="16F1C40F" w14:textId="77777777" w:rsidR="00DC26D2" w:rsidRDefault="00AE6E29">
            <w:pPr>
              <w:spacing w:line="194" w:lineRule="exact"/>
              <w:rPr>
                <w:sz w:val="20"/>
                <w:szCs w:val="20"/>
              </w:rPr>
            </w:pPr>
            <w:r>
              <w:rPr>
                <w:rFonts w:ascii="Arial" w:eastAsia="Arial" w:hAnsi="Arial" w:cs="Arial"/>
                <w:b/>
                <w:bCs/>
                <w:sz w:val="17"/>
                <w:szCs w:val="17"/>
              </w:rPr>
              <w:t>Management fees, non-leasing:</w:t>
            </w:r>
          </w:p>
        </w:tc>
        <w:tc>
          <w:tcPr>
            <w:tcW w:w="980" w:type="dxa"/>
            <w:tcBorders>
              <w:top w:val="single" w:sz="8" w:space="0" w:color="CFF0FC"/>
            </w:tcBorders>
            <w:shd w:val="clear" w:color="auto" w:fill="CFF0FC"/>
            <w:vAlign w:val="bottom"/>
          </w:tcPr>
          <w:p w14:paraId="53FB3DB4" w14:textId="77777777" w:rsidR="00DC26D2" w:rsidRDefault="00DC26D2">
            <w:pPr>
              <w:rPr>
                <w:sz w:val="16"/>
                <w:szCs w:val="16"/>
              </w:rPr>
            </w:pPr>
          </w:p>
        </w:tc>
        <w:tc>
          <w:tcPr>
            <w:tcW w:w="240" w:type="dxa"/>
            <w:tcBorders>
              <w:top w:val="single" w:sz="8" w:space="0" w:color="auto"/>
            </w:tcBorders>
            <w:shd w:val="clear" w:color="auto" w:fill="CFF0FC"/>
            <w:vAlign w:val="bottom"/>
          </w:tcPr>
          <w:p w14:paraId="687AFC74" w14:textId="77777777" w:rsidR="00DC26D2" w:rsidRDefault="00DC26D2">
            <w:pPr>
              <w:rPr>
                <w:sz w:val="16"/>
                <w:szCs w:val="16"/>
              </w:rPr>
            </w:pPr>
          </w:p>
        </w:tc>
        <w:tc>
          <w:tcPr>
            <w:tcW w:w="820" w:type="dxa"/>
            <w:tcBorders>
              <w:top w:val="single" w:sz="8" w:space="0" w:color="auto"/>
            </w:tcBorders>
            <w:shd w:val="clear" w:color="auto" w:fill="CFF0FC"/>
            <w:vAlign w:val="bottom"/>
          </w:tcPr>
          <w:p w14:paraId="5133D4B7" w14:textId="77777777" w:rsidR="00DC26D2" w:rsidRDefault="00DC26D2">
            <w:pPr>
              <w:rPr>
                <w:sz w:val="16"/>
                <w:szCs w:val="16"/>
              </w:rPr>
            </w:pPr>
          </w:p>
        </w:tc>
        <w:tc>
          <w:tcPr>
            <w:tcW w:w="200" w:type="dxa"/>
            <w:tcBorders>
              <w:top w:val="single" w:sz="8" w:space="0" w:color="CFF0FC"/>
            </w:tcBorders>
            <w:shd w:val="clear" w:color="auto" w:fill="CFF0FC"/>
            <w:vAlign w:val="bottom"/>
          </w:tcPr>
          <w:p w14:paraId="4C7463DF" w14:textId="77777777" w:rsidR="00DC26D2" w:rsidRDefault="00DC26D2">
            <w:pPr>
              <w:rPr>
                <w:sz w:val="16"/>
                <w:szCs w:val="16"/>
              </w:rPr>
            </w:pPr>
          </w:p>
        </w:tc>
        <w:tc>
          <w:tcPr>
            <w:tcW w:w="1340" w:type="dxa"/>
            <w:tcBorders>
              <w:top w:val="single" w:sz="8" w:space="0" w:color="auto"/>
            </w:tcBorders>
            <w:shd w:val="clear" w:color="auto" w:fill="CFF0FC"/>
            <w:vAlign w:val="bottom"/>
          </w:tcPr>
          <w:p w14:paraId="2828315D" w14:textId="77777777" w:rsidR="00DC26D2" w:rsidRDefault="00DC26D2">
            <w:pPr>
              <w:rPr>
                <w:sz w:val="16"/>
                <w:szCs w:val="16"/>
              </w:rPr>
            </w:pPr>
          </w:p>
        </w:tc>
        <w:tc>
          <w:tcPr>
            <w:tcW w:w="220" w:type="dxa"/>
            <w:tcBorders>
              <w:top w:val="single" w:sz="8" w:space="0" w:color="CFF0FC"/>
            </w:tcBorders>
            <w:shd w:val="clear" w:color="auto" w:fill="CFF0FC"/>
            <w:vAlign w:val="bottom"/>
          </w:tcPr>
          <w:p w14:paraId="28FA7DF9" w14:textId="77777777" w:rsidR="00DC26D2" w:rsidRDefault="00DC26D2">
            <w:pPr>
              <w:rPr>
                <w:sz w:val="16"/>
                <w:szCs w:val="16"/>
              </w:rPr>
            </w:pPr>
          </w:p>
        </w:tc>
        <w:tc>
          <w:tcPr>
            <w:tcW w:w="80" w:type="dxa"/>
            <w:tcBorders>
              <w:top w:val="single" w:sz="8" w:space="0" w:color="CFF0FC"/>
            </w:tcBorders>
            <w:shd w:val="clear" w:color="auto" w:fill="CFF0FC"/>
            <w:vAlign w:val="bottom"/>
          </w:tcPr>
          <w:p w14:paraId="2CBF9459" w14:textId="77777777" w:rsidR="00DC26D2" w:rsidRDefault="00DC26D2">
            <w:pPr>
              <w:rPr>
                <w:sz w:val="16"/>
                <w:szCs w:val="16"/>
              </w:rPr>
            </w:pPr>
          </w:p>
        </w:tc>
        <w:tc>
          <w:tcPr>
            <w:tcW w:w="300" w:type="dxa"/>
            <w:tcBorders>
              <w:top w:val="single" w:sz="8" w:space="0" w:color="auto"/>
            </w:tcBorders>
            <w:shd w:val="clear" w:color="auto" w:fill="CFF0FC"/>
            <w:vAlign w:val="bottom"/>
          </w:tcPr>
          <w:p w14:paraId="4CAADA78" w14:textId="77777777" w:rsidR="00DC26D2" w:rsidRDefault="00DC26D2">
            <w:pPr>
              <w:rPr>
                <w:sz w:val="16"/>
                <w:szCs w:val="16"/>
              </w:rPr>
            </w:pPr>
          </w:p>
        </w:tc>
        <w:tc>
          <w:tcPr>
            <w:tcW w:w="1000" w:type="dxa"/>
            <w:tcBorders>
              <w:top w:val="single" w:sz="8" w:space="0" w:color="auto"/>
            </w:tcBorders>
            <w:shd w:val="clear" w:color="auto" w:fill="CFF0FC"/>
            <w:vAlign w:val="bottom"/>
          </w:tcPr>
          <w:p w14:paraId="518C1A04" w14:textId="77777777" w:rsidR="00DC26D2" w:rsidRDefault="00DC26D2">
            <w:pPr>
              <w:rPr>
                <w:sz w:val="16"/>
                <w:szCs w:val="16"/>
              </w:rPr>
            </w:pPr>
          </w:p>
        </w:tc>
        <w:tc>
          <w:tcPr>
            <w:tcW w:w="220" w:type="dxa"/>
            <w:tcBorders>
              <w:top w:val="single" w:sz="8" w:space="0" w:color="CFF0FC"/>
            </w:tcBorders>
            <w:shd w:val="clear" w:color="auto" w:fill="CFF0FC"/>
            <w:vAlign w:val="bottom"/>
          </w:tcPr>
          <w:p w14:paraId="06CEDEED" w14:textId="77777777" w:rsidR="00DC26D2" w:rsidRDefault="00DC26D2">
            <w:pPr>
              <w:rPr>
                <w:sz w:val="16"/>
                <w:szCs w:val="16"/>
              </w:rPr>
            </w:pPr>
          </w:p>
        </w:tc>
        <w:tc>
          <w:tcPr>
            <w:tcW w:w="1220" w:type="dxa"/>
            <w:tcBorders>
              <w:top w:val="single" w:sz="8" w:space="0" w:color="auto"/>
            </w:tcBorders>
            <w:shd w:val="clear" w:color="auto" w:fill="CFF0FC"/>
            <w:vAlign w:val="bottom"/>
          </w:tcPr>
          <w:p w14:paraId="494AEAE9" w14:textId="77777777" w:rsidR="00DC26D2" w:rsidRDefault="00DC26D2">
            <w:pPr>
              <w:rPr>
                <w:sz w:val="16"/>
                <w:szCs w:val="16"/>
              </w:rPr>
            </w:pPr>
          </w:p>
        </w:tc>
        <w:tc>
          <w:tcPr>
            <w:tcW w:w="200" w:type="dxa"/>
            <w:tcBorders>
              <w:top w:val="single" w:sz="8" w:space="0" w:color="CFF0FC"/>
            </w:tcBorders>
            <w:shd w:val="clear" w:color="auto" w:fill="CFF0FC"/>
            <w:vAlign w:val="bottom"/>
          </w:tcPr>
          <w:p w14:paraId="5A22CB0E" w14:textId="77777777" w:rsidR="00DC26D2" w:rsidRDefault="00DC26D2">
            <w:pPr>
              <w:rPr>
                <w:sz w:val="16"/>
                <w:szCs w:val="16"/>
              </w:rPr>
            </w:pPr>
          </w:p>
        </w:tc>
        <w:tc>
          <w:tcPr>
            <w:tcW w:w="0" w:type="dxa"/>
            <w:vAlign w:val="bottom"/>
          </w:tcPr>
          <w:p w14:paraId="03D4ACD5" w14:textId="77777777" w:rsidR="00DC26D2" w:rsidRDefault="00DC26D2">
            <w:pPr>
              <w:rPr>
                <w:sz w:val="1"/>
                <w:szCs w:val="1"/>
              </w:rPr>
            </w:pPr>
          </w:p>
        </w:tc>
      </w:tr>
      <w:tr w:rsidR="00DC26D2" w14:paraId="40F5631B" w14:textId="77777777">
        <w:trPr>
          <w:trHeight w:val="215"/>
        </w:trPr>
        <w:tc>
          <w:tcPr>
            <w:tcW w:w="3200" w:type="dxa"/>
            <w:vAlign w:val="bottom"/>
          </w:tcPr>
          <w:p w14:paraId="754F1863" w14:textId="77777777" w:rsidR="00DC26D2" w:rsidRDefault="00AE6E29">
            <w:pPr>
              <w:ind w:left="220"/>
              <w:rPr>
                <w:sz w:val="20"/>
                <w:szCs w:val="20"/>
              </w:rPr>
            </w:pPr>
            <w:r>
              <w:rPr>
                <w:rFonts w:ascii="Arial" w:eastAsia="Arial" w:hAnsi="Arial" w:cs="Arial"/>
                <w:sz w:val="17"/>
                <w:szCs w:val="17"/>
              </w:rPr>
              <w:t>Bermuda</w:t>
            </w:r>
          </w:p>
        </w:tc>
        <w:tc>
          <w:tcPr>
            <w:tcW w:w="1220" w:type="dxa"/>
            <w:gridSpan w:val="2"/>
            <w:vAlign w:val="bottom"/>
          </w:tcPr>
          <w:p w14:paraId="76678F70" w14:textId="77777777" w:rsidR="00DC26D2" w:rsidRDefault="00AE6E29">
            <w:pPr>
              <w:ind w:right="160"/>
              <w:jc w:val="right"/>
              <w:rPr>
                <w:sz w:val="20"/>
                <w:szCs w:val="20"/>
              </w:rPr>
            </w:pPr>
            <w:r>
              <w:rPr>
                <w:rFonts w:ascii="Arial" w:eastAsia="Arial" w:hAnsi="Arial" w:cs="Arial"/>
                <w:sz w:val="17"/>
                <w:szCs w:val="17"/>
              </w:rPr>
              <w:t>$</w:t>
            </w:r>
          </w:p>
        </w:tc>
        <w:tc>
          <w:tcPr>
            <w:tcW w:w="820" w:type="dxa"/>
            <w:vAlign w:val="bottom"/>
          </w:tcPr>
          <w:p w14:paraId="7DF6B717" w14:textId="77777777" w:rsidR="00DC26D2" w:rsidRDefault="00AE6E29">
            <w:pPr>
              <w:jc w:val="right"/>
              <w:rPr>
                <w:sz w:val="20"/>
                <w:szCs w:val="20"/>
              </w:rPr>
            </w:pPr>
            <w:r>
              <w:rPr>
                <w:rFonts w:ascii="Arial" w:eastAsia="Arial" w:hAnsi="Arial" w:cs="Arial"/>
                <w:sz w:val="17"/>
                <w:szCs w:val="17"/>
              </w:rPr>
              <w:t>982</w:t>
            </w:r>
          </w:p>
        </w:tc>
        <w:tc>
          <w:tcPr>
            <w:tcW w:w="200" w:type="dxa"/>
            <w:vAlign w:val="bottom"/>
          </w:tcPr>
          <w:p w14:paraId="7CDAF3D9" w14:textId="77777777" w:rsidR="00DC26D2" w:rsidRDefault="00DC26D2">
            <w:pPr>
              <w:rPr>
                <w:sz w:val="18"/>
                <w:szCs w:val="18"/>
              </w:rPr>
            </w:pPr>
          </w:p>
        </w:tc>
        <w:tc>
          <w:tcPr>
            <w:tcW w:w="1560" w:type="dxa"/>
            <w:gridSpan w:val="2"/>
            <w:vAlign w:val="bottom"/>
          </w:tcPr>
          <w:p w14:paraId="76C9CDD4" w14:textId="77777777" w:rsidR="00DC26D2" w:rsidRDefault="00AE6E29">
            <w:pPr>
              <w:ind w:right="80"/>
              <w:jc w:val="right"/>
              <w:rPr>
                <w:sz w:val="20"/>
                <w:szCs w:val="20"/>
              </w:rPr>
            </w:pPr>
            <w:r>
              <w:rPr>
                <w:rFonts w:ascii="Arial" w:eastAsia="Arial" w:hAnsi="Arial" w:cs="Arial"/>
                <w:sz w:val="17"/>
                <w:szCs w:val="17"/>
              </w:rPr>
              <w:t>66.2%</w:t>
            </w:r>
          </w:p>
        </w:tc>
        <w:tc>
          <w:tcPr>
            <w:tcW w:w="380" w:type="dxa"/>
            <w:gridSpan w:val="2"/>
            <w:vAlign w:val="bottom"/>
          </w:tcPr>
          <w:p w14:paraId="36EA43EA" w14:textId="77777777" w:rsidR="00DC26D2" w:rsidRDefault="00AE6E29">
            <w:pPr>
              <w:ind w:right="200"/>
              <w:jc w:val="right"/>
              <w:rPr>
                <w:sz w:val="20"/>
                <w:szCs w:val="20"/>
              </w:rPr>
            </w:pPr>
            <w:r>
              <w:rPr>
                <w:rFonts w:ascii="Arial" w:eastAsia="Arial" w:hAnsi="Arial" w:cs="Arial"/>
                <w:sz w:val="17"/>
                <w:szCs w:val="17"/>
              </w:rPr>
              <w:t>$</w:t>
            </w:r>
          </w:p>
        </w:tc>
        <w:tc>
          <w:tcPr>
            <w:tcW w:w="1000" w:type="dxa"/>
            <w:vAlign w:val="bottom"/>
          </w:tcPr>
          <w:p w14:paraId="543C3243" w14:textId="77777777" w:rsidR="00DC26D2" w:rsidRDefault="00AE6E29">
            <w:pPr>
              <w:jc w:val="right"/>
              <w:rPr>
                <w:sz w:val="20"/>
                <w:szCs w:val="20"/>
              </w:rPr>
            </w:pPr>
            <w:r>
              <w:rPr>
                <w:rFonts w:ascii="Arial" w:eastAsia="Arial" w:hAnsi="Arial" w:cs="Arial"/>
                <w:sz w:val="17"/>
                <w:szCs w:val="17"/>
              </w:rPr>
              <w:t>1,285</w:t>
            </w:r>
          </w:p>
        </w:tc>
        <w:tc>
          <w:tcPr>
            <w:tcW w:w="220" w:type="dxa"/>
            <w:vAlign w:val="bottom"/>
          </w:tcPr>
          <w:p w14:paraId="24610E68" w14:textId="77777777" w:rsidR="00DC26D2" w:rsidRDefault="00DC26D2">
            <w:pPr>
              <w:rPr>
                <w:sz w:val="18"/>
                <w:szCs w:val="18"/>
              </w:rPr>
            </w:pPr>
          </w:p>
        </w:tc>
        <w:tc>
          <w:tcPr>
            <w:tcW w:w="1420" w:type="dxa"/>
            <w:gridSpan w:val="2"/>
            <w:vAlign w:val="bottom"/>
          </w:tcPr>
          <w:p w14:paraId="3A726BFF" w14:textId="77777777" w:rsidR="00DC26D2" w:rsidRDefault="00AE6E29">
            <w:pPr>
              <w:ind w:right="60"/>
              <w:jc w:val="right"/>
              <w:rPr>
                <w:sz w:val="20"/>
                <w:szCs w:val="20"/>
              </w:rPr>
            </w:pPr>
            <w:r>
              <w:rPr>
                <w:rFonts w:ascii="Arial" w:eastAsia="Arial" w:hAnsi="Arial" w:cs="Arial"/>
                <w:sz w:val="17"/>
                <w:szCs w:val="17"/>
              </w:rPr>
              <w:t>55.8%</w:t>
            </w:r>
          </w:p>
        </w:tc>
        <w:tc>
          <w:tcPr>
            <w:tcW w:w="0" w:type="dxa"/>
            <w:vAlign w:val="bottom"/>
          </w:tcPr>
          <w:p w14:paraId="52A5E2AA" w14:textId="77777777" w:rsidR="00DC26D2" w:rsidRDefault="00DC26D2">
            <w:pPr>
              <w:rPr>
                <w:sz w:val="1"/>
                <w:szCs w:val="1"/>
              </w:rPr>
            </w:pPr>
          </w:p>
        </w:tc>
      </w:tr>
      <w:tr w:rsidR="00DC26D2" w14:paraId="24E53448" w14:textId="77777777">
        <w:trPr>
          <w:trHeight w:val="216"/>
        </w:trPr>
        <w:tc>
          <w:tcPr>
            <w:tcW w:w="3200" w:type="dxa"/>
            <w:shd w:val="clear" w:color="auto" w:fill="CFF0FC"/>
            <w:vAlign w:val="bottom"/>
          </w:tcPr>
          <w:p w14:paraId="20E7EA5D" w14:textId="77777777" w:rsidR="00DC26D2" w:rsidRDefault="00AE6E29">
            <w:pPr>
              <w:ind w:left="220"/>
              <w:rPr>
                <w:sz w:val="20"/>
                <w:szCs w:val="20"/>
              </w:rPr>
            </w:pPr>
            <w:r>
              <w:rPr>
                <w:rFonts w:ascii="Arial" w:eastAsia="Arial" w:hAnsi="Arial" w:cs="Arial"/>
                <w:sz w:val="17"/>
                <w:szCs w:val="17"/>
              </w:rPr>
              <w:t>Europe</w:t>
            </w:r>
          </w:p>
        </w:tc>
        <w:tc>
          <w:tcPr>
            <w:tcW w:w="980" w:type="dxa"/>
            <w:shd w:val="clear" w:color="auto" w:fill="CFF0FC"/>
            <w:vAlign w:val="bottom"/>
          </w:tcPr>
          <w:p w14:paraId="7C16A64E" w14:textId="77777777" w:rsidR="00DC26D2" w:rsidRDefault="00DC26D2">
            <w:pPr>
              <w:rPr>
                <w:sz w:val="18"/>
                <w:szCs w:val="18"/>
              </w:rPr>
            </w:pPr>
          </w:p>
        </w:tc>
        <w:tc>
          <w:tcPr>
            <w:tcW w:w="240" w:type="dxa"/>
            <w:shd w:val="clear" w:color="auto" w:fill="CFF0FC"/>
            <w:vAlign w:val="bottom"/>
          </w:tcPr>
          <w:p w14:paraId="0BF70B34" w14:textId="77777777" w:rsidR="00DC26D2" w:rsidRDefault="00DC26D2">
            <w:pPr>
              <w:rPr>
                <w:sz w:val="18"/>
                <w:szCs w:val="18"/>
              </w:rPr>
            </w:pPr>
          </w:p>
        </w:tc>
        <w:tc>
          <w:tcPr>
            <w:tcW w:w="820" w:type="dxa"/>
            <w:shd w:val="clear" w:color="auto" w:fill="CFF0FC"/>
            <w:vAlign w:val="bottom"/>
          </w:tcPr>
          <w:p w14:paraId="1F758FF3" w14:textId="77777777" w:rsidR="00DC26D2" w:rsidRDefault="00AE6E29">
            <w:pPr>
              <w:jc w:val="right"/>
              <w:rPr>
                <w:sz w:val="20"/>
                <w:szCs w:val="20"/>
              </w:rPr>
            </w:pPr>
            <w:r>
              <w:rPr>
                <w:rFonts w:ascii="Arial" w:eastAsia="Arial" w:hAnsi="Arial" w:cs="Arial"/>
                <w:sz w:val="17"/>
                <w:szCs w:val="17"/>
              </w:rPr>
              <w:t>199</w:t>
            </w:r>
          </w:p>
        </w:tc>
        <w:tc>
          <w:tcPr>
            <w:tcW w:w="200" w:type="dxa"/>
            <w:shd w:val="clear" w:color="auto" w:fill="CFF0FC"/>
            <w:vAlign w:val="bottom"/>
          </w:tcPr>
          <w:p w14:paraId="7C2030BE" w14:textId="77777777" w:rsidR="00DC26D2" w:rsidRDefault="00DC26D2">
            <w:pPr>
              <w:rPr>
                <w:sz w:val="18"/>
                <w:szCs w:val="18"/>
              </w:rPr>
            </w:pPr>
          </w:p>
        </w:tc>
        <w:tc>
          <w:tcPr>
            <w:tcW w:w="1560" w:type="dxa"/>
            <w:gridSpan w:val="2"/>
            <w:shd w:val="clear" w:color="auto" w:fill="CFF0FC"/>
            <w:vAlign w:val="bottom"/>
          </w:tcPr>
          <w:p w14:paraId="79FAF68F" w14:textId="77777777" w:rsidR="00DC26D2" w:rsidRDefault="00AE6E29">
            <w:pPr>
              <w:ind w:right="80"/>
              <w:jc w:val="right"/>
              <w:rPr>
                <w:sz w:val="20"/>
                <w:szCs w:val="20"/>
              </w:rPr>
            </w:pPr>
            <w:r>
              <w:rPr>
                <w:rFonts w:ascii="Arial" w:eastAsia="Arial" w:hAnsi="Arial" w:cs="Arial"/>
                <w:sz w:val="17"/>
                <w:szCs w:val="17"/>
              </w:rPr>
              <w:t>13.4%</w:t>
            </w:r>
          </w:p>
        </w:tc>
        <w:tc>
          <w:tcPr>
            <w:tcW w:w="80" w:type="dxa"/>
            <w:shd w:val="clear" w:color="auto" w:fill="CFF0FC"/>
            <w:vAlign w:val="bottom"/>
          </w:tcPr>
          <w:p w14:paraId="2BD1D0CC" w14:textId="77777777" w:rsidR="00DC26D2" w:rsidRDefault="00DC26D2">
            <w:pPr>
              <w:rPr>
                <w:sz w:val="18"/>
                <w:szCs w:val="18"/>
              </w:rPr>
            </w:pPr>
          </w:p>
        </w:tc>
        <w:tc>
          <w:tcPr>
            <w:tcW w:w="300" w:type="dxa"/>
            <w:shd w:val="clear" w:color="auto" w:fill="CFF0FC"/>
            <w:vAlign w:val="bottom"/>
          </w:tcPr>
          <w:p w14:paraId="2B43FDE6" w14:textId="77777777" w:rsidR="00DC26D2" w:rsidRDefault="00DC26D2">
            <w:pPr>
              <w:rPr>
                <w:sz w:val="18"/>
                <w:szCs w:val="18"/>
              </w:rPr>
            </w:pPr>
          </w:p>
        </w:tc>
        <w:tc>
          <w:tcPr>
            <w:tcW w:w="1000" w:type="dxa"/>
            <w:shd w:val="clear" w:color="auto" w:fill="CFF0FC"/>
            <w:vAlign w:val="bottom"/>
          </w:tcPr>
          <w:p w14:paraId="6A702796" w14:textId="77777777" w:rsidR="00DC26D2" w:rsidRDefault="00AE6E29">
            <w:pPr>
              <w:jc w:val="right"/>
              <w:rPr>
                <w:sz w:val="20"/>
                <w:szCs w:val="20"/>
              </w:rPr>
            </w:pPr>
            <w:r>
              <w:rPr>
                <w:rFonts w:ascii="Arial" w:eastAsia="Arial" w:hAnsi="Arial" w:cs="Arial"/>
                <w:sz w:val="17"/>
                <w:szCs w:val="17"/>
              </w:rPr>
              <w:t>576</w:t>
            </w:r>
          </w:p>
        </w:tc>
        <w:tc>
          <w:tcPr>
            <w:tcW w:w="220" w:type="dxa"/>
            <w:shd w:val="clear" w:color="auto" w:fill="CFF0FC"/>
            <w:vAlign w:val="bottom"/>
          </w:tcPr>
          <w:p w14:paraId="6BAB86D2" w14:textId="77777777" w:rsidR="00DC26D2" w:rsidRDefault="00DC26D2">
            <w:pPr>
              <w:rPr>
                <w:sz w:val="18"/>
                <w:szCs w:val="18"/>
              </w:rPr>
            </w:pPr>
          </w:p>
        </w:tc>
        <w:tc>
          <w:tcPr>
            <w:tcW w:w="1420" w:type="dxa"/>
            <w:gridSpan w:val="2"/>
            <w:shd w:val="clear" w:color="auto" w:fill="CFF0FC"/>
            <w:vAlign w:val="bottom"/>
          </w:tcPr>
          <w:p w14:paraId="2E60249F" w14:textId="77777777" w:rsidR="00DC26D2" w:rsidRDefault="00AE6E29">
            <w:pPr>
              <w:ind w:right="60"/>
              <w:jc w:val="right"/>
              <w:rPr>
                <w:sz w:val="20"/>
                <w:szCs w:val="20"/>
              </w:rPr>
            </w:pPr>
            <w:r>
              <w:rPr>
                <w:rFonts w:ascii="Arial" w:eastAsia="Arial" w:hAnsi="Arial" w:cs="Arial"/>
                <w:sz w:val="17"/>
                <w:szCs w:val="17"/>
              </w:rPr>
              <w:t>25.0%</w:t>
            </w:r>
          </w:p>
        </w:tc>
        <w:tc>
          <w:tcPr>
            <w:tcW w:w="0" w:type="dxa"/>
            <w:vAlign w:val="bottom"/>
          </w:tcPr>
          <w:p w14:paraId="3969A4D4" w14:textId="77777777" w:rsidR="00DC26D2" w:rsidRDefault="00DC26D2">
            <w:pPr>
              <w:rPr>
                <w:sz w:val="1"/>
                <w:szCs w:val="1"/>
              </w:rPr>
            </w:pPr>
          </w:p>
        </w:tc>
      </w:tr>
      <w:tr w:rsidR="00DC26D2" w14:paraId="2BF04195" w14:textId="77777777">
        <w:trPr>
          <w:trHeight w:val="215"/>
        </w:trPr>
        <w:tc>
          <w:tcPr>
            <w:tcW w:w="3200" w:type="dxa"/>
            <w:vAlign w:val="bottom"/>
          </w:tcPr>
          <w:p w14:paraId="08136AC7" w14:textId="77777777" w:rsidR="00DC26D2" w:rsidRDefault="00AE6E29">
            <w:pPr>
              <w:ind w:left="220"/>
              <w:rPr>
                <w:sz w:val="20"/>
                <w:szCs w:val="20"/>
              </w:rPr>
            </w:pPr>
            <w:r>
              <w:rPr>
                <w:rFonts w:ascii="Arial" w:eastAsia="Arial" w:hAnsi="Arial" w:cs="Arial"/>
                <w:sz w:val="17"/>
                <w:szCs w:val="17"/>
              </w:rPr>
              <w:t>North / South America</w:t>
            </w:r>
          </w:p>
        </w:tc>
        <w:tc>
          <w:tcPr>
            <w:tcW w:w="980" w:type="dxa"/>
            <w:vAlign w:val="bottom"/>
          </w:tcPr>
          <w:p w14:paraId="6BF405BE" w14:textId="77777777" w:rsidR="00DC26D2" w:rsidRDefault="00DC26D2">
            <w:pPr>
              <w:rPr>
                <w:sz w:val="18"/>
                <w:szCs w:val="18"/>
              </w:rPr>
            </w:pPr>
          </w:p>
        </w:tc>
        <w:tc>
          <w:tcPr>
            <w:tcW w:w="240" w:type="dxa"/>
            <w:vAlign w:val="bottom"/>
          </w:tcPr>
          <w:p w14:paraId="0B8D45BC" w14:textId="77777777" w:rsidR="00DC26D2" w:rsidRDefault="00DC26D2">
            <w:pPr>
              <w:rPr>
                <w:sz w:val="18"/>
                <w:szCs w:val="18"/>
              </w:rPr>
            </w:pPr>
          </w:p>
        </w:tc>
        <w:tc>
          <w:tcPr>
            <w:tcW w:w="820" w:type="dxa"/>
            <w:vAlign w:val="bottom"/>
          </w:tcPr>
          <w:p w14:paraId="45B8EC94" w14:textId="77777777" w:rsidR="00DC26D2" w:rsidRDefault="00AE6E29">
            <w:pPr>
              <w:jc w:val="right"/>
              <w:rPr>
                <w:sz w:val="20"/>
                <w:szCs w:val="20"/>
              </w:rPr>
            </w:pPr>
            <w:r>
              <w:rPr>
                <w:rFonts w:ascii="Arial" w:eastAsia="Arial" w:hAnsi="Arial" w:cs="Arial"/>
                <w:sz w:val="17"/>
                <w:szCs w:val="17"/>
              </w:rPr>
              <w:t>4</w:t>
            </w:r>
          </w:p>
        </w:tc>
        <w:tc>
          <w:tcPr>
            <w:tcW w:w="200" w:type="dxa"/>
            <w:vAlign w:val="bottom"/>
          </w:tcPr>
          <w:p w14:paraId="6258B4D8" w14:textId="77777777" w:rsidR="00DC26D2" w:rsidRDefault="00DC26D2">
            <w:pPr>
              <w:rPr>
                <w:sz w:val="18"/>
                <w:szCs w:val="18"/>
              </w:rPr>
            </w:pPr>
          </w:p>
        </w:tc>
        <w:tc>
          <w:tcPr>
            <w:tcW w:w="1560" w:type="dxa"/>
            <w:gridSpan w:val="2"/>
            <w:vAlign w:val="bottom"/>
          </w:tcPr>
          <w:p w14:paraId="001E9C76" w14:textId="77777777" w:rsidR="00DC26D2" w:rsidRDefault="00AE6E29">
            <w:pPr>
              <w:ind w:right="80"/>
              <w:jc w:val="right"/>
              <w:rPr>
                <w:sz w:val="20"/>
                <w:szCs w:val="20"/>
              </w:rPr>
            </w:pPr>
            <w:r>
              <w:rPr>
                <w:rFonts w:ascii="Arial" w:eastAsia="Arial" w:hAnsi="Arial" w:cs="Arial"/>
                <w:sz w:val="17"/>
                <w:szCs w:val="17"/>
              </w:rPr>
              <w:t>0.3%</w:t>
            </w:r>
          </w:p>
        </w:tc>
        <w:tc>
          <w:tcPr>
            <w:tcW w:w="80" w:type="dxa"/>
            <w:vAlign w:val="bottom"/>
          </w:tcPr>
          <w:p w14:paraId="3165141D" w14:textId="77777777" w:rsidR="00DC26D2" w:rsidRDefault="00DC26D2">
            <w:pPr>
              <w:rPr>
                <w:sz w:val="18"/>
                <w:szCs w:val="18"/>
              </w:rPr>
            </w:pPr>
          </w:p>
        </w:tc>
        <w:tc>
          <w:tcPr>
            <w:tcW w:w="300" w:type="dxa"/>
            <w:vAlign w:val="bottom"/>
          </w:tcPr>
          <w:p w14:paraId="0DC16DB0" w14:textId="77777777" w:rsidR="00DC26D2" w:rsidRDefault="00DC26D2">
            <w:pPr>
              <w:rPr>
                <w:sz w:val="18"/>
                <w:szCs w:val="18"/>
              </w:rPr>
            </w:pPr>
          </w:p>
        </w:tc>
        <w:tc>
          <w:tcPr>
            <w:tcW w:w="1000" w:type="dxa"/>
            <w:vAlign w:val="bottom"/>
          </w:tcPr>
          <w:p w14:paraId="5099AFEF" w14:textId="77777777" w:rsidR="00DC26D2" w:rsidRDefault="00AE6E29">
            <w:pPr>
              <w:jc w:val="right"/>
              <w:rPr>
                <w:sz w:val="20"/>
                <w:szCs w:val="20"/>
              </w:rPr>
            </w:pPr>
            <w:r>
              <w:rPr>
                <w:rFonts w:ascii="Arial" w:eastAsia="Arial" w:hAnsi="Arial" w:cs="Arial"/>
                <w:sz w:val="17"/>
                <w:szCs w:val="17"/>
              </w:rPr>
              <w:t>340</w:t>
            </w:r>
          </w:p>
        </w:tc>
        <w:tc>
          <w:tcPr>
            <w:tcW w:w="220" w:type="dxa"/>
            <w:vAlign w:val="bottom"/>
          </w:tcPr>
          <w:p w14:paraId="32FF4A1A" w14:textId="77777777" w:rsidR="00DC26D2" w:rsidRDefault="00DC26D2">
            <w:pPr>
              <w:rPr>
                <w:sz w:val="18"/>
                <w:szCs w:val="18"/>
              </w:rPr>
            </w:pPr>
          </w:p>
        </w:tc>
        <w:tc>
          <w:tcPr>
            <w:tcW w:w="1420" w:type="dxa"/>
            <w:gridSpan w:val="2"/>
            <w:vAlign w:val="bottom"/>
          </w:tcPr>
          <w:p w14:paraId="06CA9EF7" w14:textId="77777777" w:rsidR="00DC26D2" w:rsidRDefault="00AE6E29">
            <w:pPr>
              <w:ind w:right="60"/>
              <w:jc w:val="right"/>
              <w:rPr>
                <w:sz w:val="20"/>
                <w:szCs w:val="20"/>
              </w:rPr>
            </w:pPr>
            <w:r>
              <w:rPr>
                <w:rFonts w:ascii="Arial" w:eastAsia="Arial" w:hAnsi="Arial" w:cs="Arial"/>
                <w:sz w:val="17"/>
                <w:szCs w:val="17"/>
              </w:rPr>
              <w:t>14.8%</w:t>
            </w:r>
          </w:p>
        </w:tc>
        <w:tc>
          <w:tcPr>
            <w:tcW w:w="0" w:type="dxa"/>
            <w:vAlign w:val="bottom"/>
          </w:tcPr>
          <w:p w14:paraId="26412334" w14:textId="77777777" w:rsidR="00DC26D2" w:rsidRDefault="00DC26D2">
            <w:pPr>
              <w:rPr>
                <w:sz w:val="1"/>
                <w:szCs w:val="1"/>
              </w:rPr>
            </w:pPr>
          </w:p>
        </w:tc>
      </w:tr>
      <w:tr w:rsidR="00DC26D2" w14:paraId="22A4D795" w14:textId="77777777">
        <w:trPr>
          <w:trHeight w:val="216"/>
        </w:trPr>
        <w:tc>
          <w:tcPr>
            <w:tcW w:w="3200" w:type="dxa"/>
            <w:shd w:val="clear" w:color="auto" w:fill="CFF0FC"/>
            <w:vAlign w:val="bottom"/>
          </w:tcPr>
          <w:p w14:paraId="3B10B3BE" w14:textId="77777777" w:rsidR="00DC26D2" w:rsidRDefault="00AE6E29">
            <w:pPr>
              <w:ind w:left="220"/>
              <w:rPr>
                <w:sz w:val="20"/>
                <w:szCs w:val="20"/>
              </w:rPr>
            </w:pPr>
            <w:r>
              <w:rPr>
                <w:rFonts w:ascii="Arial" w:eastAsia="Arial" w:hAnsi="Arial" w:cs="Arial"/>
                <w:sz w:val="17"/>
                <w:szCs w:val="17"/>
              </w:rPr>
              <w:t>Asia</w:t>
            </w:r>
          </w:p>
        </w:tc>
        <w:tc>
          <w:tcPr>
            <w:tcW w:w="980" w:type="dxa"/>
            <w:shd w:val="clear" w:color="auto" w:fill="CFF0FC"/>
            <w:vAlign w:val="bottom"/>
          </w:tcPr>
          <w:p w14:paraId="0ACC45DC" w14:textId="77777777" w:rsidR="00DC26D2" w:rsidRDefault="00DC26D2">
            <w:pPr>
              <w:rPr>
                <w:sz w:val="18"/>
                <w:szCs w:val="18"/>
              </w:rPr>
            </w:pPr>
          </w:p>
        </w:tc>
        <w:tc>
          <w:tcPr>
            <w:tcW w:w="240" w:type="dxa"/>
            <w:shd w:val="clear" w:color="auto" w:fill="CFF0FC"/>
            <w:vAlign w:val="bottom"/>
          </w:tcPr>
          <w:p w14:paraId="59A0C77C" w14:textId="77777777" w:rsidR="00DC26D2" w:rsidRDefault="00DC26D2">
            <w:pPr>
              <w:rPr>
                <w:sz w:val="18"/>
                <w:szCs w:val="18"/>
              </w:rPr>
            </w:pPr>
          </w:p>
        </w:tc>
        <w:tc>
          <w:tcPr>
            <w:tcW w:w="820" w:type="dxa"/>
            <w:shd w:val="clear" w:color="auto" w:fill="CFF0FC"/>
            <w:vAlign w:val="bottom"/>
          </w:tcPr>
          <w:p w14:paraId="0811D397" w14:textId="77777777" w:rsidR="00DC26D2" w:rsidRDefault="00AE6E29">
            <w:pPr>
              <w:jc w:val="right"/>
              <w:rPr>
                <w:sz w:val="20"/>
                <w:szCs w:val="20"/>
              </w:rPr>
            </w:pPr>
            <w:r>
              <w:rPr>
                <w:rFonts w:ascii="Arial" w:eastAsia="Arial" w:hAnsi="Arial" w:cs="Arial"/>
                <w:sz w:val="17"/>
                <w:szCs w:val="17"/>
              </w:rPr>
              <w:t>3</w:t>
            </w:r>
          </w:p>
        </w:tc>
        <w:tc>
          <w:tcPr>
            <w:tcW w:w="200" w:type="dxa"/>
            <w:shd w:val="clear" w:color="auto" w:fill="CFF0FC"/>
            <w:vAlign w:val="bottom"/>
          </w:tcPr>
          <w:p w14:paraId="2EEEFEC7" w14:textId="77777777" w:rsidR="00DC26D2" w:rsidRDefault="00DC26D2">
            <w:pPr>
              <w:rPr>
                <w:sz w:val="18"/>
                <w:szCs w:val="18"/>
              </w:rPr>
            </w:pPr>
          </w:p>
        </w:tc>
        <w:tc>
          <w:tcPr>
            <w:tcW w:w="1560" w:type="dxa"/>
            <w:gridSpan w:val="2"/>
            <w:shd w:val="clear" w:color="auto" w:fill="CFF0FC"/>
            <w:vAlign w:val="bottom"/>
          </w:tcPr>
          <w:p w14:paraId="21B0F79B" w14:textId="77777777" w:rsidR="00DC26D2" w:rsidRDefault="00AE6E29">
            <w:pPr>
              <w:ind w:right="80"/>
              <w:jc w:val="right"/>
              <w:rPr>
                <w:sz w:val="20"/>
                <w:szCs w:val="20"/>
              </w:rPr>
            </w:pPr>
            <w:r>
              <w:rPr>
                <w:rFonts w:ascii="Arial" w:eastAsia="Arial" w:hAnsi="Arial" w:cs="Arial"/>
                <w:sz w:val="17"/>
                <w:szCs w:val="17"/>
              </w:rPr>
              <w:t>0.2%</w:t>
            </w:r>
          </w:p>
        </w:tc>
        <w:tc>
          <w:tcPr>
            <w:tcW w:w="80" w:type="dxa"/>
            <w:shd w:val="clear" w:color="auto" w:fill="CFF0FC"/>
            <w:vAlign w:val="bottom"/>
          </w:tcPr>
          <w:p w14:paraId="1D17AA96" w14:textId="77777777" w:rsidR="00DC26D2" w:rsidRDefault="00DC26D2">
            <w:pPr>
              <w:rPr>
                <w:sz w:val="18"/>
                <w:szCs w:val="18"/>
              </w:rPr>
            </w:pPr>
          </w:p>
        </w:tc>
        <w:tc>
          <w:tcPr>
            <w:tcW w:w="300" w:type="dxa"/>
            <w:shd w:val="clear" w:color="auto" w:fill="CFF0FC"/>
            <w:vAlign w:val="bottom"/>
          </w:tcPr>
          <w:p w14:paraId="2FF7F597" w14:textId="77777777" w:rsidR="00DC26D2" w:rsidRDefault="00DC26D2">
            <w:pPr>
              <w:rPr>
                <w:sz w:val="18"/>
                <w:szCs w:val="18"/>
              </w:rPr>
            </w:pPr>
          </w:p>
        </w:tc>
        <w:tc>
          <w:tcPr>
            <w:tcW w:w="1000" w:type="dxa"/>
            <w:shd w:val="clear" w:color="auto" w:fill="CFF0FC"/>
            <w:vAlign w:val="bottom"/>
          </w:tcPr>
          <w:p w14:paraId="56956511" w14:textId="77777777" w:rsidR="00DC26D2" w:rsidRDefault="00AE6E29">
            <w:pPr>
              <w:jc w:val="right"/>
              <w:rPr>
                <w:sz w:val="20"/>
                <w:szCs w:val="20"/>
              </w:rPr>
            </w:pPr>
            <w:r>
              <w:rPr>
                <w:rFonts w:ascii="Arial" w:eastAsia="Arial" w:hAnsi="Arial" w:cs="Arial"/>
                <w:sz w:val="17"/>
                <w:szCs w:val="17"/>
              </w:rPr>
              <w:t>4</w:t>
            </w:r>
          </w:p>
        </w:tc>
        <w:tc>
          <w:tcPr>
            <w:tcW w:w="220" w:type="dxa"/>
            <w:shd w:val="clear" w:color="auto" w:fill="CFF0FC"/>
            <w:vAlign w:val="bottom"/>
          </w:tcPr>
          <w:p w14:paraId="3C531465" w14:textId="77777777" w:rsidR="00DC26D2" w:rsidRDefault="00DC26D2">
            <w:pPr>
              <w:rPr>
                <w:sz w:val="18"/>
                <w:szCs w:val="18"/>
              </w:rPr>
            </w:pPr>
          </w:p>
        </w:tc>
        <w:tc>
          <w:tcPr>
            <w:tcW w:w="1420" w:type="dxa"/>
            <w:gridSpan w:val="2"/>
            <w:shd w:val="clear" w:color="auto" w:fill="CFF0FC"/>
            <w:vAlign w:val="bottom"/>
          </w:tcPr>
          <w:p w14:paraId="5A422AA6" w14:textId="77777777" w:rsidR="00DC26D2" w:rsidRDefault="00AE6E29">
            <w:pPr>
              <w:ind w:right="60"/>
              <w:jc w:val="right"/>
              <w:rPr>
                <w:sz w:val="20"/>
                <w:szCs w:val="20"/>
              </w:rPr>
            </w:pPr>
            <w:r>
              <w:rPr>
                <w:rFonts w:ascii="Arial" w:eastAsia="Arial" w:hAnsi="Arial" w:cs="Arial"/>
                <w:sz w:val="17"/>
                <w:szCs w:val="17"/>
              </w:rPr>
              <w:t>0.2%</w:t>
            </w:r>
          </w:p>
        </w:tc>
        <w:tc>
          <w:tcPr>
            <w:tcW w:w="0" w:type="dxa"/>
            <w:vAlign w:val="bottom"/>
          </w:tcPr>
          <w:p w14:paraId="376B18D8" w14:textId="77777777" w:rsidR="00DC26D2" w:rsidRDefault="00DC26D2">
            <w:pPr>
              <w:rPr>
                <w:sz w:val="1"/>
                <w:szCs w:val="1"/>
              </w:rPr>
            </w:pPr>
          </w:p>
        </w:tc>
      </w:tr>
      <w:tr w:rsidR="00DC26D2" w14:paraId="5F9AC4BD" w14:textId="77777777">
        <w:trPr>
          <w:trHeight w:val="215"/>
        </w:trPr>
        <w:tc>
          <w:tcPr>
            <w:tcW w:w="3200" w:type="dxa"/>
            <w:vAlign w:val="bottom"/>
          </w:tcPr>
          <w:p w14:paraId="28EF430D" w14:textId="77777777" w:rsidR="00DC26D2" w:rsidRDefault="00AE6E29">
            <w:pPr>
              <w:ind w:left="220"/>
              <w:rPr>
                <w:sz w:val="20"/>
                <w:szCs w:val="20"/>
              </w:rPr>
            </w:pPr>
            <w:r>
              <w:rPr>
                <w:rFonts w:ascii="Arial" w:eastAsia="Arial" w:hAnsi="Arial" w:cs="Arial"/>
                <w:sz w:val="17"/>
                <w:szCs w:val="17"/>
              </w:rPr>
              <w:t>All other international</w:t>
            </w:r>
          </w:p>
        </w:tc>
        <w:tc>
          <w:tcPr>
            <w:tcW w:w="980" w:type="dxa"/>
            <w:vAlign w:val="bottom"/>
          </w:tcPr>
          <w:p w14:paraId="7DEC0DFB" w14:textId="77777777" w:rsidR="00DC26D2" w:rsidRDefault="00DC26D2">
            <w:pPr>
              <w:rPr>
                <w:sz w:val="18"/>
                <w:szCs w:val="18"/>
              </w:rPr>
            </w:pPr>
          </w:p>
        </w:tc>
        <w:tc>
          <w:tcPr>
            <w:tcW w:w="240" w:type="dxa"/>
            <w:vAlign w:val="bottom"/>
          </w:tcPr>
          <w:p w14:paraId="63E1423A" w14:textId="77777777" w:rsidR="00DC26D2" w:rsidRDefault="00DC26D2">
            <w:pPr>
              <w:rPr>
                <w:sz w:val="18"/>
                <w:szCs w:val="18"/>
              </w:rPr>
            </w:pPr>
          </w:p>
        </w:tc>
        <w:tc>
          <w:tcPr>
            <w:tcW w:w="820" w:type="dxa"/>
            <w:vAlign w:val="bottom"/>
          </w:tcPr>
          <w:p w14:paraId="53B6A893" w14:textId="77777777" w:rsidR="00DC26D2" w:rsidRDefault="00AE6E29">
            <w:pPr>
              <w:jc w:val="right"/>
              <w:rPr>
                <w:sz w:val="20"/>
                <w:szCs w:val="20"/>
              </w:rPr>
            </w:pPr>
            <w:r>
              <w:rPr>
                <w:rFonts w:ascii="Arial" w:eastAsia="Arial" w:hAnsi="Arial" w:cs="Arial"/>
                <w:sz w:val="17"/>
                <w:szCs w:val="17"/>
              </w:rPr>
              <w:t>296</w:t>
            </w:r>
          </w:p>
        </w:tc>
        <w:tc>
          <w:tcPr>
            <w:tcW w:w="200" w:type="dxa"/>
            <w:vAlign w:val="bottom"/>
          </w:tcPr>
          <w:p w14:paraId="216DF2C2" w14:textId="77777777" w:rsidR="00DC26D2" w:rsidRDefault="00DC26D2">
            <w:pPr>
              <w:rPr>
                <w:sz w:val="18"/>
                <w:szCs w:val="18"/>
              </w:rPr>
            </w:pPr>
          </w:p>
        </w:tc>
        <w:tc>
          <w:tcPr>
            <w:tcW w:w="1560" w:type="dxa"/>
            <w:gridSpan w:val="2"/>
            <w:vAlign w:val="bottom"/>
          </w:tcPr>
          <w:p w14:paraId="1206D0C6" w14:textId="77777777" w:rsidR="00DC26D2" w:rsidRDefault="00AE6E29">
            <w:pPr>
              <w:ind w:right="80"/>
              <w:jc w:val="right"/>
              <w:rPr>
                <w:sz w:val="20"/>
                <w:szCs w:val="20"/>
              </w:rPr>
            </w:pPr>
            <w:r>
              <w:rPr>
                <w:rFonts w:ascii="Arial" w:eastAsia="Arial" w:hAnsi="Arial" w:cs="Arial"/>
                <w:sz w:val="17"/>
                <w:szCs w:val="17"/>
              </w:rPr>
              <w:t>19.9%</w:t>
            </w:r>
          </w:p>
        </w:tc>
        <w:tc>
          <w:tcPr>
            <w:tcW w:w="80" w:type="dxa"/>
            <w:vAlign w:val="bottom"/>
          </w:tcPr>
          <w:p w14:paraId="2A83FCAB" w14:textId="77777777" w:rsidR="00DC26D2" w:rsidRDefault="00DC26D2">
            <w:pPr>
              <w:rPr>
                <w:sz w:val="18"/>
                <w:szCs w:val="18"/>
              </w:rPr>
            </w:pPr>
          </w:p>
        </w:tc>
        <w:tc>
          <w:tcPr>
            <w:tcW w:w="300" w:type="dxa"/>
            <w:vAlign w:val="bottom"/>
          </w:tcPr>
          <w:p w14:paraId="24810390" w14:textId="77777777" w:rsidR="00DC26D2" w:rsidRDefault="00DC26D2">
            <w:pPr>
              <w:rPr>
                <w:sz w:val="18"/>
                <w:szCs w:val="18"/>
              </w:rPr>
            </w:pPr>
          </w:p>
        </w:tc>
        <w:tc>
          <w:tcPr>
            <w:tcW w:w="1000" w:type="dxa"/>
            <w:vAlign w:val="bottom"/>
          </w:tcPr>
          <w:p w14:paraId="0472842E" w14:textId="77777777" w:rsidR="00DC26D2" w:rsidRDefault="00AE6E29">
            <w:pPr>
              <w:jc w:val="right"/>
              <w:rPr>
                <w:sz w:val="20"/>
                <w:szCs w:val="20"/>
              </w:rPr>
            </w:pPr>
            <w:r>
              <w:rPr>
                <w:rFonts w:ascii="Arial" w:eastAsia="Arial" w:hAnsi="Arial" w:cs="Arial"/>
                <w:sz w:val="17"/>
                <w:szCs w:val="17"/>
              </w:rPr>
              <w:t>96</w:t>
            </w:r>
          </w:p>
        </w:tc>
        <w:tc>
          <w:tcPr>
            <w:tcW w:w="220" w:type="dxa"/>
            <w:vAlign w:val="bottom"/>
          </w:tcPr>
          <w:p w14:paraId="38459C86" w14:textId="77777777" w:rsidR="00DC26D2" w:rsidRDefault="00DC26D2">
            <w:pPr>
              <w:rPr>
                <w:sz w:val="18"/>
                <w:szCs w:val="18"/>
              </w:rPr>
            </w:pPr>
          </w:p>
        </w:tc>
        <w:tc>
          <w:tcPr>
            <w:tcW w:w="1420" w:type="dxa"/>
            <w:gridSpan w:val="2"/>
            <w:vAlign w:val="bottom"/>
          </w:tcPr>
          <w:p w14:paraId="619282EA" w14:textId="77777777" w:rsidR="00DC26D2" w:rsidRDefault="00AE6E29">
            <w:pPr>
              <w:ind w:right="60"/>
              <w:jc w:val="right"/>
              <w:rPr>
                <w:sz w:val="20"/>
                <w:szCs w:val="20"/>
              </w:rPr>
            </w:pPr>
            <w:r>
              <w:rPr>
                <w:rFonts w:ascii="Arial" w:eastAsia="Arial" w:hAnsi="Arial" w:cs="Arial"/>
                <w:sz w:val="17"/>
                <w:szCs w:val="17"/>
              </w:rPr>
              <w:t>4.2%</w:t>
            </w:r>
          </w:p>
        </w:tc>
        <w:tc>
          <w:tcPr>
            <w:tcW w:w="0" w:type="dxa"/>
            <w:vAlign w:val="bottom"/>
          </w:tcPr>
          <w:p w14:paraId="4CB53ABA" w14:textId="77777777" w:rsidR="00DC26D2" w:rsidRDefault="00DC26D2">
            <w:pPr>
              <w:rPr>
                <w:sz w:val="1"/>
                <w:szCs w:val="1"/>
              </w:rPr>
            </w:pPr>
          </w:p>
        </w:tc>
      </w:tr>
      <w:tr w:rsidR="00DC26D2" w14:paraId="572B93CC" w14:textId="77777777">
        <w:trPr>
          <w:trHeight w:val="20"/>
        </w:trPr>
        <w:tc>
          <w:tcPr>
            <w:tcW w:w="3200" w:type="dxa"/>
            <w:shd w:val="clear" w:color="auto" w:fill="CFF0FC"/>
            <w:vAlign w:val="bottom"/>
          </w:tcPr>
          <w:p w14:paraId="4F7A7853" w14:textId="77777777" w:rsidR="00DC26D2" w:rsidRDefault="00DC26D2">
            <w:pPr>
              <w:spacing w:line="20" w:lineRule="exact"/>
              <w:rPr>
                <w:sz w:val="1"/>
                <w:szCs w:val="1"/>
              </w:rPr>
            </w:pPr>
          </w:p>
        </w:tc>
        <w:tc>
          <w:tcPr>
            <w:tcW w:w="980" w:type="dxa"/>
            <w:shd w:val="clear" w:color="auto" w:fill="CFF0FC"/>
            <w:vAlign w:val="bottom"/>
          </w:tcPr>
          <w:p w14:paraId="2866F70C" w14:textId="77777777" w:rsidR="00DC26D2" w:rsidRDefault="00DC26D2">
            <w:pPr>
              <w:spacing w:line="20" w:lineRule="exact"/>
              <w:rPr>
                <w:sz w:val="1"/>
                <w:szCs w:val="1"/>
              </w:rPr>
            </w:pPr>
          </w:p>
        </w:tc>
        <w:tc>
          <w:tcPr>
            <w:tcW w:w="240" w:type="dxa"/>
            <w:shd w:val="clear" w:color="auto" w:fill="000000"/>
            <w:vAlign w:val="bottom"/>
          </w:tcPr>
          <w:p w14:paraId="11205A9C" w14:textId="77777777" w:rsidR="00DC26D2" w:rsidRDefault="00DC26D2">
            <w:pPr>
              <w:spacing w:line="20" w:lineRule="exact"/>
              <w:rPr>
                <w:sz w:val="1"/>
                <w:szCs w:val="1"/>
              </w:rPr>
            </w:pPr>
          </w:p>
        </w:tc>
        <w:tc>
          <w:tcPr>
            <w:tcW w:w="820" w:type="dxa"/>
            <w:shd w:val="clear" w:color="auto" w:fill="000000"/>
            <w:vAlign w:val="bottom"/>
          </w:tcPr>
          <w:p w14:paraId="2140BE95" w14:textId="77777777" w:rsidR="00DC26D2" w:rsidRDefault="00DC26D2">
            <w:pPr>
              <w:spacing w:line="20" w:lineRule="exact"/>
              <w:rPr>
                <w:sz w:val="1"/>
                <w:szCs w:val="1"/>
              </w:rPr>
            </w:pPr>
          </w:p>
        </w:tc>
        <w:tc>
          <w:tcPr>
            <w:tcW w:w="200" w:type="dxa"/>
            <w:shd w:val="clear" w:color="auto" w:fill="CFF0FC"/>
            <w:vAlign w:val="bottom"/>
          </w:tcPr>
          <w:p w14:paraId="4BDC1E8A" w14:textId="77777777" w:rsidR="00DC26D2" w:rsidRDefault="00DC26D2">
            <w:pPr>
              <w:spacing w:line="20" w:lineRule="exact"/>
              <w:rPr>
                <w:sz w:val="1"/>
                <w:szCs w:val="1"/>
              </w:rPr>
            </w:pPr>
          </w:p>
        </w:tc>
        <w:tc>
          <w:tcPr>
            <w:tcW w:w="1340" w:type="dxa"/>
            <w:shd w:val="clear" w:color="auto" w:fill="000000"/>
            <w:vAlign w:val="bottom"/>
          </w:tcPr>
          <w:p w14:paraId="568C67C0" w14:textId="77777777" w:rsidR="00DC26D2" w:rsidRDefault="00DC26D2">
            <w:pPr>
              <w:spacing w:line="20" w:lineRule="exact"/>
              <w:rPr>
                <w:sz w:val="1"/>
                <w:szCs w:val="1"/>
              </w:rPr>
            </w:pPr>
          </w:p>
        </w:tc>
        <w:tc>
          <w:tcPr>
            <w:tcW w:w="220" w:type="dxa"/>
            <w:shd w:val="clear" w:color="auto" w:fill="CFF0FC"/>
            <w:vAlign w:val="bottom"/>
          </w:tcPr>
          <w:p w14:paraId="637525DC" w14:textId="77777777" w:rsidR="00DC26D2" w:rsidRDefault="00DC26D2">
            <w:pPr>
              <w:spacing w:line="20" w:lineRule="exact"/>
              <w:rPr>
                <w:sz w:val="1"/>
                <w:szCs w:val="1"/>
              </w:rPr>
            </w:pPr>
          </w:p>
        </w:tc>
        <w:tc>
          <w:tcPr>
            <w:tcW w:w="80" w:type="dxa"/>
            <w:shd w:val="clear" w:color="auto" w:fill="CFF0FC"/>
            <w:vAlign w:val="bottom"/>
          </w:tcPr>
          <w:p w14:paraId="203A6574" w14:textId="77777777" w:rsidR="00DC26D2" w:rsidRDefault="00DC26D2">
            <w:pPr>
              <w:spacing w:line="20" w:lineRule="exact"/>
              <w:rPr>
                <w:sz w:val="1"/>
                <w:szCs w:val="1"/>
              </w:rPr>
            </w:pPr>
          </w:p>
        </w:tc>
        <w:tc>
          <w:tcPr>
            <w:tcW w:w="300" w:type="dxa"/>
            <w:shd w:val="clear" w:color="auto" w:fill="000000"/>
            <w:vAlign w:val="bottom"/>
          </w:tcPr>
          <w:p w14:paraId="7B52E8A1" w14:textId="77777777" w:rsidR="00DC26D2" w:rsidRDefault="00DC26D2">
            <w:pPr>
              <w:spacing w:line="20" w:lineRule="exact"/>
              <w:rPr>
                <w:sz w:val="1"/>
                <w:szCs w:val="1"/>
              </w:rPr>
            </w:pPr>
          </w:p>
        </w:tc>
        <w:tc>
          <w:tcPr>
            <w:tcW w:w="1000" w:type="dxa"/>
            <w:shd w:val="clear" w:color="auto" w:fill="000000"/>
            <w:vAlign w:val="bottom"/>
          </w:tcPr>
          <w:p w14:paraId="36B3725B" w14:textId="77777777" w:rsidR="00DC26D2" w:rsidRDefault="00DC26D2">
            <w:pPr>
              <w:spacing w:line="20" w:lineRule="exact"/>
              <w:rPr>
                <w:sz w:val="1"/>
                <w:szCs w:val="1"/>
              </w:rPr>
            </w:pPr>
          </w:p>
        </w:tc>
        <w:tc>
          <w:tcPr>
            <w:tcW w:w="220" w:type="dxa"/>
            <w:shd w:val="clear" w:color="auto" w:fill="CFF0FC"/>
            <w:vAlign w:val="bottom"/>
          </w:tcPr>
          <w:p w14:paraId="1D36EF4B" w14:textId="77777777" w:rsidR="00DC26D2" w:rsidRDefault="00DC26D2">
            <w:pPr>
              <w:spacing w:line="20" w:lineRule="exact"/>
              <w:rPr>
                <w:sz w:val="1"/>
                <w:szCs w:val="1"/>
              </w:rPr>
            </w:pPr>
          </w:p>
        </w:tc>
        <w:tc>
          <w:tcPr>
            <w:tcW w:w="1220" w:type="dxa"/>
            <w:shd w:val="clear" w:color="auto" w:fill="000000"/>
            <w:vAlign w:val="bottom"/>
          </w:tcPr>
          <w:p w14:paraId="5F86C8BE" w14:textId="77777777" w:rsidR="00DC26D2" w:rsidRDefault="00DC26D2">
            <w:pPr>
              <w:spacing w:line="20" w:lineRule="exact"/>
              <w:rPr>
                <w:sz w:val="1"/>
                <w:szCs w:val="1"/>
              </w:rPr>
            </w:pPr>
          </w:p>
        </w:tc>
        <w:tc>
          <w:tcPr>
            <w:tcW w:w="200" w:type="dxa"/>
            <w:shd w:val="clear" w:color="auto" w:fill="CFF0FC"/>
            <w:vAlign w:val="bottom"/>
          </w:tcPr>
          <w:p w14:paraId="50CFF937" w14:textId="77777777" w:rsidR="00DC26D2" w:rsidRDefault="00DC26D2">
            <w:pPr>
              <w:spacing w:line="20" w:lineRule="exact"/>
              <w:rPr>
                <w:sz w:val="1"/>
                <w:szCs w:val="1"/>
              </w:rPr>
            </w:pPr>
          </w:p>
        </w:tc>
        <w:tc>
          <w:tcPr>
            <w:tcW w:w="0" w:type="dxa"/>
            <w:vAlign w:val="bottom"/>
          </w:tcPr>
          <w:p w14:paraId="559884CD" w14:textId="77777777" w:rsidR="00DC26D2" w:rsidRDefault="00DC26D2">
            <w:pPr>
              <w:spacing w:line="20" w:lineRule="exact"/>
              <w:rPr>
                <w:sz w:val="1"/>
                <w:szCs w:val="1"/>
              </w:rPr>
            </w:pPr>
          </w:p>
        </w:tc>
      </w:tr>
      <w:tr w:rsidR="00DC26D2" w14:paraId="2AC819C4" w14:textId="77777777">
        <w:trPr>
          <w:trHeight w:val="208"/>
        </w:trPr>
        <w:tc>
          <w:tcPr>
            <w:tcW w:w="3200" w:type="dxa"/>
            <w:shd w:val="clear" w:color="auto" w:fill="CFF0FC"/>
            <w:vAlign w:val="bottom"/>
          </w:tcPr>
          <w:p w14:paraId="3DD1E575" w14:textId="77777777" w:rsidR="00DC26D2" w:rsidRDefault="00DC26D2">
            <w:pPr>
              <w:rPr>
                <w:sz w:val="18"/>
                <w:szCs w:val="18"/>
              </w:rPr>
            </w:pPr>
          </w:p>
        </w:tc>
        <w:tc>
          <w:tcPr>
            <w:tcW w:w="1220" w:type="dxa"/>
            <w:gridSpan w:val="2"/>
            <w:shd w:val="clear" w:color="auto" w:fill="CFF0FC"/>
            <w:vAlign w:val="bottom"/>
          </w:tcPr>
          <w:p w14:paraId="385C8602" w14:textId="77777777" w:rsidR="00DC26D2" w:rsidRDefault="00AE6E29">
            <w:pPr>
              <w:ind w:right="160"/>
              <w:jc w:val="right"/>
              <w:rPr>
                <w:sz w:val="20"/>
                <w:szCs w:val="20"/>
              </w:rPr>
            </w:pPr>
            <w:r>
              <w:rPr>
                <w:rFonts w:ascii="Arial" w:eastAsia="Arial" w:hAnsi="Arial" w:cs="Arial"/>
                <w:sz w:val="17"/>
                <w:szCs w:val="17"/>
              </w:rPr>
              <w:t>$</w:t>
            </w:r>
          </w:p>
        </w:tc>
        <w:tc>
          <w:tcPr>
            <w:tcW w:w="820" w:type="dxa"/>
            <w:shd w:val="clear" w:color="auto" w:fill="CFF0FC"/>
            <w:vAlign w:val="bottom"/>
          </w:tcPr>
          <w:p w14:paraId="508DBFA9" w14:textId="77777777" w:rsidR="00DC26D2" w:rsidRDefault="00AE6E29">
            <w:pPr>
              <w:jc w:val="right"/>
              <w:rPr>
                <w:sz w:val="20"/>
                <w:szCs w:val="20"/>
              </w:rPr>
            </w:pPr>
            <w:r>
              <w:rPr>
                <w:rFonts w:ascii="Arial" w:eastAsia="Arial" w:hAnsi="Arial" w:cs="Arial"/>
                <w:sz w:val="17"/>
                <w:szCs w:val="17"/>
              </w:rPr>
              <w:t>1,484</w:t>
            </w:r>
          </w:p>
        </w:tc>
        <w:tc>
          <w:tcPr>
            <w:tcW w:w="200" w:type="dxa"/>
            <w:shd w:val="clear" w:color="auto" w:fill="CFF0FC"/>
            <w:vAlign w:val="bottom"/>
          </w:tcPr>
          <w:p w14:paraId="68FE946D" w14:textId="77777777" w:rsidR="00DC26D2" w:rsidRDefault="00DC26D2">
            <w:pPr>
              <w:rPr>
                <w:sz w:val="18"/>
                <w:szCs w:val="18"/>
              </w:rPr>
            </w:pPr>
          </w:p>
        </w:tc>
        <w:tc>
          <w:tcPr>
            <w:tcW w:w="1560" w:type="dxa"/>
            <w:gridSpan w:val="2"/>
            <w:shd w:val="clear" w:color="auto" w:fill="CFF0FC"/>
            <w:vAlign w:val="bottom"/>
          </w:tcPr>
          <w:p w14:paraId="0991183B" w14:textId="77777777" w:rsidR="00DC26D2" w:rsidRDefault="00AE6E29">
            <w:pPr>
              <w:ind w:right="80"/>
              <w:jc w:val="right"/>
              <w:rPr>
                <w:sz w:val="20"/>
                <w:szCs w:val="20"/>
              </w:rPr>
            </w:pPr>
            <w:r>
              <w:rPr>
                <w:rFonts w:ascii="Arial" w:eastAsia="Arial" w:hAnsi="Arial" w:cs="Arial"/>
                <w:sz w:val="17"/>
                <w:szCs w:val="17"/>
              </w:rPr>
              <w:t>100.0%</w:t>
            </w:r>
          </w:p>
        </w:tc>
        <w:tc>
          <w:tcPr>
            <w:tcW w:w="380" w:type="dxa"/>
            <w:gridSpan w:val="2"/>
            <w:shd w:val="clear" w:color="auto" w:fill="CFF0FC"/>
            <w:vAlign w:val="bottom"/>
          </w:tcPr>
          <w:p w14:paraId="1E5B41DD" w14:textId="77777777" w:rsidR="00DC26D2" w:rsidRDefault="00AE6E29">
            <w:pPr>
              <w:ind w:right="200"/>
              <w:jc w:val="right"/>
              <w:rPr>
                <w:sz w:val="20"/>
                <w:szCs w:val="20"/>
              </w:rPr>
            </w:pPr>
            <w:r>
              <w:rPr>
                <w:rFonts w:ascii="Arial" w:eastAsia="Arial" w:hAnsi="Arial" w:cs="Arial"/>
                <w:sz w:val="17"/>
                <w:szCs w:val="17"/>
              </w:rPr>
              <w:t>$</w:t>
            </w:r>
          </w:p>
        </w:tc>
        <w:tc>
          <w:tcPr>
            <w:tcW w:w="1000" w:type="dxa"/>
            <w:shd w:val="clear" w:color="auto" w:fill="CFF0FC"/>
            <w:vAlign w:val="bottom"/>
          </w:tcPr>
          <w:p w14:paraId="2DFA7821" w14:textId="77777777" w:rsidR="00DC26D2" w:rsidRDefault="00AE6E29">
            <w:pPr>
              <w:jc w:val="right"/>
              <w:rPr>
                <w:sz w:val="20"/>
                <w:szCs w:val="20"/>
              </w:rPr>
            </w:pPr>
            <w:r>
              <w:rPr>
                <w:rFonts w:ascii="Arial" w:eastAsia="Arial" w:hAnsi="Arial" w:cs="Arial"/>
                <w:sz w:val="17"/>
                <w:szCs w:val="17"/>
              </w:rPr>
              <w:t>2,301</w:t>
            </w:r>
          </w:p>
        </w:tc>
        <w:tc>
          <w:tcPr>
            <w:tcW w:w="220" w:type="dxa"/>
            <w:shd w:val="clear" w:color="auto" w:fill="CFF0FC"/>
            <w:vAlign w:val="bottom"/>
          </w:tcPr>
          <w:p w14:paraId="7CDF5058" w14:textId="77777777" w:rsidR="00DC26D2" w:rsidRDefault="00DC26D2">
            <w:pPr>
              <w:rPr>
                <w:sz w:val="18"/>
                <w:szCs w:val="18"/>
              </w:rPr>
            </w:pPr>
          </w:p>
        </w:tc>
        <w:tc>
          <w:tcPr>
            <w:tcW w:w="1420" w:type="dxa"/>
            <w:gridSpan w:val="2"/>
            <w:shd w:val="clear" w:color="auto" w:fill="CFF0FC"/>
            <w:vAlign w:val="bottom"/>
          </w:tcPr>
          <w:p w14:paraId="1E1A2F51" w14:textId="77777777" w:rsidR="00DC26D2" w:rsidRDefault="00AE6E29">
            <w:pPr>
              <w:ind w:right="60"/>
              <w:jc w:val="right"/>
              <w:rPr>
                <w:sz w:val="20"/>
                <w:szCs w:val="20"/>
              </w:rPr>
            </w:pPr>
            <w:r>
              <w:rPr>
                <w:rFonts w:ascii="Arial" w:eastAsia="Arial" w:hAnsi="Arial" w:cs="Arial"/>
                <w:sz w:val="17"/>
                <w:szCs w:val="17"/>
              </w:rPr>
              <w:t>100.0%</w:t>
            </w:r>
          </w:p>
        </w:tc>
        <w:tc>
          <w:tcPr>
            <w:tcW w:w="0" w:type="dxa"/>
            <w:vAlign w:val="bottom"/>
          </w:tcPr>
          <w:p w14:paraId="6D95E6E7" w14:textId="77777777" w:rsidR="00DC26D2" w:rsidRDefault="00DC26D2">
            <w:pPr>
              <w:rPr>
                <w:sz w:val="1"/>
                <w:szCs w:val="1"/>
              </w:rPr>
            </w:pPr>
          </w:p>
        </w:tc>
      </w:tr>
      <w:tr w:rsidR="00DC26D2" w14:paraId="659EA79B" w14:textId="77777777">
        <w:trPr>
          <w:trHeight w:val="20"/>
        </w:trPr>
        <w:tc>
          <w:tcPr>
            <w:tcW w:w="3200" w:type="dxa"/>
            <w:tcBorders>
              <w:top w:val="single" w:sz="8" w:space="0" w:color="CFF0FC"/>
            </w:tcBorders>
            <w:vAlign w:val="bottom"/>
          </w:tcPr>
          <w:p w14:paraId="599132C4" w14:textId="77777777" w:rsidR="00DC26D2" w:rsidRDefault="00DC26D2">
            <w:pPr>
              <w:spacing w:line="20" w:lineRule="exact"/>
              <w:rPr>
                <w:sz w:val="1"/>
                <w:szCs w:val="1"/>
              </w:rPr>
            </w:pPr>
          </w:p>
        </w:tc>
        <w:tc>
          <w:tcPr>
            <w:tcW w:w="980" w:type="dxa"/>
            <w:tcBorders>
              <w:top w:val="single" w:sz="8" w:space="0" w:color="CFF0FC"/>
            </w:tcBorders>
            <w:vAlign w:val="bottom"/>
          </w:tcPr>
          <w:p w14:paraId="32557CBE" w14:textId="77777777" w:rsidR="00DC26D2" w:rsidRDefault="00DC26D2">
            <w:pPr>
              <w:spacing w:line="20" w:lineRule="exact"/>
              <w:rPr>
                <w:sz w:val="1"/>
                <w:szCs w:val="1"/>
              </w:rPr>
            </w:pPr>
          </w:p>
        </w:tc>
        <w:tc>
          <w:tcPr>
            <w:tcW w:w="240" w:type="dxa"/>
            <w:tcBorders>
              <w:top w:val="single" w:sz="8" w:space="0" w:color="auto"/>
              <w:bottom w:val="single" w:sz="8" w:space="0" w:color="auto"/>
            </w:tcBorders>
            <w:vAlign w:val="bottom"/>
          </w:tcPr>
          <w:p w14:paraId="149F6250" w14:textId="77777777" w:rsidR="00DC26D2" w:rsidRDefault="00DC26D2">
            <w:pPr>
              <w:spacing w:line="20" w:lineRule="exact"/>
              <w:rPr>
                <w:sz w:val="1"/>
                <w:szCs w:val="1"/>
              </w:rPr>
            </w:pPr>
          </w:p>
        </w:tc>
        <w:tc>
          <w:tcPr>
            <w:tcW w:w="820" w:type="dxa"/>
            <w:tcBorders>
              <w:top w:val="single" w:sz="8" w:space="0" w:color="auto"/>
              <w:bottom w:val="single" w:sz="8" w:space="0" w:color="auto"/>
            </w:tcBorders>
            <w:vAlign w:val="bottom"/>
          </w:tcPr>
          <w:p w14:paraId="418B5002" w14:textId="77777777" w:rsidR="00DC26D2" w:rsidRDefault="00DC26D2">
            <w:pPr>
              <w:spacing w:line="20" w:lineRule="exact"/>
              <w:rPr>
                <w:sz w:val="1"/>
                <w:szCs w:val="1"/>
              </w:rPr>
            </w:pPr>
          </w:p>
        </w:tc>
        <w:tc>
          <w:tcPr>
            <w:tcW w:w="200" w:type="dxa"/>
            <w:tcBorders>
              <w:top w:val="single" w:sz="8" w:space="0" w:color="CFF0FC"/>
            </w:tcBorders>
            <w:vAlign w:val="bottom"/>
          </w:tcPr>
          <w:p w14:paraId="1889385E" w14:textId="77777777" w:rsidR="00DC26D2" w:rsidRDefault="00DC26D2">
            <w:pPr>
              <w:spacing w:line="20" w:lineRule="exact"/>
              <w:rPr>
                <w:sz w:val="1"/>
                <w:szCs w:val="1"/>
              </w:rPr>
            </w:pPr>
          </w:p>
        </w:tc>
        <w:tc>
          <w:tcPr>
            <w:tcW w:w="1340" w:type="dxa"/>
            <w:tcBorders>
              <w:top w:val="single" w:sz="8" w:space="0" w:color="auto"/>
              <w:bottom w:val="single" w:sz="8" w:space="0" w:color="auto"/>
            </w:tcBorders>
            <w:vAlign w:val="bottom"/>
          </w:tcPr>
          <w:p w14:paraId="6344273E" w14:textId="77777777" w:rsidR="00DC26D2" w:rsidRDefault="00DC26D2">
            <w:pPr>
              <w:spacing w:line="20" w:lineRule="exact"/>
              <w:rPr>
                <w:sz w:val="1"/>
                <w:szCs w:val="1"/>
              </w:rPr>
            </w:pPr>
          </w:p>
        </w:tc>
        <w:tc>
          <w:tcPr>
            <w:tcW w:w="220" w:type="dxa"/>
            <w:tcBorders>
              <w:top w:val="single" w:sz="8" w:space="0" w:color="CFF0FC"/>
            </w:tcBorders>
            <w:vAlign w:val="bottom"/>
          </w:tcPr>
          <w:p w14:paraId="48A25F19" w14:textId="77777777" w:rsidR="00DC26D2" w:rsidRDefault="00DC26D2">
            <w:pPr>
              <w:spacing w:line="20" w:lineRule="exact"/>
              <w:rPr>
                <w:sz w:val="1"/>
                <w:szCs w:val="1"/>
              </w:rPr>
            </w:pPr>
          </w:p>
        </w:tc>
        <w:tc>
          <w:tcPr>
            <w:tcW w:w="80" w:type="dxa"/>
            <w:tcBorders>
              <w:top w:val="single" w:sz="8" w:space="0" w:color="CFF0FC"/>
            </w:tcBorders>
            <w:vAlign w:val="bottom"/>
          </w:tcPr>
          <w:p w14:paraId="1827194D" w14:textId="77777777" w:rsidR="00DC26D2" w:rsidRDefault="00DC26D2">
            <w:pPr>
              <w:spacing w:line="20" w:lineRule="exact"/>
              <w:rPr>
                <w:sz w:val="1"/>
                <w:szCs w:val="1"/>
              </w:rPr>
            </w:pPr>
          </w:p>
        </w:tc>
        <w:tc>
          <w:tcPr>
            <w:tcW w:w="300" w:type="dxa"/>
            <w:tcBorders>
              <w:top w:val="single" w:sz="8" w:space="0" w:color="auto"/>
              <w:bottom w:val="single" w:sz="8" w:space="0" w:color="auto"/>
            </w:tcBorders>
            <w:vAlign w:val="bottom"/>
          </w:tcPr>
          <w:p w14:paraId="2F0262EF" w14:textId="77777777" w:rsidR="00DC26D2" w:rsidRDefault="00DC26D2">
            <w:pPr>
              <w:spacing w:line="20" w:lineRule="exact"/>
              <w:rPr>
                <w:sz w:val="1"/>
                <w:szCs w:val="1"/>
              </w:rPr>
            </w:pPr>
          </w:p>
        </w:tc>
        <w:tc>
          <w:tcPr>
            <w:tcW w:w="1000" w:type="dxa"/>
            <w:tcBorders>
              <w:top w:val="single" w:sz="8" w:space="0" w:color="auto"/>
              <w:bottom w:val="single" w:sz="8" w:space="0" w:color="auto"/>
            </w:tcBorders>
            <w:vAlign w:val="bottom"/>
          </w:tcPr>
          <w:p w14:paraId="099A3B00" w14:textId="77777777" w:rsidR="00DC26D2" w:rsidRDefault="00DC26D2">
            <w:pPr>
              <w:spacing w:line="20" w:lineRule="exact"/>
              <w:rPr>
                <w:sz w:val="1"/>
                <w:szCs w:val="1"/>
              </w:rPr>
            </w:pPr>
          </w:p>
        </w:tc>
        <w:tc>
          <w:tcPr>
            <w:tcW w:w="220" w:type="dxa"/>
            <w:tcBorders>
              <w:top w:val="single" w:sz="8" w:space="0" w:color="CFF0FC"/>
            </w:tcBorders>
            <w:vAlign w:val="bottom"/>
          </w:tcPr>
          <w:p w14:paraId="7CD6301C" w14:textId="77777777" w:rsidR="00DC26D2" w:rsidRDefault="00DC26D2">
            <w:pPr>
              <w:spacing w:line="20" w:lineRule="exact"/>
              <w:rPr>
                <w:sz w:val="1"/>
                <w:szCs w:val="1"/>
              </w:rPr>
            </w:pPr>
          </w:p>
        </w:tc>
        <w:tc>
          <w:tcPr>
            <w:tcW w:w="1220" w:type="dxa"/>
            <w:tcBorders>
              <w:top w:val="single" w:sz="8" w:space="0" w:color="auto"/>
              <w:bottom w:val="single" w:sz="8" w:space="0" w:color="auto"/>
            </w:tcBorders>
            <w:vAlign w:val="bottom"/>
          </w:tcPr>
          <w:p w14:paraId="40009C75" w14:textId="77777777" w:rsidR="00DC26D2" w:rsidRDefault="00DC26D2">
            <w:pPr>
              <w:spacing w:line="20" w:lineRule="exact"/>
              <w:rPr>
                <w:sz w:val="1"/>
                <w:szCs w:val="1"/>
              </w:rPr>
            </w:pPr>
          </w:p>
        </w:tc>
        <w:tc>
          <w:tcPr>
            <w:tcW w:w="200" w:type="dxa"/>
            <w:tcBorders>
              <w:top w:val="single" w:sz="8" w:space="0" w:color="CFF0FC"/>
            </w:tcBorders>
            <w:vAlign w:val="bottom"/>
          </w:tcPr>
          <w:p w14:paraId="727EF8C3" w14:textId="77777777" w:rsidR="00DC26D2" w:rsidRDefault="00DC26D2">
            <w:pPr>
              <w:spacing w:line="20" w:lineRule="exact"/>
              <w:rPr>
                <w:sz w:val="1"/>
                <w:szCs w:val="1"/>
              </w:rPr>
            </w:pPr>
          </w:p>
        </w:tc>
        <w:tc>
          <w:tcPr>
            <w:tcW w:w="0" w:type="dxa"/>
            <w:vAlign w:val="bottom"/>
          </w:tcPr>
          <w:p w14:paraId="0C1A3CE4" w14:textId="77777777" w:rsidR="00DC26D2" w:rsidRDefault="00DC26D2">
            <w:pPr>
              <w:spacing w:line="20" w:lineRule="exact"/>
              <w:rPr>
                <w:sz w:val="1"/>
                <w:szCs w:val="1"/>
              </w:rPr>
            </w:pPr>
          </w:p>
        </w:tc>
      </w:tr>
    </w:tbl>
    <w:p w14:paraId="1290C8AB" w14:textId="77777777" w:rsidR="00DC26D2" w:rsidRDefault="00DC26D2">
      <w:pPr>
        <w:spacing w:line="394" w:lineRule="exact"/>
        <w:rPr>
          <w:sz w:val="20"/>
          <w:szCs w:val="20"/>
        </w:rPr>
      </w:pPr>
    </w:p>
    <w:p w14:paraId="576EF60D" w14:textId="77777777" w:rsidR="00DC26D2" w:rsidRDefault="00AE6E29">
      <w:pPr>
        <w:spacing w:line="272" w:lineRule="auto"/>
        <w:ind w:firstLine="237"/>
        <w:rPr>
          <w:sz w:val="20"/>
          <w:szCs w:val="20"/>
        </w:rPr>
      </w:pPr>
      <w:r>
        <w:rPr>
          <w:rFonts w:ascii="Arial" w:eastAsia="Arial" w:hAnsi="Arial" w:cs="Arial"/>
          <w:sz w:val="17"/>
          <w:szCs w:val="17"/>
        </w:rPr>
        <w:t>The following table represents the geographic allocation of trading container sales proceeds and gain on sale of owned fleet containers, net during the three months ended March 31, 2020 and 2019 based on the location of sale:</w:t>
      </w:r>
    </w:p>
    <w:p w14:paraId="56E237D3" w14:textId="77777777" w:rsidR="00DC26D2" w:rsidRDefault="00DC26D2">
      <w:pPr>
        <w:spacing w:line="200" w:lineRule="exact"/>
        <w:rPr>
          <w:sz w:val="20"/>
          <w:szCs w:val="20"/>
        </w:rPr>
      </w:pPr>
    </w:p>
    <w:p w14:paraId="3F847118" w14:textId="77777777" w:rsidR="00DC26D2" w:rsidRDefault="00DC26D2">
      <w:pPr>
        <w:spacing w:line="22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460"/>
        <w:gridCol w:w="160"/>
        <w:gridCol w:w="560"/>
        <w:gridCol w:w="280"/>
        <w:gridCol w:w="980"/>
        <w:gridCol w:w="340"/>
        <w:gridCol w:w="220"/>
        <w:gridCol w:w="820"/>
        <w:gridCol w:w="260"/>
        <w:gridCol w:w="980"/>
        <w:gridCol w:w="220"/>
        <w:gridCol w:w="20"/>
      </w:tblGrid>
      <w:tr w:rsidR="00DC26D2" w14:paraId="04669A78" w14:textId="77777777">
        <w:trPr>
          <w:trHeight w:val="161"/>
        </w:trPr>
        <w:tc>
          <w:tcPr>
            <w:tcW w:w="4460" w:type="dxa"/>
            <w:vAlign w:val="bottom"/>
          </w:tcPr>
          <w:p w14:paraId="56F37E95" w14:textId="77777777" w:rsidR="00DC26D2" w:rsidRDefault="00DC26D2">
            <w:pPr>
              <w:rPr>
                <w:sz w:val="14"/>
                <w:szCs w:val="14"/>
              </w:rPr>
            </w:pPr>
          </w:p>
        </w:tc>
        <w:tc>
          <w:tcPr>
            <w:tcW w:w="160" w:type="dxa"/>
            <w:tcBorders>
              <w:bottom w:val="single" w:sz="8" w:space="0" w:color="auto"/>
            </w:tcBorders>
            <w:vAlign w:val="bottom"/>
          </w:tcPr>
          <w:p w14:paraId="564C044D" w14:textId="77777777" w:rsidR="00DC26D2" w:rsidRDefault="00DC26D2">
            <w:pPr>
              <w:rPr>
                <w:sz w:val="14"/>
                <w:szCs w:val="14"/>
              </w:rPr>
            </w:pPr>
          </w:p>
        </w:tc>
        <w:tc>
          <w:tcPr>
            <w:tcW w:w="560" w:type="dxa"/>
            <w:tcBorders>
              <w:bottom w:val="single" w:sz="8" w:space="0" w:color="auto"/>
            </w:tcBorders>
            <w:vAlign w:val="bottom"/>
          </w:tcPr>
          <w:p w14:paraId="3D4DE693" w14:textId="77777777" w:rsidR="00DC26D2" w:rsidRDefault="00DC26D2">
            <w:pPr>
              <w:rPr>
                <w:sz w:val="14"/>
                <w:szCs w:val="14"/>
              </w:rPr>
            </w:pPr>
          </w:p>
        </w:tc>
        <w:tc>
          <w:tcPr>
            <w:tcW w:w="280" w:type="dxa"/>
            <w:tcBorders>
              <w:bottom w:val="single" w:sz="8" w:space="0" w:color="auto"/>
            </w:tcBorders>
            <w:vAlign w:val="bottom"/>
          </w:tcPr>
          <w:p w14:paraId="70935EC1" w14:textId="77777777" w:rsidR="00DC26D2" w:rsidRDefault="00DC26D2">
            <w:pPr>
              <w:rPr>
                <w:sz w:val="14"/>
                <w:szCs w:val="14"/>
              </w:rPr>
            </w:pPr>
          </w:p>
        </w:tc>
        <w:tc>
          <w:tcPr>
            <w:tcW w:w="2620" w:type="dxa"/>
            <w:gridSpan w:val="5"/>
            <w:tcBorders>
              <w:bottom w:val="single" w:sz="8" w:space="0" w:color="auto"/>
            </w:tcBorders>
            <w:vAlign w:val="bottom"/>
          </w:tcPr>
          <w:p w14:paraId="60A70BA5" w14:textId="77777777" w:rsidR="00DC26D2" w:rsidRDefault="00AE6E29">
            <w:pPr>
              <w:ind w:right="400"/>
              <w:jc w:val="right"/>
              <w:rPr>
                <w:sz w:val="20"/>
                <w:szCs w:val="20"/>
              </w:rPr>
            </w:pPr>
            <w:r>
              <w:rPr>
                <w:rFonts w:ascii="Arial" w:eastAsia="Arial" w:hAnsi="Arial" w:cs="Arial"/>
                <w:b/>
                <w:bCs/>
                <w:sz w:val="14"/>
                <w:szCs w:val="14"/>
              </w:rPr>
              <w:t xml:space="preserve">Three Months Ended </w:t>
            </w:r>
            <w:r>
              <w:rPr>
                <w:rFonts w:ascii="Arial" w:eastAsia="Arial" w:hAnsi="Arial" w:cs="Arial"/>
                <w:b/>
                <w:bCs/>
                <w:sz w:val="14"/>
                <w:szCs w:val="14"/>
              </w:rPr>
              <w:t>March 31,</w:t>
            </w:r>
          </w:p>
        </w:tc>
        <w:tc>
          <w:tcPr>
            <w:tcW w:w="980" w:type="dxa"/>
            <w:tcBorders>
              <w:bottom w:val="single" w:sz="8" w:space="0" w:color="auto"/>
            </w:tcBorders>
            <w:vAlign w:val="bottom"/>
          </w:tcPr>
          <w:p w14:paraId="0376AAC3" w14:textId="77777777" w:rsidR="00DC26D2" w:rsidRDefault="00DC26D2">
            <w:pPr>
              <w:rPr>
                <w:sz w:val="14"/>
                <w:szCs w:val="14"/>
              </w:rPr>
            </w:pPr>
          </w:p>
        </w:tc>
        <w:tc>
          <w:tcPr>
            <w:tcW w:w="220" w:type="dxa"/>
            <w:vAlign w:val="bottom"/>
          </w:tcPr>
          <w:p w14:paraId="7A81AAF1" w14:textId="77777777" w:rsidR="00DC26D2" w:rsidRDefault="00DC26D2">
            <w:pPr>
              <w:rPr>
                <w:sz w:val="14"/>
                <w:szCs w:val="14"/>
              </w:rPr>
            </w:pPr>
          </w:p>
        </w:tc>
        <w:tc>
          <w:tcPr>
            <w:tcW w:w="0" w:type="dxa"/>
            <w:vAlign w:val="bottom"/>
          </w:tcPr>
          <w:p w14:paraId="5B87D0EA" w14:textId="77777777" w:rsidR="00DC26D2" w:rsidRDefault="00DC26D2">
            <w:pPr>
              <w:rPr>
                <w:sz w:val="1"/>
                <w:szCs w:val="1"/>
              </w:rPr>
            </w:pPr>
          </w:p>
        </w:tc>
      </w:tr>
      <w:tr w:rsidR="00DC26D2" w14:paraId="36C27CE1" w14:textId="77777777">
        <w:trPr>
          <w:trHeight w:val="150"/>
        </w:trPr>
        <w:tc>
          <w:tcPr>
            <w:tcW w:w="4460" w:type="dxa"/>
            <w:vAlign w:val="bottom"/>
          </w:tcPr>
          <w:p w14:paraId="6F40B1ED" w14:textId="77777777" w:rsidR="00DC26D2" w:rsidRDefault="00DC26D2">
            <w:pPr>
              <w:rPr>
                <w:sz w:val="13"/>
                <w:szCs w:val="13"/>
              </w:rPr>
            </w:pPr>
          </w:p>
        </w:tc>
        <w:tc>
          <w:tcPr>
            <w:tcW w:w="160" w:type="dxa"/>
            <w:vAlign w:val="bottom"/>
          </w:tcPr>
          <w:p w14:paraId="1FF6C41D" w14:textId="77777777" w:rsidR="00DC26D2" w:rsidRDefault="00DC26D2">
            <w:pPr>
              <w:rPr>
                <w:sz w:val="13"/>
                <w:szCs w:val="13"/>
              </w:rPr>
            </w:pPr>
          </w:p>
        </w:tc>
        <w:tc>
          <w:tcPr>
            <w:tcW w:w="560" w:type="dxa"/>
            <w:vMerge w:val="restart"/>
            <w:vAlign w:val="bottom"/>
          </w:tcPr>
          <w:p w14:paraId="58CE5F7B" w14:textId="77777777" w:rsidR="00DC26D2" w:rsidRDefault="00AE6E29">
            <w:pPr>
              <w:ind w:right="137"/>
              <w:jc w:val="right"/>
              <w:rPr>
                <w:sz w:val="20"/>
                <w:szCs w:val="20"/>
              </w:rPr>
            </w:pPr>
            <w:r>
              <w:rPr>
                <w:rFonts w:ascii="Arial" w:eastAsia="Arial" w:hAnsi="Arial" w:cs="Arial"/>
                <w:b/>
                <w:bCs/>
                <w:sz w:val="14"/>
                <w:szCs w:val="14"/>
              </w:rPr>
              <w:t>2020</w:t>
            </w:r>
          </w:p>
        </w:tc>
        <w:tc>
          <w:tcPr>
            <w:tcW w:w="280" w:type="dxa"/>
            <w:vAlign w:val="bottom"/>
          </w:tcPr>
          <w:p w14:paraId="0031CE73" w14:textId="77777777" w:rsidR="00DC26D2" w:rsidRDefault="00DC26D2">
            <w:pPr>
              <w:rPr>
                <w:sz w:val="13"/>
                <w:szCs w:val="13"/>
              </w:rPr>
            </w:pPr>
          </w:p>
        </w:tc>
        <w:tc>
          <w:tcPr>
            <w:tcW w:w="1320" w:type="dxa"/>
            <w:gridSpan w:val="2"/>
            <w:vAlign w:val="bottom"/>
          </w:tcPr>
          <w:p w14:paraId="11C9C050" w14:textId="77777777" w:rsidR="00DC26D2" w:rsidRDefault="00AE6E29">
            <w:pPr>
              <w:spacing w:line="150" w:lineRule="exact"/>
              <w:ind w:right="620"/>
              <w:jc w:val="right"/>
              <w:rPr>
                <w:sz w:val="20"/>
                <w:szCs w:val="20"/>
              </w:rPr>
            </w:pPr>
            <w:r>
              <w:rPr>
                <w:rFonts w:ascii="Arial" w:eastAsia="Arial" w:hAnsi="Arial" w:cs="Arial"/>
                <w:b/>
                <w:bCs/>
                <w:sz w:val="14"/>
                <w:szCs w:val="14"/>
              </w:rPr>
              <w:t>Percent</w:t>
            </w:r>
          </w:p>
        </w:tc>
        <w:tc>
          <w:tcPr>
            <w:tcW w:w="220" w:type="dxa"/>
            <w:vAlign w:val="bottom"/>
          </w:tcPr>
          <w:p w14:paraId="03E368D3" w14:textId="77777777" w:rsidR="00DC26D2" w:rsidRDefault="00DC26D2">
            <w:pPr>
              <w:rPr>
                <w:sz w:val="13"/>
                <w:szCs w:val="13"/>
              </w:rPr>
            </w:pPr>
          </w:p>
        </w:tc>
        <w:tc>
          <w:tcPr>
            <w:tcW w:w="820" w:type="dxa"/>
            <w:vMerge w:val="restart"/>
            <w:vAlign w:val="bottom"/>
          </w:tcPr>
          <w:p w14:paraId="46392B7E" w14:textId="77777777" w:rsidR="00DC26D2" w:rsidRDefault="00AE6E29">
            <w:pPr>
              <w:ind w:right="317"/>
              <w:jc w:val="right"/>
              <w:rPr>
                <w:sz w:val="20"/>
                <w:szCs w:val="20"/>
              </w:rPr>
            </w:pPr>
            <w:r>
              <w:rPr>
                <w:rFonts w:ascii="Arial" w:eastAsia="Arial" w:hAnsi="Arial" w:cs="Arial"/>
                <w:b/>
                <w:bCs/>
                <w:sz w:val="14"/>
                <w:szCs w:val="14"/>
              </w:rPr>
              <w:t>2019</w:t>
            </w:r>
          </w:p>
        </w:tc>
        <w:tc>
          <w:tcPr>
            <w:tcW w:w="260" w:type="dxa"/>
            <w:vAlign w:val="bottom"/>
          </w:tcPr>
          <w:p w14:paraId="1A465FB1" w14:textId="77777777" w:rsidR="00DC26D2" w:rsidRDefault="00DC26D2">
            <w:pPr>
              <w:rPr>
                <w:sz w:val="13"/>
                <w:szCs w:val="13"/>
              </w:rPr>
            </w:pPr>
          </w:p>
        </w:tc>
        <w:tc>
          <w:tcPr>
            <w:tcW w:w="1200" w:type="dxa"/>
            <w:gridSpan w:val="2"/>
            <w:vAlign w:val="bottom"/>
          </w:tcPr>
          <w:p w14:paraId="18D1C9F7" w14:textId="77777777" w:rsidR="00DC26D2" w:rsidRDefault="00AE6E29">
            <w:pPr>
              <w:spacing w:line="150" w:lineRule="exact"/>
              <w:ind w:right="500"/>
              <w:jc w:val="right"/>
              <w:rPr>
                <w:sz w:val="20"/>
                <w:szCs w:val="20"/>
              </w:rPr>
            </w:pPr>
            <w:r>
              <w:rPr>
                <w:rFonts w:ascii="Arial" w:eastAsia="Arial" w:hAnsi="Arial" w:cs="Arial"/>
                <w:b/>
                <w:bCs/>
                <w:sz w:val="14"/>
                <w:szCs w:val="14"/>
              </w:rPr>
              <w:t>Percent</w:t>
            </w:r>
          </w:p>
        </w:tc>
        <w:tc>
          <w:tcPr>
            <w:tcW w:w="0" w:type="dxa"/>
            <w:vAlign w:val="bottom"/>
          </w:tcPr>
          <w:p w14:paraId="433DD934" w14:textId="77777777" w:rsidR="00DC26D2" w:rsidRDefault="00DC26D2">
            <w:pPr>
              <w:rPr>
                <w:sz w:val="1"/>
                <w:szCs w:val="1"/>
              </w:rPr>
            </w:pPr>
          </w:p>
        </w:tc>
      </w:tr>
      <w:tr w:rsidR="00DC26D2" w14:paraId="0E68F019" w14:textId="77777777">
        <w:trPr>
          <w:trHeight w:val="160"/>
        </w:trPr>
        <w:tc>
          <w:tcPr>
            <w:tcW w:w="4460" w:type="dxa"/>
            <w:vAlign w:val="bottom"/>
          </w:tcPr>
          <w:p w14:paraId="5E3D872C" w14:textId="77777777" w:rsidR="00DC26D2" w:rsidRDefault="00DC26D2">
            <w:pPr>
              <w:rPr>
                <w:sz w:val="13"/>
                <w:szCs w:val="13"/>
              </w:rPr>
            </w:pPr>
          </w:p>
        </w:tc>
        <w:tc>
          <w:tcPr>
            <w:tcW w:w="160" w:type="dxa"/>
            <w:vAlign w:val="bottom"/>
          </w:tcPr>
          <w:p w14:paraId="79778F1A" w14:textId="77777777" w:rsidR="00DC26D2" w:rsidRDefault="00DC26D2">
            <w:pPr>
              <w:rPr>
                <w:sz w:val="13"/>
                <w:szCs w:val="13"/>
              </w:rPr>
            </w:pPr>
          </w:p>
        </w:tc>
        <w:tc>
          <w:tcPr>
            <w:tcW w:w="560" w:type="dxa"/>
            <w:vMerge/>
            <w:vAlign w:val="bottom"/>
          </w:tcPr>
          <w:p w14:paraId="7AB9DCC4" w14:textId="77777777" w:rsidR="00DC26D2" w:rsidRDefault="00DC26D2">
            <w:pPr>
              <w:rPr>
                <w:sz w:val="13"/>
                <w:szCs w:val="13"/>
              </w:rPr>
            </w:pPr>
          </w:p>
        </w:tc>
        <w:tc>
          <w:tcPr>
            <w:tcW w:w="280" w:type="dxa"/>
            <w:vAlign w:val="bottom"/>
          </w:tcPr>
          <w:p w14:paraId="47574303" w14:textId="77777777" w:rsidR="00DC26D2" w:rsidRDefault="00DC26D2">
            <w:pPr>
              <w:rPr>
                <w:sz w:val="13"/>
                <w:szCs w:val="13"/>
              </w:rPr>
            </w:pPr>
          </w:p>
        </w:tc>
        <w:tc>
          <w:tcPr>
            <w:tcW w:w="1320" w:type="dxa"/>
            <w:gridSpan w:val="2"/>
            <w:vAlign w:val="bottom"/>
          </w:tcPr>
          <w:p w14:paraId="79B2B502" w14:textId="77777777" w:rsidR="00DC26D2" w:rsidRDefault="00AE6E29">
            <w:pPr>
              <w:spacing w:line="160" w:lineRule="exact"/>
              <w:ind w:right="620"/>
              <w:jc w:val="right"/>
              <w:rPr>
                <w:sz w:val="20"/>
                <w:szCs w:val="20"/>
              </w:rPr>
            </w:pPr>
            <w:r>
              <w:rPr>
                <w:rFonts w:ascii="Arial" w:eastAsia="Arial" w:hAnsi="Arial" w:cs="Arial"/>
                <w:b/>
                <w:bCs/>
                <w:sz w:val="14"/>
                <w:szCs w:val="14"/>
              </w:rPr>
              <w:t>of Total</w:t>
            </w:r>
          </w:p>
        </w:tc>
        <w:tc>
          <w:tcPr>
            <w:tcW w:w="220" w:type="dxa"/>
            <w:vAlign w:val="bottom"/>
          </w:tcPr>
          <w:p w14:paraId="57D715A5" w14:textId="77777777" w:rsidR="00DC26D2" w:rsidRDefault="00DC26D2">
            <w:pPr>
              <w:rPr>
                <w:sz w:val="13"/>
                <w:szCs w:val="13"/>
              </w:rPr>
            </w:pPr>
          </w:p>
        </w:tc>
        <w:tc>
          <w:tcPr>
            <w:tcW w:w="820" w:type="dxa"/>
            <w:vMerge/>
            <w:vAlign w:val="bottom"/>
          </w:tcPr>
          <w:p w14:paraId="716647F6" w14:textId="77777777" w:rsidR="00DC26D2" w:rsidRDefault="00DC26D2">
            <w:pPr>
              <w:rPr>
                <w:sz w:val="13"/>
                <w:szCs w:val="13"/>
              </w:rPr>
            </w:pPr>
          </w:p>
        </w:tc>
        <w:tc>
          <w:tcPr>
            <w:tcW w:w="260" w:type="dxa"/>
            <w:vAlign w:val="bottom"/>
          </w:tcPr>
          <w:p w14:paraId="7BE38D38" w14:textId="77777777" w:rsidR="00DC26D2" w:rsidRDefault="00DC26D2">
            <w:pPr>
              <w:rPr>
                <w:sz w:val="13"/>
                <w:szCs w:val="13"/>
              </w:rPr>
            </w:pPr>
          </w:p>
        </w:tc>
        <w:tc>
          <w:tcPr>
            <w:tcW w:w="1200" w:type="dxa"/>
            <w:gridSpan w:val="2"/>
            <w:vAlign w:val="bottom"/>
          </w:tcPr>
          <w:p w14:paraId="63AD8A10" w14:textId="77777777" w:rsidR="00DC26D2" w:rsidRDefault="00AE6E29">
            <w:pPr>
              <w:spacing w:line="160" w:lineRule="exact"/>
              <w:ind w:right="500"/>
              <w:jc w:val="right"/>
              <w:rPr>
                <w:sz w:val="20"/>
                <w:szCs w:val="20"/>
              </w:rPr>
            </w:pPr>
            <w:r>
              <w:rPr>
                <w:rFonts w:ascii="Arial" w:eastAsia="Arial" w:hAnsi="Arial" w:cs="Arial"/>
                <w:b/>
                <w:bCs/>
                <w:sz w:val="14"/>
                <w:szCs w:val="14"/>
              </w:rPr>
              <w:t>of Total</w:t>
            </w:r>
          </w:p>
        </w:tc>
        <w:tc>
          <w:tcPr>
            <w:tcW w:w="0" w:type="dxa"/>
            <w:vAlign w:val="bottom"/>
          </w:tcPr>
          <w:p w14:paraId="1396773C" w14:textId="77777777" w:rsidR="00DC26D2" w:rsidRDefault="00DC26D2">
            <w:pPr>
              <w:rPr>
                <w:sz w:val="1"/>
                <w:szCs w:val="1"/>
              </w:rPr>
            </w:pPr>
          </w:p>
        </w:tc>
      </w:tr>
      <w:tr w:rsidR="00DC26D2" w14:paraId="017696FF" w14:textId="77777777">
        <w:trPr>
          <w:trHeight w:val="208"/>
        </w:trPr>
        <w:tc>
          <w:tcPr>
            <w:tcW w:w="4460" w:type="dxa"/>
            <w:tcBorders>
              <w:top w:val="single" w:sz="8" w:space="0" w:color="CFF0FC"/>
            </w:tcBorders>
            <w:shd w:val="clear" w:color="auto" w:fill="CFF0FC"/>
            <w:vAlign w:val="bottom"/>
          </w:tcPr>
          <w:p w14:paraId="6ACFA481" w14:textId="77777777" w:rsidR="00DC26D2" w:rsidRDefault="00AE6E29">
            <w:pPr>
              <w:rPr>
                <w:sz w:val="20"/>
                <w:szCs w:val="20"/>
              </w:rPr>
            </w:pPr>
            <w:r>
              <w:rPr>
                <w:rFonts w:ascii="Arial" w:eastAsia="Arial" w:hAnsi="Arial" w:cs="Arial"/>
                <w:b/>
                <w:bCs/>
                <w:sz w:val="17"/>
                <w:szCs w:val="17"/>
              </w:rPr>
              <w:t>Trading container sales proceeds:</w:t>
            </w:r>
          </w:p>
        </w:tc>
        <w:tc>
          <w:tcPr>
            <w:tcW w:w="160" w:type="dxa"/>
            <w:tcBorders>
              <w:top w:val="single" w:sz="8" w:space="0" w:color="auto"/>
            </w:tcBorders>
            <w:shd w:val="clear" w:color="auto" w:fill="CFF0FC"/>
            <w:vAlign w:val="bottom"/>
          </w:tcPr>
          <w:p w14:paraId="3AE6D642" w14:textId="77777777" w:rsidR="00DC26D2" w:rsidRDefault="00DC26D2">
            <w:pPr>
              <w:rPr>
                <w:sz w:val="18"/>
                <w:szCs w:val="18"/>
              </w:rPr>
            </w:pPr>
          </w:p>
        </w:tc>
        <w:tc>
          <w:tcPr>
            <w:tcW w:w="560" w:type="dxa"/>
            <w:tcBorders>
              <w:top w:val="single" w:sz="8" w:space="0" w:color="auto"/>
            </w:tcBorders>
            <w:shd w:val="clear" w:color="auto" w:fill="CFF0FC"/>
            <w:vAlign w:val="bottom"/>
          </w:tcPr>
          <w:p w14:paraId="44B6834F" w14:textId="77777777" w:rsidR="00DC26D2" w:rsidRDefault="00DC26D2">
            <w:pPr>
              <w:rPr>
                <w:sz w:val="18"/>
                <w:szCs w:val="18"/>
              </w:rPr>
            </w:pPr>
          </w:p>
        </w:tc>
        <w:tc>
          <w:tcPr>
            <w:tcW w:w="280" w:type="dxa"/>
            <w:tcBorders>
              <w:top w:val="single" w:sz="8" w:space="0" w:color="CFF0FC"/>
            </w:tcBorders>
            <w:shd w:val="clear" w:color="auto" w:fill="CFF0FC"/>
            <w:vAlign w:val="bottom"/>
          </w:tcPr>
          <w:p w14:paraId="28D845AB" w14:textId="77777777" w:rsidR="00DC26D2" w:rsidRDefault="00DC26D2">
            <w:pPr>
              <w:rPr>
                <w:sz w:val="18"/>
                <w:szCs w:val="18"/>
              </w:rPr>
            </w:pPr>
          </w:p>
        </w:tc>
        <w:tc>
          <w:tcPr>
            <w:tcW w:w="980" w:type="dxa"/>
            <w:tcBorders>
              <w:top w:val="single" w:sz="8" w:space="0" w:color="auto"/>
            </w:tcBorders>
            <w:shd w:val="clear" w:color="auto" w:fill="CFF0FC"/>
            <w:vAlign w:val="bottom"/>
          </w:tcPr>
          <w:p w14:paraId="0BF56E0B" w14:textId="77777777" w:rsidR="00DC26D2" w:rsidRDefault="00DC26D2">
            <w:pPr>
              <w:rPr>
                <w:sz w:val="18"/>
                <w:szCs w:val="18"/>
              </w:rPr>
            </w:pPr>
          </w:p>
        </w:tc>
        <w:tc>
          <w:tcPr>
            <w:tcW w:w="340" w:type="dxa"/>
            <w:tcBorders>
              <w:top w:val="single" w:sz="8" w:space="0" w:color="CFF0FC"/>
            </w:tcBorders>
            <w:shd w:val="clear" w:color="auto" w:fill="CFF0FC"/>
            <w:vAlign w:val="bottom"/>
          </w:tcPr>
          <w:p w14:paraId="618B42F5" w14:textId="77777777" w:rsidR="00DC26D2" w:rsidRDefault="00DC26D2">
            <w:pPr>
              <w:rPr>
                <w:sz w:val="18"/>
                <w:szCs w:val="18"/>
              </w:rPr>
            </w:pPr>
          </w:p>
        </w:tc>
        <w:tc>
          <w:tcPr>
            <w:tcW w:w="220" w:type="dxa"/>
            <w:tcBorders>
              <w:top w:val="single" w:sz="8" w:space="0" w:color="auto"/>
            </w:tcBorders>
            <w:shd w:val="clear" w:color="auto" w:fill="CFF0FC"/>
            <w:vAlign w:val="bottom"/>
          </w:tcPr>
          <w:p w14:paraId="36949C3A" w14:textId="77777777" w:rsidR="00DC26D2" w:rsidRDefault="00DC26D2">
            <w:pPr>
              <w:rPr>
                <w:sz w:val="18"/>
                <w:szCs w:val="18"/>
              </w:rPr>
            </w:pPr>
          </w:p>
        </w:tc>
        <w:tc>
          <w:tcPr>
            <w:tcW w:w="820" w:type="dxa"/>
            <w:tcBorders>
              <w:top w:val="single" w:sz="8" w:space="0" w:color="auto"/>
            </w:tcBorders>
            <w:shd w:val="clear" w:color="auto" w:fill="CFF0FC"/>
            <w:vAlign w:val="bottom"/>
          </w:tcPr>
          <w:p w14:paraId="7E3A3422" w14:textId="77777777" w:rsidR="00DC26D2" w:rsidRDefault="00DC26D2">
            <w:pPr>
              <w:rPr>
                <w:sz w:val="18"/>
                <w:szCs w:val="18"/>
              </w:rPr>
            </w:pPr>
          </w:p>
        </w:tc>
        <w:tc>
          <w:tcPr>
            <w:tcW w:w="260" w:type="dxa"/>
            <w:tcBorders>
              <w:top w:val="single" w:sz="8" w:space="0" w:color="CFF0FC"/>
            </w:tcBorders>
            <w:shd w:val="clear" w:color="auto" w:fill="CFF0FC"/>
            <w:vAlign w:val="bottom"/>
          </w:tcPr>
          <w:p w14:paraId="19EEFF1B" w14:textId="77777777" w:rsidR="00DC26D2" w:rsidRDefault="00DC26D2">
            <w:pPr>
              <w:rPr>
                <w:sz w:val="18"/>
                <w:szCs w:val="18"/>
              </w:rPr>
            </w:pPr>
          </w:p>
        </w:tc>
        <w:tc>
          <w:tcPr>
            <w:tcW w:w="980" w:type="dxa"/>
            <w:tcBorders>
              <w:top w:val="single" w:sz="8" w:space="0" w:color="auto"/>
            </w:tcBorders>
            <w:shd w:val="clear" w:color="auto" w:fill="CFF0FC"/>
            <w:vAlign w:val="bottom"/>
          </w:tcPr>
          <w:p w14:paraId="00BD60F1" w14:textId="77777777" w:rsidR="00DC26D2" w:rsidRDefault="00DC26D2">
            <w:pPr>
              <w:rPr>
                <w:sz w:val="18"/>
                <w:szCs w:val="18"/>
              </w:rPr>
            </w:pPr>
          </w:p>
        </w:tc>
        <w:tc>
          <w:tcPr>
            <w:tcW w:w="220" w:type="dxa"/>
            <w:tcBorders>
              <w:top w:val="single" w:sz="8" w:space="0" w:color="CFF0FC"/>
            </w:tcBorders>
            <w:shd w:val="clear" w:color="auto" w:fill="CFF0FC"/>
            <w:vAlign w:val="bottom"/>
          </w:tcPr>
          <w:p w14:paraId="7C3C9E84" w14:textId="77777777" w:rsidR="00DC26D2" w:rsidRDefault="00DC26D2">
            <w:pPr>
              <w:rPr>
                <w:sz w:val="18"/>
                <w:szCs w:val="18"/>
              </w:rPr>
            </w:pPr>
          </w:p>
        </w:tc>
        <w:tc>
          <w:tcPr>
            <w:tcW w:w="0" w:type="dxa"/>
            <w:vAlign w:val="bottom"/>
          </w:tcPr>
          <w:p w14:paraId="3C9A2B29" w14:textId="77777777" w:rsidR="00DC26D2" w:rsidRDefault="00DC26D2">
            <w:pPr>
              <w:rPr>
                <w:sz w:val="1"/>
                <w:szCs w:val="1"/>
              </w:rPr>
            </w:pPr>
          </w:p>
        </w:tc>
      </w:tr>
      <w:tr w:rsidR="00DC26D2" w14:paraId="603756F1" w14:textId="77777777">
        <w:trPr>
          <w:trHeight w:val="215"/>
        </w:trPr>
        <w:tc>
          <w:tcPr>
            <w:tcW w:w="4460" w:type="dxa"/>
            <w:vAlign w:val="bottom"/>
          </w:tcPr>
          <w:p w14:paraId="3D8B529C" w14:textId="77777777" w:rsidR="00DC26D2" w:rsidRDefault="00AE6E29">
            <w:pPr>
              <w:ind w:left="220"/>
              <w:rPr>
                <w:sz w:val="20"/>
                <w:szCs w:val="20"/>
              </w:rPr>
            </w:pPr>
            <w:r>
              <w:rPr>
                <w:rFonts w:ascii="Arial" w:eastAsia="Arial" w:hAnsi="Arial" w:cs="Arial"/>
                <w:sz w:val="17"/>
                <w:szCs w:val="17"/>
              </w:rPr>
              <w:t>Asia</w:t>
            </w:r>
          </w:p>
        </w:tc>
        <w:tc>
          <w:tcPr>
            <w:tcW w:w="160" w:type="dxa"/>
            <w:vAlign w:val="bottom"/>
          </w:tcPr>
          <w:p w14:paraId="24ECF754" w14:textId="77777777" w:rsidR="00DC26D2" w:rsidRDefault="00AE6E29">
            <w:pPr>
              <w:ind w:right="6"/>
              <w:jc w:val="right"/>
              <w:rPr>
                <w:sz w:val="20"/>
                <w:szCs w:val="20"/>
              </w:rPr>
            </w:pPr>
            <w:r>
              <w:rPr>
                <w:rFonts w:ascii="Arial" w:eastAsia="Arial" w:hAnsi="Arial" w:cs="Arial"/>
                <w:w w:val="71"/>
                <w:sz w:val="15"/>
                <w:szCs w:val="15"/>
              </w:rPr>
              <w:t>$</w:t>
            </w:r>
          </w:p>
        </w:tc>
        <w:tc>
          <w:tcPr>
            <w:tcW w:w="560" w:type="dxa"/>
            <w:vAlign w:val="bottom"/>
          </w:tcPr>
          <w:p w14:paraId="31D9097D" w14:textId="77777777" w:rsidR="00DC26D2" w:rsidRDefault="00AE6E29">
            <w:pPr>
              <w:jc w:val="right"/>
              <w:rPr>
                <w:sz w:val="20"/>
                <w:szCs w:val="20"/>
              </w:rPr>
            </w:pPr>
            <w:r>
              <w:rPr>
                <w:rFonts w:ascii="Arial" w:eastAsia="Arial" w:hAnsi="Arial" w:cs="Arial"/>
                <w:sz w:val="17"/>
                <w:szCs w:val="17"/>
              </w:rPr>
              <w:t>5,778</w:t>
            </w:r>
          </w:p>
        </w:tc>
        <w:tc>
          <w:tcPr>
            <w:tcW w:w="280" w:type="dxa"/>
            <w:vAlign w:val="bottom"/>
          </w:tcPr>
          <w:p w14:paraId="6E4DCE2F" w14:textId="77777777" w:rsidR="00DC26D2" w:rsidRDefault="00DC26D2">
            <w:pPr>
              <w:rPr>
                <w:sz w:val="18"/>
                <w:szCs w:val="18"/>
              </w:rPr>
            </w:pPr>
          </w:p>
        </w:tc>
        <w:tc>
          <w:tcPr>
            <w:tcW w:w="1320" w:type="dxa"/>
            <w:gridSpan w:val="2"/>
            <w:vAlign w:val="bottom"/>
          </w:tcPr>
          <w:p w14:paraId="39EBCFBE" w14:textId="77777777" w:rsidR="00DC26D2" w:rsidRDefault="00AE6E29">
            <w:pPr>
              <w:ind w:right="200"/>
              <w:jc w:val="right"/>
              <w:rPr>
                <w:sz w:val="20"/>
                <w:szCs w:val="20"/>
              </w:rPr>
            </w:pPr>
            <w:r>
              <w:rPr>
                <w:rFonts w:ascii="Arial" w:eastAsia="Arial" w:hAnsi="Arial" w:cs="Arial"/>
                <w:sz w:val="17"/>
                <w:szCs w:val="17"/>
              </w:rPr>
              <w:t>60.2%</w:t>
            </w:r>
          </w:p>
        </w:tc>
        <w:tc>
          <w:tcPr>
            <w:tcW w:w="220" w:type="dxa"/>
            <w:vAlign w:val="bottom"/>
          </w:tcPr>
          <w:p w14:paraId="268D90CE" w14:textId="77777777" w:rsidR="00DC26D2" w:rsidRDefault="00AE6E29">
            <w:pPr>
              <w:ind w:right="66"/>
              <w:jc w:val="right"/>
              <w:rPr>
                <w:sz w:val="20"/>
                <w:szCs w:val="20"/>
              </w:rPr>
            </w:pPr>
            <w:r>
              <w:rPr>
                <w:rFonts w:ascii="Arial" w:eastAsia="Arial" w:hAnsi="Arial" w:cs="Arial"/>
                <w:w w:val="71"/>
                <w:sz w:val="15"/>
                <w:szCs w:val="15"/>
              </w:rPr>
              <w:t>$</w:t>
            </w:r>
          </w:p>
        </w:tc>
        <w:tc>
          <w:tcPr>
            <w:tcW w:w="820" w:type="dxa"/>
            <w:vAlign w:val="bottom"/>
          </w:tcPr>
          <w:p w14:paraId="1FF8EE14" w14:textId="77777777" w:rsidR="00DC26D2" w:rsidRDefault="00AE6E29">
            <w:pPr>
              <w:jc w:val="right"/>
              <w:rPr>
                <w:sz w:val="20"/>
                <w:szCs w:val="20"/>
              </w:rPr>
            </w:pPr>
            <w:r>
              <w:rPr>
                <w:rFonts w:ascii="Arial" w:eastAsia="Arial" w:hAnsi="Arial" w:cs="Arial"/>
                <w:sz w:val="17"/>
                <w:szCs w:val="17"/>
              </w:rPr>
              <w:t>8,917</w:t>
            </w:r>
          </w:p>
        </w:tc>
        <w:tc>
          <w:tcPr>
            <w:tcW w:w="260" w:type="dxa"/>
            <w:vAlign w:val="bottom"/>
          </w:tcPr>
          <w:p w14:paraId="2BD2346F" w14:textId="77777777" w:rsidR="00DC26D2" w:rsidRDefault="00DC26D2">
            <w:pPr>
              <w:rPr>
                <w:sz w:val="18"/>
                <w:szCs w:val="18"/>
              </w:rPr>
            </w:pPr>
          </w:p>
        </w:tc>
        <w:tc>
          <w:tcPr>
            <w:tcW w:w="1200" w:type="dxa"/>
            <w:gridSpan w:val="2"/>
            <w:vAlign w:val="bottom"/>
          </w:tcPr>
          <w:p w14:paraId="3A323E85" w14:textId="77777777" w:rsidR="00DC26D2" w:rsidRDefault="00AE6E29">
            <w:pPr>
              <w:ind w:right="60"/>
              <w:jc w:val="right"/>
              <w:rPr>
                <w:sz w:val="20"/>
                <w:szCs w:val="20"/>
              </w:rPr>
            </w:pPr>
            <w:r>
              <w:rPr>
                <w:rFonts w:ascii="Arial" w:eastAsia="Arial" w:hAnsi="Arial" w:cs="Arial"/>
                <w:sz w:val="17"/>
                <w:szCs w:val="17"/>
              </w:rPr>
              <w:t>67.0%</w:t>
            </w:r>
          </w:p>
        </w:tc>
        <w:tc>
          <w:tcPr>
            <w:tcW w:w="0" w:type="dxa"/>
            <w:vAlign w:val="bottom"/>
          </w:tcPr>
          <w:p w14:paraId="349556FF" w14:textId="77777777" w:rsidR="00DC26D2" w:rsidRDefault="00DC26D2">
            <w:pPr>
              <w:rPr>
                <w:sz w:val="1"/>
                <w:szCs w:val="1"/>
              </w:rPr>
            </w:pPr>
          </w:p>
        </w:tc>
      </w:tr>
      <w:tr w:rsidR="00DC26D2" w14:paraId="3805BDD6" w14:textId="77777777">
        <w:trPr>
          <w:trHeight w:val="216"/>
        </w:trPr>
        <w:tc>
          <w:tcPr>
            <w:tcW w:w="4460" w:type="dxa"/>
            <w:shd w:val="clear" w:color="auto" w:fill="CFF0FC"/>
            <w:vAlign w:val="bottom"/>
          </w:tcPr>
          <w:p w14:paraId="460F4161" w14:textId="77777777" w:rsidR="00DC26D2" w:rsidRDefault="00AE6E29">
            <w:pPr>
              <w:ind w:left="220"/>
              <w:rPr>
                <w:sz w:val="20"/>
                <w:szCs w:val="20"/>
              </w:rPr>
            </w:pPr>
            <w:r>
              <w:rPr>
                <w:rFonts w:ascii="Arial" w:eastAsia="Arial" w:hAnsi="Arial" w:cs="Arial"/>
                <w:sz w:val="17"/>
                <w:szCs w:val="17"/>
              </w:rPr>
              <w:t>North / South America</w:t>
            </w:r>
          </w:p>
        </w:tc>
        <w:tc>
          <w:tcPr>
            <w:tcW w:w="160" w:type="dxa"/>
            <w:shd w:val="clear" w:color="auto" w:fill="CFF0FC"/>
            <w:vAlign w:val="bottom"/>
          </w:tcPr>
          <w:p w14:paraId="524BFA4F" w14:textId="77777777" w:rsidR="00DC26D2" w:rsidRDefault="00DC26D2">
            <w:pPr>
              <w:rPr>
                <w:sz w:val="18"/>
                <w:szCs w:val="18"/>
              </w:rPr>
            </w:pPr>
          </w:p>
        </w:tc>
        <w:tc>
          <w:tcPr>
            <w:tcW w:w="560" w:type="dxa"/>
            <w:shd w:val="clear" w:color="auto" w:fill="CFF0FC"/>
            <w:vAlign w:val="bottom"/>
          </w:tcPr>
          <w:p w14:paraId="47CE7AE5" w14:textId="77777777" w:rsidR="00DC26D2" w:rsidRDefault="00AE6E29">
            <w:pPr>
              <w:jc w:val="right"/>
              <w:rPr>
                <w:sz w:val="20"/>
                <w:szCs w:val="20"/>
              </w:rPr>
            </w:pPr>
            <w:r>
              <w:rPr>
                <w:rFonts w:ascii="Arial" w:eastAsia="Arial" w:hAnsi="Arial" w:cs="Arial"/>
                <w:sz w:val="17"/>
                <w:szCs w:val="17"/>
              </w:rPr>
              <w:t>2,721</w:t>
            </w:r>
          </w:p>
        </w:tc>
        <w:tc>
          <w:tcPr>
            <w:tcW w:w="280" w:type="dxa"/>
            <w:shd w:val="clear" w:color="auto" w:fill="CFF0FC"/>
            <w:vAlign w:val="bottom"/>
          </w:tcPr>
          <w:p w14:paraId="574D86FF" w14:textId="77777777" w:rsidR="00DC26D2" w:rsidRDefault="00DC26D2">
            <w:pPr>
              <w:rPr>
                <w:sz w:val="18"/>
                <w:szCs w:val="18"/>
              </w:rPr>
            </w:pPr>
          </w:p>
        </w:tc>
        <w:tc>
          <w:tcPr>
            <w:tcW w:w="1320" w:type="dxa"/>
            <w:gridSpan w:val="2"/>
            <w:shd w:val="clear" w:color="auto" w:fill="CFF0FC"/>
            <w:vAlign w:val="bottom"/>
          </w:tcPr>
          <w:p w14:paraId="5440BC60" w14:textId="77777777" w:rsidR="00DC26D2" w:rsidRDefault="00AE6E29">
            <w:pPr>
              <w:ind w:right="200"/>
              <w:jc w:val="right"/>
              <w:rPr>
                <w:sz w:val="20"/>
                <w:szCs w:val="20"/>
              </w:rPr>
            </w:pPr>
            <w:r>
              <w:rPr>
                <w:rFonts w:ascii="Arial" w:eastAsia="Arial" w:hAnsi="Arial" w:cs="Arial"/>
                <w:sz w:val="17"/>
                <w:szCs w:val="17"/>
              </w:rPr>
              <w:t>28.4%</w:t>
            </w:r>
          </w:p>
        </w:tc>
        <w:tc>
          <w:tcPr>
            <w:tcW w:w="220" w:type="dxa"/>
            <w:shd w:val="clear" w:color="auto" w:fill="CFF0FC"/>
            <w:vAlign w:val="bottom"/>
          </w:tcPr>
          <w:p w14:paraId="5287A39D" w14:textId="77777777" w:rsidR="00DC26D2" w:rsidRDefault="00DC26D2">
            <w:pPr>
              <w:rPr>
                <w:sz w:val="18"/>
                <w:szCs w:val="18"/>
              </w:rPr>
            </w:pPr>
          </w:p>
        </w:tc>
        <w:tc>
          <w:tcPr>
            <w:tcW w:w="820" w:type="dxa"/>
            <w:shd w:val="clear" w:color="auto" w:fill="CFF0FC"/>
            <w:vAlign w:val="bottom"/>
          </w:tcPr>
          <w:p w14:paraId="389C97BA" w14:textId="77777777" w:rsidR="00DC26D2" w:rsidRDefault="00AE6E29">
            <w:pPr>
              <w:jc w:val="right"/>
              <w:rPr>
                <w:sz w:val="20"/>
                <w:szCs w:val="20"/>
              </w:rPr>
            </w:pPr>
            <w:r>
              <w:rPr>
                <w:rFonts w:ascii="Arial" w:eastAsia="Arial" w:hAnsi="Arial" w:cs="Arial"/>
                <w:sz w:val="17"/>
                <w:szCs w:val="17"/>
              </w:rPr>
              <w:t>2,874</w:t>
            </w:r>
          </w:p>
        </w:tc>
        <w:tc>
          <w:tcPr>
            <w:tcW w:w="260" w:type="dxa"/>
            <w:shd w:val="clear" w:color="auto" w:fill="CFF0FC"/>
            <w:vAlign w:val="bottom"/>
          </w:tcPr>
          <w:p w14:paraId="6A757E4E" w14:textId="77777777" w:rsidR="00DC26D2" w:rsidRDefault="00DC26D2">
            <w:pPr>
              <w:rPr>
                <w:sz w:val="18"/>
                <w:szCs w:val="18"/>
              </w:rPr>
            </w:pPr>
          </w:p>
        </w:tc>
        <w:tc>
          <w:tcPr>
            <w:tcW w:w="1200" w:type="dxa"/>
            <w:gridSpan w:val="2"/>
            <w:shd w:val="clear" w:color="auto" w:fill="CFF0FC"/>
            <w:vAlign w:val="bottom"/>
          </w:tcPr>
          <w:p w14:paraId="387B57F8" w14:textId="77777777" w:rsidR="00DC26D2" w:rsidRDefault="00AE6E29">
            <w:pPr>
              <w:ind w:right="60"/>
              <w:jc w:val="right"/>
              <w:rPr>
                <w:sz w:val="20"/>
                <w:szCs w:val="20"/>
              </w:rPr>
            </w:pPr>
            <w:r>
              <w:rPr>
                <w:rFonts w:ascii="Arial" w:eastAsia="Arial" w:hAnsi="Arial" w:cs="Arial"/>
                <w:sz w:val="17"/>
                <w:szCs w:val="17"/>
              </w:rPr>
              <w:t>21.6%</w:t>
            </w:r>
          </w:p>
        </w:tc>
        <w:tc>
          <w:tcPr>
            <w:tcW w:w="0" w:type="dxa"/>
            <w:vAlign w:val="bottom"/>
          </w:tcPr>
          <w:p w14:paraId="6EEA9291" w14:textId="77777777" w:rsidR="00DC26D2" w:rsidRDefault="00DC26D2">
            <w:pPr>
              <w:rPr>
                <w:sz w:val="1"/>
                <w:szCs w:val="1"/>
              </w:rPr>
            </w:pPr>
          </w:p>
        </w:tc>
      </w:tr>
      <w:tr w:rsidR="00DC26D2" w14:paraId="7AAE843E" w14:textId="77777777">
        <w:trPr>
          <w:trHeight w:val="215"/>
        </w:trPr>
        <w:tc>
          <w:tcPr>
            <w:tcW w:w="4460" w:type="dxa"/>
            <w:vAlign w:val="bottom"/>
          </w:tcPr>
          <w:p w14:paraId="4F5089A4" w14:textId="77777777" w:rsidR="00DC26D2" w:rsidRDefault="00AE6E29">
            <w:pPr>
              <w:ind w:left="220"/>
              <w:rPr>
                <w:sz w:val="20"/>
                <w:szCs w:val="20"/>
              </w:rPr>
            </w:pPr>
            <w:r>
              <w:rPr>
                <w:rFonts w:ascii="Arial" w:eastAsia="Arial" w:hAnsi="Arial" w:cs="Arial"/>
                <w:sz w:val="17"/>
                <w:szCs w:val="17"/>
              </w:rPr>
              <w:t>Europe</w:t>
            </w:r>
          </w:p>
        </w:tc>
        <w:tc>
          <w:tcPr>
            <w:tcW w:w="160" w:type="dxa"/>
            <w:vAlign w:val="bottom"/>
          </w:tcPr>
          <w:p w14:paraId="5FBD3CAE" w14:textId="77777777" w:rsidR="00DC26D2" w:rsidRDefault="00DC26D2">
            <w:pPr>
              <w:rPr>
                <w:sz w:val="18"/>
                <w:szCs w:val="18"/>
              </w:rPr>
            </w:pPr>
          </w:p>
        </w:tc>
        <w:tc>
          <w:tcPr>
            <w:tcW w:w="560" w:type="dxa"/>
            <w:vAlign w:val="bottom"/>
          </w:tcPr>
          <w:p w14:paraId="79CDD2D2" w14:textId="77777777" w:rsidR="00DC26D2" w:rsidRDefault="00AE6E29">
            <w:pPr>
              <w:jc w:val="right"/>
              <w:rPr>
                <w:sz w:val="20"/>
                <w:szCs w:val="20"/>
              </w:rPr>
            </w:pPr>
            <w:r>
              <w:rPr>
                <w:rFonts w:ascii="Arial" w:eastAsia="Arial" w:hAnsi="Arial" w:cs="Arial"/>
                <w:sz w:val="17"/>
                <w:szCs w:val="17"/>
              </w:rPr>
              <w:t>1,081</w:t>
            </w:r>
          </w:p>
        </w:tc>
        <w:tc>
          <w:tcPr>
            <w:tcW w:w="280" w:type="dxa"/>
            <w:vAlign w:val="bottom"/>
          </w:tcPr>
          <w:p w14:paraId="681DCCE7" w14:textId="77777777" w:rsidR="00DC26D2" w:rsidRDefault="00DC26D2">
            <w:pPr>
              <w:rPr>
                <w:sz w:val="18"/>
                <w:szCs w:val="18"/>
              </w:rPr>
            </w:pPr>
          </w:p>
        </w:tc>
        <w:tc>
          <w:tcPr>
            <w:tcW w:w="1320" w:type="dxa"/>
            <w:gridSpan w:val="2"/>
            <w:vAlign w:val="bottom"/>
          </w:tcPr>
          <w:p w14:paraId="5A4ABB9E" w14:textId="77777777" w:rsidR="00DC26D2" w:rsidRDefault="00AE6E29">
            <w:pPr>
              <w:ind w:right="200"/>
              <w:jc w:val="right"/>
              <w:rPr>
                <w:sz w:val="20"/>
                <w:szCs w:val="20"/>
              </w:rPr>
            </w:pPr>
            <w:r>
              <w:rPr>
                <w:rFonts w:ascii="Arial" w:eastAsia="Arial" w:hAnsi="Arial" w:cs="Arial"/>
                <w:sz w:val="17"/>
                <w:szCs w:val="17"/>
              </w:rPr>
              <w:t>11.3%</w:t>
            </w:r>
          </w:p>
        </w:tc>
        <w:tc>
          <w:tcPr>
            <w:tcW w:w="220" w:type="dxa"/>
            <w:vAlign w:val="bottom"/>
          </w:tcPr>
          <w:p w14:paraId="000C865A" w14:textId="77777777" w:rsidR="00DC26D2" w:rsidRDefault="00DC26D2">
            <w:pPr>
              <w:rPr>
                <w:sz w:val="18"/>
                <w:szCs w:val="18"/>
              </w:rPr>
            </w:pPr>
          </w:p>
        </w:tc>
        <w:tc>
          <w:tcPr>
            <w:tcW w:w="820" w:type="dxa"/>
            <w:vAlign w:val="bottom"/>
          </w:tcPr>
          <w:p w14:paraId="7B8AD806" w14:textId="77777777" w:rsidR="00DC26D2" w:rsidRDefault="00AE6E29">
            <w:pPr>
              <w:jc w:val="right"/>
              <w:rPr>
                <w:sz w:val="20"/>
                <w:szCs w:val="20"/>
              </w:rPr>
            </w:pPr>
            <w:r>
              <w:rPr>
                <w:rFonts w:ascii="Arial" w:eastAsia="Arial" w:hAnsi="Arial" w:cs="Arial"/>
                <w:sz w:val="17"/>
                <w:szCs w:val="17"/>
              </w:rPr>
              <w:t>1,498</w:t>
            </w:r>
          </w:p>
        </w:tc>
        <w:tc>
          <w:tcPr>
            <w:tcW w:w="260" w:type="dxa"/>
            <w:vAlign w:val="bottom"/>
          </w:tcPr>
          <w:p w14:paraId="188E5A44" w14:textId="77777777" w:rsidR="00DC26D2" w:rsidRDefault="00DC26D2">
            <w:pPr>
              <w:rPr>
                <w:sz w:val="18"/>
                <w:szCs w:val="18"/>
              </w:rPr>
            </w:pPr>
          </w:p>
        </w:tc>
        <w:tc>
          <w:tcPr>
            <w:tcW w:w="1200" w:type="dxa"/>
            <w:gridSpan w:val="2"/>
            <w:vAlign w:val="bottom"/>
          </w:tcPr>
          <w:p w14:paraId="28299C2D" w14:textId="77777777" w:rsidR="00DC26D2" w:rsidRDefault="00AE6E29">
            <w:pPr>
              <w:ind w:right="60"/>
              <w:jc w:val="right"/>
              <w:rPr>
                <w:sz w:val="20"/>
                <w:szCs w:val="20"/>
              </w:rPr>
            </w:pPr>
            <w:r>
              <w:rPr>
                <w:rFonts w:ascii="Arial" w:eastAsia="Arial" w:hAnsi="Arial" w:cs="Arial"/>
                <w:sz w:val="17"/>
                <w:szCs w:val="17"/>
              </w:rPr>
              <w:t>11.3%</w:t>
            </w:r>
          </w:p>
        </w:tc>
        <w:tc>
          <w:tcPr>
            <w:tcW w:w="0" w:type="dxa"/>
            <w:vAlign w:val="bottom"/>
          </w:tcPr>
          <w:p w14:paraId="5F592A09" w14:textId="77777777" w:rsidR="00DC26D2" w:rsidRDefault="00DC26D2">
            <w:pPr>
              <w:rPr>
                <w:sz w:val="1"/>
                <w:szCs w:val="1"/>
              </w:rPr>
            </w:pPr>
          </w:p>
        </w:tc>
      </w:tr>
      <w:tr w:rsidR="00DC26D2" w14:paraId="79FF526B" w14:textId="77777777">
        <w:trPr>
          <w:trHeight w:val="216"/>
        </w:trPr>
        <w:tc>
          <w:tcPr>
            <w:tcW w:w="4460" w:type="dxa"/>
            <w:shd w:val="clear" w:color="auto" w:fill="CFF0FC"/>
            <w:vAlign w:val="bottom"/>
          </w:tcPr>
          <w:p w14:paraId="14142AB9" w14:textId="77777777" w:rsidR="00DC26D2" w:rsidRDefault="00AE6E29">
            <w:pPr>
              <w:ind w:left="220"/>
              <w:rPr>
                <w:sz w:val="20"/>
                <w:szCs w:val="20"/>
              </w:rPr>
            </w:pPr>
            <w:r>
              <w:rPr>
                <w:rFonts w:ascii="Arial" w:eastAsia="Arial" w:hAnsi="Arial" w:cs="Arial"/>
                <w:sz w:val="17"/>
                <w:szCs w:val="17"/>
              </w:rPr>
              <w:t xml:space="preserve">All </w:t>
            </w:r>
            <w:r>
              <w:rPr>
                <w:rFonts w:ascii="Arial" w:eastAsia="Arial" w:hAnsi="Arial" w:cs="Arial"/>
                <w:sz w:val="17"/>
                <w:szCs w:val="17"/>
              </w:rPr>
              <w:t>other international</w:t>
            </w:r>
          </w:p>
        </w:tc>
        <w:tc>
          <w:tcPr>
            <w:tcW w:w="160" w:type="dxa"/>
            <w:shd w:val="clear" w:color="auto" w:fill="CFF0FC"/>
            <w:vAlign w:val="bottom"/>
          </w:tcPr>
          <w:p w14:paraId="64B7B9C5" w14:textId="77777777" w:rsidR="00DC26D2" w:rsidRDefault="00DC26D2">
            <w:pPr>
              <w:rPr>
                <w:sz w:val="18"/>
                <w:szCs w:val="18"/>
              </w:rPr>
            </w:pPr>
          </w:p>
        </w:tc>
        <w:tc>
          <w:tcPr>
            <w:tcW w:w="560" w:type="dxa"/>
            <w:shd w:val="clear" w:color="auto" w:fill="CFF0FC"/>
            <w:vAlign w:val="bottom"/>
          </w:tcPr>
          <w:p w14:paraId="775EAE1A" w14:textId="77777777" w:rsidR="00DC26D2" w:rsidRDefault="00AE6E29">
            <w:pPr>
              <w:jc w:val="right"/>
              <w:rPr>
                <w:sz w:val="20"/>
                <w:szCs w:val="20"/>
              </w:rPr>
            </w:pPr>
            <w:r>
              <w:rPr>
                <w:rFonts w:ascii="Arial" w:eastAsia="Arial" w:hAnsi="Arial" w:cs="Arial"/>
                <w:sz w:val="17"/>
                <w:szCs w:val="17"/>
              </w:rPr>
              <w:t>5</w:t>
            </w:r>
          </w:p>
        </w:tc>
        <w:tc>
          <w:tcPr>
            <w:tcW w:w="280" w:type="dxa"/>
            <w:shd w:val="clear" w:color="auto" w:fill="CFF0FC"/>
            <w:vAlign w:val="bottom"/>
          </w:tcPr>
          <w:p w14:paraId="064A1F19" w14:textId="77777777" w:rsidR="00DC26D2" w:rsidRDefault="00DC26D2">
            <w:pPr>
              <w:rPr>
                <w:sz w:val="18"/>
                <w:szCs w:val="18"/>
              </w:rPr>
            </w:pPr>
          </w:p>
        </w:tc>
        <w:tc>
          <w:tcPr>
            <w:tcW w:w="1320" w:type="dxa"/>
            <w:gridSpan w:val="2"/>
            <w:shd w:val="clear" w:color="auto" w:fill="CFF0FC"/>
            <w:vAlign w:val="bottom"/>
          </w:tcPr>
          <w:p w14:paraId="6497BB1A" w14:textId="77777777" w:rsidR="00DC26D2" w:rsidRDefault="00AE6E29">
            <w:pPr>
              <w:ind w:right="200"/>
              <w:jc w:val="right"/>
              <w:rPr>
                <w:sz w:val="20"/>
                <w:szCs w:val="20"/>
              </w:rPr>
            </w:pPr>
            <w:r>
              <w:rPr>
                <w:rFonts w:ascii="Arial" w:eastAsia="Arial" w:hAnsi="Arial" w:cs="Arial"/>
                <w:sz w:val="17"/>
                <w:szCs w:val="17"/>
              </w:rPr>
              <w:t>0.1%</w:t>
            </w:r>
          </w:p>
        </w:tc>
        <w:tc>
          <w:tcPr>
            <w:tcW w:w="220" w:type="dxa"/>
            <w:shd w:val="clear" w:color="auto" w:fill="CFF0FC"/>
            <w:vAlign w:val="bottom"/>
          </w:tcPr>
          <w:p w14:paraId="2BF1B70D" w14:textId="77777777" w:rsidR="00DC26D2" w:rsidRDefault="00DC26D2">
            <w:pPr>
              <w:rPr>
                <w:sz w:val="18"/>
                <w:szCs w:val="18"/>
              </w:rPr>
            </w:pPr>
          </w:p>
        </w:tc>
        <w:tc>
          <w:tcPr>
            <w:tcW w:w="820" w:type="dxa"/>
            <w:shd w:val="clear" w:color="auto" w:fill="CFF0FC"/>
            <w:vAlign w:val="bottom"/>
          </w:tcPr>
          <w:p w14:paraId="7308490F" w14:textId="77777777" w:rsidR="00DC26D2" w:rsidRDefault="00AE6E29">
            <w:pPr>
              <w:jc w:val="right"/>
              <w:rPr>
                <w:sz w:val="20"/>
                <w:szCs w:val="20"/>
              </w:rPr>
            </w:pPr>
            <w:r>
              <w:rPr>
                <w:rFonts w:ascii="Arial" w:eastAsia="Arial" w:hAnsi="Arial" w:cs="Arial"/>
                <w:sz w:val="17"/>
                <w:szCs w:val="17"/>
              </w:rPr>
              <w:t>11</w:t>
            </w:r>
          </w:p>
        </w:tc>
        <w:tc>
          <w:tcPr>
            <w:tcW w:w="260" w:type="dxa"/>
            <w:shd w:val="clear" w:color="auto" w:fill="CFF0FC"/>
            <w:vAlign w:val="bottom"/>
          </w:tcPr>
          <w:p w14:paraId="1FE7AE66" w14:textId="77777777" w:rsidR="00DC26D2" w:rsidRDefault="00DC26D2">
            <w:pPr>
              <w:rPr>
                <w:sz w:val="18"/>
                <w:szCs w:val="18"/>
              </w:rPr>
            </w:pPr>
          </w:p>
        </w:tc>
        <w:tc>
          <w:tcPr>
            <w:tcW w:w="1200" w:type="dxa"/>
            <w:gridSpan w:val="2"/>
            <w:shd w:val="clear" w:color="auto" w:fill="CFF0FC"/>
            <w:vAlign w:val="bottom"/>
          </w:tcPr>
          <w:p w14:paraId="161A52E7" w14:textId="77777777" w:rsidR="00DC26D2" w:rsidRDefault="00AE6E29">
            <w:pPr>
              <w:ind w:right="60"/>
              <w:jc w:val="right"/>
              <w:rPr>
                <w:sz w:val="20"/>
                <w:szCs w:val="20"/>
              </w:rPr>
            </w:pPr>
            <w:r>
              <w:rPr>
                <w:rFonts w:ascii="Arial" w:eastAsia="Arial" w:hAnsi="Arial" w:cs="Arial"/>
                <w:sz w:val="17"/>
                <w:szCs w:val="17"/>
              </w:rPr>
              <w:t>0.1%</w:t>
            </w:r>
          </w:p>
        </w:tc>
        <w:tc>
          <w:tcPr>
            <w:tcW w:w="0" w:type="dxa"/>
            <w:vAlign w:val="bottom"/>
          </w:tcPr>
          <w:p w14:paraId="0AEB2536" w14:textId="77777777" w:rsidR="00DC26D2" w:rsidRDefault="00DC26D2">
            <w:pPr>
              <w:rPr>
                <w:sz w:val="1"/>
                <w:szCs w:val="1"/>
              </w:rPr>
            </w:pPr>
          </w:p>
        </w:tc>
      </w:tr>
      <w:tr w:rsidR="00DC26D2" w14:paraId="06E47801" w14:textId="77777777">
        <w:trPr>
          <w:trHeight w:val="20"/>
        </w:trPr>
        <w:tc>
          <w:tcPr>
            <w:tcW w:w="4460" w:type="dxa"/>
            <w:vAlign w:val="bottom"/>
          </w:tcPr>
          <w:p w14:paraId="5309CFDA" w14:textId="77777777" w:rsidR="00DC26D2" w:rsidRDefault="00DC26D2">
            <w:pPr>
              <w:spacing w:line="20" w:lineRule="exact"/>
              <w:rPr>
                <w:sz w:val="1"/>
                <w:szCs w:val="1"/>
              </w:rPr>
            </w:pPr>
          </w:p>
        </w:tc>
        <w:tc>
          <w:tcPr>
            <w:tcW w:w="160" w:type="dxa"/>
            <w:shd w:val="clear" w:color="auto" w:fill="000000"/>
            <w:vAlign w:val="bottom"/>
          </w:tcPr>
          <w:p w14:paraId="3A77B723" w14:textId="77777777" w:rsidR="00DC26D2" w:rsidRDefault="00DC26D2">
            <w:pPr>
              <w:spacing w:line="20" w:lineRule="exact"/>
              <w:rPr>
                <w:sz w:val="1"/>
                <w:szCs w:val="1"/>
              </w:rPr>
            </w:pPr>
          </w:p>
        </w:tc>
        <w:tc>
          <w:tcPr>
            <w:tcW w:w="560" w:type="dxa"/>
            <w:shd w:val="clear" w:color="auto" w:fill="000000"/>
            <w:vAlign w:val="bottom"/>
          </w:tcPr>
          <w:p w14:paraId="1DB9847F" w14:textId="77777777" w:rsidR="00DC26D2" w:rsidRDefault="00DC26D2">
            <w:pPr>
              <w:spacing w:line="20" w:lineRule="exact"/>
              <w:rPr>
                <w:sz w:val="1"/>
                <w:szCs w:val="1"/>
              </w:rPr>
            </w:pPr>
          </w:p>
        </w:tc>
        <w:tc>
          <w:tcPr>
            <w:tcW w:w="280" w:type="dxa"/>
            <w:vAlign w:val="bottom"/>
          </w:tcPr>
          <w:p w14:paraId="711CBA40" w14:textId="77777777" w:rsidR="00DC26D2" w:rsidRDefault="00DC26D2">
            <w:pPr>
              <w:spacing w:line="20" w:lineRule="exact"/>
              <w:rPr>
                <w:sz w:val="1"/>
                <w:szCs w:val="1"/>
              </w:rPr>
            </w:pPr>
          </w:p>
        </w:tc>
        <w:tc>
          <w:tcPr>
            <w:tcW w:w="980" w:type="dxa"/>
            <w:shd w:val="clear" w:color="auto" w:fill="000000"/>
            <w:vAlign w:val="bottom"/>
          </w:tcPr>
          <w:p w14:paraId="76221957" w14:textId="77777777" w:rsidR="00DC26D2" w:rsidRDefault="00DC26D2">
            <w:pPr>
              <w:spacing w:line="20" w:lineRule="exact"/>
              <w:rPr>
                <w:sz w:val="1"/>
                <w:szCs w:val="1"/>
              </w:rPr>
            </w:pPr>
          </w:p>
        </w:tc>
        <w:tc>
          <w:tcPr>
            <w:tcW w:w="340" w:type="dxa"/>
            <w:vAlign w:val="bottom"/>
          </w:tcPr>
          <w:p w14:paraId="1533149F" w14:textId="77777777" w:rsidR="00DC26D2" w:rsidRDefault="00DC26D2">
            <w:pPr>
              <w:spacing w:line="20" w:lineRule="exact"/>
              <w:rPr>
                <w:sz w:val="1"/>
                <w:szCs w:val="1"/>
              </w:rPr>
            </w:pPr>
          </w:p>
        </w:tc>
        <w:tc>
          <w:tcPr>
            <w:tcW w:w="220" w:type="dxa"/>
            <w:shd w:val="clear" w:color="auto" w:fill="000000"/>
            <w:vAlign w:val="bottom"/>
          </w:tcPr>
          <w:p w14:paraId="63AACE88" w14:textId="77777777" w:rsidR="00DC26D2" w:rsidRDefault="00DC26D2">
            <w:pPr>
              <w:spacing w:line="20" w:lineRule="exact"/>
              <w:rPr>
                <w:sz w:val="1"/>
                <w:szCs w:val="1"/>
              </w:rPr>
            </w:pPr>
          </w:p>
        </w:tc>
        <w:tc>
          <w:tcPr>
            <w:tcW w:w="820" w:type="dxa"/>
            <w:shd w:val="clear" w:color="auto" w:fill="000000"/>
            <w:vAlign w:val="bottom"/>
          </w:tcPr>
          <w:p w14:paraId="2AC22F25" w14:textId="77777777" w:rsidR="00DC26D2" w:rsidRDefault="00DC26D2">
            <w:pPr>
              <w:spacing w:line="20" w:lineRule="exact"/>
              <w:rPr>
                <w:sz w:val="1"/>
                <w:szCs w:val="1"/>
              </w:rPr>
            </w:pPr>
          </w:p>
        </w:tc>
        <w:tc>
          <w:tcPr>
            <w:tcW w:w="260" w:type="dxa"/>
            <w:vAlign w:val="bottom"/>
          </w:tcPr>
          <w:p w14:paraId="76975BF4" w14:textId="77777777" w:rsidR="00DC26D2" w:rsidRDefault="00DC26D2">
            <w:pPr>
              <w:spacing w:line="20" w:lineRule="exact"/>
              <w:rPr>
                <w:sz w:val="1"/>
                <w:szCs w:val="1"/>
              </w:rPr>
            </w:pPr>
          </w:p>
        </w:tc>
        <w:tc>
          <w:tcPr>
            <w:tcW w:w="980" w:type="dxa"/>
            <w:shd w:val="clear" w:color="auto" w:fill="000000"/>
            <w:vAlign w:val="bottom"/>
          </w:tcPr>
          <w:p w14:paraId="27AFA4B7" w14:textId="77777777" w:rsidR="00DC26D2" w:rsidRDefault="00DC26D2">
            <w:pPr>
              <w:spacing w:line="20" w:lineRule="exact"/>
              <w:rPr>
                <w:sz w:val="1"/>
                <w:szCs w:val="1"/>
              </w:rPr>
            </w:pPr>
          </w:p>
        </w:tc>
        <w:tc>
          <w:tcPr>
            <w:tcW w:w="220" w:type="dxa"/>
            <w:vAlign w:val="bottom"/>
          </w:tcPr>
          <w:p w14:paraId="184ECABD" w14:textId="77777777" w:rsidR="00DC26D2" w:rsidRDefault="00DC26D2">
            <w:pPr>
              <w:spacing w:line="20" w:lineRule="exact"/>
              <w:rPr>
                <w:sz w:val="1"/>
                <w:szCs w:val="1"/>
              </w:rPr>
            </w:pPr>
          </w:p>
        </w:tc>
        <w:tc>
          <w:tcPr>
            <w:tcW w:w="0" w:type="dxa"/>
            <w:vAlign w:val="bottom"/>
          </w:tcPr>
          <w:p w14:paraId="21C4685D" w14:textId="77777777" w:rsidR="00DC26D2" w:rsidRDefault="00DC26D2">
            <w:pPr>
              <w:spacing w:line="20" w:lineRule="exact"/>
              <w:rPr>
                <w:sz w:val="1"/>
                <w:szCs w:val="1"/>
              </w:rPr>
            </w:pPr>
          </w:p>
        </w:tc>
      </w:tr>
      <w:tr w:rsidR="00DC26D2" w14:paraId="3A38CE56" w14:textId="77777777">
        <w:trPr>
          <w:trHeight w:val="249"/>
        </w:trPr>
        <w:tc>
          <w:tcPr>
            <w:tcW w:w="4460" w:type="dxa"/>
            <w:vAlign w:val="bottom"/>
          </w:tcPr>
          <w:p w14:paraId="05DC6508" w14:textId="77777777" w:rsidR="00DC26D2" w:rsidRDefault="00DC26D2">
            <w:pPr>
              <w:rPr>
                <w:sz w:val="21"/>
                <w:szCs w:val="21"/>
              </w:rPr>
            </w:pPr>
          </w:p>
        </w:tc>
        <w:tc>
          <w:tcPr>
            <w:tcW w:w="160" w:type="dxa"/>
            <w:vAlign w:val="bottom"/>
          </w:tcPr>
          <w:p w14:paraId="731C8CE4" w14:textId="77777777" w:rsidR="00DC26D2" w:rsidRDefault="00AE6E29">
            <w:pPr>
              <w:ind w:right="6"/>
              <w:jc w:val="right"/>
              <w:rPr>
                <w:sz w:val="20"/>
                <w:szCs w:val="20"/>
              </w:rPr>
            </w:pPr>
            <w:r>
              <w:rPr>
                <w:rFonts w:ascii="Arial" w:eastAsia="Arial" w:hAnsi="Arial" w:cs="Arial"/>
                <w:w w:val="71"/>
                <w:sz w:val="15"/>
                <w:szCs w:val="15"/>
              </w:rPr>
              <w:t>$</w:t>
            </w:r>
          </w:p>
        </w:tc>
        <w:tc>
          <w:tcPr>
            <w:tcW w:w="560" w:type="dxa"/>
            <w:vAlign w:val="bottom"/>
          </w:tcPr>
          <w:p w14:paraId="2955EE61" w14:textId="77777777" w:rsidR="00DC26D2" w:rsidRDefault="00AE6E29">
            <w:pPr>
              <w:jc w:val="right"/>
              <w:rPr>
                <w:sz w:val="20"/>
                <w:szCs w:val="20"/>
              </w:rPr>
            </w:pPr>
            <w:r>
              <w:rPr>
                <w:rFonts w:ascii="Arial" w:eastAsia="Arial" w:hAnsi="Arial" w:cs="Arial"/>
                <w:sz w:val="17"/>
                <w:szCs w:val="17"/>
              </w:rPr>
              <w:t>9,585</w:t>
            </w:r>
          </w:p>
        </w:tc>
        <w:tc>
          <w:tcPr>
            <w:tcW w:w="280" w:type="dxa"/>
            <w:vAlign w:val="bottom"/>
          </w:tcPr>
          <w:p w14:paraId="60A6DA46" w14:textId="77777777" w:rsidR="00DC26D2" w:rsidRDefault="00DC26D2">
            <w:pPr>
              <w:rPr>
                <w:sz w:val="21"/>
                <w:szCs w:val="21"/>
              </w:rPr>
            </w:pPr>
          </w:p>
        </w:tc>
        <w:tc>
          <w:tcPr>
            <w:tcW w:w="1320" w:type="dxa"/>
            <w:gridSpan w:val="2"/>
            <w:vAlign w:val="bottom"/>
          </w:tcPr>
          <w:p w14:paraId="7C10A3DD" w14:textId="77777777" w:rsidR="00DC26D2" w:rsidRDefault="00AE6E29">
            <w:pPr>
              <w:ind w:right="200"/>
              <w:jc w:val="right"/>
              <w:rPr>
                <w:sz w:val="20"/>
                <w:szCs w:val="20"/>
              </w:rPr>
            </w:pPr>
            <w:r>
              <w:rPr>
                <w:rFonts w:ascii="Arial" w:eastAsia="Arial" w:hAnsi="Arial" w:cs="Arial"/>
                <w:sz w:val="17"/>
                <w:szCs w:val="17"/>
              </w:rPr>
              <w:t>100.0%</w:t>
            </w:r>
          </w:p>
        </w:tc>
        <w:tc>
          <w:tcPr>
            <w:tcW w:w="220" w:type="dxa"/>
            <w:vAlign w:val="bottom"/>
          </w:tcPr>
          <w:p w14:paraId="256B5FD4" w14:textId="77777777" w:rsidR="00DC26D2" w:rsidRDefault="00AE6E29">
            <w:pPr>
              <w:ind w:right="66"/>
              <w:jc w:val="right"/>
              <w:rPr>
                <w:sz w:val="20"/>
                <w:szCs w:val="20"/>
              </w:rPr>
            </w:pPr>
            <w:r>
              <w:rPr>
                <w:rFonts w:ascii="Arial" w:eastAsia="Arial" w:hAnsi="Arial" w:cs="Arial"/>
                <w:w w:val="71"/>
                <w:sz w:val="15"/>
                <w:szCs w:val="15"/>
              </w:rPr>
              <w:t>$</w:t>
            </w:r>
          </w:p>
        </w:tc>
        <w:tc>
          <w:tcPr>
            <w:tcW w:w="820" w:type="dxa"/>
            <w:vAlign w:val="bottom"/>
          </w:tcPr>
          <w:p w14:paraId="23481C50" w14:textId="77777777" w:rsidR="00DC26D2" w:rsidRDefault="00AE6E29">
            <w:pPr>
              <w:jc w:val="right"/>
              <w:rPr>
                <w:sz w:val="20"/>
                <w:szCs w:val="20"/>
              </w:rPr>
            </w:pPr>
            <w:r>
              <w:rPr>
                <w:rFonts w:ascii="Arial" w:eastAsia="Arial" w:hAnsi="Arial" w:cs="Arial"/>
                <w:sz w:val="17"/>
                <w:szCs w:val="17"/>
              </w:rPr>
              <w:t>13,300</w:t>
            </w:r>
          </w:p>
        </w:tc>
        <w:tc>
          <w:tcPr>
            <w:tcW w:w="260" w:type="dxa"/>
            <w:vAlign w:val="bottom"/>
          </w:tcPr>
          <w:p w14:paraId="2072E9CE" w14:textId="77777777" w:rsidR="00DC26D2" w:rsidRDefault="00DC26D2">
            <w:pPr>
              <w:rPr>
                <w:sz w:val="21"/>
                <w:szCs w:val="21"/>
              </w:rPr>
            </w:pPr>
          </w:p>
        </w:tc>
        <w:tc>
          <w:tcPr>
            <w:tcW w:w="1200" w:type="dxa"/>
            <w:gridSpan w:val="2"/>
            <w:vAlign w:val="bottom"/>
          </w:tcPr>
          <w:p w14:paraId="738034E9" w14:textId="77777777" w:rsidR="00DC26D2" w:rsidRDefault="00AE6E29">
            <w:pPr>
              <w:ind w:right="60"/>
              <w:jc w:val="right"/>
              <w:rPr>
                <w:sz w:val="20"/>
                <w:szCs w:val="20"/>
              </w:rPr>
            </w:pPr>
            <w:r>
              <w:rPr>
                <w:rFonts w:ascii="Arial" w:eastAsia="Arial" w:hAnsi="Arial" w:cs="Arial"/>
                <w:sz w:val="17"/>
                <w:szCs w:val="17"/>
              </w:rPr>
              <w:t>100.0%</w:t>
            </w:r>
          </w:p>
        </w:tc>
        <w:tc>
          <w:tcPr>
            <w:tcW w:w="0" w:type="dxa"/>
            <w:vAlign w:val="bottom"/>
          </w:tcPr>
          <w:p w14:paraId="187ACDE0" w14:textId="77777777" w:rsidR="00DC26D2" w:rsidRDefault="00DC26D2">
            <w:pPr>
              <w:rPr>
                <w:sz w:val="1"/>
                <w:szCs w:val="1"/>
              </w:rPr>
            </w:pPr>
          </w:p>
        </w:tc>
      </w:tr>
      <w:tr w:rsidR="00DC26D2" w14:paraId="351DB754" w14:textId="77777777">
        <w:trPr>
          <w:trHeight w:val="194"/>
        </w:trPr>
        <w:tc>
          <w:tcPr>
            <w:tcW w:w="4460" w:type="dxa"/>
            <w:tcBorders>
              <w:top w:val="single" w:sz="8" w:space="0" w:color="CFF0FC"/>
            </w:tcBorders>
            <w:shd w:val="clear" w:color="auto" w:fill="CFF0FC"/>
            <w:vAlign w:val="bottom"/>
          </w:tcPr>
          <w:p w14:paraId="3050896B" w14:textId="77777777" w:rsidR="00DC26D2" w:rsidRDefault="00AE6E29">
            <w:pPr>
              <w:spacing w:line="194" w:lineRule="exact"/>
              <w:rPr>
                <w:sz w:val="20"/>
                <w:szCs w:val="20"/>
              </w:rPr>
            </w:pPr>
            <w:r>
              <w:rPr>
                <w:rFonts w:ascii="Arial" w:eastAsia="Arial" w:hAnsi="Arial" w:cs="Arial"/>
                <w:b/>
                <w:bCs/>
                <w:sz w:val="17"/>
                <w:szCs w:val="17"/>
              </w:rPr>
              <w:t>Gain on sale of owned fleet containers, net:</w:t>
            </w:r>
          </w:p>
        </w:tc>
        <w:tc>
          <w:tcPr>
            <w:tcW w:w="160" w:type="dxa"/>
            <w:tcBorders>
              <w:top w:val="single" w:sz="8" w:space="0" w:color="auto"/>
            </w:tcBorders>
            <w:shd w:val="clear" w:color="auto" w:fill="CFF0FC"/>
            <w:vAlign w:val="bottom"/>
          </w:tcPr>
          <w:p w14:paraId="1CB48EFC" w14:textId="77777777" w:rsidR="00DC26D2" w:rsidRDefault="00DC26D2">
            <w:pPr>
              <w:rPr>
                <w:sz w:val="16"/>
                <w:szCs w:val="16"/>
              </w:rPr>
            </w:pPr>
          </w:p>
        </w:tc>
        <w:tc>
          <w:tcPr>
            <w:tcW w:w="560" w:type="dxa"/>
            <w:tcBorders>
              <w:top w:val="single" w:sz="8" w:space="0" w:color="auto"/>
            </w:tcBorders>
            <w:shd w:val="clear" w:color="auto" w:fill="CFF0FC"/>
            <w:vAlign w:val="bottom"/>
          </w:tcPr>
          <w:p w14:paraId="55DE2D77" w14:textId="77777777" w:rsidR="00DC26D2" w:rsidRDefault="00DC26D2">
            <w:pPr>
              <w:rPr>
                <w:sz w:val="16"/>
                <w:szCs w:val="16"/>
              </w:rPr>
            </w:pPr>
          </w:p>
        </w:tc>
        <w:tc>
          <w:tcPr>
            <w:tcW w:w="280" w:type="dxa"/>
            <w:tcBorders>
              <w:top w:val="single" w:sz="8" w:space="0" w:color="CFF0FC"/>
            </w:tcBorders>
            <w:shd w:val="clear" w:color="auto" w:fill="CFF0FC"/>
            <w:vAlign w:val="bottom"/>
          </w:tcPr>
          <w:p w14:paraId="478318DA" w14:textId="77777777" w:rsidR="00DC26D2" w:rsidRDefault="00DC26D2">
            <w:pPr>
              <w:rPr>
                <w:sz w:val="16"/>
                <w:szCs w:val="16"/>
              </w:rPr>
            </w:pPr>
          </w:p>
        </w:tc>
        <w:tc>
          <w:tcPr>
            <w:tcW w:w="980" w:type="dxa"/>
            <w:tcBorders>
              <w:top w:val="single" w:sz="8" w:space="0" w:color="auto"/>
            </w:tcBorders>
            <w:shd w:val="clear" w:color="auto" w:fill="CFF0FC"/>
            <w:vAlign w:val="bottom"/>
          </w:tcPr>
          <w:p w14:paraId="0B5D4F3F" w14:textId="77777777" w:rsidR="00DC26D2" w:rsidRDefault="00DC26D2">
            <w:pPr>
              <w:rPr>
                <w:sz w:val="16"/>
                <w:szCs w:val="16"/>
              </w:rPr>
            </w:pPr>
          </w:p>
        </w:tc>
        <w:tc>
          <w:tcPr>
            <w:tcW w:w="340" w:type="dxa"/>
            <w:tcBorders>
              <w:top w:val="single" w:sz="8" w:space="0" w:color="CFF0FC"/>
            </w:tcBorders>
            <w:shd w:val="clear" w:color="auto" w:fill="CFF0FC"/>
            <w:vAlign w:val="bottom"/>
          </w:tcPr>
          <w:p w14:paraId="15B5D485" w14:textId="77777777" w:rsidR="00DC26D2" w:rsidRDefault="00DC26D2">
            <w:pPr>
              <w:rPr>
                <w:sz w:val="16"/>
                <w:szCs w:val="16"/>
              </w:rPr>
            </w:pPr>
          </w:p>
        </w:tc>
        <w:tc>
          <w:tcPr>
            <w:tcW w:w="220" w:type="dxa"/>
            <w:tcBorders>
              <w:top w:val="single" w:sz="8" w:space="0" w:color="auto"/>
            </w:tcBorders>
            <w:shd w:val="clear" w:color="auto" w:fill="CFF0FC"/>
            <w:vAlign w:val="bottom"/>
          </w:tcPr>
          <w:p w14:paraId="7BA6A15E" w14:textId="77777777" w:rsidR="00DC26D2" w:rsidRDefault="00DC26D2">
            <w:pPr>
              <w:rPr>
                <w:sz w:val="16"/>
                <w:szCs w:val="16"/>
              </w:rPr>
            </w:pPr>
          </w:p>
        </w:tc>
        <w:tc>
          <w:tcPr>
            <w:tcW w:w="820" w:type="dxa"/>
            <w:tcBorders>
              <w:top w:val="single" w:sz="8" w:space="0" w:color="auto"/>
            </w:tcBorders>
            <w:shd w:val="clear" w:color="auto" w:fill="CFF0FC"/>
            <w:vAlign w:val="bottom"/>
          </w:tcPr>
          <w:p w14:paraId="4289960C" w14:textId="77777777" w:rsidR="00DC26D2" w:rsidRDefault="00DC26D2">
            <w:pPr>
              <w:rPr>
                <w:sz w:val="16"/>
                <w:szCs w:val="16"/>
              </w:rPr>
            </w:pPr>
          </w:p>
        </w:tc>
        <w:tc>
          <w:tcPr>
            <w:tcW w:w="260" w:type="dxa"/>
            <w:tcBorders>
              <w:top w:val="single" w:sz="8" w:space="0" w:color="CFF0FC"/>
            </w:tcBorders>
            <w:shd w:val="clear" w:color="auto" w:fill="CFF0FC"/>
            <w:vAlign w:val="bottom"/>
          </w:tcPr>
          <w:p w14:paraId="334E30CA" w14:textId="77777777" w:rsidR="00DC26D2" w:rsidRDefault="00DC26D2">
            <w:pPr>
              <w:rPr>
                <w:sz w:val="16"/>
                <w:szCs w:val="16"/>
              </w:rPr>
            </w:pPr>
          </w:p>
        </w:tc>
        <w:tc>
          <w:tcPr>
            <w:tcW w:w="980" w:type="dxa"/>
            <w:tcBorders>
              <w:top w:val="single" w:sz="8" w:space="0" w:color="auto"/>
            </w:tcBorders>
            <w:shd w:val="clear" w:color="auto" w:fill="CFF0FC"/>
            <w:vAlign w:val="bottom"/>
          </w:tcPr>
          <w:p w14:paraId="59B27479" w14:textId="77777777" w:rsidR="00DC26D2" w:rsidRDefault="00DC26D2">
            <w:pPr>
              <w:rPr>
                <w:sz w:val="16"/>
                <w:szCs w:val="16"/>
              </w:rPr>
            </w:pPr>
          </w:p>
        </w:tc>
        <w:tc>
          <w:tcPr>
            <w:tcW w:w="220" w:type="dxa"/>
            <w:tcBorders>
              <w:top w:val="single" w:sz="8" w:space="0" w:color="CFF0FC"/>
            </w:tcBorders>
            <w:shd w:val="clear" w:color="auto" w:fill="CFF0FC"/>
            <w:vAlign w:val="bottom"/>
          </w:tcPr>
          <w:p w14:paraId="2E2B1D8D" w14:textId="77777777" w:rsidR="00DC26D2" w:rsidRDefault="00DC26D2">
            <w:pPr>
              <w:rPr>
                <w:sz w:val="16"/>
                <w:szCs w:val="16"/>
              </w:rPr>
            </w:pPr>
          </w:p>
        </w:tc>
        <w:tc>
          <w:tcPr>
            <w:tcW w:w="0" w:type="dxa"/>
            <w:vAlign w:val="bottom"/>
          </w:tcPr>
          <w:p w14:paraId="47196AA9" w14:textId="77777777" w:rsidR="00DC26D2" w:rsidRDefault="00DC26D2">
            <w:pPr>
              <w:rPr>
                <w:sz w:val="1"/>
                <w:szCs w:val="1"/>
              </w:rPr>
            </w:pPr>
          </w:p>
        </w:tc>
      </w:tr>
      <w:tr w:rsidR="00DC26D2" w14:paraId="73042949" w14:textId="77777777">
        <w:trPr>
          <w:trHeight w:val="215"/>
        </w:trPr>
        <w:tc>
          <w:tcPr>
            <w:tcW w:w="4460" w:type="dxa"/>
            <w:vAlign w:val="bottom"/>
          </w:tcPr>
          <w:p w14:paraId="500ED480" w14:textId="77777777" w:rsidR="00DC26D2" w:rsidRDefault="00AE6E29">
            <w:pPr>
              <w:ind w:left="220"/>
              <w:rPr>
                <w:sz w:val="20"/>
                <w:szCs w:val="20"/>
              </w:rPr>
            </w:pPr>
            <w:r>
              <w:rPr>
                <w:rFonts w:ascii="Arial" w:eastAsia="Arial" w:hAnsi="Arial" w:cs="Arial"/>
                <w:sz w:val="17"/>
                <w:szCs w:val="17"/>
              </w:rPr>
              <w:t>Asia</w:t>
            </w:r>
          </w:p>
        </w:tc>
        <w:tc>
          <w:tcPr>
            <w:tcW w:w="160" w:type="dxa"/>
            <w:vAlign w:val="bottom"/>
          </w:tcPr>
          <w:p w14:paraId="63FB1B2C" w14:textId="77777777" w:rsidR="00DC26D2" w:rsidRDefault="00AE6E29">
            <w:pPr>
              <w:ind w:right="6"/>
              <w:jc w:val="right"/>
              <w:rPr>
                <w:sz w:val="20"/>
                <w:szCs w:val="20"/>
              </w:rPr>
            </w:pPr>
            <w:r>
              <w:rPr>
                <w:rFonts w:ascii="Arial" w:eastAsia="Arial" w:hAnsi="Arial" w:cs="Arial"/>
                <w:w w:val="71"/>
                <w:sz w:val="15"/>
                <w:szCs w:val="15"/>
              </w:rPr>
              <w:t>$</w:t>
            </w:r>
          </w:p>
        </w:tc>
        <w:tc>
          <w:tcPr>
            <w:tcW w:w="560" w:type="dxa"/>
            <w:vAlign w:val="bottom"/>
          </w:tcPr>
          <w:p w14:paraId="334E5DAC" w14:textId="77777777" w:rsidR="00DC26D2" w:rsidRDefault="00AE6E29">
            <w:pPr>
              <w:jc w:val="right"/>
              <w:rPr>
                <w:sz w:val="20"/>
                <w:szCs w:val="20"/>
              </w:rPr>
            </w:pPr>
            <w:r>
              <w:rPr>
                <w:rFonts w:ascii="Arial" w:eastAsia="Arial" w:hAnsi="Arial" w:cs="Arial"/>
                <w:sz w:val="17"/>
                <w:szCs w:val="17"/>
              </w:rPr>
              <w:t>2,446</w:t>
            </w:r>
          </w:p>
        </w:tc>
        <w:tc>
          <w:tcPr>
            <w:tcW w:w="280" w:type="dxa"/>
            <w:vAlign w:val="bottom"/>
          </w:tcPr>
          <w:p w14:paraId="606C5E88" w14:textId="77777777" w:rsidR="00DC26D2" w:rsidRDefault="00DC26D2">
            <w:pPr>
              <w:rPr>
                <w:sz w:val="18"/>
                <w:szCs w:val="18"/>
              </w:rPr>
            </w:pPr>
          </w:p>
        </w:tc>
        <w:tc>
          <w:tcPr>
            <w:tcW w:w="1320" w:type="dxa"/>
            <w:gridSpan w:val="2"/>
            <w:vAlign w:val="bottom"/>
          </w:tcPr>
          <w:p w14:paraId="38737973" w14:textId="77777777" w:rsidR="00DC26D2" w:rsidRDefault="00AE6E29">
            <w:pPr>
              <w:ind w:right="200"/>
              <w:jc w:val="right"/>
              <w:rPr>
                <w:sz w:val="20"/>
                <w:szCs w:val="20"/>
              </w:rPr>
            </w:pPr>
            <w:r>
              <w:rPr>
                <w:rFonts w:ascii="Arial" w:eastAsia="Arial" w:hAnsi="Arial" w:cs="Arial"/>
                <w:sz w:val="17"/>
                <w:szCs w:val="17"/>
              </w:rPr>
              <w:t>42.2%</w:t>
            </w:r>
          </w:p>
        </w:tc>
        <w:tc>
          <w:tcPr>
            <w:tcW w:w="220" w:type="dxa"/>
            <w:vAlign w:val="bottom"/>
          </w:tcPr>
          <w:p w14:paraId="4106F5C9" w14:textId="77777777" w:rsidR="00DC26D2" w:rsidRDefault="00AE6E29">
            <w:pPr>
              <w:ind w:right="66"/>
              <w:jc w:val="right"/>
              <w:rPr>
                <w:sz w:val="20"/>
                <w:szCs w:val="20"/>
              </w:rPr>
            </w:pPr>
            <w:r>
              <w:rPr>
                <w:rFonts w:ascii="Arial" w:eastAsia="Arial" w:hAnsi="Arial" w:cs="Arial"/>
                <w:w w:val="71"/>
                <w:sz w:val="15"/>
                <w:szCs w:val="15"/>
              </w:rPr>
              <w:t>$</w:t>
            </w:r>
          </w:p>
        </w:tc>
        <w:tc>
          <w:tcPr>
            <w:tcW w:w="820" w:type="dxa"/>
            <w:vAlign w:val="bottom"/>
          </w:tcPr>
          <w:p w14:paraId="43100506" w14:textId="77777777" w:rsidR="00DC26D2" w:rsidRDefault="00AE6E29">
            <w:pPr>
              <w:jc w:val="right"/>
              <w:rPr>
                <w:sz w:val="20"/>
                <w:szCs w:val="20"/>
              </w:rPr>
            </w:pPr>
            <w:r>
              <w:rPr>
                <w:rFonts w:ascii="Arial" w:eastAsia="Arial" w:hAnsi="Arial" w:cs="Arial"/>
                <w:sz w:val="17"/>
                <w:szCs w:val="17"/>
              </w:rPr>
              <w:t>2,453</w:t>
            </w:r>
          </w:p>
        </w:tc>
        <w:tc>
          <w:tcPr>
            <w:tcW w:w="260" w:type="dxa"/>
            <w:vAlign w:val="bottom"/>
          </w:tcPr>
          <w:p w14:paraId="589D8B53" w14:textId="77777777" w:rsidR="00DC26D2" w:rsidRDefault="00DC26D2">
            <w:pPr>
              <w:rPr>
                <w:sz w:val="18"/>
                <w:szCs w:val="18"/>
              </w:rPr>
            </w:pPr>
          </w:p>
        </w:tc>
        <w:tc>
          <w:tcPr>
            <w:tcW w:w="1200" w:type="dxa"/>
            <w:gridSpan w:val="2"/>
            <w:vAlign w:val="bottom"/>
          </w:tcPr>
          <w:p w14:paraId="2EF6C852" w14:textId="77777777" w:rsidR="00DC26D2" w:rsidRDefault="00AE6E29">
            <w:pPr>
              <w:ind w:right="60"/>
              <w:jc w:val="right"/>
              <w:rPr>
                <w:sz w:val="20"/>
                <w:szCs w:val="20"/>
              </w:rPr>
            </w:pPr>
            <w:r>
              <w:rPr>
                <w:rFonts w:ascii="Arial" w:eastAsia="Arial" w:hAnsi="Arial" w:cs="Arial"/>
                <w:sz w:val="17"/>
                <w:szCs w:val="17"/>
              </w:rPr>
              <w:t>36.3%</w:t>
            </w:r>
          </w:p>
        </w:tc>
        <w:tc>
          <w:tcPr>
            <w:tcW w:w="0" w:type="dxa"/>
            <w:vAlign w:val="bottom"/>
          </w:tcPr>
          <w:p w14:paraId="4C6FAB1C" w14:textId="77777777" w:rsidR="00DC26D2" w:rsidRDefault="00DC26D2">
            <w:pPr>
              <w:rPr>
                <w:sz w:val="1"/>
                <w:szCs w:val="1"/>
              </w:rPr>
            </w:pPr>
          </w:p>
        </w:tc>
      </w:tr>
      <w:tr w:rsidR="00DC26D2" w14:paraId="671CB5A5" w14:textId="77777777">
        <w:trPr>
          <w:trHeight w:val="216"/>
        </w:trPr>
        <w:tc>
          <w:tcPr>
            <w:tcW w:w="4460" w:type="dxa"/>
            <w:shd w:val="clear" w:color="auto" w:fill="CFF0FC"/>
            <w:vAlign w:val="bottom"/>
          </w:tcPr>
          <w:p w14:paraId="01B0C6BE" w14:textId="77777777" w:rsidR="00DC26D2" w:rsidRDefault="00AE6E29">
            <w:pPr>
              <w:ind w:left="220"/>
              <w:rPr>
                <w:sz w:val="20"/>
                <w:szCs w:val="20"/>
              </w:rPr>
            </w:pPr>
            <w:r>
              <w:rPr>
                <w:rFonts w:ascii="Arial" w:eastAsia="Arial" w:hAnsi="Arial" w:cs="Arial"/>
                <w:sz w:val="17"/>
                <w:szCs w:val="17"/>
              </w:rPr>
              <w:t>North / South America</w:t>
            </w:r>
          </w:p>
        </w:tc>
        <w:tc>
          <w:tcPr>
            <w:tcW w:w="160" w:type="dxa"/>
            <w:shd w:val="clear" w:color="auto" w:fill="CFF0FC"/>
            <w:vAlign w:val="bottom"/>
          </w:tcPr>
          <w:p w14:paraId="75C505D1" w14:textId="77777777" w:rsidR="00DC26D2" w:rsidRDefault="00DC26D2">
            <w:pPr>
              <w:rPr>
                <w:sz w:val="18"/>
                <w:szCs w:val="18"/>
              </w:rPr>
            </w:pPr>
          </w:p>
        </w:tc>
        <w:tc>
          <w:tcPr>
            <w:tcW w:w="560" w:type="dxa"/>
            <w:shd w:val="clear" w:color="auto" w:fill="CFF0FC"/>
            <w:vAlign w:val="bottom"/>
          </w:tcPr>
          <w:p w14:paraId="227D15DF" w14:textId="77777777" w:rsidR="00DC26D2" w:rsidRDefault="00AE6E29">
            <w:pPr>
              <w:jc w:val="right"/>
              <w:rPr>
                <w:sz w:val="20"/>
                <w:szCs w:val="20"/>
              </w:rPr>
            </w:pPr>
            <w:r>
              <w:rPr>
                <w:rFonts w:ascii="Arial" w:eastAsia="Arial" w:hAnsi="Arial" w:cs="Arial"/>
                <w:sz w:val="17"/>
                <w:szCs w:val="17"/>
              </w:rPr>
              <w:t>1,100</w:t>
            </w:r>
          </w:p>
        </w:tc>
        <w:tc>
          <w:tcPr>
            <w:tcW w:w="280" w:type="dxa"/>
            <w:shd w:val="clear" w:color="auto" w:fill="CFF0FC"/>
            <w:vAlign w:val="bottom"/>
          </w:tcPr>
          <w:p w14:paraId="33BCC8A1" w14:textId="77777777" w:rsidR="00DC26D2" w:rsidRDefault="00DC26D2">
            <w:pPr>
              <w:rPr>
                <w:sz w:val="18"/>
                <w:szCs w:val="18"/>
              </w:rPr>
            </w:pPr>
          </w:p>
        </w:tc>
        <w:tc>
          <w:tcPr>
            <w:tcW w:w="1320" w:type="dxa"/>
            <w:gridSpan w:val="2"/>
            <w:shd w:val="clear" w:color="auto" w:fill="CFF0FC"/>
            <w:vAlign w:val="bottom"/>
          </w:tcPr>
          <w:p w14:paraId="6C69A04D" w14:textId="77777777" w:rsidR="00DC26D2" w:rsidRDefault="00AE6E29">
            <w:pPr>
              <w:ind w:right="200"/>
              <w:jc w:val="right"/>
              <w:rPr>
                <w:sz w:val="20"/>
                <w:szCs w:val="20"/>
              </w:rPr>
            </w:pPr>
            <w:r>
              <w:rPr>
                <w:rFonts w:ascii="Arial" w:eastAsia="Arial" w:hAnsi="Arial" w:cs="Arial"/>
                <w:sz w:val="17"/>
                <w:szCs w:val="17"/>
              </w:rPr>
              <w:t>19.0%</w:t>
            </w:r>
          </w:p>
        </w:tc>
        <w:tc>
          <w:tcPr>
            <w:tcW w:w="220" w:type="dxa"/>
            <w:shd w:val="clear" w:color="auto" w:fill="CFF0FC"/>
            <w:vAlign w:val="bottom"/>
          </w:tcPr>
          <w:p w14:paraId="2B37A5AE" w14:textId="77777777" w:rsidR="00DC26D2" w:rsidRDefault="00DC26D2">
            <w:pPr>
              <w:rPr>
                <w:sz w:val="18"/>
                <w:szCs w:val="18"/>
              </w:rPr>
            </w:pPr>
          </w:p>
        </w:tc>
        <w:tc>
          <w:tcPr>
            <w:tcW w:w="820" w:type="dxa"/>
            <w:shd w:val="clear" w:color="auto" w:fill="CFF0FC"/>
            <w:vAlign w:val="bottom"/>
          </w:tcPr>
          <w:p w14:paraId="10DBD9DB" w14:textId="77777777" w:rsidR="00DC26D2" w:rsidRDefault="00AE6E29">
            <w:pPr>
              <w:jc w:val="right"/>
              <w:rPr>
                <w:sz w:val="20"/>
                <w:szCs w:val="20"/>
              </w:rPr>
            </w:pPr>
            <w:r>
              <w:rPr>
                <w:rFonts w:ascii="Arial" w:eastAsia="Arial" w:hAnsi="Arial" w:cs="Arial"/>
                <w:sz w:val="17"/>
                <w:szCs w:val="17"/>
              </w:rPr>
              <w:t>2,101</w:t>
            </w:r>
          </w:p>
        </w:tc>
        <w:tc>
          <w:tcPr>
            <w:tcW w:w="260" w:type="dxa"/>
            <w:shd w:val="clear" w:color="auto" w:fill="CFF0FC"/>
            <w:vAlign w:val="bottom"/>
          </w:tcPr>
          <w:p w14:paraId="5D4171A3" w14:textId="77777777" w:rsidR="00DC26D2" w:rsidRDefault="00DC26D2">
            <w:pPr>
              <w:rPr>
                <w:sz w:val="18"/>
                <w:szCs w:val="18"/>
              </w:rPr>
            </w:pPr>
          </w:p>
        </w:tc>
        <w:tc>
          <w:tcPr>
            <w:tcW w:w="1200" w:type="dxa"/>
            <w:gridSpan w:val="2"/>
            <w:shd w:val="clear" w:color="auto" w:fill="CFF0FC"/>
            <w:vAlign w:val="bottom"/>
          </w:tcPr>
          <w:p w14:paraId="32B15434" w14:textId="77777777" w:rsidR="00DC26D2" w:rsidRDefault="00AE6E29">
            <w:pPr>
              <w:ind w:right="60"/>
              <w:jc w:val="right"/>
              <w:rPr>
                <w:sz w:val="20"/>
                <w:szCs w:val="20"/>
              </w:rPr>
            </w:pPr>
            <w:r>
              <w:rPr>
                <w:rFonts w:ascii="Arial" w:eastAsia="Arial" w:hAnsi="Arial" w:cs="Arial"/>
                <w:sz w:val="17"/>
                <w:szCs w:val="17"/>
              </w:rPr>
              <w:t>31.0%</w:t>
            </w:r>
          </w:p>
        </w:tc>
        <w:tc>
          <w:tcPr>
            <w:tcW w:w="0" w:type="dxa"/>
            <w:vAlign w:val="bottom"/>
          </w:tcPr>
          <w:p w14:paraId="57F82E7F" w14:textId="77777777" w:rsidR="00DC26D2" w:rsidRDefault="00DC26D2">
            <w:pPr>
              <w:rPr>
                <w:sz w:val="1"/>
                <w:szCs w:val="1"/>
              </w:rPr>
            </w:pPr>
          </w:p>
        </w:tc>
      </w:tr>
      <w:tr w:rsidR="00DC26D2" w14:paraId="3BC207EF" w14:textId="77777777">
        <w:trPr>
          <w:trHeight w:val="215"/>
        </w:trPr>
        <w:tc>
          <w:tcPr>
            <w:tcW w:w="4460" w:type="dxa"/>
            <w:vAlign w:val="bottom"/>
          </w:tcPr>
          <w:p w14:paraId="53717047" w14:textId="77777777" w:rsidR="00DC26D2" w:rsidRDefault="00AE6E29">
            <w:pPr>
              <w:ind w:left="220"/>
              <w:rPr>
                <w:sz w:val="20"/>
                <w:szCs w:val="20"/>
              </w:rPr>
            </w:pPr>
            <w:r>
              <w:rPr>
                <w:rFonts w:ascii="Arial" w:eastAsia="Arial" w:hAnsi="Arial" w:cs="Arial"/>
                <w:sz w:val="17"/>
                <w:szCs w:val="17"/>
              </w:rPr>
              <w:t>Europe</w:t>
            </w:r>
          </w:p>
        </w:tc>
        <w:tc>
          <w:tcPr>
            <w:tcW w:w="160" w:type="dxa"/>
            <w:vAlign w:val="bottom"/>
          </w:tcPr>
          <w:p w14:paraId="41ED3EDE" w14:textId="77777777" w:rsidR="00DC26D2" w:rsidRDefault="00DC26D2">
            <w:pPr>
              <w:rPr>
                <w:sz w:val="18"/>
                <w:szCs w:val="18"/>
              </w:rPr>
            </w:pPr>
          </w:p>
        </w:tc>
        <w:tc>
          <w:tcPr>
            <w:tcW w:w="560" w:type="dxa"/>
            <w:vAlign w:val="bottom"/>
          </w:tcPr>
          <w:p w14:paraId="459193C7" w14:textId="77777777" w:rsidR="00DC26D2" w:rsidRDefault="00AE6E29">
            <w:pPr>
              <w:jc w:val="right"/>
              <w:rPr>
                <w:sz w:val="20"/>
                <w:szCs w:val="20"/>
              </w:rPr>
            </w:pPr>
            <w:r>
              <w:rPr>
                <w:rFonts w:ascii="Arial" w:eastAsia="Arial" w:hAnsi="Arial" w:cs="Arial"/>
                <w:sz w:val="17"/>
                <w:szCs w:val="17"/>
              </w:rPr>
              <w:t>1,044</w:t>
            </w:r>
          </w:p>
        </w:tc>
        <w:tc>
          <w:tcPr>
            <w:tcW w:w="280" w:type="dxa"/>
            <w:vAlign w:val="bottom"/>
          </w:tcPr>
          <w:p w14:paraId="7CDF1DEB" w14:textId="77777777" w:rsidR="00DC26D2" w:rsidRDefault="00DC26D2">
            <w:pPr>
              <w:rPr>
                <w:sz w:val="18"/>
                <w:szCs w:val="18"/>
              </w:rPr>
            </w:pPr>
          </w:p>
        </w:tc>
        <w:tc>
          <w:tcPr>
            <w:tcW w:w="1320" w:type="dxa"/>
            <w:gridSpan w:val="2"/>
            <w:vAlign w:val="bottom"/>
          </w:tcPr>
          <w:p w14:paraId="168BBE67" w14:textId="77777777" w:rsidR="00DC26D2" w:rsidRDefault="00AE6E29">
            <w:pPr>
              <w:ind w:right="200"/>
              <w:jc w:val="right"/>
              <w:rPr>
                <w:sz w:val="20"/>
                <w:szCs w:val="20"/>
              </w:rPr>
            </w:pPr>
            <w:r>
              <w:rPr>
                <w:rFonts w:ascii="Arial" w:eastAsia="Arial" w:hAnsi="Arial" w:cs="Arial"/>
                <w:sz w:val="17"/>
                <w:szCs w:val="17"/>
              </w:rPr>
              <w:t>18.0%</w:t>
            </w:r>
          </w:p>
        </w:tc>
        <w:tc>
          <w:tcPr>
            <w:tcW w:w="220" w:type="dxa"/>
            <w:vAlign w:val="bottom"/>
          </w:tcPr>
          <w:p w14:paraId="0A143CFA" w14:textId="77777777" w:rsidR="00DC26D2" w:rsidRDefault="00DC26D2">
            <w:pPr>
              <w:rPr>
                <w:sz w:val="18"/>
                <w:szCs w:val="18"/>
              </w:rPr>
            </w:pPr>
          </w:p>
        </w:tc>
        <w:tc>
          <w:tcPr>
            <w:tcW w:w="820" w:type="dxa"/>
            <w:vAlign w:val="bottom"/>
          </w:tcPr>
          <w:p w14:paraId="45740834" w14:textId="77777777" w:rsidR="00DC26D2" w:rsidRDefault="00AE6E29">
            <w:pPr>
              <w:jc w:val="right"/>
              <w:rPr>
                <w:sz w:val="20"/>
                <w:szCs w:val="20"/>
              </w:rPr>
            </w:pPr>
            <w:r>
              <w:rPr>
                <w:rFonts w:ascii="Arial" w:eastAsia="Arial" w:hAnsi="Arial" w:cs="Arial"/>
                <w:sz w:val="17"/>
                <w:szCs w:val="17"/>
              </w:rPr>
              <w:t>2,244</w:t>
            </w:r>
          </w:p>
        </w:tc>
        <w:tc>
          <w:tcPr>
            <w:tcW w:w="260" w:type="dxa"/>
            <w:vAlign w:val="bottom"/>
          </w:tcPr>
          <w:p w14:paraId="0F6B9460" w14:textId="77777777" w:rsidR="00DC26D2" w:rsidRDefault="00DC26D2">
            <w:pPr>
              <w:rPr>
                <w:sz w:val="18"/>
                <w:szCs w:val="18"/>
              </w:rPr>
            </w:pPr>
          </w:p>
        </w:tc>
        <w:tc>
          <w:tcPr>
            <w:tcW w:w="1200" w:type="dxa"/>
            <w:gridSpan w:val="2"/>
            <w:vAlign w:val="bottom"/>
          </w:tcPr>
          <w:p w14:paraId="2D27E66A" w14:textId="77777777" w:rsidR="00DC26D2" w:rsidRDefault="00AE6E29">
            <w:pPr>
              <w:ind w:right="60"/>
              <w:jc w:val="right"/>
              <w:rPr>
                <w:sz w:val="20"/>
                <w:szCs w:val="20"/>
              </w:rPr>
            </w:pPr>
            <w:r>
              <w:rPr>
                <w:rFonts w:ascii="Arial" w:eastAsia="Arial" w:hAnsi="Arial" w:cs="Arial"/>
                <w:sz w:val="17"/>
                <w:szCs w:val="17"/>
              </w:rPr>
              <w:t>33.2%</w:t>
            </w:r>
          </w:p>
        </w:tc>
        <w:tc>
          <w:tcPr>
            <w:tcW w:w="0" w:type="dxa"/>
            <w:vAlign w:val="bottom"/>
          </w:tcPr>
          <w:p w14:paraId="6EBF4B8B" w14:textId="77777777" w:rsidR="00DC26D2" w:rsidRDefault="00DC26D2">
            <w:pPr>
              <w:rPr>
                <w:sz w:val="1"/>
                <w:szCs w:val="1"/>
              </w:rPr>
            </w:pPr>
          </w:p>
        </w:tc>
      </w:tr>
      <w:tr w:rsidR="00DC26D2" w14:paraId="7C724B50" w14:textId="77777777">
        <w:trPr>
          <w:trHeight w:val="216"/>
        </w:trPr>
        <w:tc>
          <w:tcPr>
            <w:tcW w:w="4460" w:type="dxa"/>
            <w:shd w:val="clear" w:color="auto" w:fill="CFF0FC"/>
            <w:vAlign w:val="bottom"/>
          </w:tcPr>
          <w:p w14:paraId="1DB74028" w14:textId="77777777" w:rsidR="00DC26D2" w:rsidRDefault="00AE6E29">
            <w:pPr>
              <w:ind w:left="220"/>
              <w:rPr>
                <w:sz w:val="20"/>
                <w:szCs w:val="20"/>
              </w:rPr>
            </w:pPr>
            <w:r>
              <w:rPr>
                <w:rFonts w:ascii="Arial" w:eastAsia="Arial" w:hAnsi="Arial" w:cs="Arial"/>
                <w:sz w:val="17"/>
                <w:szCs w:val="17"/>
              </w:rPr>
              <w:t>All other international</w:t>
            </w:r>
          </w:p>
        </w:tc>
        <w:tc>
          <w:tcPr>
            <w:tcW w:w="160" w:type="dxa"/>
            <w:shd w:val="clear" w:color="auto" w:fill="CFF0FC"/>
            <w:vAlign w:val="bottom"/>
          </w:tcPr>
          <w:p w14:paraId="1A24FA54" w14:textId="77777777" w:rsidR="00DC26D2" w:rsidRDefault="00DC26D2">
            <w:pPr>
              <w:rPr>
                <w:sz w:val="18"/>
                <w:szCs w:val="18"/>
              </w:rPr>
            </w:pPr>
          </w:p>
        </w:tc>
        <w:tc>
          <w:tcPr>
            <w:tcW w:w="560" w:type="dxa"/>
            <w:shd w:val="clear" w:color="auto" w:fill="CFF0FC"/>
            <w:vAlign w:val="bottom"/>
          </w:tcPr>
          <w:p w14:paraId="17A41A0C" w14:textId="77777777" w:rsidR="00DC26D2" w:rsidRDefault="00AE6E29">
            <w:pPr>
              <w:jc w:val="right"/>
              <w:rPr>
                <w:sz w:val="20"/>
                <w:szCs w:val="20"/>
              </w:rPr>
            </w:pPr>
            <w:r>
              <w:rPr>
                <w:rFonts w:ascii="Arial" w:eastAsia="Arial" w:hAnsi="Arial" w:cs="Arial"/>
                <w:sz w:val="17"/>
                <w:szCs w:val="17"/>
              </w:rPr>
              <w:t>1,204</w:t>
            </w:r>
          </w:p>
        </w:tc>
        <w:tc>
          <w:tcPr>
            <w:tcW w:w="280" w:type="dxa"/>
            <w:shd w:val="clear" w:color="auto" w:fill="CFF0FC"/>
            <w:vAlign w:val="bottom"/>
          </w:tcPr>
          <w:p w14:paraId="0D87F450" w14:textId="77777777" w:rsidR="00DC26D2" w:rsidRDefault="00DC26D2">
            <w:pPr>
              <w:rPr>
                <w:sz w:val="18"/>
                <w:szCs w:val="18"/>
              </w:rPr>
            </w:pPr>
          </w:p>
        </w:tc>
        <w:tc>
          <w:tcPr>
            <w:tcW w:w="1320" w:type="dxa"/>
            <w:gridSpan w:val="2"/>
            <w:shd w:val="clear" w:color="auto" w:fill="CFF0FC"/>
            <w:vAlign w:val="bottom"/>
          </w:tcPr>
          <w:p w14:paraId="33B44C26" w14:textId="77777777" w:rsidR="00DC26D2" w:rsidRDefault="00AE6E29">
            <w:pPr>
              <w:ind w:right="200"/>
              <w:jc w:val="right"/>
              <w:rPr>
                <w:sz w:val="20"/>
                <w:szCs w:val="20"/>
              </w:rPr>
            </w:pPr>
            <w:r>
              <w:rPr>
                <w:rFonts w:ascii="Arial" w:eastAsia="Arial" w:hAnsi="Arial" w:cs="Arial"/>
                <w:sz w:val="17"/>
                <w:szCs w:val="17"/>
              </w:rPr>
              <w:t>20.8%</w:t>
            </w:r>
          </w:p>
        </w:tc>
        <w:tc>
          <w:tcPr>
            <w:tcW w:w="220" w:type="dxa"/>
            <w:shd w:val="clear" w:color="auto" w:fill="CFF0FC"/>
            <w:vAlign w:val="bottom"/>
          </w:tcPr>
          <w:p w14:paraId="26DA124A" w14:textId="77777777" w:rsidR="00DC26D2" w:rsidRDefault="00DC26D2">
            <w:pPr>
              <w:rPr>
                <w:sz w:val="18"/>
                <w:szCs w:val="18"/>
              </w:rPr>
            </w:pPr>
          </w:p>
        </w:tc>
        <w:tc>
          <w:tcPr>
            <w:tcW w:w="1080" w:type="dxa"/>
            <w:gridSpan w:val="2"/>
            <w:shd w:val="clear" w:color="auto" w:fill="CFF0FC"/>
            <w:vAlign w:val="bottom"/>
          </w:tcPr>
          <w:p w14:paraId="16FC7B79" w14:textId="77777777" w:rsidR="00DC26D2" w:rsidRDefault="00AE6E29">
            <w:pPr>
              <w:ind w:right="220"/>
              <w:jc w:val="right"/>
              <w:rPr>
                <w:sz w:val="20"/>
                <w:szCs w:val="20"/>
              </w:rPr>
            </w:pPr>
            <w:r>
              <w:rPr>
                <w:rFonts w:ascii="Arial" w:eastAsia="Arial" w:hAnsi="Arial" w:cs="Arial"/>
                <w:sz w:val="17"/>
                <w:szCs w:val="17"/>
              </w:rPr>
              <w:t>(31)</w:t>
            </w:r>
          </w:p>
        </w:tc>
        <w:tc>
          <w:tcPr>
            <w:tcW w:w="1200" w:type="dxa"/>
            <w:gridSpan w:val="2"/>
            <w:shd w:val="clear" w:color="auto" w:fill="CFF0FC"/>
            <w:vAlign w:val="bottom"/>
          </w:tcPr>
          <w:p w14:paraId="6F199B95" w14:textId="77777777" w:rsidR="00DC26D2" w:rsidRDefault="00AE6E29">
            <w:pPr>
              <w:ind w:right="20"/>
              <w:jc w:val="right"/>
              <w:rPr>
                <w:sz w:val="20"/>
                <w:szCs w:val="20"/>
              </w:rPr>
            </w:pPr>
            <w:r>
              <w:rPr>
                <w:rFonts w:ascii="Arial" w:eastAsia="Arial" w:hAnsi="Arial" w:cs="Arial"/>
                <w:sz w:val="17"/>
                <w:szCs w:val="17"/>
              </w:rPr>
              <w:t>(0.5)%</w:t>
            </w:r>
          </w:p>
        </w:tc>
        <w:tc>
          <w:tcPr>
            <w:tcW w:w="0" w:type="dxa"/>
            <w:vAlign w:val="bottom"/>
          </w:tcPr>
          <w:p w14:paraId="4472A009" w14:textId="77777777" w:rsidR="00DC26D2" w:rsidRDefault="00DC26D2">
            <w:pPr>
              <w:rPr>
                <w:sz w:val="1"/>
                <w:szCs w:val="1"/>
              </w:rPr>
            </w:pPr>
          </w:p>
        </w:tc>
      </w:tr>
      <w:tr w:rsidR="00DC26D2" w14:paraId="18805CB7" w14:textId="77777777">
        <w:trPr>
          <w:trHeight w:val="20"/>
        </w:trPr>
        <w:tc>
          <w:tcPr>
            <w:tcW w:w="4460" w:type="dxa"/>
            <w:vAlign w:val="bottom"/>
          </w:tcPr>
          <w:p w14:paraId="47C0384B" w14:textId="77777777" w:rsidR="00DC26D2" w:rsidRDefault="00DC26D2">
            <w:pPr>
              <w:spacing w:line="20" w:lineRule="exact"/>
              <w:rPr>
                <w:sz w:val="1"/>
                <w:szCs w:val="1"/>
              </w:rPr>
            </w:pPr>
          </w:p>
        </w:tc>
        <w:tc>
          <w:tcPr>
            <w:tcW w:w="160" w:type="dxa"/>
            <w:shd w:val="clear" w:color="auto" w:fill="000000"/>
            <w:vAlign w:val="bottom"/>
          </w:tcPr>
          <w:p w14:paraId="343C7561" w14:textId="77777777" w:rsidR="00DC26D2" w:rsidRDefault="00DC26D2">
            <w:pPr>
              <w:spacing w:line="20" w:lineRule="exact"/>
              <w:rPr>
                <w:sz w:val="1"/>
                <w:szCs w:val="1"/>
              </w:rPr>
            </w:pPr>
          </w:p>
        </w:tc>
        <w:tc>
          <w:tcPr>
            <w:tcW w:w="560" w:type="dxa"/>
            <w:shd w:val="clear" w:color="auto" w:fill="000000"/>
            <w:vAlign w:val="bottom"/>
          </w:tcPr>
          <w:p w14:paraId="0E6FE5CE" w14:textId="77777777" w:rsidR="00DC26D2" w:rsidRDefault="00DC26D2">
            <w:pPr>
              <w:spacing w:line="20" w:lineRule="exact"/>
              <w:rPr>
                <w:sz w:val="1"/>
                <w:szCs w:val="1"/>
              </w:rPr>
            </w:pPr>
          </w:p>
        </w:tc>
        <w:tc>
          <w:tcPr>
            <w:tcW w:w="280" w:type="dxa"/>
            <w:vAlign w:val="bottom"/>
          </w:tcPr>
          <w:p w14:paraId="75CFC1F6" w14:textId="77777777" w:rsidR="00DC26D2" w:rsidRDefault="00DC26D2">
            <w:pPr>
              <w:spacing w:line="20" w:lineRule="exact"/>
              <w:rPr>
                <w:sz w:val="1"/>
                <w:szCs w:val="1"/>
              </w:rPr>
            </w:pPr>
          </w:p>
        </w:tc>
        <w:tc>
          <w:tcPr>
            <w:tcW w:w="980" w:type="dxa"/>
            <w:shd w:val="clear" w:color="auto" w:fill="000000"/>
            <w:vAlign w:val="bottom"/>
          </w:tcPr>
          <w:p w14:paraId="3E50E810" w14:textId="77777777" w:rsidR="00DC26D2" w:rsidRDefault="00DC26D2">
            <w:pPr>
              <w:spacing w:line="20" w:lineRule="exact"/>
              <w:rPr>
                <w:sz w:val="1"/>
                <w:szCs w:val="1"/>
              </w:rPr>
            </w:pPr>
          </w:p>
        </w:tc>
        <w:tc>
          <w:tcPr>
            <w:tcW w:w="340" w:type="dxa"/>
            <w:vAlign w:val="bottom"/>
          </w:tcPr>
          <w:p w14:paraId="40E384A8" w14:textId="77777777" w:rsidR="00DC26D2" w:rsidRDefault="00DC26D2">
            <w:pPr>
              <w:spacing w:line="20" w:lineRule="exact"/>
              <w:rPr>
                <w:sz w:val="1"/>
                <w:szCs w:val="1"/>
              </w:rPr>
            </w:pPr>
          </w:p>
        </w:tc>
        <w:tc>
          <w:tcPr>
            <w:tcW w:w="220" w:type="dxa"/>
            <w:shd w:val="clear" w:color="auto" w:fill="000000"/>
            <w:vAlign w:val="bottom"/>
          </w:tcPr>
          <w:p w14:paraId="7364E883" w14:textId="77777777" w:rsidR="00DC26D2" w:rsidRDefault="00DC26D2">
            <w:pPr>
              <w:spacing w:line="20" w:lineRule="exact"/>
              <w:rPr>
                <w:sz w:val="1"/>
                <w:szCs w:val="1"/>
              </w:rPr>
            </w:pPr>
          </w:p>
        </w:tc>
        <w:tc>
          <w:tcPr>
            <w:tcW w:w="820" w:type="dxa"/>
            <w:shd w:val="clear" w:color="auto" w:fill="000000"/>
            <w:vAlign w:val="bottom"/>
          </w:tcPr>
          <w:p w14:paraId="0138CE5F" w14:textId="77777777" w:rsidR="00DC26D2" w:rsidRDefault="00DC26D2">
            <w:pPr>
              <w:spacing w:line="20" w:lineRule="exact"/>
              <w:rPr>
                <w:sz w:val="1"/>
                <w:szCs w:val="1"/>
              </w:rPr>
            </w:pPr>
          </w:p>
        </w:tc>
        <w:tc>
          <w:tcPr>
            <w:tcW w:w="260" w:type="dxa"/>
            <w:vAlign w:val="bottom"/>
          </w:tcPr>
          <w:p w14:paraId="7B51D1D3" w14:textId="77777777" w:rsidR="00DC26D2" w:rsidRDefault="00DC26D2">
            <w:pPr>
              <w:spacing w:line="20" w:lineRule="exact"/>
              <w:rPr>
                <w:sz w:val="1"/>
                <w:szCs w:val="1"/>
              </w:rPr>
            </w:pPr>
          </w:p>
        </w:tc>
        <w:tc>
          <w:tcPr>
            <w:tcW w:w="980" w:type="dxa"/>
            <w:shd w:val="clear" w:color="auto" w:fill="000000"/>
            <w:vAlign w:val="bottom"/>
          </w:tcPr>
          <w:p w14:paraId="0CEB7827" w14:textId="77777777" w:rsidR="00DC26D2" w:rsidRDefault="00DC26D2">
            <w:pPr>
              <w:spacing w:line="20" w:lineRule="exact"/>
              <w:rPr>
                <w:sz w:val="1"/>
                <w:szCs w:val="1"/>
              </w:rPr>
            </w:pPr>
          </w:p>
        </w:tc>
        <w:tc>
          <w:tcPr>
            <w:tcW w:w="220" w:type="dxa"/>
            <w:vAlign w:val="bottom"/>
          </w:tcPr>
          <w:p w14:paraId="406D2FC8" w14:textId="77777777" w:rsidR="00DC26D2" w:rsidRDefault="00DC26D2">
            <w:pPr>
              <w:spacing w:line="20" w:lineRule="exact"/>
              <w:rPr>
                <w:sz w:val="1"/>
                <w:szCs w:val="1"/>
              </w:rPr>
            </w:pPr>
          </w:p>
        </w:tc>
        <w:tc>
          <w:tcPr>
            <w:tcW w:w="0" w:type="dxa"/>
            <w:vAlign w:val="bottom"/>
          </w:tcPr>
          <w:p w14:paraId="37CEEDAA" w14:textId="77777777" w:rsidR="00DC26D2" w:rsidRDefault="00DC26D2">
            <w:pPr>
              <w:spacing w:line="20" w:lineRule="exact"/>
              <w:rPr>
                <w:sz w:val="1"/>
                <w:szCs w:val="1"/>
              </w:rPr>
            </w:pPr>
          </w:p>
        </w:tc>
      </w:tr>
      <w:tr w:rsidR="00DC26D2" w14:paraId="1C35F935" w14:textId="77777777">
        <w:trPr>
          <w:trHeight w:val="208"/>
        </w:trPr>
        <w:tc>
          <w:tcPr>
            <w:tcW w:w="4460" w:type="dxa"/>
            <w:vAlign w:val="bottom"/>
          </w:tcPr>
          <w:p w14:paraId="0F7196AD" w14:textId="77777777" w:rsidR="00DC26D2" w:rsidRDefault="00DC26D2">
            <w:pPr>
              <w:rPr>
                <w:sz w:val="18"/>
                <w:szCs w:val="18"/>
              </w:rPr>
            </w:pPr>
          </w:p>
        </w:tc>
        <w:tc>
          <w:tcPr>
            <w:tcW w:w="160" w:type="dxa"/>
            <w:vAlign w:val="bottom"/>
          </w:tcPr>
          <w:p w14:paraId="13AE152F" w14:textId="77777777" w:rsidR="00DC26D2" w:rsidRDefault="00AE6E29">
            <w:pPr>
              <w:ind w:right="6"/>
              <w:jc w:val="right"/>
              <w:rPr>
                <w:sz w:val="20"/>
                <w:szCs w:val="20"/>
              </w:rPr>
            </w:pPr>
            <w:r>
              <w:rPr>
                <w:rFonts w:ascii="Arial" w:eastAsia="Arial" w:hAnsi="Arial" w:cs="Arial"/>
                <w:w w:val="71"/>
                <w:sz w:val="15"/>
                <w:szCs w:val="15"/>
              </w:rPr>
              <w:t>$</w:t>
            </w:r>
          </w:p>
        </w:tc>
        <w:tc>
          <w:tcPr>
            <w:tcW w:w="560" w:type="dxa"/>
            <w:vAlign w:val="bottom"/>
          </w:tcPr>
          <w:p w14:paraId="186F779B" w14:textId="77777777" w:rsidR="00DC26D2" w:rsidRDefault="00AE6E29">
            <w:pPr>
              <w:jc w:val="right"/>
              <w:rPr>
                <w:sz w:val="20"/>
                <w:szCs w:val="20"/>
              </w:rPr>
            </w:pPr>
            <w:r>
              <w:rPr>
                <w:rFonts w:ascii="Arial" w:eastAsia="Arial" w:hAnsi="Arial" w:cs="Arial"/>
                <w:sz w:val="17"/>
                <w:szCs w:val="17"/>
              </w:rPr>
              <w:t>5,794</w:t>
            </w:r>
          </w:p>
        </w:tc>
        <w:tc>
          <w:tcPr>
            <w:tcW w:w="280" w:type="dxa"/>
            <w:vAlign w:val="bottom"/>
          </w:tcPr>
          <w:p w14:paraId="074C2C62" w14:textId="77777777" w:rsidR="00DC26D2" w:rsidRDefault="00DC26D2">
            <w:pPr>
              <w:rPr>
                <w:sz w:val="18"/>
                <w:szCs w:val="18"/>
              </w:rPr>
            </w:pPr>
          </w:p>
        </w:tc>
        <w:tc>
          <w:tcPr>
            <w:tcW w:w="1320" w:type="dxa"/>
            <w:gridSpan w:val="2"/>
            <w:vAlign w:val="bottom"/>
          </w:tcPr>
          <w:p w14:paraId="104F727D" w14:textId="77777777" w:rsidR="00DC26D2" w:rsidRDefault="00AE6E29">
            <w:pPr>
              <w:ind w:right="200"/>
              <w:jc w:val="right"/>
              <w:rPr>
                <w:sz w:val="20"/>
                <w:szCs w:val="20"/>
              </w:rPr>
            </w:pPr>
            <w:r>
              <w:rPr>
                <w:rFonts w:ascii="Arial" w:eastAsia="Arial" w:hAnsi="Arial" w:cs="Arial"/>
                <w:sz w:val="17"/>
                <w:szCs w:val="17"/>
              </w:rPr>
              <w:t>100.0%</w:t>
            </w:r>
          </w:p>
        </w:tc>
        <w:tc>
          <w:tcPr>
            <w:tcW w:w="220" w:type="dxa"/>
            <w:vAlign w:val="bottom"/>
          </w:tcPr>
          <w:p w14:paraId="52E7D271" w14:textId="77777777" w:rsidR="00DC26D2" w:rsidRDefault="00AE6E29">
            <w:pPr>
              <w:ind w:right="66"/>
              <w:jc w:val="right"/>
              <w:rPr>
                <w:sz w:val="20"/>
                <w:szCs w:val="20"/>
              </w:rPr>
            </w:pPr>
            <w:r>
              <w:rPr>
                <w:rFonts w:ascii="Arial" w:eastAsia="Arial" w:hAnsi="Arial" w:cs="Arial"/>
                <w:w w:val="71"/>
                <w:sz w:val="15"/>
                <w:szCs w:val="15"/>
              </w:rPr>
              <w:t>$</w:t>
            </w:r>
          </w:p>
        </w:tc>
        <w:tc>
          <w:tcPr>
            <w:tcW w:w="820" w:type="dxa"/>
            <w:vAlign w:val="bottom"/>
          </w:tcPr>
          <w:p w14:paraId="22811943" w14:textId="77777777" w:rsidR="00DC26D2" w:rsidRDefault="00AE6E29">
            <w:pPr>
              <w:jc w:val="right"/>
              <w:rPr>
                <w:sz w:val="20"/>
                <w:szCs w:val="20"/>
              </w:rPr>
            </w:pPr>
            <w:r>
              <w:rPr>
                <w:rFonts w:ascii="Arial" w:eastAsia="Arial" w:hAnsi="Arial" w:cs="Arial"/>
                <w:sz w:val="17"/>
                <w:szCs w:val="17"/>
              </w:rPr>
              <w:t>6,767</w:t>
            </w:r>
          </w:p>
        </w:tc>
        <w:tc>
          <w:tcPr>
            <w:tcW w:w="260" w:type="dxa"/>
            <w:vAlign w:val="bottom"/>
          </w:tcPr>
          <w:p w14:paraId="4DB2DB82" w14:textId="77777777" w:rsidR="00DC26D2" w:rsidRDefault="00DC26D2">
            <w:pPr>
              <w:rPr>
                <w:sz w:val="18"/>
                <w:szCs w:val="18"/>
              </w:rPr>
            </w:pPr>
          </w:p>
        </w:tc>
        <w:tc>
          <w:tcPr>
            <w:tcW w:w="1200" w:type="dxa"/>
            <w:gridSpan w:val="2"/>
            <w:vAlign w:val="bottom"/>
          </w:tcPr>
          <w:p w14:paraId="619BDE98" w14:textId="77777777" w:rsidR="00DC26D2" w:rsidRDefault="00AE6E29">
            <w:pPr>
              <w:ind w:right="60"/>
              <w:jc w:val="right"/>
              <w:rPr>
                <w:sz w:val="20"/>
                <w:szCs w:val="20"/>
              </w:rPr>
            </w:pPr>
            <w:r>
              <w:rPr>
                <w:rFonts w:ascii="Arial" w:eastAsia="Arial" w:hAnsi="Arial" w:cs="Arial"/>
                <w:sz w:val="17"/>
                <w:szCs w:val="17"/>
              </w:rPr>
              <w:t>100.0%</w:t>
            </w:r>
          </w:p>
        </w:tc>
        <w:tc>
          <w:tcPr>
            <w:tcW w:w="0" w:type="dxa"/>
            <w:vAlign w:val="bottom"/>
          </w:tcPr>
          <w:p w14:paraId="33B75B4A" w14:textId="77777777" w:rsidR="00DC26D2" w:rsidRDefault="00DC26D2">
            <w:pPr>
              <w:rPr>
                <w:sz w:val="1"/>
                <w:szCs w:val="1"/>
              </w:rPr>
            </w:pPr>
          </w:p>
        </w:tc>
      </w:tr>
      <w:tr w:rsidR="00DC26D2" w14:paraId="1BFEBF1E" w14:textId="77777777">
        <w:trPr>
          <w:trHeight w:val="20"/>
        </w:trPr>
        <w:tc>
          <w:tcPr>
            <w:tcW w:w="4460" w:type="dxa"/>
            <w:vAlign w:val="bottom"/>
          </w:tcPr>
          <w:p w14:paraId="5DA61921"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481EEDA4" w14:textId="77777777" w:rsidR="00DC26D2" w:rsidRDefault="00DC26D2">
            <w:pPr>
              <w:spacing w:line="20" w:lineRule="exact"/>
              <w:rPr>
                <w:sz w:val="1"/>
                <w:szCs w:val="1"/>
              </w:rPr>
            </w:pPr>
          </w:p>
        </w:tc>
        <w:tc>
          <w:tcPr>
            <w:tcW w:w="560" w:type="dxa"/>
            <w:tcBorders>
              <w:top w:val="single" w:sz="8" w:space="0" w:color="auto"/>
              <w:bottom w:val="single" w:sz="8" w:space="0" w:color="auto"/>
            </w:tcBorders>
            <w:vAlign w:val="bottom"/>
          </w:tcPr>
          <w:p w14:paraId="658F8092" w14:textId="77777777" w:rsidR="00DC26D2" w:rsidRDefault="00DC26D2">
            <w:pPr>
              <w:spacing w:line="20" w:lineRule="exact"/>
              <w:rPr>
                <w:sz w:val="1"/>
                <w:szCs w:val="1"/>
              </w:rPr>
            </w:pPr>
          </w:p>
        </w:tc>
        <w:tc>
          <w:tcPr>
            <w:tcW w:w="280" w:type="dxa"/>
            <w:tcBorders>
              <w:top w:val="single" w:sz="8" w:space="0" w:color="auto"/>
              <w:bottom w:val="single" w:sz="8" w:space="0" w:color="auto"/>
            </w:tcBorders>
            <w:vAlign w:val="bottom"/>
          </w:tcPr>
          <w:p w14:paraId="4D4452A1" w14:textId="77777777" w:rsidR="00DC26D2" w:rsidRDefault="00DC26D2">
            <w:pPr>
              <w:spacing w:line="20" w:lineRule="exact"/>
              <w:rPr>
                <w:sz w:val="1"/>
                <w:szCs w:val="1"/>
              </w:rPr>
            </w:pPr>
          </w:p>
        </w:tc>
        <w:tc>
          <w:tcPr>
            <w:tcW w:w="980" w:type="dxa"/>
            <w:tcBorders>
              <w:top w:val="single" w:sz="8" w:space="0" w:color="auto"/>
              <w:bottom w:val="single" w:sz="8" w:space="0" w:color="auto"/>
            </w:tcBorders>
            <w:vAlign w:val="bottom"/>
          </w:tcPr>
          <w:p w14:paraId="5122D26A" w14:textId="77777777" w:rsidR="00DC26D2" w:rsidRDefault="00DC26D2">
            <w:pPr>
              <w:spacing w:line="20" w:lineRule="exact"/>
              <w:rPr>
                <w:sz w:val="1"/>
                <w:szCs w:val="1"/>
              </w:rPr>
            </w:pPr>
          </w:p>
        </w:tc>
        <w:tc>
          <w:tcPr>
            <w:tcW w:w="340" w:type="dxa"/>
            <w:vAlign w:val="bottom"/>
          </w:tcPr>
          <w:p w14:paraId="3FEF03E0" w14:textId="77777777" w:rsidR="00DC26D2" w:rsidRDefault="00DC26D2">
            <w:pPr>
              <w:spacing w:line="20" w:lineRule="exact"/>
              <w:rPr>
                <w:sz w:val="1"/>
                <w:szCs w:val="1"/>
              </w:rPr>
            </w:pPr>
          </w:p>
        </w:tc>
        <w:tc>
          <w:tcPr>
            <w:tcW w:w="220" w:type="dxa"/>
            <w:tcBorders>
              <w:top w:val="single" w:sz="8" w:space="0" w:color="auto"/>
              <w:bottom w:val="single" w:sz="8" w:space="0" w:color="auto"/>
            </w:tcBorders>
            <w:vAlign w:val="bottom"/>
          </w:tcPr>
          <w:p w14:paraId="4F747A45" w14:textId="77777777" w:rsidR="00DC26D2" w:rsidRDefault="00DC26D2">
            <w:pPr>
              <w:spacing w:line="20" w:lineRule="exact"/>
              <w:rPr>
                <w:sz w:val="1"/>
                <w:szCs w:val="1"/>
              </w:rPr>
            </w:pPr>
          </w:p>
        </w:tc>
        <w:tc>
          <w:tcPr>
            <w:tcW w:w="820" w:type="dxa"/>
            <w:tcBorders>
              <w:top w:val="single" w:sz="8" w:space="0" w:color="auto"/>
              <w:bottom w:val="single" w:sz="8" w:space="0" w:color="auto"/>
            </w:tcBorders>
            <w:vAlign w:val="bottom"/>
          </w:tcPr>
          <w:p w14:paraId="4283975C" w14:textId="77777777" w:rsidR="00DC26D2" w:rsidRDefault="00DC26D2">
            <w:pPr>
              <w:spacing w:line="20" w:lineRule="exact"/>
              <w:rPr>
                <w:sz w:val="1"/>
                <w:szCs w:val="1"/>
              </w:rPr>
            </w:pPr>
          </w:p>
        </w:tc>
        <w:tc>
          <w:tcPr>
            <w:tcW w:w="260" w:type="dxa"/>
            <w:tcBorders>
              <w:top w:val="single" w:sz="8" w:space="0" w:color="auto"/>
              <w:bottom w:val="single" w:sz="8" w:space="0" w:color="auto"/>
            </w:tcBorders>
            <w:vAlign w:val="bottom"/>
          </w:tcPr>
          <w:p w14:paraId="4D528CA6" w14:textId="77777777" w:rsidR="00DC26D2" w:rsidRDefault="00DC26D2">
            <w:pPr>
              <w:spacing w:line="20" w:lineRule="exact"/>
              <w:rPr>
                <w:sz w:val="1"/>
                <w:szCs w:val="1"/>
              </w:rPr>
            </w:pPr>
          </w:p>
        </w:tc>
        <w:tc>
          <w:tcPr>
            <w:tcW w:w="980" w:type="dxa"/>
            <w:tcBorders>
              <w:top w:val="single" w:sz="8" w:space="0" w:color="auto"/>
              <w:bottom w:val="single" w:sz="8" w:space="0" w:color="auto"/>
            </w:tcBorders>
            <w:vAlign w:val="bottom"/>
          </w:tcPr>
          <w:p w14:paraId="72EA892E" w14:textId="77777777" w:rsidR="00DC26D2" w:rsidRDefault="00DC26D2">
            <w:pPr>
              <w:spacing w:line="20" w:lineRule="exact"/>
              <w:rPr>
                <w:sz w:val="1"/>
                <w:szCs w:val="1"/>
              </w:rPr>
            </w:pPr>
          </w:p>
        </w:tc>
        <w:tc>
          <w:tcPr>
            <w:tcW w:w="220" w:type="dxa"/>
            <w:vAlign w:val="bottom"/>
          </w:tcPr>
          <w:p w14:paraId="2A9D917D" w14:textId="77777777" w:rsidR="00DC26D2" w:rsidRDefault="00DC26D2">
            <w:pPr>
              <w:spacing w:line="20" w:lineRule="exact"/>
              <w:rPr>
                <w:sz w:val="1"/>
                <w:szCs w:val="1"/>
              </w:rPr>
            </w:pPr>
          </w:p>
        </w:tc>
        <w:tc>
          <w:tcPr>
            <w:tcW w:w="0" w:type="dxa"/>
            <w:vAlign w:val="bottom"/>
          </w:tcPr>
          <w:p w14:paraId="79E331E9" w14:textId="77777777" w:rsidR="00DC26D2" w:rsidRDefault="00DC26D2">
            <w:pPr>
              <w:spacing w:line="20" w:lineRule="exact"/>
              <w:rPr>
                <w:sz w:val="1"/>
                <w:szCs w:val="1"/>
              </w:rPr>
            </w:pPr>
          </w:p>
        </w:tc>
      </w:tr>
    </w:tbl>
    <w:p w14:paraId="16F6A4F6" w14:textId="77777777" w:rsidR="00DC26D2" w:rsidRDefault="00DC26D2">
      <w:pPr>
        <w:spacing w:line="200" w:lineRule="exact"/>
        <w:rPr>
          <w:sz w:val="20"/>
          <w:szCs w:val="20"/>
        </w:rPr>
      </w:pPr>
    </w:p>
    <w:p w14:paraId="0F233AA6" w14:textId="77777777" w:rsidR="00DC26D2" w:rsidRDefault="00DC26D2">
      <w:pPr>
        <w:spacing w:line="200" w:lineRule="exact"/>
        <w:rPr>
          <w:sz w:val="20"/>
          <w:szCs w:val="20"/>
        </w:rPr>
      </w:pPr>
    </w:p>
    <w:p w14:paraId="558DBE81" w14:textId="77777777" w:rsidR="00DC26D2" w:rsidRDefault="00DC26D2">
      <w:pPr>
        <w:spacing w:line="200" w:lineRule="exact"/>
        <w:rPr>
          <w:sz w:val="20"/>
          <w:szCs w:val="20"/>
        </w:rPr>
      </w:pPr>
    </w:p>
    <w:p w14:paraId="39D250A7" w14:textId="77777777" w:rsidR="00DC26D2" w:rsidRDefault="00DC26D2">
      <w:pPr>
        <w:spacing w:line="200" w:lineRule="exact"/>
        <w:rPr>
          <w:sz w:val="20"/>
          <w:szCs w:val="20"/>
        </w:rPr>
      </w:pPr>
    </w:p>
    <w:p w14:paraId="546CDED3" w14:textId="77777777" w:rsidR="00DC26D2" w:rsidRDefault="00DC26D2">
      <w:pPr>
        <w:spacing w:line="203" w:lineRule="exact"/>
        <w:rPr>
          <w:sz w:val="20"/>
          <w:szCs w:val="20"/>
        </w:rPr>
      </w:pPr>
    </w:p>
    <w:p w14:paraId="6FAD1B6B" w14:textId="77777777" w:rsidR="00DC26D2" w:rsidRDefault="00AE6E29">
      <w:pPr>
        <w:ind w:right="520"/>
        <w:jc w:val="center"/>
        <w:rPr>
          <w:sz w:val="20"/>
          <w:szCs w:val="20"/>
        </w:rPr>
      </w:pPr>
      <w:r>
        <w:rPr>
          <w:rFonts w:ascii="Arial" w:eastAsia="Arial" w:hAnsi="Arial" w:cs="Arial"/>
          <w:sz w:val="17"/>
          <w:szCs w:val="17"/>
        </w:rPr>
        <w:t>28</w:t>
      </w:r>
    </w:p>
    <w:p w14:paraId="5F01BEBF" w14:textId="77777777" w:rsidR="00DC26D2" w:rsidRDefault="00AE6E29">
      <w:pPr>
        <w:spacing w:line="20" w:lineRule="exact"/>
        <w:rPr>
          <w:sz w:val="20"/>
          <w:szCs w:val="20"/>
        </w:rPr>
      </w:pPr>
      <w:r>
        <w:rPr>
          <w:noProof/>
          <w:sz w:val="20"/>
          <w:szCs w:val="20"/>
        </w:rPr>
        <w:drawing>
          <wp:anchor distT="0" distB="0" distL="114300" distR="114300" simplePos="0" relativeHeight="251665408" behindDoc="1" locked="0" layoutInCell="0" allowOverlap="1" wp14:anchorId="02920A1C" wp14:editId="379A8540">
            <wp:simplePos x="0" y="0"/>
            <wp:positionH relativeFrom="column">
              <wp:posOffset>-340995</wp:posOffset>
            </wp:positionH>
            <wp:positionV relativeFrom="paragraph">
              <wp:posOffset>64770</wp:posOffset>
            </wp:positionV>
            <wp:extent cx="7165975" cy="412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60FF8E5C" w14:textId="77777777" w:rsidR="00DC26D2" w:rsidRDefault="00DC26D2">
      <w:pPr>
        <w:sectPr w:rsidR="00DC26D2">
          <w:pgSz w:w="11900" w:h="16838"/>
          <w:pgMar w:top="123" w:right="339" w:bottom="1440" w:left="840" w:header="0" w:footer="0" w:gutter="0"/>
          <w:cols w:space="720" w:equalWidth="0">
            <w:col w:w="10720"/>
          </w:cols>
        </w:sectPr>
      </w:pPr>
    </w:p>
    <w:p w14:paraId="47054B9E" w14:textId="77777777" w:rsidR="00DC26D2" w:rsidRDefault="00AE6E29">
      <w:pPr>
        <w:jc w:val="center"/>
        <w:rPr>
          <w:sz w:val="20"/>
          <w:szCs w:val="20"/>
        </w:rPr>
      </w:pPr>
      <w:bookmarkStart w:id="28" w:name="page29"/>
      <w:bookmarkEnd w:id="28"/>
      <w:r>
        <w:rPr>
          <w:rFonts w:ascii="Arial" w:eastAsia="Arial" w:hAnsi="Arial" w:cs="Arial"/>
          <w:b/>
          <w:bCs/>
          <w:sz w:val="17"/>
          <w:szCs w:val="17"/>
        </w:rPr>
        <w:lastRenderedPageBreak/>
        <w:t>TEXTAINER GROUP HOLDINGS LIMITED AND SUBSIDIARIES</w:t>
      </w:r>
    </w:p>
    <w:p w14:paraId="3132D154" w14:textId="77777777" w:rsidR="00DC26D2" w:rsidRDefault="00DC26D2">
      <w:pPr>
        <w:spacing w:line="23" w:lineRule="exact"/>
        <w:rPr>
          <w:sz w:val="20"/>
          <w:szCs w:val="20"/>
        </w:rPr>
      </w:pPr>
    </w:p>
    <w:p w14:paraId="059550B2" w14:textId="77777777" w:rsidR="00DC26D2" w:rsidRDefault="00AE6E29">
      <w:pPr>
        <w:jc w:val="center"/>
        <w:rPr>
          <w:sz w:val="20"/>
          <w:szCs w:val="20"/>
        </w:rPr>
      </w:pPr>
      <w:r>
        <w:rPr>
          <w:rFonts w:ascii="Arial" w:eastAsia="Arial" w:hAnsi="Arial" w:cs="Arial"/>
          <w:sz w:val="17"/>
          <w:szCs w:val="17"/>
        </w:rPr>
        <w:t xml:space="preserve">Notes to Condensed </w:t>
      </w:r>
      <w:r>
        <w:rPr>
          <w:rFonts w:ascii="Arial" w:eastAsia="Arial" w:hAnsi="Arial" w:cs="Arial"/>
          <w:sz w:val="17"/>
          <w:szCs w:val="17"/>
        </w:rPr>
        <w:t>Consolidated Financial Statements</w:t>
      </w:r>
    </w:p>
    <w:p w14:paraId="4C457396" w14:textId="77777777" w:rsidR="00DC26D2" w:rsidRDefault="00DC26D2">
      <w:pPr>
        <w:spacing w:line="8" w:lineRule="exact"/>
        <w:rPr>
          <w:sz w:val="20"/>
          <w:szCs w:val="20"/>
        </w:rPr>
      </w:pPr>
    </w:p>
    <w:p w14:paraId="1F7020CE" w14:textId="77777777" w:rsidR="00DC26D2" w:rsidRDefault="00AE6E29">
      <w:pPr>
        <w:jc w:val="center"/>
        <w:rPr>
          <w:sz w:val="20"/>
          <w:szCs w:val="20"/>
        </w:rPr>
      </w:pPr>
      <w:r>
        <w:rPr>
          <w:rFonts w:ascii="Arial" w:eastAsia="Arial" w:hAnsi="Arial" w:cs="Arial"/>
          <w:sz w:val="17"/>
          <w:szCs w:val="17"/>
        </w:rPr>
        <w:t>(Unaudited)</w:t>
      </w:r>
    </w:p>
    <w:p w14:paraId="2BA7341D" w14:textId="77777777" w:rsidR="00DC26D2" w:rsidRDefault="00DC26D2">
      <w:pPr>
        <w:spacing w:line="8" w:lineRule="exact"/>
        <w:rPr>
          <w:sz w:val="20"/>
          <w:szCs w:val="20"/>
        </w:rPr>
      </w:pPr>
    </w:p>
    <w:p w14:paraId="4886F5A1" w14:textId="77777777" w:rsidR="00DC26D2" w:rsidRDefault="00AE6E29">
      <w:pPr>
        <w:jc w:val="center"/>
        <w:rPr>
          <w:sz w:val="20"/>
          <w:szCs w:val="20"/>
        </w:rPr>
      </w:pPr>
      <w:r>
        <w:rPr>
          <w:rFonts w:ascii="Arial" w:eastAsia="Arial" w:hAnsi="Arial" w:cs="Arial"/>
          <w:sz w:val="17"/>
          <w:szCs w:val="17"/>
        </w:rPr>
        <w:t>(All currency expressed in United States dollars in thousands, except per share amounts)</w:t>
      </w:r>
    </w:p>
    <w:p w14:paraId="7C8A0B0F" w14:textId="77777777" w:rsidR="00DC26D2" w:rsidRDefault="00DC26D2">
      <w:pPr>
        <w:spacing w:line="220" w:lineRule="exact"/>
        <w:rPr>
          <w:sz w:val="20"/>
          <w:szCs w:val="20"/>
        </w:rPr>
      </w:pPr>
    </w:p>
    <w:p w14:paraId="56D73C07" w14:textId="77777777" w:rsidR="00DC26D2" w:rsidRDefault="00AE6E29">
      <w:pPr>
        <w:numPr>
          <w:ilvl w:val="0"/>
          <w:numId w:val="27"/>
        </w:numPr>
        <w:tabs>
          <w:tab w:val="left" w:pos="520"/>
        </w:tabs>
        <w:ind w:left="520" w:hanging="518"/>
        <w:rPr>
          <w:rFonts w:ascii="Arial" w:eastAsia="Arial" w:hAnsi="Arial" w:cs="Arial"/>
          <w:b/>
          <w:bCs/>
          <w:sz w:val="17"/>
          <w:szCs w:val="17"/>
        </w:rPr>
      </w:pPr>
      <w:r>
        <w:rPr>
          <w:rFonts w:ascii="Arial" w:eastAsia="Arial" w:hAnsi="Arial" w:cs="Arial"/>
          <w:b/>
          <w:bCs/>
          <w:sz w:val="17"/>
          <w:szCs w:val="17"/>
        </w:rPr>
        <w:t>Commitments and Contingencies</w:t>
      </w:r>
    </w:p>
    <w:p w14:paraId="1A26C2DE" w14:textId="77777777" w:rsidR="00DC26D2" w:rsidRDefault="00DC26D2">
      <w:pPr>
        <w:spacing w:line="113" w:lineRule="exact"/>
        <w:rPr>
          <w:rFonts w:ascii="Arial" w:eastAsia="Arial" w:hAnsi="Arial" w:cs="Arial"/>
          <w:b/>
          <w:bCs/>
          <w:sz w:val="17"/>
          <w:szCs w:val="17"/>
        </w:rPr>
      </w:pPr>
    </w:p>
    <w:p w14:paraId="5C0E8ED2" w14:textId="77777777" w:rsidR="00DC26D2" w:rsidRDefault="00AE6E29">
      <w:pPr>
        <w:numPr>
          <w:ilvl w:val="1"/>
          <w:numId w:val="27"/>
        </w:numPr>
        <w:tabs>
          <w:tab w:val="left" w:pos="880"/>
        </w:tabs>
        <w:ind w:left="880" w:hanging="237"/>
        <w:rPr>
          <w:rFonts w:ascii="Arial" w:eastAsia="Arial" w:hAnsi="Arial" w:cs="Arial"/>
          <w:b/>
          <w:bCs/>
          <w:i/>
          <w:iCs/>
          <w:sz w:val="17"/>
          <w:szCs w:val="17"/>
        </w:rPr>
      </w:pPr>
      <w:r>
        <w:rPr>
          <w:rFonts w:ascii="Arial" w:eastAsia="Arial" w:hAnsi="Arial" w:cs="Arial"/>
          <w:b/>
          <w:bCs/>
          <w:i/>
          <w:iCs/>
          <w:sz w:val="17"/>
          <w:szCs w:val="17"/>
        </w:rPr>
        <w:t>Restricted Cash</w:t>
      </w:r>
    </w:p>
    <w:p w14:paraId="3589F5C4" w14:textId="77777777" w:rsidR="00DC26D2" w:rsidRDefault="00DC26D2">
      <w:pPr>
        <w:spacing w:line="109" w:lineRule="exact"/>
        <w:rPr>
          <w:sz w:val="20"/>
          <w:szCs w:val="20"/>
        </w:rPr>
      </w:pPr>
    </w:p>
    <w:p w14:paraId="08A63420" w14:textId="77777777" w:rsidR="00DC26D2" w:rsidRDefault="00AE6E29">
      <w:pPr>
        <w:spacing w:line="261" w:lineRule="auto"/>
        <w:ind w:left="980" w:firstLine="525"/>
        <w:jc w:val="both"/>
        <w:rPr>
          <w:sz w:val="20"/>
          <w:szCs w:val="20"/>
        </w:rPr>
      </w:pPr>
      <w:r>
        <w:rPr>
          <w:rFonts w:ascii="Arial" w:eastAsia="Arial" w:hAnsi="Arial" w:cs="Arial"/>
          <w:sz w:val="17"/>
          <w:szCs w:val="17"/>
        </w:rPr>
        <w:t xml:space="preserve">Restricted interest-bearing cash accounts were established by the </w:t>
      </w:r>
      <w:r>
        <w:rPr>
          <w:rFonts w:ascii="Arial" w:eastAsia="Arial" w:hAnsi="Arial" w:cs="Arial"/>
          <w:sz w:val="17"/>
          <w:szCs w:val="17"/>
        </w:rPr>
        <w:t>Company as additional collateral for outstanding borrowings under certain of the Company’s debt facilities. The total balance of these restricted cash accounts was $97,334 and $97,353 as of March 31, 2020 and December 31, 2019, respectively.</w:t>
      </w:r>
    </w:p>
    <w:p w14:paraId="6B2A73E2" w14:textId="77777777" w:rsidR="00DC26D2" w:rsidRDefault="00DC26D2">
      <w:pPr>
        <w:spacing w:line="175" w:lineRule="exact"/>
        <w:rPr>
          <w:sz w:val="20"/>
          <w:szCs w:val="20"/>
        </w:rPr>
      </w:pPr>
    </w:p>
    <w:p w14:paraId="56AC9126" w14:textId="77777777" w:rsidR="00DC26D2" w:rsidRDefault="00AE6E29">
      <w:pPr>
        <w:ind w:left="580"/>
        <w:rPr>
          <w:sz w:val="20"/>
          <w:szCs w:val="20"/>
        </w:rPr>
      </w:pPr>
      <w:r>
        <w:rPr>
          <w:rFonts w:ascii="Arial" w:eastAsia="Arial" w:hAnsi="Arial" w:cs="Arial"/>
          <w:b/>
          <w:bCs/>
          <w:i/>
          <w:iCs/>
          <w:sz w:val="17"/>
          <w:szCs w:val="17"/>
        </w:rPr>
        <w:t xml:space="preserve">(b) </w:t>
      </w:r>
      <w:r>
        <w:rPr>
          <w:rFonts w:ascii="Arial" w:eastAsia="Arial" w:hAnsi="Arial" w:cs="Arial"/>
          <w:b/>
          <w:bCs/>
          <w:i/>
          <w:iCs/>
          <w:sz w:val="17"/>
          <w:szCs w:val="17"/>
        </w:rPr>
        <w:t>Container Commitments</w:t>
      </w:r>
    </w:p>
    <w:p w14:paraId="354935F3" w14:textId="77777777" w:rsidR="00DC26D2" w:rsidRDefault="00DC26D2">
      <w:pPr>
        <w:spacing w:line="109" w:lineRule="exact"/>
        <w:rPr>
          <w:sz w:val="20"/>
          <w:szCs w:val="20"/>
        </w:rPr>
      </w:pPr>
    </w:p>
    <w:p w14:paraId="54A76845" w14:textId="77777777" w:rsidR="00DC26D2" w:rsidRDefault="00AE6E29">
      <w:pPr>
        <w:spacing w:line="272" w:lineRule="auto"/>
        <w:ind w:left="980" w:firstLine="531"/>
        <w:jc w:val="both"/>
        <w:rPr>
          <w:sz w:val="20"/>
          <w:szCs w:val="20"/>
        </w:rPr>
      </w:pPr>
      <w:r>
        <w:rPr>
          <w:rFonts w:ascii="Arial" w:eastAsia="Arial" w:hAnsi="Arial" w:cs="Arial"/>
          <w:sz w:val="17"/>
          <w:szCs w:val="17"/>
        </w:rPr>
        <w:t>At March 31, 2020, the Company had commitments to purchase containers to be delivered subsequent to March 31, 2020 in the total amount of $258,732.</w:t>
      </w:r>
    </w:p>
    <w:p w14:paraId="3557F35D" w14:textId="77777777" w:rsidR="00DC26D2" w:rsidRDefault="00DC26D2">
      <w:pPr>
        <w:spacing w:line="306" w:lineRule="exact"/>
        <w:rPr>
          <w:sz w:val="20"/>
          <w:szCs w:val="20"/>
        </w:rPr>
      </w:pPr>
    </w:p>
    <w:p w14:paraId="0A1FF787" w14:textId="77777777" w:rsidR="00DC26D2" w:rsidRDefault="00AE6E29">
      <w:pPr>
        <w:ind w:left="580"/>
        <w:rPr>
          <w:sz w:val="20"/>
          <w:szCs w:val="20"/>
        </w:rPr>
      </w:pPr>
      <w:r>
        <w:rPr>
          <w:rFonts w:ascii="Arial" w:eastAsia="Arial" w:hAnsi="Arial" w:cs="Arial"/>
          <w:b/>
          <w:bCs/>
          <w:i/>
          <w:iCs/>
          <w:sz w:val="17"/>
          <w:szCs w:val="17"/>
        </w:rPr>
        <w:t>(c)  Distribution Expense to Managed Fleet Container Investors</w:t>
      </w:r>
    </w:p>
    <w:p w14:paraId="0767A720" w14:textId="77777777" w:rsidR="00DC26D2" w:rsidRDefault="00DC26D2">
      <w:pPr>
        <w:spacing w:line="109" w:lineRule="exact"/>
        <w:rPr>
          <w:sz w:val="20"/>
          <w:szCs w:val="20"/>
        </w:rPr>
      </w:pPr>
    </w:p>
    <w:p w14:paraId="2E832921" w14:textId="77777777" w:rsidR="00DC26D2" w:rsidRDefault="00AE6E29">
      <w:pPr>
        <w:spacing w:line="341" w:lineRule="auto"/>
        <w:ind w:left="980" w:firstLine="531"/>
        <w:jc w:val="both"/>
        <w:rPr>
          <w:sz w:val="20"/>
          <w:szCs w:val="20"/>
        </w:rPr>
      </w:pPr>
      <w:r>
        <w:rPr>
          <w:rFonts w:ascii="Arial" w:eastAsia="Arial" w:hAnsi="Arial" w:cs="Arial"/>
          <w:sz w:val="15"/>
          <w:szCs w:val="15"/>
        </w:rPr>
        <w:t>The amounts distribu</w:t>
      </w:r>
      <w:r>
        <w:rPr>
          <w:rFonts w:ascii="Arial" w:eastAsia="Arial" w:hAnsi="Arial" w:cs="Arial"/>
          <w:sz w:val="15"/>
          <w:szCs w:val="15"/>
        </w:rPr>
        <w:t>ted to the Container Investors are variable payments based upon the net operating income for each managed container (see Note 4 “Managed Container Fleet”). There are no future minimum lease payment obligations under the Company’s management agreements.</w:t>
      </w:r>
    </w:p>
    <w:p w14:paraId="78CD9ACC" w14:textId="77777777" w:rsidR="00DC26D2" w:rsidRDefault="00DC26D2">
      <w:pPr>
        <w:spacing w:line="293" w:lineRule="exact"/>
        <w:rPr>
          <w:sz w:val="20"/>
          <w:szCs w:val="20"/>
        </w:rPr>
      </w:pPr>
    </w:p>
    <w:p w14:paraId="02B86CB7" w14:textId="77777777" w:rsidR="00DC26D2" w:rsidRDefault="00AE6E29">
      <w:pPr>
        <w:rPr>
          <w:sz w:val="20"/>
          <w:szCs w:val="20"/>
        </w:rPr>
      </w:pPr>
      <w:r>
        <w:rPr>
          <w:rFonts w:ascii="Arial" w:eastAsia="Arial" w:hAnsi="Arial" w:cs="Arial"/>
          <w:b/>
          <w:bCs/>
          <w:sz w:val="17"/>
          <w:szCs w:val="17"/>
        </w:rPr>
        <w:t>(1</w:t>
      </w:r>
      <w:r>
        <w:rPr>
          <w:rFonts w:ascii="Arial" w:eastAsia="Arial" w:hAnsi="Arial" w:cs="Arial"/>
          <w:b/>
          <w:bCs/>
          <w:sz w:val="17"/>
          <w:szCs w:val="17"/>
        </w:rPr>
        <w:t>2) Share Repurchase Program</w:t>
      </w:r>
    </w:p>
    <w:p w14:paraId="782F4B78" w14:textId="77777777" w:rsidR="00DC26D2" w:rsidRDefault="00DC26D2">
      <w:pPr>
        <w:spacing w:line="215" w:lineRule="exact"/>
        <w:rPr>
          <w:sz w:val="20"/>
          <w:szCs w:val="20"/>
        </w:rPr>
      </w:pPr>
    </w:p>
    <w:p w14:paraId="496F3421" w14:textId="77777777" w:rsidR="00DC26D2" w:rsidRDefault="00AE6E29">
      <w:pPr>
        <w:spacing w:line="274" w:lineRule="auto"/>
        <w:ind w:left="380" w:firstLine="374"/>
        <w:jc w:val="both"/>
        <w:rPr>
          <w:sz w:val="20"/>
          <w:szCs w:val="20"/>
        </w:rPr>
      </w:pPr>
      <w:r>
        <w:rPr>
          <w:rFonts w:ascii="Arial" w:eastAsia="Arial" w:hAnsi="Arial" w:cs="Arial"/>
          <w:sz w:val="16"/>
          <w:szCs w:val="16"/>
        </w:rPr>
        <w:t>In August 2019, the Company’s board of directors approved a share repurchase program of up to $25,000 of the Company’s common shares. Under the program, the Company may purchase its common shares from time to time in the open m</w:t>
      </w:r>
      <w:r>
        <w:rPr>
          <w:rFonts w:ascii="Arial" w:eastAsia="Arial" w:hAnsi="Arial" w:cs="Arial"/>
          <w:sz w:val="16"/>
          <w:szCs w:val="16"/>
        </w:rPr>
        <w:t>arket, in privately negotiated transactions or such other manner as will comply with applicable laws and regulations. The authorization does not obligate us to acquire a specific number of shares during any period, but it may be modified, suspended or term</w:t>
      </w:r>
      <w:r>
        <w:rPr>
          <w:rFonts w:ascii="Arial" w:eastAsia="Arial" w:hAnsi="Arial" w:cs="Arial"/>
          <w:sz w:val="16"/>
          <w:szCs w:val="16"/>
        </w:rPr>
        <w:t>inated at any time at the discretion of the Company’s board of directors. As of December 31, 2019, the Company repurchased 878,637 shares at an average price of $9.75 and for a total amount of $8,597, including commission paid.</w:t>
      </w:r>
    </w:p>
    <w:p w14:paraId="4A2FB85E" w14:textId="77777777" w:rsidR="00DC26D2" w:rsidRDefault="00DC26D2">
      <w:pPr>
        <w:spacing w:line="168" w:lineRule="exact"/>
        <w:rPr>
          <w:sz w:val="20"/>
          <w:szCs w:val="20"/>
        </w:rPr>
      </w:pPr>
    </w:p>
    <w:p w14:paraId="23C0DAF2" w14:textId="77777777" w:rsidR="00DC26D2" w:rsidRDefault="00AE6E29">
      <w:pPr>
        <w:spacing w:line="261" w:lineRule="auto"/>
        <w:ind w:left="380" w:right="220" w:firstLine="374"/>
        <w:jc w:val="both"/>
        <w:rPr>
          <w:sz w:val="20"/>
          <w:szCs w:val="20"/>
        </w:rPr>
      </w:pPr>
      <w:r>
        <w:rPr>
          <w:rFonts w:ascii="Arial" w:eastAsia="Arial" w:hAnsi="Arial" w:cs="Arial"/>
          <w:sz w:val="17"/>
          <w:szCs w:val="17"/>
        </w:rPr>
        <w:t>In March 2020, the Company’</w:t>
      </w:r>
      <w:r>
        <w:rPr>
          <w:rFonts w:ascii="Arial" w:eastAsia="Arial" w:hAnsi="Arial" w:cs="Arial"/>
          <w:sz w:val="17"/>
          <w:szCs w:val="17"/>
        </w:rPr>
        <w:t>s board of directors approved an amendment to the share repurchase program to increase from $25,000 to an aggregate of $50,000 of the Company’s common shares that may be repurchased under the program (including all common shares repurchased under the progr</w:t>
      </w:r>
      <w:r>
        <w:rPr>
          <w:rFonts w:ascii="Arial" w:eastAsia="Arial" w:hAnsi="Arial" w:cs="Arial"/>
          <w:sz w:val="17"/>
          <w:szCs w:val="17"/>
        </w:rPr>
        <w:t>am prior to this amendment), commencing in September 2019 up to and including September 1, 2022.</w:t>
      </w:r>
    </w:p>
    <w:p w14:paraId="389C45DD" w14:textId="77777777" w:rsidR="00DC26D2" w:rsidRDefault="00DC26D2">
      <w:pPr>
        <w:spacing w:line="200" w:lineRule="exact"/>
        <w:rPr>
          <w:sz w:val="20"/>
          <w:szCs w:val="20"/>
        </w:rPr>
      </w:pPr>
    </w:p>
    <w:p w14:paraId="5E3101DB" w14:textId="77777777" w:rsidR="00DC26D2" w:rsidRDefault="00AE6E29">
      <w:pPr>
        <w:spacing w:line="341" w:lineRule="auto"/>
        <w:ind w:left="380" w:firstLine="374"/>
        <w:rPr>
          <w:sz w:val="20"/>
          <w:szCs w:val="20"/>
        </w:rPr>
      </w:pPr>
      <w:r>
        <w:rPr>
          <w:rFonts w:ascii="Arial" w:eastAsia="Arial" w:hAnsi="Arial" w:cs="Arial"/>
          <w:sz w:val="15"/>
          <w:szCs w:val="15"/>
        </w:rPr>
        <w:t>During the three months ended March 31, 2020, the Company repurchased 1,947,443 shares at an average price of $7.91 for a total amount of $15,477, including c</w:t>
      </w:r>
      <w:r>
        <w:rPr>
          <w:rFonts w:ascii="Arial" w:eastAsia="Arial" w:hAnsi="Arial" w:cs="Arial"/>
          <w:sz w:val="15"/>
          <w:szCs w:val="15"/>
        </w:rPr>
        <w:t>ommission paid. As of March 31, 2020, approximately $26,000 remained available for repurchases under the share repurchase program.</w:t>
      </w:r>
    </w:p>
    <w:p w14:paraId="19210ED8" w14:textId="77777777" w:rsidR="00DC26D2" w:rsidRDefault="00DC26D2">
      <w:pPr>
        <w:spacing w:line="200" w:lineRule="exact"/>
        <w:rPr>
          <w:sz w:val="20"/>
          <w:szCs w:val="20"/>
        </w:rPr>
      </w:pPr>
    </w:p>
    <w:p w14:paraId="2443379B" w14:textId="77777777" w:rsidR="00DC26D2" w:rsidRDefault="00DC26D2">
      <w:pPr>
        <w:spacing w:line="351" w:lineRule="exact"/>
        <w:rPr>
          <w:sz w:val="20"/>
          <w:szCs w:val="20"/>
        </w:rPr>
      </w:pPr>
    </w:p>
    <w:p w14:paraId="41B9058F" w14:textId="77777777" w:rsidR="00DC26D2" w:rsidRDefault="00AE6E29">
      <w:pPr>
        <w:jc w:val="center"/>
        <w:rPr>
          <w:sz w:val="20"/>
          <w:szCs w:val="20"/>
        </w:rPr>
      </w:pPr>
      <w:r>
        <w:rPr>
          <w:rFonts w:ascii="Arial" w:eastAsia="Arial" w:hAnsi="Arial" w:cs="Arial"/>
          <w:sz w:val="17"/>
          <w:szCs w:val="17"/>
        </w:rPr>
        <w:t>29</w:t>
      </w:r>
    </w:p>
    <w:p w14:paraId="72170707" w14:textId="77777777" w:rsidR="00DC26D2" w:rsidRDefault="00AE6E29">
      <w:pPr>
        <w:spacing w:line="20" w:lineRule="exact"/>
        <w:rPr>
          <w:sz w:val="20"/>
          <w:szCs w:val="20"/>
        </w:rPr>
      </w:pPr>
      <w:r>
        <w:rPr>
          <w:noProof/>
          <w:sz w:val="20"/>
          <w:szCs w:val="20"/>
        </w:rPr>
        <w:drawing>
          <wp:anchor distT="0" distB="0" distL="114300" distR="114300" simplePos="0" relativeHeight="251666432" behindDoc="1" locked="0" layoutInCell="0" allowOverlap="1" wp14:anchorId="3DF6C11E" wp14:editId="3E5B76B6">
            <wp:simplePos x="0" y="0"/>
            <wp:positionH relativeFrom="column">
              <wp:posOffset>-10795</wp:posOffset>
            </wp:positionH>
            <wp:positionV relativeFrom="paragraph">
              <wp:posOffset>64770</wp:posOffset>
            </wp:positionV>
            <wp:extent cx="7165975" cy="412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8758DB4" w14:textId="77777777" w:rsidR="00DC26D2" w:rsidRDefault="00DC26D2">
      <w:pPr>
        <w:sectPr w:rsidR="00DC26D2">
          <w:pgSz w:w="11900" w:h="16838"/>
          <w:pgMar w:top="123" w:right="339" w:bottom="1440" w:left="320" w:header="0" w:footer="0" w:gutter="0"/>
          <w:cols w:space="720" w:equalWidth="0">
            <w:col w:w="11240"/>
          </w:cols>
        </w:sectPr>
      </w:pPr>
    </w:p>
    <w:p w14:paraId="50CA1D76" w14:textId="77777777" w:rsidR="00DC26D2" w:rsidRDefault="00AE6E29">
      <w:pPr>
        <w:tabs>
          <w:tab w:val="left" w:pos="1180"/>
        </w:tabs>
        <w:rPr>
          <w:sz w:val="20"/>
          <w:szCs w:val="20"/>
        </w:rPr>
      </w:pPr>
      <w:bookmarkStart w:id="29" w:name="page30"/>
      <w:bookmarkEnd w:id="29"/>
      <w:r>
        <w:rPr>
          <w:rFonts w:ascii="Arial" w:eastAsia="Arial" w:hAnsi="Arial" w:cs="Arial"/>
          <w:b/>
          <w:bCs/>
          <w:sz w:val="17"/>
          <w:szCs w:val="17"/>
        </w:rPr>
        <w:lastRenderedPageBreak/>
        <w:t>ITEM 2.</w:t>
      </w:r>
      <w:r>
        <w:rPr>
          <w:sz w:val="20"/>
          <w:szCs w:val="20"/>
        </w:rPr>
        <w:tab/>
      </w:r>
      <w:r>
        <w:rPr>
          <w:rFonts w:ascii="Arial" w:eastAsia="Arial" w:hAnsi="Arial" w:cs="Arial"/>
          <w:b/>
          <w:bCs/>
          <w:sz w:val="16"/>
          <w:szCs w:val="16"/>
        </w:rPr>
        <w:t xml:space="preserve">MANAGEMENT’S DISCUSSION AND ANALYSIS OF FINANCIAL CONDITION AND RESULTS OF </w:t>
      </w:r>
      <w:r>
        <w:rPr>
          <w:rFonts w:ascii="Arial" w:eastAsia="Arial" w:hAnsi="Arial" w:cs="Arial"/>
          <w:b/>
          <w:bCs/>
          <w:sz w:val="16"/>
          <w:szCs w:val="16"/>
        </w:rPr>
        <w:t>OPERATIONS</w:t>
      </w:r>
    </w:p>
    <w:p w14:paraId="74D9276F" w14:textId="77777777" w:rsidR="00DC26D2" w:rsidRDefault="00DC26D2">
      <w:pPr>
        <w:spacing w:line="113" w:lineRule="exact"/>
        <w:rPr>
          <w:sz w:val="20"/>
          <w:szCs w:val="20"/>
        </w:rPr>
      </w:pPr>
    </w:p>
    <w:p w14:paraId="49CAB8EC" w14:textId="77777777" w:rsidR="00DC26D2" w:rsidRDefault="00AE6E29">
      <w:pPr>
        <w:spacing w:line="252" w:lineRule="auto"/>
        <w:ind w:firstLine="527"/>
        <w:jc w:val="both"/>
        <w:rPr>
          <w:sz w:val="20"/>
          <w:szCs w:val="20"/>
        </w:rPr>
      </w:pPr>
      <w:r>
        <w:rPr>
          <w:rFonts w:ascii="Arial" w:eastAsia="Arial" w:hAnsi="Arial" w:cs="Arial"/>
          <w:i/>
          <w:iCs/>
          <w:sz w:val="17"/>
          <w:szCs w:val="17"/>
        </w:rPr>
        <w:t>The following discussion and analysis of our consolidated financial condition and results of operations should be read in conjunction with our unaudited condensed consolidated financial statements and notes thereto included in Item 1, “Condense</w:t>
      </w:r>
      <w:r>
        <w:rPr>
          <w:rFonts w:ascii="Arial" w:eastAsia="Arial" w:hAnsi="Arial" w:cs="Arial"/>
          <w:i/>
          <w:iCs/>
          <w:sz w:val="17"/>
          <w:szCs w:val="17"/>
        </w:rPr>
        <w:t>d Consolidated Financial Statements (Unaudited)” of this Quarterly Report on Form 6-K, as well as our audited consolidated financial statements and notes thereto included in our Annual Report on Form 20-F for the fiscal year ended December 31, 2019 filed w</w:t>
      </w:r>
      <w:r>
        <w:rPr>
          <w:rFonts w:ascii="Arial" w:eastAsia="Arial" w:hAnsi="Arial" w:cs="Arial"/>
          <w:i/>
          <w:iCs/>
          <w:sz w:val="17"/>
          <w:szCs w:val="17"/>
        </w:rPr>
        <w:t>ith the U.S. Securities and Exchange Commission (the “SEC”) on March 30, 2020 (our “2019 Form 20-F”). In addition to historical consolidated financial information, the following discussion contains forward-looking statements that reflect our plans, estimat</w:t>
      </w:r>
      <w:r>
        <w:rPr>
          <w:rFonts w:ascii="Arial" w:eastAsia="Arial" w:hAnsi="Arial" w:cs="Arial"/>
          <w:i/>
          <w:iCs/>
          <w:sz w:val="17"/>
          <w:szCs w:val="17"/>
        </w:rPr>
        <w:t>es and beliefs. Our actual results may differ materially from those contained in or implied by any forward-looking statements. See “Information Regarding Forward-Looking Statements; Cautionary Language.” Factors that could cause or contribute to these diff</w:t>
      </w:r>
      <w:r>
        <w:rPr>
          <w:rFonts w:ascii="Arial" w:eastAsia="Arial" w:hAnsi="Arial" w:cs="Arial"/>
          <w:i/>
          <w:iCs/>
          <w:sz w:val="17"/>
          <w:szCs w:val="17"/>
        </w:rPr>
        <w:t>erences include those discussed below and Item 3, “Key Information -- Risk Factors” included in our 2019 Form 20-F.</w:t>
      </w:r>
    </w:p>
    <w:p w14:paraId="01250949" w14:textId="77777777" w:rsidR="00DC26D2" w:rsidRDefault="00DC26D2">
      <w:pPr>
        <w:spacing w:line="186" w:lineRule="exact"/>
        <w:rPr>
          <w:sz w:val="20"/>
          <w:szCs w:val="20"/>
        </w:rPr>
      </w:pPr>
    </w:p>
    <w:p w14:paraId="04E1D6F1" w14:textId="77777777" w:rsidR="00DC26D2" w:rsidRDefault="00AE6E29">
      <w:pPr>
        <w:spacing w:line="284" w:lineRule="auto"/>
        <w:ind w:firstLine="527"/>
        <w:jc w:val="both"/>
        <w:rPr>
          <w:sz w:val="20"/>
          <w:szCs w:val="20"/>
        </w:rPr>
      </w:pPr>
      <w:r>
        <w:rPr>
          <w:rFonts w:ascii="Arial" w:eastAsia="Arial" w:hAnsi="Arial" w:cs="Arial"/>
          <w:i/>
          <w:iCs/>
          <w:sz w:val="15"/>
          <w:szCs w:val="15"/>
        </w:rPr>
        <w:t>As used in the following discussion and analysis, unless indicated otherwise or the context otherwise requires, references to: (1) “the Com</w:t>
      </w:r>
      <w:r>
        <w:rPr>
          <w:rFonts w:ascii="Arial" w:eastAsia="Arial" w:hAnsi="Arial" w:cs="Arial"/>
          <w:i/>
          <w:iCs/>
          <w:sz w:val="15"/>
          <w:szCs w:val="15"/>
        </w:rPr>
        <w:t>pany,” “we,” “us,” “our” or “TGH” refer collectively to Textainer Group Holdings Limited, the issuer of the publicly-traded common shares that have been registered pursuant to Section 12(b) of the U.S. Securities Exchange Act of 1934, as amended, and its s</w:t>
      </w:r>
      <w:r>
        <w:rPr>
          <w:rFonts w:ascii="Arial" w:eastAsia="Arial" w:hAnsi="Arial" w:cs="Arial"/>
          <w:i/>
          <w:iCs/>
          <w:sz w:val="15"/>
          <w:szCs w:val="15"/>
        </w:rPr>
        <w:t xml:space="preserve">ubsidiaries; (2) “TEU” refers to a “Twenty-Foot Equivalent Unit,” which is a unit of measurement used in the container shipping industry to compare shipping containers of various lengths to a standard 20’ dry freight container, thus a 20’ container is one </w:t>
      </w:r>
      <w:r>
        <w:rPr>
          <w:rFonts w:ascii="Arial" w:eastAsia="Arial" w:hAnsi="Arial" w:cs="Arial"/>
          <w:i/>
          <w:iCs/>
          <w:sz w:val="15"/>
          <w:szCs w:val="15"/>
        </w:rPr>
        <w:t>TEU and a 40’ container is two TEU; (3) “CEU” refers to a Cost Equivalent Unit, which is a unit of measurement based on the approximate cost of a container relative to the cost of a standard 20’ dry freight container, so the cost of a standard 20’ dry frei</w:t>
      </w:r>
      <w:r>
        <w:rPr>
          <w:rFonts w:ascii="Arial" w:eastAsia="Arial" w:hAnsi="Arial" w:cs="Arial"/>
          <w:i/>
          <w:iCs/>
          <w:sz w:val="15"/>
          <w:szCs w:val="15"/>
        </w:rPr>
        <w:t>ght container is one CEU; the cost of a 40’ dry freight container is 1.6 CEU; and the cost of a 40’ high cube dry freight container (9’6” high) is 1.7 CEU; and the cost of a 40’ high cube refrigerated container is 8.0 CEU; (4) “our owned fleet” means the c</w:t>
      </w:r>
      <w:r>
        <w:rPr>
          <w:rFonts w:ascii="Arial" w:eastAsia="Arial" w:hAnsi="Arial" w:cs="Arial"/>
          <w:i/>
          <w:iCs/>
          <w:sz w:val="15"/>
          <w:szCs w:val="15"/>
        </w:rPr>
        <w:t>ontainers we own; (5) “our managed fleet” means the containers we manage that are owned by other container investors;</w:t>
      </w:r>
    </w:p>
    <w:p w14:paraId="66FF8F7A" w14:textId="77777777" w:rsidR="00DC26D2" w:rsidRDefault="00DC26D2">
      <w:pPr>
        <w:spacing w:line="3" w:lineRule="exact"/>
        <w:rPr>
          <w:sz w:val="20"/>
          <w:szCs w:val="20"/>
        </w:rPr>
      </w:pPr>
    </w:p>
    <w:p w14:paraId="75301BEF" w14:textId="77777777" w:rsidR="00DC26D2" w:rsidRDefault="00AE6E29">
      <w:pPr>
        <w:numPr>
          <w:ilvl w:val="0"/>
          <w:numId w:val="28"/>
        </w:numPr>
        <w:tabs>
          <w:tab w:val="left" w:pos="249"/>
        </w:tabs>
        <w:spacing w:line="258" w:lineRule="auto"/>
        <w:ind w:firstLine="2"/>
        <w:rPr>
          <w:rFonts w:ascii="Arial" w:eastAsia="Arial" w:hAnsi="Arial" w:cs="Arial"/>
          <w:i/>
          <w:iCs/>
          <w:sz w:val="17"/>
          <w:szCs w:val="17"/>
        </w:rPr>
      </w:pPr>
      <w:r>
        <w:rPr>
          <w:rFonts w:ascii="Arial" w:eastAsia="Arial" w:hAnsi="Arial" w:cs="Arial"/>
          <w:i/>
          <w:iCs/>
          <w:sz w:val="17"/>
          <w:szCs w:val="17"/>
        </w:rPr>
        <w:t>“our fleet” and our” total fleet” means our owned fleet plus our managed fleet plus any containers we lease from other lessors; and (7) “</w:t>
      </w:r>
      <w:r>
        <w:rPr>
          <w:rFonts w:ascii="Arial" w:eastAsia="Arial" w:hAnsi="Arial" w:cs="Arial"/>
          <w:i/>
          <w:iCs/>
          <w:sz w:val="17"/>
          <w:szCs w:val="17"/>
        </w:rPr>
        <w:t>container investors” means the owners of the containers in our managed fleet.</w:t>
      </w:r>
    </w:p>
    <w:p w14:paraId="51AC8DE5" w14:textId="77777777" w:rsidR="00DC26D2" w:rsidRDefault="00DC26D2">
      <w:pPr>
        <w:spacing w:line="177" w:lineRule="exact"/>
        <w:rPr>
          <w:sz w:val="20"/>
          <w:szCs w:val="20"/>
        </w:rPr>
      </w:pPr>
    </w:p>
    <w:p w14:paraId="63CC5D96" w14:textId="77777777" w:rsidR="00DC26D2" w:rsidRDefault="00AE6E29">
      <w:pPr>
        <w:ind w:left="520"/>
        <w:rPr>
          <w:sz w:val="20"/>
          <w:szCs w:val="20"/>
        </w:rPr>
      </w:pPr>
      <w:r>
        <w:rPr>
          <w:rFonts w:ascii="Arial" w:eastAsia="Arial" w:hAnsi="Arial" w:cs="Arial"/>
          <w:i/>
          <w:iCs/>
          <w:sz w:val="17"/>
          <w:szCs w:val="17"/>
        </w:rPr>
        <w:t>Dollar amounts in this section of this Quarterly Report on Form 6-K are expressed in thousands. Per container amounts are in dollars.</w:t>
      </w:r>
    </w:p>
    <w:p w14:paraId="322F23B4" w14:textId="77777777" w:rsidR="00DC26D2" w:rsidRDefault="00DC26D2">
      <w:pPr>
        <w:spacing w:line="308" w:lineRule="exact"/>
        <w:rPr>
          <w:sz w:val="20"/>
          <w:szCs w:val="20"/>
        </w:rPr>
      </w:pPr>
    </w:p>
    <w:p w14:paraId="55796C8F" w14:textId="77777777" w:rsidR="00DC26D2" w:rsidRDefault="00AE6E29">
      <w:pPr>
        <w:rPr>
          <w:sz w:val="20"/>
          <w:szCs w:val="20"/>
        </w:rPr>
      </w:pPr>
      <w:r>
        <w:rPr>
          <w:rFonts w:ascii="Arial" w:eastAsia="Arial" w:hAnsi="Arial" w:cs="Arial"/>
          <w:b/>
          <w:bCs/>
          <w:sz w:val="17"/>
          <w:szCs w:val="17"/>
        </w:rPr>
        <w:t>Overview</w:t>
      </w:r>
    </w:p>
    <w:p w14:paraId="2E467E52" w14:textId="77777777" w:rsidR="00DC26D2" w:rsidRDefault="00DC26D2">
      <w:pPr>
        <w:spacing w:line="113" w:lineRule="exact"/>
        <w:rPr>
          <w:sz w:val="20"/>
          <w:szCs w:val="20"/>
        </w:rPr>
      </w:pPr>
    </w:p>
    <w:p w14:paraId="6168D77E" w14:textId="77777777" w:rsidR="00DC26D2" w:rsidRDefault="00AE6E29">
      <w:pPr>
        <w:spacing w:line="311" w:lineRule="auto"/>
        <w:ind w:firstLine="527"/>
        <w:jc w:val="both"/>
        <w:rPr>
          <w:sz w:val="20"/>
          <w:szCs w:val="20"/>
        </w:rPr>
      </w:pPr>
      <w:r>
        <w:rPr>
          <w:rFonts w:ascii="Arial" w:eastAsia="Arial" w:hAnsi="Arial" w:cs="Arial"/>
          <w:sz w:val="15"/>
          <w:szCs w:val="15"/>
        </w:rPr>
        <w:t xml:space="preserve">We are one of the world’s </w:t>
      </w:r>
      <w:r>
        <w:rPr>
          <w:rFonts w:ascii="Arial" w:eastAsia="Arial" w:hAnsi="Arial" w:cs="Arial"/>
          <w:sz w:val="15"/>
          <w:szCs w:val="15"/>
        </w:rPr>
        <w:t>largest lessors of intermodal containers based on fleet size, with a total fleet of approximately 2.3 million containers, representing 3.5 million TEU. Containers are an integral component of intermodal trade, providing a secure and cost-effective method o</w:t>
      </w:r>
      <w:r>
        <w:rPr>
          <w:rFonts w:ascii="Arial" w:eastAsia="Arial" w:hAnsi="Arial" w:cs="Arial"/>
          <w:sz w:val="15"/>
          <w:szCs w:val="15"/>
        </w:rPr>
        <w:t>f transportation because they can be used to transport freight by ship, rail or truck, making it possible to move cargo from point of origin to final destination without repeated unpacking and repacking.</w:t>
      </w:r>
    </w:p>
    <w:p w14:paraId="0E1FF676" w14:textId="77777777" w:rsidR="00DC26D2" w:rsidRDefault="00DC26D2">
      <w:pPr>
        <w:spacing w:line="40" w:lineRule="exact"/>
        <w:rPr>
          <w:sz w:val="20"/>
          <w:szCs w:val="20"/>
        </w:rPr>
      </w:pPr>
    </w:p>
    <w:p w14:paraId="7B3EBFBD" w14:textId="77777777" w:rsidR="00DC26D2" w:rsidRDefault="00AE6E29">
      <w:pPr>
        <w:spacing w:line="302" w:lineRule="auto"/>
        <w:ind w:firstLine="527"/>
        <w:jc w:val="both"/>
        <w:rPr>
          <w:sz w:val="20"/>
          <w:szCs w:val="20"/>
        </w:rPr>
      </w:pPr>
      <w:r>
        <w:rPr>
          <w:rFonts w:ascii="Arial" w:eastAsia="Arial" w:hAnsi="Arial" w:cs="Arial"/>
          <w:sz w:val="15"/>
          <w:szCs w:val="15"/>
        </w:rPr>
        <w:t>We lease containers to approximately 250 shipping l</w:t>
      </w:r>
      <w:r>
        <w:rPr>
          <w:rFonts w:ascii="Arial" w:eastAsia="Arial" w:hAnsi="Arial" w:cs="Arial"/>
          <w:sz w:val="15"/>
          <w:szCs w:val="15"/>
        </w:rPr>
        <w:t>ines and other lessees, including most of the world’s top 20 container lines, as measured by the total TEU capacity of their container vessels. We believe that our scale, global presence, customer service, market knowledge and long history with our custome</w:t>
      </w:r>
      <w:r>
        <w:rPr>
          <w:rFonts w:ascii="Arial" w:eastAsia="Arial" w:hAnsi="Arial" w:cs="Arial"/>
          <w:sz w:val="15"/>
          <w:szCs w:val="15"/>
        </w:rPr>
        <w:t xml:space="preserve">rs have made us one of the most reliable suppliers of leased containers. We have a long track record in the industry, operating since 1979, and have developed long-standing relationships with key industry participants. Our top 20 customers, as measured by </w:t>
      </w:r>
      <w:r>
        <w:rPr>
          <w:rFonts w:ascii="Arial" w:eastAsia="Arial" w:hAnsi="Arial" w:cs="Arial"/>
          <w:sz w:val="15"/>
          <w:szCs w:val="15"/>
        </w:rPr>
        <w:t>revenues, have leased containers from us for 30 years.</w:t>
      </w:r>
    </w:p>
    <w:p w14:paraId="314EC2AD" w14:textId="77777777" w:rsidR="00DC26D2" w:rsidRDefault="00DC26D2">
      <w:pPr>
        <w:spacing w:line="147" w:lineRule="exact"/>
        <w:rPr>
          <w:sz w:val="20"/>
          <w:szCs w:val="20"/>
        </w:rPr>
      </w:pPr>
    </w:p>
    <w:p w14:paraId="358F3AFE" w14:textId="77777777" w:rsidR="00DC26D2" w:rsidRDefault="00AE6E29">
      <w:pPr>
        <w:spacing w:line="261" w:lineRule="auto"/>
        <w:ind w:firstLine="527"/>
        <w:jc w:val="both"/>
        <w:rPr>
          <w:sz w:val="20"/>
          <w:szCs w:val="20"/>
        </w:rPr>
      </w:pPr>
      <w:r>
        <w:rPr>
          <w:rFonts w:ascii="Arial" w:eastAsia="Arial" w:hAnsi="Arial" w:cs="Arial"/>
          <w:sz w:val="17"/>
          <w:szCs w:val="17"/>
        </w:rPr>
        <w:t>We have provided an average of approximately 250,000 TEU of new containers per year for the past five years and have been one of the largest buyers of new containers over the same period. We are one o</w:t>
      </w:r>
      <w:r>
        <w:rPr>
          <w:rFonts w:ascii="Arial" w:eastAsia="Arial" w:hAnsi="Arial" w:cs="Arial"/>
          <w:sz w:val="17"/>
          <w:szCs w:val="17"/>
        </w:rPr>
        <w:t>f the largest sellers of used containers, having sold an average of approximately 140,000 containers per year for the last five years to more than 1,500 customers.</w:t>
      </w:r>
    </w:p>
    <w:p w14:paraId="52D6FB70" w14:textId="77777777" w:rsidR="00DC26D2" w:rsidRDefault="00DC26D2">
      <w:pPr>
        <w:spacing w:line="175" w:lineRule="exact"/>
        <w:rPr>
          <w:sz w:val="20"/>
          <w:szCs w:val="20"/>
        </w:rPr>
      </w:pPr>
    </w:p>
    <w:p w14:paraId="1C78D760" w14:textId="77777777" w:rsidR="00DC26D2" w:rsidRDefault="00AE6E29">
      <w:pPr>
        <w:ind w:left="520"/>
        <w:rPr>
          <w:sz w:val="20"/>
          <w:szCs w:val="20"/>
        </w:rPr>
      </w:pPr>
      <w:r>
        <w:rPr>
          <w:rFonts w:ascii="Arial" w:eastAsia="Arial" w:hAnsi="Arial" w:cs="Arial"/>
          <w:sz w:val="17"/>
          <w:szCs w:val="17"/>
        </w:rPr>
        <w:t>We provide our services worldwide via an international network of 14 regional and area offi</w:t>
      </w:r>
      <w:r>
        <w:rPr>
          <w:rFonts w:ascii="Arial" w:eastAsia="Arial" w:hAnsi="Arial" w:cs="Arial"/>
          <w:sz w:val="17"/>
          <w:szCs w:val="17"/>
        </w:rPr>
        <w:t>ces and approximately 500 independent depots.</w:t>
      </w:r>
    </w:p>
    <w:p w14:paraId="62EB2FA0" w14:textId="77777777" w:rsidR="00DC26D2" w:rsidRDefault="00DC26D2">
      <w:pPr>
        <w:spacing w:line="211" w:lineRule="exact"/>
        <w:rPr>
          <w:sz w:val="20"/>
          <w:szCs w:val="20"/>
        </w:rPr>
      </w:pPr>
    </w:p>
    <w:p w14:paraId="738EFE57" w14:textId="77777777" w:rsidR="00DC26D2" w:rsidRDefault="00AE6E29">
      <w:pPr>
        <w:ind w:left="520"/>
        <w:rPr>
          <w:sz w:val="20"/>
          <w:szCs w:val="20"/>
        </w:rPr>
      </w:pPr>
      <w:r>
        <w:rPr>
          <w:rFonts w:ascii="Arial" w:eastAsia="Arial" w:hAnsi="Arial" w:cs="Arial"/>
          <w:sz w:val="17"/>
          <w:szCs w:val="17"/>
        </w:rPr>
        <w:t>We operate our business in three core segments:</w:t>
      </w:r>
    </w:p>
    <w:p w14:paraId="4FC03B0D" w14:textId="77777777" w:rsidR="00DC26D2" w:rsidRDefault="00DC26D2">
      <w:pPr>
        <w:spacing w:line="109" w:lineRule="exact"/>
        <w:rPr>
          <w:sz w:val="20"/>
          <w:szCs w:val="20"/>
        </w:rPr>
      </w:pPr>
    </w:p>
    <w:p w14:paraId="1CA64DD9" w14:textId="77777777" w:rsidR="00DC26D2" w:rsidRDefault="00AE6E29">
      <w:pPr>
        <w:numPr>
          <w:ilvl w:val="0"/>
          <w:numId w:val="29"/>
        </w:numPr>
        <w:tabs>
          <w:tab w:val="left" w:pos="1040"/>
        </w:tabs>
        <w:ind w:left="1040" w:hanging="518"/>
        <w:rPr>
          <w:rFonts w:ascii="Arial" w:eastAsia="Arial" w:hAnsi="Arial" w:cs="Arial"/>
          <w:sz w:val="17"/>
          <w:szCs w:val="17"/>
        </w:rPr>
      </w:pPr>
      <w:r>
        <w:rPr>
          <w:rFonts w:ascii="Arial" w:eastAsia="Arial" w:hAnsi="Arial" w:cs="Arial"/>
          <w:i/>
          <w:iCs/>
          <w:sz w:val="17"/>
          <w:szCs w:val="17"/>
        </w:rPr>
        <w:t>Container Ownership</w:t>
      </w:r>
      <w:r>
        <w:rPr>
          <w:rFonts w:ascii="Arial" w:eastAsia="Arial" w:hAnsi="Arial" w:cs="Arial"/>
          <w:sz w:val="17"/>
          <w:szCs w:val="17"/>
        </w:rPr>
        <w:t>. As of March 31, 2020, we owned containers accounting for approximately 85.6% of our fleet.</w:t>
      </w:r>
    </w:p>
    <w:p w14:paraId="3305356E" w14:textId="77777777" w:rsidR="00DC26D2" w:rsidRDefault="00DC26D2">
      <w:pPr>
        <w:spacing w:line="109" w:lineRule="exact"/>
        <w:rPr>
          <w:rFonts w:ascii="Arial" w:eastAsia="Arial" w:hAnsi="Arial" w:cs="Arial"/>
          <w:sz w:val="17"/>
          <w:szCs w:val="17"/>
        </w:rPr>
      </w:pPr>
    </w:p>
    <w:p w14:paraId="69DF8E42" w14:textId="77777777" w:rsidR="00DC26D2" w:rsidRDefault="00AE6E29">
      <w:pPr>
        <w:numPr>
          <w:ilvl w:val="0"/>
          <w:numId w:val="29"/>
        </w:numPr>
        <w:tabs>
          <w:tab w:val="left" w:pos="1040"/>
        </w:tabs>
        <w:spacing w:line="341" w:lineRule="auto"/>
        <w:ind w:left="1040" w:hanging="518"/>
        <w:rPr>
          <w:rFonts w:ascii="Arial" w:eastAsia="Arial" w:hAnsi="Arial" w:cs="Arial"/>
          <w:sz w:val="15"/>
          <w:szCs w:val="15"/>
        </w:rPr>
      </w:pPr>
      <w:r>
        <w:rPr>
          <w:rFonts w:ascii="Arial" w:eastAsia="Arial" w:hAnsi="Arial" w:cs="Arial"/>
          <w:i/>
          <w:iCs/>
          <w:sz w:val="15"/>
          <w:szCs w:val="15"/>
        </w:rPr>
        <w:t>Container Management</w:t>
      </w:r>
      <w:r>
        <w:rPr>
          <w:rFonts w:ascii="Arial" w:eastAsia="Arial" w:hAnsi="Arial" w:cs="Arial"/>
          <w:sz w:val="15"/>
          <w:szCs w:val="15"/>
        </w:rPr>
        <w:t xml:space="preserve">. As of March 31, </w:t>
      </w:r>
      <w:r>
        <w:rPr>
          <w:rFonts w:ascii="Arial" w:eastAsia="Arial" w:hAnsi="Arial" w:cs="Arial"/>
          <w:sz w:val="15"/>
          <w:szCs w:val="15"/>
        </w:rPr>
        <w:t>2020, we managed containers on behalf of 14 affiliated and unaffiliated container investors, providing</w:t>
      </w:r>
      <w:r>
        <w:rPr>
          <w:rFonts w:ascii="Arial" w:eastAsia="Arial" w:hAnsi="Arial" w:cs="Arial"/>
          <w:i/>
          <w:iCs/>
          <w:sz w:val="15"/>
          <w:szCs w:val="15"/>
        </w:rPr>
        <w:t xml:space="preserve"> </w:t>
      </w:r>
      <w:r>
        <w:rPr>
          <w:rFonts w:ascii="Arial" w:eastAsia="Arial" w:hAnsi="Arial" w:cs="Arial"/>
          <w:sz w:val="15"/>
          <w:szCs w:val="15"/>
        </w:rPr>
        <w:t>acquisition, management and disposal services. As of March 31, 2020, total managed containers accounted for approximately 14.4% of our fleet.</w:t>
      </w:r>
    </w:p>
    <w:p w14:paraId="406156E3" w14:textId="77777777" w:rsidR="00DC26D2" w:rsidRDefault="00DC26D2">
      <w:pPr>
        <w:spacing w:line="17" w:lineRule="exact"/>
        <w:rPr>
          <w:rFonts w:ascii="Arial" w:eastAsia="Arial" w:hAnsi="Arial" w:cs="Arial"/>
          <w:sz w:val="15"/>
          <w:szCs w:val="15"/>
        </w:rPr>
      </w:pPr>
    </w:p>
    <w:p w14:paraId="714F254B" w14:textId="77777777" w:rsidR="00DC26D2" w:rsidRDefault="00AE6E29">
      <w:pPr>
        <w:numPr>
          <w:ilvl w:val="0"/>
          <w:numId w:val="29"/>
        </w:numPr>
        <w:tabs>
          <w:tab w:val="left" w:pos="1040"/>
        </w:tabs>
        <w:spacing w:line="261" w:lineRule="auto"/>
        <w:ind w:left="1040" w:hanging="518"/>
        <w:jc w:val="both"/>
        <w:rPr>
          <w:rFonts w:ascii="Arial" w:eastAsia="Arial" w:hAnsi="Arial" w:cs="Arial"/>
          <w:sz w:val="17"/>
          <w:szCs w:val="17"/>
        </w:rPr>
      </w:pPr>
      <w:r>
        <w:rPr>
          <w:rFonts w:ascii="Arial" w:eastAsia="Arial" w:hAnsi="Arial" w:cs="Arial"/>
          <w:i/>
          <w:iCs/>
          <w:sz w:val="17"/>
          <w:szCs w:val="17"/>
        </w:rPr>
        <w:t>Container Resale</w:t>
      </w:r>
      <w:r>
        <w:rPr>
          <w:rFonts w:ascii="Arial" w:eastAsia="Arial" w:hAnsi="Arial" w:cs="Arial"/>
          <w:sz w:val="17"/>
          <w:szCs w:val="17"/>
        </w:rPr>
        <w:t>. We generally sell containers from our fleet when they reach the end of their useful lives in marine service or when we believe it is</w:t>
      </w:r>
      <w:r>
        <w:rPr>
          <w:rFonts w:ascii="Arial" w:eastAsia="Arial" w:hAnsi="Arial" w:cs="Arial"/>
          <w:i/>
          <w:iCs/>
          <w:sz w:val="17"/>
          <w:szCs w:val="17"/>
        </w:rPr>
        <w:t xml:space="preserve"> </w:t>
      </w:r>
      <w:r>
        <w:rPr>
          <w:rFonts w:ascii="Arial" w:eastAsia="Arial" w:hAnsi="Arial" w:cs="Arial"/>
          <w:sz w:val="17"/>
          <w:szCs w:val="17"/>
        </w:rPr>
        <w:t>financially attractive for us to do so, considering the location, sale price, cost of repair and possible</w:t>
      </w:r>
      <w:r>
        <w:rPr>
          <w:rFonts w:ascii="Arial" w:eastAsia="Arial" w:hAnsi="Arial" w:cs="Arial"/>
          <w:sz w:val="17"/>
          <w:szCs w:val="17"/>
        </w:rPr>
        <w:t xml:space="preserve"> repositioning expenses. We also purchase and lease or resell containers from shipping line customers, container traders and other sellers of containers.</w:t>
      </w:r>
    </w:p>
    <w:p w14:paraId="04569E7E" w14:textId="77777777" w:rsidR="00DC26D2" w:rsidRDefault="00DC26D2">
      <w:pPr>
        <w:spacing w:line="175" w:lineRule="exact"/>
        <w:rPr>
          <w:sz w:val="20"/>
          <w:szCs w:val="20"/>
        </w:rPr>
      </w:pPr>
    </w:p>
    <w:p w14:paraId="0A0AFF26" w14:textId="77777777" w:rsidR="00DC26D2" w:rsidRDefault="00AE6E29">
      <w:pPr>
        <w:jc w:val="center"/>
        <w:rPr>
          <w:sz w:val="20"/>
          <w:szCs w:val="20"/>
        </w:rPr>
      </w:pPr>
      <w:r>
        <w:rPr>
          <w:rFonts w:ascii="Arial" w:eastAsia="Arial" w:hAnsi="Arial" w:cs="Arial"/>
          <w:sz w:val="17"/>
          <w:szCs w:val="17"/>
        </w:rPr>
        <w:t>30</w:t>
      </w:r>
    </w:p>
    <w:p w14:paraId="62EB1132" w14:textId="77777777" w:rsidR="00DC26D2" w:rsidRDefault="00AE6E29">
      <w:pPr>
        <w:spacing w:line="20" w:lineRule="exact"/>
        <w:rPr>
          <w:sz w:val="20"/>
          <w:szCs w:val="20"/>
        </w:rPr>
      </w:pPr>
      <w:r>
        <w:rPr>
          <w:noProof/>
          <w:sz w:val="20"/>
          <w:szCs w:val="20"/>
        </w:rPr>
        <w:drawing>
          <wp:anchor distT="0" distB="0" distL="114300" distR="114300" simplePos="0" relativeHeight="251667456" behindDoc="1" locked="0" layoutInCell="0" allowOverlap="1" wp14:anchorId="55E603A6" wp14:editId="7426E7D8">
            <wp:simplePos x="0" y="0"/>
            <wp:positionH relativeFrom="column">
              <wp:posOffset>-10795</wp:posOffset>
            </wp:positionH>
            <wp:positionV relativeFrom="paragraph">
              <wp:posOffset>64770</wp:posOffset>
            </wp:positionV>
            <wp:extent cx="7165975" cy="412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6EFF9470" w14:textId="77777777" w:rsidR="00DC26D2" w:rsidRDefault="00DC26D2">
      <w:pPr>
        <w:sectPr w:rsidR="00DC26D2">
          <w:pgSz w:w="11900" w:h="16838"/>
          <w:pgMar w:top="326" w:right="339" w:bottom="1440" w:left="320" w:header="0" w:footer="0" w:gutter="0"/>
          <w:cols w:space="720" w:equalWidth="0">
            <w:col w:w="11240"/>
          </w:cols>
        </w:sectPr>
      </w:pPr>
    </w:p>
    <w:p w14:paraId="5DEE6E64" w14:textId="77777777" w:rsidR="00DC26D2" w:rsidRDefault="00AE6E29">
      <w:pPr>
        <w:ind w:left="520"/>
        <w:rPr>
          <w:sz w:val="20"/>
          <w:szCs w:val="20"/>
        </w:rPr>
      </w:pPr>
      <w:bookmarkStart w:id="30" w:name="page31"/>
      <w:bookmarkEnd w:id="30"/>
      <w:r>
        <w:rPr>
          <w:rFonts w:ascii="Arial" w:eastAsia="Arial" w:hAnsi="Arial" w:cs="Arial"/>
          <w:sz w:val="16"/>
          <w:szCs w:val="16"/>
        </w:rPr>
        <w:lastRenderedPageBreak/>
        <w:t xml:space="preserve">The table below summarizes the composition of our owned and managed fleets, </w:t>
      </w:r>
      <w:r>
        <w:rPr>
          <w:rFonts w:ascii="Arial" w:eastAsia="Arial" w:hAnsi="Arial" w:cs="Arial"/>
          <w:sz w:val="16"/>
          <w:szCs w:val="16"/>
        </w:rPr>
        <w:t>in TEU and CEU, by type of containers, as of March 31, 2020:</w:t>
      </w:r>
    </w:p>
    <w:p w14:paraId="1F0DED23" w14:textId="77777777" w:rsidR="00DC26D2" w:rsidRDefault="00DC26D2">
      <w:pPr>
        <w:spacing w:line="289"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2440"/>
        <w:gridCol w:w="1140"/>
        <w:gridCol w:w="260"/>
        <w:gridCol w:w="1120"/>
        <w:gridCol w:w="260"/>
        <w:gridCol w:w="1100"/>
        <w:gridCol w:w="220"/>
        <w:gridCol w:w="1120"/>
        <w:gridCol w:w="220"/>
        <w:gridCol w:w="1100"/>
        <w:gridCol w:w="240"/>
        <w:gridCol w:w="1100"/>
        <w:gridCol w:w="100"/>
      </w:tblGrid>
      <w:tr w:rsidR="00DC26D2" w14:paraId="4A6A48F8" w14:textId="77777777">
        <w:trPr>
          <w:trHeight w:val="161"/>
        </w:trPr>
        <w:tc>
          <w:tcPr>
            <w:tcW w:w="2440" w:type="dxa"/>
            <w:vAlign w:val="bottom"/>
          </w:tcPr>
          <w:p w14:paraId="744F2663" w14:textId="77777777" w:rsidR="00DC26D2" w:rsidRDefault="00DC26D2">
            <w:pPr>
              <w:rPr>
                <w:sz w:val="14"/>
                <w:szCs w:val="14"/>
              </w:rPr>
            </w:pPr>
          </w:p>
        </w:tc>
        <w:tc>
          <w:tcPr>
            <w:tcW w:w="1140" w:type="dxa"/>
            <w:tcBorders>
              <w:bottom w:val="single" w:sz="8" w:space="0" w:color="auto"/>
            </w:tcBorders>
            <w:vAlign w:val="bottom"/>
          </w:tcPr>
          <w:p w14:paraId="1B809988" w14:textId="77777777" w:rsidR="00DC26D2" w:rsidRDefault="00DC26D2">
            <w:pPr>
              <w:rPr>
                <w:sz w:val="14"/>
                <w:szCs w:val="14"/>
              </w:rPr>
            </w:pPr>
          </w:p>
        </w:tc>
        <w:tc>
          <w:tcPr>
            <w:tcW w:w="260" w:type="dxa"/>
            <w:tcBorders>
              <w:bottom w:val="single" w:sz="8" w:space="0" w:color="auto"/>
            </w:tcBorders>
            <w:vAlign w:val="bottom"/>
          </w:tcPr>
          <w:p w14:paraId="2F8EA9BC" w14:textId="77777777" w:rsidR="00DC26D2" w:rsidRDefault="00DC26D2">
            <w:pPr>
              <w:rPr>
                <w:sz w:val="14"/>
                <w:szCs w:val="14"/>
              </w:rPr>
            </w:pPr>
          </w:p>
        </w:tc>
        <w:tc>
          <w:tcPr>
            <w:tcW w:w="1380" w:type="dxa"/>
            <w:gridSpan w:val="2"/>
            <w:tcBorders>
              <w:bottom w:val="single" w:sz="8" w:space="0" w:color="auto"/>
            </w:tcBorders>
            <w:vAlign w:val="bottom"/>
          </w:tcPr>
          <w:p w14:paraId="0F125509" w14:textId="77777777" w:rsidR="00DC26D2" w:rsidRDefault="00AE6E29">
            <w:pPr>
              <w:ind w:right="300"/>
              <w:jc w:val="center"/>
              <w:rPr>
                <w:sz w:val="20"/>
                <w:szCs w:val="20"/>
              </w:rPr>
            </w:pPr>
            <w:r>
              <w:rPr>
                <w:rFonts w:ascii="Arial" w:eastAsia="Arial" w:hAnsi="Arial" w:cs="Arial"/>
                <w:b/>
                <w:bCs/>
                <w:w w:val="99"/>
                <w:sz w:val="14"/>
                <w:szCs w:val="14"/>
              </w:rPr>
              <w:t>TEU</w:t>
            </w:r>
          </w:p>
        </w:tc>
        <w:tc>
          <w:tcPr>
            <w:tcW w:w="1100" w:type="dxa"/>
            <w:tcBorders>
              <w:bottom w:val="single" w:sz="8" w:space="0" w:color="auto"/>
            </w:tcBorders>
            <w:vAlign w:val="bottom"/>
          </w:tcPr>
          <w:p w14:paraId="4D54F58A" w14:textId="77777777" w:rsidR="00DC26D2" w:rsidRDefault="00DC26D2">
            <w:pPr>
              <w:rPr>
                <w:sz w:val="14"/>
                <w:szCs w:val="14"/>
              </w:rPr>
            </w:pPr>
          </w:p>
        </w:tc>
        <w:tc>
          <w:tcPr>
            <w:tcW w:w="220" w:type="dxa"/>
            <w:vAlign w:val="bottom"/>
          </w:tcPr>
          <w:p w14:paraId="4F5C7C9C" w14:textId="77777777" w:rsidR="00DC26D2" w:rsidRDefault="00DC26D2">
            <w:pPr>
              <w:rPr>
                <w:sz w:val="14"/>
                <w:szCs w:val="14"/>
              </w:rPr>
            </w:pPr>
          </w:p>
        </w:tc>
        <w:tc>
          <w:tcPr>
            <w:tcW w:w="1120" w:type="dxa"/>
            <w:tcBorders>
              <w:bottom w:val="single" w:sz="8" w:space="0" w:color="auto"/>
            </w:tcBorders>
            <w:vAlign w:val="bottom"/>
          </w:tcPr>
          <w:p w14:paraId="2A253F78" w14:textId="77777777" w:rsidR="00DC26D2" w:rsidRDefault="00DC26D2">
            <w:pPr>
              <w:rPr>
                <w:sz w:val="14"/>
                <w:szCs w:val="14"/>
              </w:rPr>
            </w:pPr>
          </w:p>
        </w:tc>
        <w:tc>
          <w:tcPr>
            <w:tcW w:w="220" w:type="dxa"/>
            <w:tcBorders>
              <w:bottom w:val="single" w:sz="8" w:space="0" w:color="auto"/>
            </w:tcBorders>
            <w:vAlign w:val="bottom"/>
          </w:tcPr>
          <w:p w14:paraId="7200AD6A" w14:textId="77777777" w:rsidR="00DC26D2" w:rsidRDefault="00DC26D2">
            <w:pPr>
              <w:rPr>
                <w:sz w:val="14"/>
                <w:szCs w:val="14"/>
              </w:rPr>
            </w:pPr>
          </w:p>
        </w:tc>
        <w:tc>
          <w:tcPr>
            <w:tcW w:w="1340" w:type="dxa"/>
            <w:gridSpan w:val="2"/>
            <w:tcBorders>
              <w:bottom w:val="single" w:sz="8" w:space="0" w:color="auto"/>
            </w:tcBorders>
            <w:vAlign w:val="bottom"/>
          </w:tcPr>
          <w:p w14:paraId="1F09BF02" w14:textId="77777777" w:rsidR="00DC26D2" w:rsidRDefault="00AE6E29">
            <w:pPr>
              <w:ind w:right="260"/>
              <w:jc w:val="center"/>
              <w:rPr>
                <w:sz w:val="20"/>
                <w:szCs w:val="20"/>
              </w:rPr>
            </w:pPr>
            <w:r>
              <w:rPr>
                <w:rFonts w:ascii="Arial" w:eastAsia="Arial" w:hAnsi="Arial" w:cs="Arial"/>
                <w:b/>
                <w:bCs/>
                <w:w w:val="94"/>
                <w:sz w:val="14"/>
                <w:szCs w:val="14"/>
              </w:rPr>
              <w:t>CEU</w:t>
            </w:r>
          </w:p>
        </w:tc>
        <w:tc>
          <w:tcPr>
            <w:tcW w:w="1100" w:type="dxa"/>
            <w:tcBorders>
              <w:bottom w:val="single" w:sz="8" w:space="0" w:color="auto"/>
            </w:tcBorders>
            <w:vAlign w:val="bottom"/>
          </w:tcPr>
          <w:p w14:paraId="53F1812C" w14:textId="77777777" w:rsidR="00DC26D2" w:rsidRDefault="00DC26D2">
            <w:pPr>
              <w:rPr>
                <w:sz w:val="14"/>
                <w:szCs w:val="14"/>
              </w:rPr>
            </w:pPr>
          </w:p>
        </w:tc>
        <w:tc>
          <w:tcPr>
            <w:tcW w:w="100" w:type="dxa"/>
            <w:vAlign w:val="bottom"/>
          </w:tcPr>
          <w:p w14:paraId="72F55FD4" w14:textId="77777777" w:rsidR="00DC26D2" w:rsidRDefault="00DC26D2">
            <w:pPr>
              <w:rPr>
                <w:sz w:val="14"/>
                <w:szCs w:val="14"/>
              </w:rPr>
            </w:pPr>
          </w:p>
        </w:tc>
      </w:tr>
      <w:tr w:rsidR="00DC26D2" w14:paraId="64508B6F" w14:textId="77777777">
        <w:trPr>
          <w:trHeight w:val="145"/>
        </w:trPr>
        <w:tc>
          <w:tcPr>
            <w:tcW w:w="2440" w:type="dxa"/>
            <w:vAlign w:val="bottom"/>
          </w:tcPr>
          <w:p w14:paraId="6A7E1CCC" w14:textId="77777777" w:rsidR="00DC26D2" w:rsidRDefault="00DC26D2">
            <w:pPr>
              <w:rPr>
                <w:sz w:val="12"/>
                <w:szCs w:val="12"/>
              </w:rPr>
            </w:pPr>
          </w:p>
        </w:tc>
        <w:tc>
          <w:tcPr>
            <w:tcW w:w="1400" w:type="dxa"/>
            <w:gridSpan w:val="2"/>
            <w:vAlign w:val="bottom"/>
          </w:tcPr>
          <w:p w14:paraId="03239BA0" w14:textId="77777777" w:rsidR="00DC26D2" w:rsidRDefault="00AE6E29">
            <w:pPr>
              <w:spacing w:line="145" w:lineRule="exact"/>
              <w:ind w:left="360"/>
              <w:rPr>
                <w:sz w:val="20"/>
                <w:szCs w:val="20"/>
              </w:rPr>
            </w:pPr>
            <w:r>
              <w:rPr>
                <w:rFonts w:ascii="Arial" w:eastAsia="Arial" w:hAnsi="Arial" w:cs="Arial"/>
                <w:b/>
                <w:bCs/>
                <w:sz w:val="14"/>
                <w:szCs w:val="14"/>
              </w:rPr>
              <w:t>Owned</w:t>
            </w:r>
          </w:p>
        </w:tc>
        <w:tc>
          <w:tcPr>
            <w:tcW w:w="1380" w:type="dxa"/>
            <w:gridSpan w:val="2"/>
            <w:vAlign w:val="bottom"/>
          </w:tcPr>
          <w:p w14:paraId="0815F09E" w14:textId="77777777" w:rsidR="00DC26D2" w:rsidRDefault="00AE6E29">
            <w:pPr>
              <w:spacing w:line="145" w:lineRule="exact"/>
              <w:ind w:right="280"/>
              <w:jc w:val="center"/>
              <w:rPr>
                <w:sz w:val="20"/>
                <w:szCs w:val="20"/>
              </w:rPr>
            </w:pPr>
            <w:r>
              <w:rPr>
                <w:rFonts w:ascii="Arial" w:eastAsia="Arial" w:hAnsi="Arial" w:cs="Arial"/>
                <w:b/>
                <w:bCs/>
                <w:w w:val="88"/>
                <w:sz w:val="14"/>
                <w:szCs w:val="14"/>
              </w:rPr>
              <w:t>Managed</w:t>
            </w:r>
          </w:p>
        </w:tc>
        <w:tc>
          <w:tcPr>
            <w:tcW w:w="1100" w:type="dxa"/>
            <w:vAlign w:val="bottom"/>
          </w:tcPr>
          <w:p w14:paraId="4CBC8650" w14:textId="77777777" w:rsidR="00DC26D2" w:rsidRDefault="00AE6E29">
            <w:pPr>
              <w:spacing w:line="145" w:lineRule="exact"/>
              <w:ind w:right="338"/>
              <w:jc w:val="right"/>
              <w:rPr>
                <w:sz w:val="20"/>
                <w:szCs w:val="20"/>
              </w:rPr>
            </w:pPr>
            <w:r>
              <w:rPr>
                <w:rFonts w:ascii="Arial" w:eastAsia="Arial" w:hAnsi="Arial" w:cs="Arial"/>
                <w:b/>
                <w:bCs/>
                <w:sz w:val="14"/>
                <w:szCs w:val="14"/>
              </w:rPr>
              <w:t>Total</w:t>
            </w:r>
          </w:p>
        </w:tc>
        <w:tc>
          <w:tcPr>
            <w:tcW w:w="220" w:type="dxa"/>
            <w:vAlign w:val="bottom"/>
          </w:tcPr>
          <w:p w14:paraId="77797C46" w14:textId="77777777" w:rsidR="00DC26D2" w:rsidRDefault="00DC26D2">
            <w:pPr>
              <w:rPr>
                <w:sz w:val="12"/>
                <w:szCs w:val="12"/>
              </w:rPr>
            </w:pPr>
          </w:p>
        </w:tc>
        <w:tc>
          <w:tcPr>
            <w:tcW w:w="1340" w:type="dxa"/>
            <w:gridSpan w:val="2"/>
            <w:vAlign w:val="bottom"/>
          </w:tcPr>
          <w:p w14:paraId="0AA17674" w14:textId="77777777" w:rsidR="00DC26D2" w:rsidRDefault="00AE6E29">
            <w:pPr>
              <w:spacing w:line="145" w:lineRule="exact"/>
              <w:ind w:left="340"/>
              <w:rPr>
                <w:sz w:val="20"/>
                <w:szCs w:val="20"/>
              </w:rPr>
            </w:pPr>
            <w:r>
              <w:rPr>
                <w:rFonts w:ascii="Arial" w:eastAsia="Arial" w:hAnsi="Arial" w:cs="Arial"/>
                <w:b/>
                <w:bCs/>
                <w:sz w:val="14"/>
                <w:szCs w:val="14"/>
              </w:rPr>
              <w:t>Owned</w:t>
            </w:r>
          </w:p>
        </w:tc>
        <w:tc>
          <w:tcPr>
            <w:tcW w:w="1340" w:type="dxa"/>
            <w:gridSpan w:val="2"/>
            <w:vAlign w:val="bottom"/>
          </w:tcPr>
          <w:p w14:paraId="6F49FEB4" w14:textId="77777777" w:rsidR="00DC26D2" w:rsidRDefault="00AE6E29">
            <w:pPr>
              <w:spacing w:line="145" w:lineRule="exact"/>
              <w:ind w:right="240"/>
              <w:jc w:val="center"/>
              <w:rPr>
                <w:sz w:val="20"/>
                <w:szCs w:val="20"/>
              </w:rPr>
            </w:pPr>
            <w:r>
              <w:rPr>
                <w:rFonts w:ascii="Arial" w:eastAsia="Arial" w:hAnsi="Arial" w:cs="Arial"/>
                <w:b/>
                <w:bCs/>
                <w:w w:val="88"/>
                <w:sz w:val="14"/>
                <w:szCs w:val="14"/>
              </w:rPr>
              <w:t>Managed</w:t>
            </w:r>
          </w:p>
        </w:tc>
        <w:tc>
          <w:tcPr>
            <w:tcW w:w="1100" w:type="dxa"/>
            <w:vAlign w:val="bottom"/>
          </w:tcPr>
          <w:p w14:paraId="04BD32EF" w14:textId="77777777" w:rsidR="00DC26D2" w:rsidRDefault="00AE6E29">
            <w:pPr>
              <w:spacing w:line="145" w:lineRule="exact"/>
              <w:ind w:right="338"/>
              <w:jc w:val="right"/>
              <w:rPr>
                <w:sz w:val="20"/>
                <w:szCs w:val="20"/>
              </w:rPr>
            </w:pPr>
            <w:r>
              <w:rPr>
                <w:rFonts w:ascii="Arial" w:eastAsia="Arial" w:hAnsi="Arial" w:cs="Arial"/>
                <w:b/>
                <w:bCs/>
                <w:sz w:val="14"/>
                <w:szCs w:val="14"/>
              </w:rPr>
              <w:t>Total</w:t>
            </w:r>
          </w:p>
        </w:tc>
        <w:tc>
          <w:tcPr>
            <w:tcW w:w="100" w:type="dxa"/>
            <w:vAlign w:val="bottom"/>
          </w:tcPr>
          <w:p w14:paraId="6957B1E5" w14:textId="77777777" w:rsidR="00DC26D2" w:rsidRDefault="00DC26D2">
            <w:pPr>
              <w:rPr>
                <w:sz w:val="12"/>
                <w:szCs w:val="12"/>
              </w:rPr>
            </w:pPr>
          </w:p>
        </w:tc>
      </w:tr>
      <w:tr w:rsidR="00DC26D2" w14:paraId="43428DD5" w14:textId="77777777">
        <w:trPr>
          <w:trHeight w:val="208"/>
        </w:trPr>
        <w:tc>
          <w:tcPr>
            <w:tcW w:w="2440" w:type="dxa"/>
            <w:tcBorders>
              <w:top w:val="single" w:sz="8" w:space="0" w:color="CFF0FC"/>
            </w:tcBorders>
            <w:shd w:val="clear" w:color="auto" w:fill="CFF0FC"/>
            <w:vAlign w:val="bottom"/>
          </w:tcPr>
          <w:p w14:paraId="01021B16" w14:textId="77777777" w:rsidR="00DC26D2" w:rsidRDefault="00AE6E29">
            <w:pPr>
              <w:rPr>
                <w:sz w:val="20"/>
                <w:szCs w:val="20"/>
              </w:rPr>
            </w:pPr>
            <w:r>
              <w:rPr>
                <w:rFonts w:ascii="Arial" w:eastAsia="Arial" w:hAnsi="Arial" w:cs="Arial"/>
                <w:sz w:val="17"/>
                <w:szCs w:val="17"/>
              </w:rPr>
              <w:t>Standard dry freight</w:t>
            </w:r>
          </w:p>
        </w:tc>
        <w:tc>
          <w:tcPr>
            <w:tcW w:w="1140" w:type="dxa"/>
            <w:tcBorders>
              <w:top w:val="single" w:sz="8" w:space="0" w:color="auto"/>
            </w:tcBorders>
            <w:shd w:val="clear" w:color="auto" w:fill="CFF0FC"/>
            <w:vAlign w:val="bottom"/>
          </w:tcPr>
          <w:p w14:paraId="48D5D4D6" w14:textId="77777777" w:rsidR="00DC26D2" w:rsidRDefault="00AE6E29">
            <w:pPr>
              <w:jc w:val="right"/>
              <w:rPr>
                <w:sz w:val="20"/>
                <w:szCs w:val="20"/>
              </w:rPr>
            </w:pPr>
            <w:r>
              <w:rPr>
                <w:rFonts w:ascii="Arial" w:eastAsia="Arial" w:hAnsi="Arial" w:cs="Arial"/>
                <w:sz w:val="17"/>
                <w:szCs w:val="17"/>
              </w:rPr>
              <w:t>2,738,668</w:t>
            </w:r>
          </w:p>
        </w:tc>
        <w:tc>
          <w:tcPr>
            <w:tcW w:w="260" w:type="dxa"/>
            <w:tcBorders>
              <w:top w:val="single" w:sz="8" w:space="0" w:color="CFF0FC"/>
            </w:tcBorders>
            <w:shd w:val="clear" w:color="auto" w:fill="CFF0FC"/>
            <w:vAlign w:val="bottom"/>
          </w:tcPr>
          <w:p w14:paraId="4E52F846" w14:textId="77777777" w:rsidR="00DC26D2" w:rsidRDefault="00DC26D2">
            <w:pPr>
              <w:rPr>
                <w:sz w:val="18"/>
                <w:szCs w:val="18"/>
              </w:rPr>
            </w:pPr>
          </w:p>
        </w:tc>
        <w:tc>
          <w:tcPr>
            <w:tcW w:w="1120" w:type="dxa"/>
            <w:tcBorders>
              <w:top w:val="single" w:sz="8" w:space="0" w:color="auto"/>
            </w:tcBorders>
            <w:shd w:val="clear" w:color="auto" w:fill="CFF0FC"/>
            <w:vAlign w:val="bottom"/>
          </w:tcPr>
          <w:p w14:paraId="600B7543" w14:textId="77777777" w:rsidR="00DC26D2" w:rsidRDefault="00AE6E29">
            <w:pPr>
              <w:jc w:val="right"/>
              <w:rPr>
                <w:sz w:val="20"/>
                <w:szCs w:val="20"/>
              </w:rPr>
            </w:pPr>
            <w:r>
              <w:rPr>
                <w:rFonts w:ascii="Arial" w:eastAsia="Arial" w:hAnsi="Arial" w:cs="Arial"/>
                <w:sz w:val="17"/>
                <w:szCs w:val="17"/>
              </w:rPr>
              <w:t>479,133</w:t>
            </w:r>
          </w:p>
        </w:tc>
        <w:tc>
          <w:tcPr>
            <w:tcW w:w="260" w:type="dxa"/>
            <w:tcBorders>
              <w:top w:val="single" w:sz="8" w:space="0" w:color="CFF0FC"/>
            </w:tcBorders>
            <w:shd w:val="clear" w:color="auto" w:fill="CFF0FC"/>
            <w:vAlign w:val="bottom"/>
          </w:tcPr>
          <w:p w14:paraId="329E7165" w14:textId="77777777" w:rsidR="00DC26D2" w:rsidRDefault="00DC26D2">
            <w:pPr>
              <w:rPr>
                <w:sz w:val="18"/>
                <w:szCs w:val="18"/>
              </w:rPr>
            </w:pPr>
          </w:p>
        </w:tc>
        <w:tc>
          <w:tcPr>
            <w:tcW w:w="1100" w:type="dxa"/>
            <w:tcBorders>
              <w:top w:val="single" w:sz="8" w:space="0" w:color="auto"/>
            </w:tcBorders>
            <w:shd w:val="clear" w:color="auto" w:fill="CFF0FC"/>
            <w:vAlign w:val="bottom"/>
          </w:tcPr>
          <w:p w14:paraId="0370F24F" w14:textId="77777777" w:rsidR="00DC26D2" w:rsidRDefault="00AE6E29">
            <w:pPr>
              <w:jc w:val="right"/>
              <w:rPr>
                <w:sz w:val="20"/>
                <w:szCs w:val="20"/>
              </w:rPr>
            </w:pPr>
            <w:r>
              <w:rPr>
                <w:rFonts w:ascii="Arial" w:eastAsia="Arial" w:hAnsi="Arial" w:cs="Arial"/>
                <w:sz w:val="17"/>
                <w:szCs w:val="17"/>
              </w:rPr>
              <w:t>3,217,801</w:t>
            </w:r>
          </w:p>
        </w:tc>
        <w:tc>
          <w:tcPr>
            <w:tcW w:w="220" w:type="dxa"/>
            <w:tcBorders>
              <w:top w:val="single" w:sz="8" w:space="0" w:color="CFF0FC"/>
            </w:tcBorders>
            <w:shd w:val="clear" w:color="auto" w:fill="CFF0FC"/>
            <w:vAlign w:val="bottom"/>
          </w:tcPr>
          <w:p w14:paraId="1F0C602C" w14:textId="77777777" w:rsidR="00DC26D2" w:rsidRDefault="00DC26D2">
            <w:pPr>
              <w:rPr>
                <w:sz w:val="18"/>
                <w:szCs w:val="18"/>
              </w:rPr>
            </w:pPr>
          </w:p>
        </w:tc>
        <w:tc>
          <w:tcPr>
            <w:tcW w:w="1120" w:type="dxa"/>
            <w:tcBorders>
              <w:top w:val="single" w:sz="8" w:space="0" w:color="auto"/>
            </w:tcBorders>
            <w:shd w:val="clear" w:color="auto" w:fill="CFF0FC"/>
            <w:vAlign w:val="bottom"/>
          </w:tcPr>
          <w:p w14:paraId="38D2368D" w14:textId="77777777" w:rsidR="00DC26D2" w:rsidRDefault="00AE6E29">
            <w:pPr>
              <w:jc w:val="right"/>
              <w:rPr>
                <w:sz w:val="20"/>
                <w:szCs w:val="20"/>
              </w:rPr>
            </w:pPr>
            <w:r>
              <w:rPr>
                <w:rFonts w:ascii="Arial" w:eastAsia="Arial" w:hAnsi="Arial" w:cs="Arial"/>
                <w:sz w:val="17"/>
                <w:szCs w:val="17"/>
              </w:rPr>
              <w:t>2,456,973</w:t>
            </w:r>
          </w:p>
        </w:tc>
        <w:tc>
          <w:tcPr>
            <w:tcW w:w="220" w:type="dxa"/>
            <w:tcBorders>
              <w:top w:val="single" w:sz="8" w:space="0" w:color="CFF0FC"/>
            </w:tcBorders>
            <w:shd w:val="clear" w:color="auto" w:fill="CFF0FC"/>
            <w:vAlign w:val="bottom"/>
          </w:tcPr>
          <w:p w14:paraId="73838C65" w14:textId="77777777" w:rsidR="00DC26D2" w:rsidRDefault="00DC26D2">
            <w:pPr>
              <w:rPr>
                <w:sz w:val="18"/>
                <w:szCs w:val="18"/>
              </w:rPr>
            </w:pPr>
          </w:p>
        </w:tc>
        <w:tc>
          <w:tcPr>
            <w:tcW w:w="1100" w:type="dxa"/>
            <w:tcBorders>
              <w:top w:val="single" w:sz="8" w:space="0" w:color="auto"/>
            </w:tcBorders>
            <w:shd w:val="clear" w:color="auto" w:fill="CFF0FC"/>
            <w:vAlign w:val="bottom"/>
          </w:tcPr>
          <w:p w14:paraId="18AE0258" w14:textId="77777777" w:rsidR="00DC26D2" w:rsidRDefault="00AE6E29">
            <w:pPr>
              <w:jc w:val="right"/>
              <w:rPr>
                <w:sz w:val="20"/>
                <w:szCs w:val="20"/>
              </w:rPr>
            </w:pPr>
            <w:r>
              <w:rPr>
                <w:rFonts w:ascii="Arial" w:eastAsia="Arial" w:hAnsi="Arial" w:cs="Arial"/>
                <w:sz w:val="17"/>
                <w:szCs w:val="17"/>
              </w:rPr>
              <w:t>426,487</w:t>
            </w:r>
          </w:p>
        </w:tc>
        <w:tc>
          <w:tcPr>
            <w:tcW w:w="240" w:type="dxa"/>
            <w:tcBorders>
              <w:top w:val="single" w:sz="8" w:space="0" w:color="CFF0FC"/>
            </w:tcBorders>
            <w:shd w:val="clear" w:color="auto" w:fill="CFF0FC"/>
            <w:vAlign w:val="bottom"/>
          </w:tcPr>
          <w:p w14:paraId="669CA2FD" w14:textId="77777777" w:rsidR="00DC26D2" w:rsidRDefault="00DC26D2">
            <w:pPr>
              <w:rPr>
                <w:sz w:val="18"/>
                <w:szCs w:val="18"/>
              </w:rPr>
            </w:pPr>
          </w:p>
        </w:tc>
        <w:tc>
          <w:tcPr>
            <w:tcW w:w="1100" w:type="dxa"/>
            <w:tcBorders>
              <w:top w:val="single" w:sz="8" w:space="0" w:color="auto"/>
            </w:tcBorders>
            <w:shd w:val="clear" w:color="auto" w:fill="CFF0FC"/>
            <w:vAlign w:val="bottom"/>
          </w:tcPr>
          <w:p w14:paraId="2225A685" w14:textId="77777777" w:rsidR="00DC26D2" w:rsidRDefault="00AE6E29">
            <w:pPr>
              <w:jc w:val="right"/>
              <w:rPr>
                <w:sz w:val="20"/>
                <w:szCs w:val="20"/>
              </w:rPr>
            </w:pPr>
            <w:r>
              <w:rPr>
                <w:rFonts w:ascii="Arial" w:eastAsia="Arial" w:hAnsi="Arial" w:cs="Arial"/>
                <w:sz w:val="17"/>
                <w:szCs w:val="17"/>
              </w:rPr>
              <w:t>2,883,460</w:t>
            </w:r>
          </w:p>
        </w:tc>
        <w:tc>
          <w:tcPr>
            <w:tcW w:w="100" w:type="dxa"/>
            <w:tcBorders>
              <w:top w:val="single" w:sz="8" w:space="0" w:color="CFF0FC"/>
            </w:tcBorders>
            <w:shd w:val="clear" w:color="auto" w:fill="CFF0FC"/>
            <w:vAlign w:val="bottom"/>
          </w:tcPr>
          <w:p w14:paraId="1971F14B" w14:textId="77777777" w:rsidR="00DC26D2" w:rsidRDefault="00DC26D2">
            <w:pPr>
              <w:rPr>
                <w:sz w:val="18"/>
                <w:szCs w:val="18"/>
              </w:rPr>
            </w:pPr>
          </w:p>
        </w:tc>
      </w:tr>
      <w:tr w:rsidR="00DC26D2" w14:paraId="102DC492" w14:textId="77777777">
        <w:trPr>
          <w:trHeight w:val="215"/>
        </w:trPr>
        <w:tc>
          <w:tcPr>
            <w:tcW w:w="2440" w:type="dxa"/>
            <w:vAlign w:val="bottom"/>
          </w:tcPr>
          <w:p w14:paraId="6B47F812" w14:textId="77777777" w:rsidR="00DC26D2" w:rsidRDefault="00AE6E29">
            <w:pPr>
              <w:rPr>
                <w:sz w:val="20"/>
                <w:szCs w:val="20"/>
              </w:rPr>
            </w:pPr>
            <w:r>
              <w:rPr>
                <w:rFonts w:ascii="Arial" w:eastAsia="Arial" w:hAnsi="Arial" w:cs="Arial"/>
                <w:sz w:val="17"/>
                <w:szCs w:val="17"/>
              </w:rPr>
              <w:t>Refrigerated</w:t>
            </w:r>
          </w:p>
        </w:tc>
        <w:tc>
          <w:tcPr>
            <w:tcW w:w="1140" w:type="dxa"/>
            <w:vAlign w:val="bottom"/>
          </w:tcPr>
          <w:p w14:paraId="4304C69F" w14:textId="77777777" w:rsidR="00DC26D2" w:rsidRDefault="00AE6E29">
            <w:pPr>
              <w:jc w:val="right"/>
              <w:rPr>
                <w:sz w:val="20"/>
                <w:szCs w:val="20"/>
              </w:rPr>
            </w:pPr>
            <w:r>
              <w:rPr>
                <w:rFonts w:ascii="Arial" w:eastAsia="Arial" w:hAnsi="Arial" w:cs="Arial"/>
                <w:sz w:val="17"/>
                <w:szCs w:val="17"/>
              </w:rPr>
              <w:t>157,734</w:t>
            </w:r>
          </w:p>
        </w:tc>
        <w:tc>
          <w:tcPr>
            <w:tcW w:w="260" w:type="dxa"/>
            <w:vAlign w:val="bottom"/>
          </w:tcPr>
          <w:p w14:paraId="294493CF" w14:textId="77777777" w:rsidR="00DC26D2" w:rsidRDefault="00DC26D2">
            <w:pPr>
              <w:rPr>
                <w:sz w:val="18"/>
                <w:szCs w:val="18"/>
              </w:rPr>
            </w:pPr>
          </w:p>
        </w:tc>
        <w:tc>
          <w:tcPr>
            <w:tcW w:w="1120" w:type="dxa"/>
            <w:vAlign w:val="bottom"/>
          </w:tcPr>
          <w:p w14:paraId="46E74211" w14:textId="77777777" w:rsidR="00DC26D2" w:rsidRDefault="00AE6E29">
            <w:pPr>
              <w:jc w:val="right"/>
              <w:rPr>
                <w:sz w:val="20"/>
                <w:szCs w:val="20"/>
              </w:rPr>
            </w:pPr>
            <w:r>
              <w:rPr>
                <w:rFonts w:ascii="Arial" w:eastAsia="Arial" w:hAnsi="Arial" w:cs="Arial"/>
                <w:sz w:val="17"/>
                <w:szCs w:val="17"/>
              </w:rPr>
              <w:t>9,690</w:t>
            </w:r>
          </w:p>
        </w:tc>
        <w:tc>
          <w:tcPr>
            <w:tcW w:w="260" w:type="dxa"/>
            <w:vAlign w:val="bottom"/>
          </w:tcPr>
          <w:p w14:paraId="30DE6629" w14:textId="77777777" w:rsidR="00DC26D2" w:rsidRDefault="00DC26D2">
            <w:pPr>
              <w:rPr>
                <w:sz w:val="18"/>
                <w:szCs w:val="18"/>
              </w:rPr>
            </w:pPr>
          </w:p>
        </w:tc>
        <w:tc>
          <w:tcPr>
            <w:tcW w:w="1100" w:type="dxa"/>
            <w:vAlign w:val="bottom"/>
          </w:tcPr>
          <w:p w14:paraId="5F020085" w14:textId="77777777" w:rsidR="00DC26D2" w:rsidRDefault="00AE6E29">
            <w:pPr>
              <w:jc w:val="right"/>
              <w:rPr>
                <w:sz w:val="20"/>
                <w:szCs w:val="20"/>
              </w:rPr>
            </w:pPr>
            <w:r>
              <w:rPr>
                <w:rFonts w:ascii="Arial" w:eastAsia="Arial" w:hAnsi="Arial" w:cs="Arial"/>
                <w:sz w:val="17"/>
                <w:szCs w:val="17"/>
              </w:rPr>
              <w:t>167,424</w:t>
            </w:r>
          </w:p>
        </w:tc>
        <w:tc>
          <w:tcPr>
            <w:tcW w:w="220" w:type="dxa"/>
            <w:vAlign w:val="bottom"/>
          </w:tcPr>
          <w:p w14:paraId="6ADACF0C" w14:textId="77777777" w:rsidR="00DC26D2" w:rsidRDefault="00DC26D2">
            <w:pPr>
              <w:rPr>
                <w:sz w:val="18"/>
                <w:szCs w:val="18"/>
              </w:rPr>
            </w:pPr>
          </w:p>
        </w:tc>
        <w:tc>
          <w:tcPr>
            <w:tcW w:w="1120" w:type="dxa"/>
            <w:vAlign w:val="bottom"/>
          </w:tcPr>
          <w:p w14:paraId="6745EC4E" w14:textId="77777777" w:rsidR="00DC26D2" w:rsidRDefault="00AE6E29">
            <w:pPr>
              <w:jc w:val="right"/>
              <w:rPr>
                <w:sz w:val="20"/>
                <w:szCs w:val="20"/>
              </w:rPr>
            </w:pPr>
            <w:r>
              <w:rPr>
                <w:rFonts w:ascii="Arial" w:eastAsia="Arial" w:hAnsi="Arial" w:cs="Arial"/>
                <w:sz w:val="17"/>
                <w:szCs w:val="17"/>
              </w:rPr>
              <w:t>637,324</w:t>
            </w:r>
          </w:p>
        </w:tc>
        <w:tc>
          <w:tcPr>
            <w:tcW w:w="220" w:type="dxa"/>
            <w:vAlign w:val="bottom"/>
          </w:tcPr>
          <w:p w14:paraId="00874A60" w14:textId="77777777" w:rsidR="00DC26D2" w:rsidRDefault="00DC26D2">
            <w:pPr>
              <w:rPr>
                <w:sz w:val="18"/>
                <w:szCs w:val="18"/>
              </w:rPr>
            </w:pPr>
          </w:p>
        </w:tc>
        <w:tc>
          <w:tcPr>
            <w:tcW w:w="1100" w:type="dxa"/>
            <w:vAlign w:val="bottom"/>
          </w:tcPr>
          <w:p w14:paraId="613CF6C7" w14:textId="77777777" w:rsidR="00DC26D2" w:rsidRDefault="00AE6E29">
            <w:pPr>
              <w:jc w:val="right"/>
              <w:rPr>
                <w:sz w:val="20"/>
                <w:szCs w:val="20"/>
              </w:rPr>
            </w:pPr>
            <w:r>
              <w:rPr>
                <w:rFonts w:ascii="Arial" w:eastAsia="Arial" w:hAnsi="Arial" w:cs="Arial"/>
                <w:sz w:val="17"/>
                <w:szCs w:val="17"/>
              </w:rPr>
              <w:t>39,267</w:t>
            </w:r>
          </w:p>
        </w:tc>
        <w:tc>
          <w:tcPr>
            <w:tcW w:w="240" w:type="dxa"/>
            <w:vAlign w:val="bottom"/>
          </w:tcPr>
          <w:p w14:paraId="7AD40915" w14:textId="77777777" w:rsidR="00DC26D2" w:rsidRDefault="00DC26D2">
            <w:pPr>
              <w:rPr>
                <w:sz w:val="18"/>
                <w:szCs w:val="18"/>
              </w:rPr>
            </w:pPr>
          </w:p>
        </w:tc>
        <w:tc>
          <w:tcPr>
            <w:tcW w:w="1100" w:type="dxa"/>
            <w:vAlign w:val="bottom"/>
          </w:tcPr>
          <w:p w14:paraId="336D594D" w14:textId="77777777" w:rsidR="00DC26D2" w:rsidRDefault="00AE6E29">
            <w:pPr>
              <w:jc w:val="right"/>
              <w:rPr>
                <w:sz w:val="20"/>
                <w:szCs w:val="20"/>
              </w:rPr>
            </w:pPr>
            <w:r>
              <w:rPr>
                <w:rFonts w:ascii="Arial" w:eastAsia="Arial" w:hAnsi="Arial" w:cs="Arial"/>
                <w:sz w:val="17"/>
                <w:szCs w:val="17"/>
              </w:rPr>
              <w:t>676,591</w:t>
            </w:r>
          </w:p>
        </w:tc>
        <w:tc>
          <w:tcPr>
            <w:tcW w:w="100" w:type="dxa"/>
            <w:vAlign w:val="bottom"/>
          </w:tcPr>
          <w:p w14:paraId="05079D64" w14:textId="77777777" w:rsidR="00DC26D2" w:rsidRDefault="00DC26D2">
            <w:pPr>
              <w:rPr>
                <w:sz w:val="18"/>
                <w:szCs w:val="18"/>
              </w:rPr>
            </w:pPr>
          </w:p>
        </w:tc>
      </w:tr>
      <w:tr w:rsidR="00DC26D2" w14:paraId="73F98F83" w14:textId="77777777">
        <w:trPr>
          <w:trHeight w:val="216"/>
        </w:trPr>
        <w:tc>
          <w:tcPr>
            <w:tcW w:w="2440" w:type="dxa"/>
            <w:shd w:val="clear" w:color="auto" w:fill="CFF0FC"/>
            <w:vAlign w:val="bottom"/>
          </w:tcPr>
          <w:p w14:paraId="46DAD434" w14:textId="77777777" w:rsidR="00DC26D2" w:rsidRDefault="00AE6E29">
            <w:pPr>
              <w:rPr>
                <w:sz w:val="20"/>
                <w:szCs w:val="20"/>
              </w:rPr>
            </w:pPr>
            <w:r>
              <w:rPr>
                <w:rFonts w:ascii="Arial" w:eastAsia="Arial" w:hAnsi="Arial" w:cs="Arial"/>
                <w:sz w:val="17"/>
                <w:szCs w:val="17"/>
              </w:rPr>
              <w:t>Other specialized</w:t>
            </w:r>
          </w:p>
        </w:tc>
        <w:tc>
          <w:tcPr>
            <w:tcW w:w="1140" w:type="dxa"/>
            <w:tcBorders>
              <w:bottom w:val="single" w:sz="8" w:space="0" w:color="auto"/>
            </w:tcBorders>
            <w:shd w:val="clear" w:color="auto" w:fill="CFF0FC"/>
            <w:vAlign w:val="bottom"/>
          </w:tcPr>
          <w:p w14:paraId="540BAD73" w14:textId="77777777" w:rsidR="00DC26D2" w:rsidRDefault="00AE6E29">
            <w:pPr>
              <w:jc w:val="right"/>
              <w:rPr>
                <w:sz w:val="20"/>
                <w:szCs w:val="20"/>
              </w:rPr>
            </w:pPr>
            <w:r>
              <w:rPr>
                <w:rFonts w:ascii="Arial" w:eastAsia="Arial" w:hAnsi="Arial" w:cs="Arial"/>
                <w:sz w:val="17"/>
                <w:szCs w:val="17"/>
              </w:rPr>
              <w:t>55,775</w:t>
            </w:r>
          </w:p>
        </w:tc>
        <w:tc>
          <w:tcPr>
            <w:tcW w:w="260" w:type="dxa"/>
            <w:shd w:val="clear" w:color="auto" w:fill="CFF0FC"/>
            <w:vAlign w:val="bottom"/>
          </w:tcPr>
          <w:p w14:paraId="5F09F775" w14:textId="77777777" w:rsidR="00DC26D2" w:rsidRDefault="00DC26D2">
            <w:pPr>
              <w:rPr>
                <w:sz w:val="18"/>
                <w:szCs w:val="18"/>
              </w:rPr>
            </w:pPr>
          </w:p>
        </w:tc>
        <w:tc>
          <w:tcPr>
            <w:tcW w:w="1120" w:type="dxa"/>
            <w:tcBorders>
              <w:bottom w:val="single" w:sz="8" w:space="0" w:color="auto"/>
            </w:tcBorders>
            <w:shd w:val="clear" w:color="auto" w:fill="CFF0FC"/>
            <w:vAlign w:val="bottom"/>
          </w:tcPr>
          <w:p w14:paraId="1C6725D0" w14:textId="77777777" w:rsidR="00DC26D2" w:rsidRDefault="00AE6E29">
            <w:pPr>
              <w:jc w:val="right"/>
              <w:rPr>
                <w:sz w:val="20"/>
                <w:szCs w:val="20"/>
              </w:rPr>
            </w:pPr>
            <w:r>
              <w:rPr>
                <w:rFonts w:ascii="Arial" w:eastAsia="Arial" w:hAnsi="Arial" w:cs="Arial"/>
                <w:sz w:val="17"/>
                <w:szCs w:val="17"/>
              </w:rPr>
              <w:t>9,680</w:t>
            </w:r>
          </w:p>
        </w:tc>
        <w:tc>
          <w:tcPr>
            <w:tcW w:w="260" w:type="dxa"/>
            <w:shd w:val="clear" w:color="auto" w:fill="CFF0FC"/>
            <w:vAlign w:val="bottom"/>
          </w:tcPr>
          <w:p w14:paraId="3C225C07" w14:textId="77777777" w:rsidR="00DC26D2" w:rsidRDefault="00DC26D2">
            <w:pPr>
              <w:rPr>
                <w:sz w:val="18"/>
                <w:szCs w:val="18"/>
              </w:rPr>
            </w:pPr>
          </w:p>
        </w:tc>
        <w:tc>
          <w:tcPr>
            <w:tcW w:w="1100" w:type="dxa"/>
            <w:tcBorders>
              <w:bottom w:val="single" w:sz="8" w:space="0" w:color="auto"/>
            </w:tcBorders>
            <w:shd w:val="clear" w:color="auto" w:fill="CFF0FC"/>
            <w:vAlign w:val="bottom"/>
          </w:tcPr>
          <w:p w14:paraId="0D314C9E" w14:textId="77777777" w:rsidR="00DC26D2" w:rsidRDefault="00AE6E29">
            <w:pPr>
              <w:jc w:val="right"/>
              <w:rPr>
                <w:sz w:val="20"/>
                <w:szCs w:val="20"/>
              </w:rPr>
            </w:pPr>
            <w:r>
              <w:rPr>
                <w:rFonts w:ascii="Arial" w:eastAsia="Arial" w:hAnsi="Arial" w:cs="Arial"/>
                <w:sz w:val="17"/>
                <w:szCs w:val="17"/>
              </w:rPr>
              <w:t>65,455</w:t>
            </w:r>
          </w:p>
        </w:tc>
        <w:tc>
          <w:tcPr>
            <w:tcW w:w="220" w:type="dxa"/>
            <w:shd w:val="clear" w:color="auto" w:fill="CFF0FC"/>
            <w:vAlign w:val="bottom"/>
          </w:tcPr>
          <w:p w14:paraId="3754F53B" w14:textId="77777777" w:rsidR="00DC26D2" w:rsidRDefault="00DC26D2">
            <w:pPr>
              <w:rPr>
                <w:sz w:val="18"/>
                <w:szCs w:val="18"/>
              </w:rPr>
            </w:pPr>
          </w:p>
        </w:tc>
        <w:tc>
          <w:tcPr>
            <w:tcW w:w="1120" w:type="dxa"/>
            <w:tcBorders>
              <w:bottom w:val="single" w:sz="8" w:space="0" w:color="auto"/>
            </w:tcBorders>
            <w:shd w:val="clear" w:color="auto" w:fill="CFF0FC"/>
            <w:vAlign w:val="bottom"/>
          </w:tcPr>
          <w:p w14:paraId="5150BC3D" w14:textId="77777777" w:rsidR="00DC26D2" w:rsidRDefault="00AE6E29">
            <w:pPr>
              <w:jc w:val="right"/>
              <w:rPr>
                <w:sz w:val="20"/>
                <w:szCs w:val="20"/>
              </w:rPr>
            </w:pPr>
            <w:r>
              <w:rPr>
                <w:rFonts w:ascii="Arial" w:eastAsia="Arial" w:hAnsi="Arial" w:cs="Arial"/>
                <w:sz w:val="17"/>
                <w:szCs w:val="17"/>
              </w:rPr>
              <w:t>87,200</w:t>
            </w:r>
          </w:p>
        </w:tc>
        <w:tc>
          <w:tcPr>
            <w:tcW w:w="220" w:type="dxa"/>
            <w:shd w:val="clear" w:color="auto" w:fill="CFF0FC"/>
            <w:vAlign w:val="bottom"/>
          </w:tcPr>
          <w:p w14:paraId="215247E7" w14:textId="77777777" w:rsidR="00DC26D2" w:rsidRDefault="00DC26D2">
            <w:pPr>
              <w:rPr>
                <w:sz w:val="18"/>
                <w:szCs w:val="18"/>
              </w:rPr>
            </w:pPr>
          </w:p>
        </w:tc>
        <w:tc>
          <w:tcPr>
            <w:tcW w:w="1100" w:type="dxa"/>
            <w:tcBorders>
              <w:bottom w:val="single" w:sz="8" w:space="0" w:color="auto"/>
            </w:tcBorders>
            <w:shd w:val="clear" w:color="auto" w:fill="CFF0FC"/>
            <w:vAlign w:val="bottom"/>
          </w:tcPr>
          <w:p w14:paraId="6C9D374A" w14:textId="77777777" w:rsidR="00DC26D2" w:rsidRDefault="00AE6E29">
            <w:pPr>
              <w:jc w:val="right"/>
              <w:rPr>
                <w:sz w:val="20"/>
                <w:szCs w:val="20"/>
              </w:rPr>
            </w:pPr>
            <w:r>
              <w:rPr>
                <w:rFonts w:ascii="Arial" w:eastAsia="Arial" w:hAnsi="Arial" w:cs="Arial"/>
                <w:sz w:val="17"/>
                <w:szCs w:val="17"/>
              </w:rPr>
              <w:t>14,557</w:t>
            </w:r>
          </w:p>
        </w:tc>
        <w:tc>
          <w:tcPr>
            <w:tcW w:w="240" w:type="dxa"/>
            <w:shd w:val="clear" w:color="auto" w:fill="CFF0FC"/>
            <w:vAlign w:val="bottom"/>
          </w:tcPr>
          <w:p w14:paraId="665F11EF" w14:textId="77777777" w:rsidR="00DC26D2" w:rsidRDefault="00DC26D2">
            <w:pPr>
              <w:rPr>
                <w:sz w:val="18"/>
                <w:szCs w:val="18"/>
              </w:rPr>
            </w:pPr>
          </w:p>
        </w:tc>
        <w:tc>
          <w:tcPr>
            <w:tcW w:w="1100" w:type="dxa"/>
            <w:tcBorders>
              <w:bottom w:val="single" w:sz="8" w:space="0" w:color="auto"/>
            </w:tcBorders>
            <w:shd w:val="clear" w:color="auto" w:fill="CFF0FC"/>
            <w:vAlign w:val="bottom"/>
          </w:tcPr>
          <w:p w14:paraId="683FE7FF" w14:textId="77777777" w:rsidR="00DC26D2" w:rsidRDefault="00AE6E29">
            <w:pPr>
              <w:jc w:val="right"/>
              <w:rPr>
                <w:sz w:val="20"/>
                <w:szCs w:val="20"/>
              </w:rPr>
            </w:pPr>
            <w:r>
              <w:rPr>
                <w:rFonts w:ascii="Arial" w:eastAsia="Arial" w:hAnsi="Arial" w:cs="Arial"/>
                <w:sz w:val="17"/>
                <w:szCs w:val="17"/>
              </w:rPr>
              <w:t>101,757</w:t>
            </w:r>
          </w:p>
        </w:tc>
        <w:tc>
          <w:tcPr>
            <w:tcW w:w="100" w:type="dxa"/>
            <w:shd w:val="clear" w:color="auto" w:fill="CFF0FC"/>
            <w:vAlign w:val="bottom"/>
          </w:tcPr>
          <w:p w14:paraId="76B40A3C" w14:textId="77777777" w:rsidR="00DC26D2" w:rsidRDefault="00DC26D2">
            <w:pPr>
              <w:rPr>
                <w:sz w:val="18"/>
                <w:szCs w:val="18"/>
              </w:rPr>
            </w:pPr>
          </w:p>
        </w:tc>
      </w:tr>
      <w:tr w:rsidR="00DC26D2" w14:paraId="25C2F423" w14:textId="77777777">
        <w:trPr>
          <w:trHeight w:val="248"/>
        </w:trPr>
        <w:tc>
          <w:tcPr>
            <w:tcW w:w="2440" w:type="dxa"/>
            <w:tcBorders>
              <w:bottom w:val="single" w:sz="8" w:space="0" w:color="CFF0FC"/>
            </w:tcBorders>
            <w:vAlign w:val="bottom"/>
          </w:tcPr>
          <w:p w14:paraId="48038E33" w14:textId="77777777" w:rsidR="00DC26D2" w:rsidRDefault="00AE6E29">
            <w:pPr>
              <w:rPr>
                <w:sz w:val="20"/>
                <w:szCs w:val="20"/>
              </w:rPr>
            </w:pPr>
            <w:r>
              <w:rPr>
                <w:rFonts w:ascii="Arial" w:eastAsia="Arial" w:hAnsi="Arial" w:cs="Arial"/>
                <w:sz w:val="17"/>
                <w:szCs w:val="17"/>
              </w:rPr>
              <w:t>Total fleet</w:t>
            </w:r>
          </w:p>
        </w:tc>
        <w:tc>
          <w:tcPr>
            <w:tcW w:w="1140" w:type="dxa"/>
            <w:tcBorders>
              <w:bottom w:val="single" w:sz="8" w:space="0" w:color="auto"/>
            </w:tcBorders>
            <w:vAlign w:val="bottom"/>
          </w:tcPr>
          <w:p w14:paraId="4B730CE0" w14:textId="77777777" w:rsidR="00DC26D2" w:rsidRDefault="00AE6E29">
            <w:pPr>
              <w:jc w:val="right"/>
              <w:rPr>
                <w:sz w:val="20"/>
                <w:szCs w:val="20"/>
              </w:rPr>
            </w:pPr>
            <w:r>
              <w:rPr>
                <w:rFonts w:ascii="Arial" w:eastAsia="Arial" w:hAnsi="Arial" w:cs="Arial"/>
                <w:sz w:val="17"/>
                <w:szCs w:val="17"/>
              </w:rPr>
              <w:t>2,952,177</w:t>
            </w:r>
          </w:p>
        </w:tc>
        <w:tc>
          <w:tcPr>
            <w:tcW w:w="260" w:type="dxa"/>
            <w:tcBorders>
              <w:bottom w:val="single" w:sz="8" w:space="0" w:color="CFF0FC"/>
            </w:tcBorders>
            <w:vAlign w:val="bottom"/>
          </w:tcPr>
          <w:p w14:paraId="17C1B8C1" w14:textId="77777777" w:rsidR="00DC26D2" w:rsidRDefault="00DC26D2">
            <w:pPr>
              <w:rPr>
                <w:sz w:val="21"/>
                <w:szCs w:val="21"/>
              </w:rPr>
            </w:pPr>
          </w:p>
        </w:tc>
        <w:tc>
          <w:tcPr>
            <w:tcW w:w="1120" w:type="dxa"/>
            <w:tcBorders>
              <w:bottom w:val="single" w:sz="8" w:space="0" w:color="auto"/>
            </w:tcBorders>
            <w:vAlign w:val="bottom"/>
          </w:tcPr>
          <w:p w14:paraId="7DD9939C" w14:textId="77777777" w:rsidR="00DC26D2" w:rsidRDefault="00AE6E29">
            <w:pPr>
              <w:jc w:val="right"/>
              <w:rPr>
                <w:sz w:val="20"/>
                <w:szCs w:val="20"/>
              </w:rPr>
            </w:pPr>
            <w:r>
              <w:rPr>
                <w:rFonts w:ascii="Arial" w:eastAsia="Arial" w:hAnsi="Arial" w:cs="Arial"/>
                <w:sz w:val="17"/>
                <w:szCs w:val="17"/>
              </w:rPr>
              <w:t>498,503</w:t>
            </w:r>
          </w:p>
        </w:tc>
        <w:tc>
          <w:tcPr>
            <w:tcW w:w="260" w:type="dxa"/>
            <w:tcBorders>
              <w:bottom w:val="single" w:sz="8" w:space="0" w:color="CFF0FC"/>
            </w:tcBorders>
            <w:vAlign w:val="bottom"/>
          </w:tcPr>
          <w:p w14:paraId="1F00BD29" w14:textId="77777777" w:rsidR="00DC26D2" w:rsidRDefault="00DC26D2">
            <w:pPr>
              <w:rPr>
                <w:sz w:val="21"/>
                <w:szCs w:val="21"/>
              </w:rPr>
            </w:pPr>
          </w:p>
        </w:tc>
        <w:tc>
          <w:tcPr>
            <w:tcW w:w="1100" w:type="dxa"/>
            <w:tcBorders>
              <w:bottom w:val="single" w:sz="8" w:space="0" w:color="auto"/>
            </w:tcBorders>
            <w:vAlign w:val="bottom"/>
          </w:tcPr>
          <w:p w14:paraId="7A65A08A" w14:textId="77777777" w:rsidR="00DC26D2" w:rsidRDefault="00AE6E29">
            <w:pPr>
              <w:jc w:val="right"/>
              <w:rPr>
                <w:sz w:val="20"/>
                <w:szCs w:val="20"/>
              </w:rPr>
            </w:pPr>
            <w:r>
              <w:rPr>
                <w:rFonts w:ascii="Arial" w:eastAsia="Arial" w:hAnsi="Arial" w:cs="Arial"/>
                <w:sz w:val="17"/>
                <w:szCs w:val="17"/>
              </w:rPr>
              <w:t>3,450,680</w:t>
            </w:r>
          </w:p>
        </w:tc>
        <w:tc>
          <w:tcPr>
            <w:tcW w:w="220" w:type="dxa"/>
            <w:tcBorders>
              <w:bottom w:val="single" w:sz="8" w:space="0" w:color="CFF0FC"/>
            </w:tcBorders>
            <w:vAlign w:val="bottom"/>
          </w:tcPr>
          <w:p w14:paraId="27CCB563" w14:textId="77777777" w:rsidR="00DC26D2" w:rsidRDefault="00DC26D2">
            <w:pPr>
              <w:rPr>
                <w:sz w:val="21"/>
                <w:szCs w:val="21"/>
              </w:rPr>
            </w:pPr>
          </w:p>
        </w:tc>
        <w:tc>
          <w:tcPr>
            <w:tcW w:w="1120" w:type="dxa"/>
            <w:tcBorders>
              <w:bottom w:val="single" w:sz="8" w:space="0" w:color="auto"/>
            </w:tcBorders>
            <w:vAlign w:val="bottom"/>
          </w:tcPr>
          <w:p w14:paraId="73575620" w14:textId="77777777" w:rsidR="00DC26D2" w:rsidRDefault="00AE6E29">
            <w:pPr>
              <w:jc w:val="right"/>
              <w:rPr>
                <w:sz w:val="20"/>
                <w:szCs w:val="20"/>
              </w:rPr>
            </w:pPr>
            <w:r>
              <w:rPr>
                <w:rFonts w:ascii="Arial" w:eastAsia="Arial" w:hAnsi="Arial" w:cs="Arial"/>
                <w:sz w:val="17"/>
                <w:szCs w:val="17"/>
              </w:rPr>
              <w:t>3,181,497</w:t>
            </w:r>
          </w:p>
        </w:tc>
        <w:tc>
          <w:tcPr>
            <w:tcW w:w="220" w:type="dxa"/>
            <w:tcBorders>
              <w:bottom w:val="single" w:sz="8" w:space="0" w:color="CFF0FC"/>
            </w:tcBorders>
            <w:vAlign w:val="bottom"/>
          </w:tcPr>
          <w:p w14:paraId="78900E8B" w14:textId="77777777" w:rsidR="00DC26D2" w:rsidRDefault="00DC26D2">
            <w:pPr>
              <w:rPr>
                <w:sz w:val="21"/>
                <w:szCs w:val="21"/>
              </w:rPr>
            </w:pPr>
          </w:p>
        </w:tc>
        <w:tc>
          <w:tcPr>
            <w:tcW w:w="1100" w:type="dxa"/>
            <w:tcBorders>
              <w:bottom w:val="single" w:sz="8" w:space="0" w:color="auto"/>
            </w:tcBorders>
            <w:vAlign w:val="bottom"/>
          </w:tcPr>
          <w:p w14:paraId="498AF3B1" w14:textId="77777777" w:rsidR="00DC26D2" w:rsidRDefault="00AE6E29">
            <w:pPr>
              <w:jc w:val="right"/>
              <w:rPr>
                <w:sz w:val="20"/>
                <w:szCs w:val="20"/>
              </w:rPr>
            </w:pPr>
            <w:r>
              <w:rPr>
                <w:rFonts w:ascii="Arial" w:eastAsia="Arial" w:hAnsi="Arial" w:cs="Arial"/>
                <w:sz w:val="17"/>
                <w:szCs w:val="17"/>
              </w:rPr>
              <w:t>480,311</w:t>
            </w:r>
          </w:p>
        </w:tc>
        <w:tc>
          <w:tcPr>
            <w:tcW w:w="240" w:type="dxa"/>
            <w:tcBorders>
              <w:bottom w:val="single" w:sz="8" w:space="0" w:color="CFF0FC"/>
            </w:tcBorders>
            <w:vAlign w:val="bottom"/>
          </w:tcPr>
          <w:p w14:paraId="72B39741" w14:textId="77777777" w:rsidR="00DC26D2" w:rsidRDefault="00DC26D2">
            <w:pPr>
              <w:rPr>
                <w:sz w:val="21"/>
                <w:szCs w:val="21"/>
              </w:rPr>
            </w:pPr>
          </w:p>
        </w:tc>
        <w:tc>
          <w:tcPr>
            <w:tcW w:w="1100" w:type="dxa"/>
            <w:tcBorders>
              <w:bottom w:val="single" w:sz="8" w:space="0" w:color="auto"/>
            </w:tcBorders>
            <w:vAlign w:val="bottom"/>
          </w:tcPr>
          <w:p w14:paraId="6EBE7D2A" w14:textId="77777777" w:rsidR="00DC26D2" w:rsidRDefault="00AE6E29">
            <w:pPr>
              <w:jc w:val="right"/>
              <w:rPr>
                <w:sz w:val="20"/>
                <w:szCs w:val="20"/>
              </w:rPr>
            </w:pPr>
            <w:r>
              <w:rPr>
                <w:rFonts w:ascii="Arial" w:eastAsia="Arial" w:hAnsi="Arial" w:cs="Arial"/>
                <w:sz w:val="17"/>
                <w:szCs w:val="17"/>
              </w:rPr>
              <w:t>3,661,808</w:t>
            </w:r>
          </w:p>
        </w:tc>
        <w:tc>
          <w:tcPr>
            <w:tcW w:w="100" w:type="dxa"/>
            <w:tcBorders>
              <w:bottom w:val="single" w:sz="8" w:space="0" w:color="CFF0FC"/>
            </w:tcBorders>
            <w:vAlign w:val="bottom"/>
          </w:tcPr>
          <w:p w14:paraId="1CD4AB79" w14:textId="77777777" w:rsidR="00DC26D2" w:rsidRDefault="00DC26D2">
            <w:pPr>
              <w:rPr>
                <w:sz w:val="21"/>
                <w:szCs w:val="21"/>
              </w:rPr>
            </w:pPr>
          </w:p>
        </w:tc>
      </w:tr>
      <w:tr w:rsidR="00DC26D2" w14:paraId="41D786E4" w14:textId="77777777">
        <w:trPr>
          <w:trHeight w:val="194"/>
        </w:trPr>
        <w:tc>
          <w:tcPr>
            <w:tcW w:w="2440" w:type="dxa"/>
            <w:shd w:val="clear" w:color="auto" w:fill="CFF0FC"/>
            <w:vAlign w:val="bottom"/>
          </w:tcPr>
          <w:p w14:paraId="431C9883" w14:textId="77777777" w:rsidR="00DC26D2" w:rsidRDefault="00AE6E29">
            <w:pPr>
              <w:spacing w:line="194" w:lineRule="exact"/>
              <w:rPr>
                <w:sz w:val="20"/>
                <w:szCs w:val="20"/>
              </w:rPr>
            </w:pPr>
            <w:r>
              <w:rPr>
                <w:rFonts w:ascii="Arial" w:eastAsia="Arial" w:hAnsi="Arial" w:cs="Arial"/>
                <w:sz w:val="17"/>
                <w:szCs w:val="17"/>
              </w:rPr>
              <w:t>Percent of total fleet</w:t>
            </w:r>
          </w:p>
        </w:tc>
        <w:tc>
          <w:tcPr>
            <w:tcW w:w="1140" w:type="dxa"/>
            <w:shd w:val="clear" w:color="auto" w:fill="CFF0FC"/>
            <w:vAlign w:val="bottom"/>
          </w:tcPr>
          <w:p w14:paraId="3B13C377" w14:textId="77777777" w:rsidR="00DC26D2" w:rsidRDefault="00AE6E29">
            <w:pPr>
              <w:spacing w:line="194" w:lineRule="exact"/>
              <w:ind w:right="278"/>
              <w:jc w:val="right"/>
              <w:rPr>
                <w:sz w:val="20"/>
                <w:szCs w:val="20"/>
              </w:rPr>
            </w:pPr>
            <w:r>
              <w:rPr>
                <w:rFonts w:ascii="Arial" w:eastAsia="Arial" w:hAnsi="Arial" w:cs="Arial"/>
                <w:sz w:val="17"/>
                <w:szCs w:val="17"/>
              </w:rPr>
              <w:t>85.6%</w:t>
            </w:r>
          </w:p>
        </w:tc>
        <w:tc>
          <w:tcPr>
            <w:tcW w:w="260" w:type="dxa"/>
            <w:shd w:val="clear" w:color="auto" w:fill="CFF0FC"/>
            <w:vAlign w:val="bottom"/>
          </w:tcPr>
          <w:p w14:paraId="003E78F6" w14:textId="77777777" w:rsidR="00DC26D2" w:rsidRDefault="00DC26D2">
            <w:pPr>
              <w:rPr>
                <w:sz w:val="16"/>
                <w:szCs w:val="16"/>
              </w:rPr>
            </w:pPr>
          </w:p>
        </w:tc>
        <w:tc>
          <w:tcPr>
            <w:tcW w:w="1120" w:type="dxa"/>
            <w:shd w:val="clear" w:color="auto" w:fill="CFF0FC"/>
            <w:vAlign w:val="bottom"/>
          </w:tcPr>
          <w:p w14:paraId="77B328D7" w14:textId="77777777" w:rsidR="00DC26D2" w:rsidRDefault="00AE6E29">
            <w:pPr>
              <w:spacing w:line="194" w:lineRule="exact"/>
              <w:jc w:val="center"/>
              <w:rPr>
                <w:sz w:val="20"/>
                <w:szCs w:val="20"/>
              </w:rPr>
            </w:pPr>
            <w:r>
              <w:rPr>
                <w:rFonts w:ascii="Arial" w:eastAsia="Arial" w:hAnsi="Arial" w:cs="Arial"/>
                <w:w w:val="91"/>
                <w:sz w:val="17"/>
                <w:szCs w:val="17"/>
              </w:rPr>
              <w:t>14.4%</w:t>
            </w:r>
          </w:p>
        </w:tc>
        <w:tc>
          <w:tcPr>
            <w:tcW w:w="260" w:type="dxa"/>
            <w:shd w:val="clear" w:color="auto" w:fill="CFF0FC"/>
            <w:vAlign w:val="bottom"/>
          </w:tcPr>
          <w:p w14:paraId="2F32B825" w14:textId="77777777" w:rsidR="00DC26D2" w:rsidRDefault="00DC26D2">
            <w:pPr>
              <w:rPr>
                <w:sz w:val="16"/>
                <w:szCs w:val="16"/>
              </w:rPr>
            </w:pPr>
          </w:p>
        </w:tc>
        <w:tc>
          <w:tcPr>
            <w:tcW w:w="1100" w:type="dxa"/>
            <w:shd w:val="clear" w:color="auto" w:fill="CFF0FC"/>
            <w:vAlign w:val="bottom"/>
          </w:tcPr>
          <w:p w14:paraId="47CF24DB" w14:textId="77777777" w:rsidR="00DC26D2" w:rsidRDefault="00AE6E29">
            <w:pPr>
              <w:spacing w:line="194" w:lineRule="exact"/>
              <w:ind w:right="218"/>
              <w:jc w:val="right"/>
              <w:rPr>
                <w:sz w:val="20"/>
                <w:szCs w:val="20"/>
              </w:rPr>
            </w:pPr>
            <w:r>
              <w:rPr>
                <w:rFonts w:ascii="Arial" w:eastAsia="Arial" w:hAnsi="Arial" w:cs="Arial"/>
                <w:sz w:val="17"/>
                <w:szCs w:val="17"/>
              </w:rPr>
              <w:t>100.0%</w:t>
            </w:r>
          </w:p>
        </w:tc>
        <w:tc>
          <w:tcPr>
            <w:tcW w:w="220" w:type="dxa"/>
            <w:shd w:val="clear" w:color="auto" w:fill="CFF0FC"/>
            <w:vAlign w:val="bottom"/>
          </w:tcPr>
          <w:p w14:paraId="70C5AEFC" w14:textId="77777777" w:rsidR="00DC26D2" w:rsidRDefault="00DC26D2">
            <w:pPr>
              <w:rPr>
                <w:sz w:val="16"/>
                <w:szCs w:val="16"/>
              </w:rPr>
            </w:pPr>
          </w:p>
        </w:tc>
        <w:tc>
          <w:tcPr>
            <w:tcW w:w="1120" w:type="dxa"/>
            <w:shd w:val="clear" w:color="auto" w:fill="CFF0FC"/>
            <w:vAlign w:val="bottom"/>
          </w:tcPr>
          <w:p w14:paraId="6AD6FA0C" w14:textId="77777777" w:rsidR="00DC26D2" w:rsidRDefault="00AE6E29">
            <w:pPr>
              <w:spacing w:line="194" w:lineRule="exact"/>
              <w:ind w:right="278"/>
              <w:jc w:val="right"/>
              <w:rPr>
                <w:sz w:val="20"/>
                <w:szCs w:val="20"/>
              </w:rPr>
            </w:pPr>
            <w:r>
              <w:rPr>
                <w:rFonts w:ascii="Arial" w:eastAsia="Arial" w:hAnsi="Arial" w:cs="Arial"/>
                <w:sz w:val="17"/>
                <w:szCs w:val="17"/>
              </w:rPr>
              <w:t>86.9%</w:t>
            </w:r>
          </w:p>
        </w:tc>
        <w:tc>
          <w:tcPr>
            <w:tcW w:w="220" w:type="dxa"/>
            <w:shd w:val="clear" w:color="auto" w:fill="CFF0FC"/>
            <w:vAlign w:val="bottom"/>
          </w:tcPr>
          <w:p w14:paraId="54438BFB" w14:textId="77777777" w:rsidR="00DC26D2" w:rsidRDefault="00DC26D2">
            <w:pPr>
              <w:rPr>
                <w:sz w:val="16"/>
                <w:szCs w:val="16"/>
              </w:rPr>
            </w:pPr>
          </w:p>
        </w:tc>
        <w:tc>
          <w:tcPr>
            <w:tcW w:w="1100" w:type="dxa"/>
            <w:shd w:val="clear" w:color="auto" w:fill="CFF0FC"/>
            <w:vAlign w:val="bottom"/>
          </w:tcPr>
          <w:p w14:paraId="3E5DEC22" w14:textId="77777777" w:rsidR="00DC26D2" w:rsidRDefault="00AE6E29">
            <w:pPr>
              <w:spacing w:line="194" w:lineRule="exact"/>
              <w:jc w:val="center"/>
              <w:rPr>
                <w:sz w:val="20"/>
                <w:szCs w:val="20"/>
              </w:rPr>
            </w:pPr>
            <w:r>
              <w:rPr>
                <w:rFonts w:ascii="Arial" w:eastAsia="Arial" w:hAnsi="Arial" w:cs="Arial"/>
                <w:w w:val="91"/>
                <w:sz w:val="17"/>
                <w:szCs w:val="17"/>
              </w:rPr>
              <w:t>13.1%</w:t>
            </w:r>
          </w:p>
        </w:tc>
        <w:tc>
          <w:tcPr>
            <w:tcW w:w="240" w:type="dxa"/>
            <w:shd w:val="clear" w:color="auto" w:fill="CFF0FC"/>
            <w:vAlign w:val="bottom"/>
          </w:tcPr>
          <w:p w14:paraId="3438A6EC" w14:textId="77777777" w:rsidR="00DC26D2" w:rsidRDefault="00DC26D2">
            <w:pPr>
              <w:rPr>
                <w:sz w:val="16"/>
                <w:szCs w:val="16"/>
              </w:rPr>
            </w:pPr>
          </w:p>
        </w:tc>
        <w:tc>
          <w:tcPr>
            <w:tcW w:w="1100" w:type="dxa"/>
            <w:shd w:val="clear" w:color="auto" w:fill="CFF0FC"/>
            <w:vAlign w:val="bottom"/>
          </w:tcPr>
          <w:p w14:paraId="7C688C04" w14:textId="77777777" w:rsidR="00DC26D2" w:rsidRDefault="00AE6E29">
            <w:pPr>
              <w:spacing w:line="194" w:lineRule="exact"/>
              <w:ind w:right="218"/>
              <w:jc w:val="right"/>
              <w:rPr>
                <w:sz w:val="20"/>
                <w:szCs w:val="20"/>
              </w:rPr>
            </w:pPr>
            <w:r>
              <w:rPr>
                <w:rFonts w:ascii="Arial" w:eastAsia="Arial" w:hAnsi="Arial" w:cs="Arial"/>
                <w:sz w:val="17"/>
                <w:szCs w:val="17"/>
              </w:rPr>
              <w:t>100.0%</w:t>
            </w:r>
          </w:p>
        </w:tc>
        <w:tc>
          <w:tcPr>
            <w:tcW w:w="100" w:type="dxa"/>
            <w:shd w:val="clear" w:color="auto" w:fill="CFF0FC"/>
            <w:vAlign w:val="bottom"/>
          </w:tcPr>
          <w:p w14:paraId="51D05EF4" w14:textId="77777777" w:rsidR="00DC26D2" w:rsidRDefault="00DC26D2">
            <w:pPr>
              <w:rPr>
                <w:sz w:val="16"/>
                <w:szCs w:val="16"/>
              </w:rPr>
            </w:pPr>
          </w:p>
        </w:tc>
      </w:tr>
    </w:tbl>
    <w:p w14:paraId="045EA0EA" w14:textId="77777777" w:rsidR="00DC26D2" w:rsidRDefault="00DC26D2">
      <w:pPr>
        <w:spacing w:line="254" w:lineRule="exact"/>
        <w:rPr>
          <w:sz w:val="20"/>
          <w:szCs w:val="20"/>
        </w:rPr>
      </w:pPr>
    </w:p>
    <w:p w14:paraId="3D4FDA72" w14:textId="77777777" w:rsidR="00DC26D2" w:rsidRDefault="00AE6E29">
      <w:pPr>
        <w:ind w:left="520"/>
        <w:rPr>
          <w:sz w:val="20"/>
          <w:szCs w:val="20"/>
        </w:rPr>
      </w:pPr>
      <w:r>
        <w:rPr>
          <w:rFonts w:ascii="Arial" w:eastAsia="Arial" w:hAnsi="Arial" w:cs="Arial"/>
          <w:sz w:val="17"/>
          <w:szCs w:val="17"/>
        </w:rPr>
        <w:t xml:space="preserve">Our total </w:t>
      </w:r>
      <w:r>
        <w:rPr>
          <w:rFonts w:ascii="Arial" w:eastAsia="Arial" w:hAnsi="Arial" w:cs="Arial"/>
          <w:sz w:val="17"/>
          <w:szCs w:val="17"/>
        </w:rPr>
        <w:t>fleet as of March 31, 2020, by lease type, as a percentage of total TEU on hire was as follows:</w:t>
      </w:r>
    </w:p>
    <w:p w14:paraId="3B7C0C0D" w14:textId="77777777" w:rsidR="00DC26D2" w:rsidRDefault="00DC26D2">
      <w:pPr>
        <w:spacing w:line="200" w:lineRule="exact"/>
        <w:rPr>
          <w:sz w:val="20"/>
          <w:szCs w:val="20"/>
        </w:rPr>
      </w:pPr>
    </w:p>
    <w:p w14:paraId="20E710E3" w14:textId="77777777" w:rsidR="00DC26D2" w:rsidRDefault="00DC26D2">
      <w:pPr>
        <w:spacing w:line="273" w:lineRule="exact"/>
        <w:rPr>
          <w:sz w:val="20"/>
          <w:szCs w:val="20"/>
        </w:rPr>
      </w:pPr>
    </w:p>
    <w:tbl>
      <w:tblPr>
        <w:tblW w:w="0" w:type="auto"/>
        <w:tblInd w:w="2360" w:type="dxa"/>
        <w:tblLayout w:type="fixed"/>
        <w:tblCellMar>
          <w:left w:w="0" w:type="dxa"/>
          <w:right w:w="0" w:type="dxa"/>
        </w:tblCellMar>
        <w:tblLook w:val="04A0" w:firstRow="1" w:lastRow="0" w:firstColumn="1" w:lastColumn="0" w:noHBand="0" w:noVBand="1"/>
      </w:tblPr>
      <w:tblGrid>
        <w:gridCol w:w="20"/>
        <w:gridCol w:w="5340"/>
        <w:gridCol w:w="1080"/>
        <w:gridCol w:w="80"/>
      </w:tblGrid>
      <w:tr w:rsidR="00DC26D2" w14:paraId="29D483A9" w14:textId="77777777">
        <w:trPr>
          <w:trHeight w:val="161"/>
        </w:trPr>
        <w:tc>
          <w:tcPr>
            <w:tcW w:w="20" w:type="dxa"/>
            <w:vAlign w:val="bottom"/>
          </w:tcPr>
          <w:p w14:paraId="5B7F96DA" w14:textId="77777777" w:rsidR="00DC26D2" w:rsidRDefault="00DC26D2">
            <w:pPr>
              <w:rPr>
                <w:sz w:val="14"/>
                <w:szCs w:val="14"/>
              </w:rPr>
            </w:pPr>
          </w:p>
        </w:tc>
        <w:tc>
          <w:tcPr>
            <w:tcW w:w="5340" w:type="dxa"/>
            <w:vAlign w:val="bottom"/>
          </w:tcPr>
          <w:p w14:paraId="48CB007D" w14:textId="77777777" w:rsidR="00DC26D2" w:rsidRDefault="00DC26D2">
            <w:pPr>
              <w:rPr>
                <w:sz w:val="14"/>
                <w:szCs w:val="14"/>
              </w:rPr>
            </w:pPr>
          </w:p>
        </w:tc>
        <w:tc>
          <w:tcPr>
            <w:tcW w:w="1160" w:type="dxa"/>
            <w:gridSpan w:val="2"/>
            <w:vAlign w:val="bottom"/>
          </w:tcPr>
          <w:p w14:paraId="2EDE8657" w14:textId="77777777" w:rsidR="00DC26D2" w:rsidRDefault="00AE6E29">
            <w:pPr>
              <w:ind w:left="240"/>
              <w:rPr>
                <w:sz w:val="20"/>
                <w:szCs w:val="20"/>
              </w:rPr>
            </w:pPr>
            <w:r>
              <w:rPr>
                <w:rFonts w:ascii="Arial" w:eastAsia="Arial" w:hAnsi="Arial" w:cs="Arial"/>
                <w:b/>
                <w:bCs/>
                <w:sz w:val="14"/>
                <w:szCs w:val="14"/>
              </w:rPr>
              <w:t>Percent of</w:t>
            </w:r>
          </w:p>
        </w:tc>
      </w:tr>
      <w:tr w:rsidR="00DC26D2" w14:paraId="21091EE0" w14:textId="77777777">
        <w:trPr>
          <w:trHeight w:val="152"/>
        </w:trPr>
        <w:tc>
          <w:tcPr>
            <w:tcW w:w="20" w:type="dxa"/>
            <w:vAlign w:val="bottom"/>
          </w:tcPr>
          <w:p w14:paraId="58CBABE1" w14:textId="77777777" w:rsidR="00DC26D2" w:rsidRDefault="00DC26D2">
            <w:pPr>
              <w:rPr>
                <w:sz w:val="13"/>
                <w:szCs w:val="13"/>
              </w:rPr>
            </w:pPr>
          </w:p>
        </w:tc>
        <w:tc>
          <w:tcPr>
            <w:tcW w:w="5340" w:type="dxa"/>
            <w:vAlign w:val="bottom"/>
          </w:tcPr>
          <w:p w14:paraId="188DCD81" w14:textId="77777777" w:rsidR="00DC26D2" w:rsidRDefault="00DC26D2">
            <w:pPr>
              <w:rPr>
                <w:sz w:val="13"/>
                <w:szCs w:val="13"/>
              </w:rPr>
            </w:pPr>
          </w:p>
        </w:tc>
        <w:tc>
          <w:tcPr>
            <w:tcW w:w="1160" w:type="dxa"/>
            <w:gridSpan w:val="2"/>
            <w:vAlign w:val="bottom"/>
          </w:tcPr>
          <w:p w14:paraId="13117D85" w14:textId="77777777" w:rsidR="00DC26D2" w:rsidRDefault="00AE6E29">
            <w:pPr>
              <w:spacing w:line="153" w:lineRule="exact"/>
              <w:ind w:left="260"/>
              <w:rPr>
                <w:sz w:val="20"/>
                <w:szCs w:val="20"/>
              </w:rPr>
            </w:pPr>
            <w:r>
              <w:rPr>
                <w:rFonts w:ascii="Arial" w:eastAsia="Arial" w:hAnsi="Arial" w:cs="Arial"/>
                <w:b/>
                <w:bCs/>
                <w:sz w:val="14"/>
                <w:szCs w:val="14"/>
              </w:rPr>
              <w:t>Total On-</w:t>
            </w:r>
          </w:p>
        </w:tc>
      </w:tr>
      <w:tr w:rsidR="00DC26D2" w14:paraId="73522230" w14:textId="77777777">
        <w:trPr>
          <w:trHeight w:val="160"/>
        </w:trPr>
        <w:tc>
          <w:tcPr>
            <w:tcW w:w="20" w:type="dxa"/>
            <w:vAlign w:val="bottom"/>
          </w:tcPr>
          <w:p w14:paraId="75F23CC1" w14:textId="77777777" w:rsidR="00DC26D2" w:rsidRDefault="00DC26D2">
            <w:pPr>
              <w:rPr>
                <w:sz w:val="13"/>
                <w:szCs w:val="13"/>
              </w:rPr>
            </w:pPr>
          </w:p>
        </w:tc>
        <w:tc>
          <w:tcPr>
            <w:tcW w:w="5340" w:type="dxa"/>
            <w:vAlign w:val="bottom"/>
          </w:tcPr>
          <w:p w14:paraId="6911BFF5" w14:textId="77777777" w:rsidR="00DC26D2" w:rsidRDefault="00DC26D2">
            <w:pPr>
              <w:rPr>
                <w:sz w:val="13"/>
                <w:szCs w:val="13"/>
              </w:rPr>
            </w:pPr>
          </w:p>
        </w:tc>
        <w:tc>
          <w:tcPr>
            <w:tcW w:w="1160" w:type="dxa"/>
            <w:gridSpan w:val="2"/>
            <w:vAlign w:val="bottom"/>
          </w:tcPr>
          <w:p w14:paraId="68FDFFFB" w14:textId="77777777" w:rsidR="00DC26D2" w:rsidRDefault="00AE6E29">
            <w:pPr>
              <w:spacing w:line="160" w:lineRule="exact"/>
              <w:ind w:left="240"/>
              <w:rPr>
                <w:sz w:val="20"/>
                <w:szCs w:val="20"/>
              </w:rPr>
            </w:pPr>
            <w:r>
              <w:rPr>
                <w:rFonts w:ascii="Arial" w:eastAsia="Arial" w:hAnsi="Arial" w:cs="Arial"/>
                <w:b/>
                <w:bCs/>
                <w:sz w:val="14"/>
                <w:szCs w:val="14"/>
              </w:rPr>
              <w:t>Hire Fleet</w:t>
            </w:r>
          </w:p>
        </w:tc>
      </w:tr>
      <w:tr w:rsidR="00DC26D2" w14:paraId="786B014D" w14:textId="77777777">
        <w:trPr>
          <w:trHeight w:val="208"/>
        </w:trPr>
        <w:tc>
          <w:tcPr>
            <w:tcW w:w="20" w:type="dxa"/>
            <w:vAlign w:val="bottom"/>
          </w:tcPr>
          <w:p w14:paraId="30F67BC2" w14:textId="77777777" w:rsidR="00DC26D2" w:rsidRDefault="00DC26D2">
            <w:pPr>
              <w:rPr>
                <w:sz w:val="18"/>
                <w:szCs w:val="18"/>
              </w:rPr>
            </w:pPr>
          </w:p>
        </w:tc>
        <w:tc>
          <w:tcPr>
            <w:tcW w:w="5340" w:type="dxa"/>
            <w:tcBorders>
              <w:top w:val="single" w:sz="8" w:space="0" w:color="CFF0FC"/>
            </w:tcBorders>
            <w:shd w:val="clear" w:color="auto" w:fill="CFF0FC"/>
            <w:vAlign w:val="bottom"/>
          </w:tcPr>
          <w:p w14:paraId="7AF67FBD" w14:textId="77777777" w:rsidR="00DC26D2" w:rsidRDefault="00AE6E29">
            <w:pPr>
              <w:rPr>
                <w:sz w:val="20"/>
                <w:szCs w:val="20"/>
              </w:rPr>
            </w:pPr>
            <w:r>
              <w:rPr>
                <w:rFonts w:ascii="Arial" w:eastAsia="Arial" w:hAnsi="Arial" w:cs="Arial"/>
                <w:sz w:val="17"/>
                <w:szCs w:val="17"/>
              </w:rPr>
              <w:t>Term leases</w:t>
            </w:r>
          </w:p>
        </w:tc>
        <w:tc>
          <w:tcPr>
            <w:tcW w:w="1080" w:type="dxa"/>
            <w:tcBorders>
              <w:top w:val="single" w:sz="8" w:space="0" w:color="auto"/>
            </w:tcBorders>
            <w:shd w:val="clear" w:color="auto" w:fill="CFF0FC"/>
            <w:vAlign w:val="bottom"/>
          </w:tcPr>
          <w:p w14:paraId="5D8F73B0" w14:textId="77777777" w:rsidR="00DC26D2" w:rsidRDefault="00AE6E29">
            <w:pPr>
              <w:jc w:val="center"/>
              <w:rPr>
                <w:sz w:val="20"/>
                <w:szCs w:val="20"/>
              </w:rPr>
            </w:pPr>
            <w:r>
              <w:rPr>
                <w:rFonts w:ascii="Arial" w:eastAsia="Arial" w:hAnsi="Arial" w:cs="Arial"/>
                <w:w w:val="87"/>
                <w:sz w:val="17"/>
                <w:szCs w:val="17"/>
              </w:rPr>
              <w:t>74.6%</w:t>
            </w:r>
          </w:p>
        </w:tc>
        <w:tc>
          <w:tcPr>
            <w:tcW w:w="80" w:type="dxa"/>
            <w:tcBorders>
              <w:top w:val="single" w:sz="8" w:space="0" w:color="CFF0FC"/>
            </w:tcBorders>
            <w:shd w:val="clear" w:color="auto" w:fill="CFF0FC"/>
            <w:vAlign w:val="bottom"/>
          </w:tcPr>
          <w:p w14:paraId="635614DB" w14:textId="77777777" w:rsidR="00DC26D2" w:rsidRDefault="00DC26D2">
            <w:pPr>
              <w:rPr>
                <w:sz w:val="18"/>
                <w:szCs w:val="18"/>
              </w:rPr>
            </w:pPr>
          </w:p>
        </w:tc>
      </w:tr>
      <w:tr w:rsidR="00DC26D2" w14:paraId="4423460D" w14:textId="77777777">
        <w:trPr>
          <w:trHeight w:val="215"/>
        </w:trPr>
        <w:tc>
          <w:tcPr>
            <w:tcW w:w="5360" w:type="dxa"/>
            <w:gridSpan w:val="2"/>
            <w:vAlign w:val="bottom"/>
          </w:tcPr>
          <w:p w14:paraId="3C1DEED1" w14:textId="77777777" w:rsidR="00DC26D2" w:rsidRDefault="00AE6E29">
            <w:pPr>
              <w:rPr>
                <w:sz w:val="20"/>
                <w:szCs w:val="20"/>
              </w:rPr>
            </w:pPr>
            <w:r>
              <w:rPr>
                <w:rFonts w:ascii="Arial" w:eastAsia="Arial" w:hAnsi="Arial" w:cs="Arial"/>
                <w:sz w:val="17"/>
                <w:szCs w:val="17"/>
              </w:rPr>
              <w:t>Master leases</w:t>
            </w:r>
          </w:p>
        </w:tc>
        <w:tc>
          <w:tcPr>
            <w:tcW w:w="1080" w:type="dxa"/>
            <w:vAlign w:val="bottom"/>
          </w:tcPr>
          <w:p w14:paraId="635FADE7" w14:textId="77777777" w:rsidR="00DC26D2" w:rsidRDefault="00AE6E29">
            <w:pPr>
              <w:jc w:val="center"/>
              <w:rPr>
                <w:sz w:val="20"/>
                <w:szCs w:val="20"/>
              </w:rPr>
            </w:pPr>
            <w:r>
              <w:rPr>
                <w:rFonts w:ascii="Arial" w:eastAsia="Arial" w:hAnsi="Arial" w:cs="Arial"/>
                <w:w w:val="87"/>
                <w:sz w:val="17"/>
                <w:szCs w:val="17"/>
              </w:rPr>
              <w:t>12.1%</w:t>
            </w:r>
          </w:p>
        </w:tc>
        <w:tc>
          <w:tcPr>
            <w:tcW w:w="80" w:type="dxa"/>
            <w:vAlign w:val="bottom"/>
          </w:tcPr>
          <w:p w14:paraId="689F58EC" w14:textId="77777777" w:rsidR="00DC26D2" w:rsidRDefault="00DC26D2">
            <w:pPr>
              <w:rPr>
                <w:sz w:val="18"/>
                <w:szCs w:val="18"/>
              </w:rPr>
            </w:pPr>
          </w:p>
        </w:tc>
      </w:tr>
      <w:tr w:rsidR="00DC26D2" w14:paraId="499F5C07" w14:textId="77777777">
        <w:trPr>
          <w:trHeight w:val="216"/>
        </w:trPr>
        <w:tc>
          <w:tcPr>
            <w:tcW w:w="20" w:type="dxa"/>
            <w:vAlign w:val="bottom"/>
          </w:tcPr>
          <w:p w14:paraId="18434547" w14:textId="77777777" w:rsidR="00DC26D2" w:rsidRDefault="00DC26D2">
            <w:pPr>
              <w:rPr>
                <w:sz w:val="18"/>
                <w:szCs w:val="18"/>
              </w:rPr>
            </w:pPr>
          </w:p>
        </w:tc>
        <w:tc>
          <w:tcPr>
            <w:tcW w:w="5340" w:type="dxa"/>
            <w:shd w:val="clear" w:color="auto" w:fill="CFF0FC"/>
            <w:vAlign w:val="bottom"/>
          </w:tcPr>
          <w:p w14:paraId="67C5857D" w14:textId="77777777" w:rsidR="00DC26D2" w:rsidRDefault="00AE6E29">
            <w:pPr>
              <w:rPr>
                <w:sz w:val="20"/>
                <w:szCs w:val="20"/>
              </w:rPr>
            </w:pPr>
            <w:r>
              <w:rPr>
                <w:rFonts w:ascii="Arial" w:eastAsia="Arial" w:hAnsi="Arial" w:cs="Arial"/>
                <w:sz w:val="17"/>
                <w:szCs w:val="17"/>
              </w:rPr>
              <w:t>Finance leases</w:t>
            </w:r>
          </w:p>
        </w:tc>
        <w:tc>
          <w:tcPr>
            <w:tcW w:w="1080" w:type="dxa"/>
            <w:shd w:val="clear" w:color="auto" w:fill="CFF0FC"/>
            <w:vAlign w:val="bottom"/>
          </w:tcPr>
          <w:p w14:paraId="1F9EFE4E" w14:textId="77777777" w:rsidR="00DC26D2" w:rsidRDefault="00AE6E29">
            <w:pPr>
              <w:jc w:val="center"/>
              <w:rPr>
                <w:sz w:val="20"/>
                <w:szCs w:val="20"/>
              </w:rPr>
            </w:pPr>
            <w:r>
              <w:rPr>
                <w:rFonts w:ascii="Arial" w:eastAsia="Arial" w:hAnsi="Arial" w:cs="Arial"/>
                <w:w w:val="87"/>
                <w:sz w:val="17"/>
                <w:szCs w:val="17"/>
              </w:rPr>
              <w:t>11.0%</w:t>
            </w:r>
          </w:p>
        </w:tc>
        <w:tc>
          <w:tcPr>
            <w:tcW w:w="80" w:type="dxa"/>
            <w:shd w:val="clear" w:color="auto" w:fill="CFF0FC"/>
            <w:vAlign w:val="bottom"/>
          </w:tcPr>
          <w:p w14:paraId="318EAD69" w14:textId="77777777" w:rsidR="00DC26D2" w:rsidRDefault="00DC26D2">
            <w:pPr>
              <w:rPr>
                <w:sz w:val="18"/>
                <w:szCs w:val="18"/>
              </w:rPr>
            </w:pPr>
          </w:p>
        </w:tc>
      </w:tr>
      <w:tr w:rsidR="00DC26D2" w14:paraId="51B08194" w14:textId="77777777">
        <w:trPr>
          <w:trHeight w:val="215"/>
        </w:trPr>
        <w:tc>
          <w:tcPr>
            <w:tcW w:w="5360" w:type="dxa"/>
            <w:gridSpan w:val="2"/>
            <w:vAlign w:val="bottom"/>
          </w:tcPr>
          <w:p w14:paraId="019A4BF1" w14:textId="77777777" w:rsidR="00DC26D2" w:rsidRDefault="00AE6E29">
            <w:pPr>
              <w:rPr>
                <w:sz w:val="20"/>
                <w:szCs w:val="20"/>
              </w:rPr>
            </w:pPr>
            <w:r>
              <w:rPr>
                <w:rFonts w:ascii="Arial" w:eastAsia="Arial" w:hAnsi="Arial" w:cs="Arial"/>
                <w:sz w:val="17"/>
                <w:szCs w:val="17"/>
              </w:rPr>
              <w:t>Spot leases</w:t>
            </w:r>
          </w:p>
        </w:tc>
        <w:tc>
          <w:tcPr>
            <w:tcW w:w="1080" w:type="dxa"/>
            <w:vAlign w:val="bottom"/>
          </w:tcPr>
          <w:p w14:paraId="17601666" w14:textId="77777777" w:rsidR="00DC26D2" w:rsidRDefault="00AE6E29">
            <w:pPr>
              <w:jc w:val="center"/>
              <w:rPr>
                <w:sz w:val="20"/>
                <w:szCs w:val="20"/>
              </w:rPr>
            </w:pPr>
            <w:r>
              <w:rPr>
                <w:rFonts w:ascii="Arial" w:eastAsia="Arial" w:hAnsi="Arial" w:cs="Arial"/>
                <w:w w:val="87"/>
                <w:sz w:val="17"/>
                <w:szCs w:val="17"/>
              </w:rPr>
              <w:t>2.3%</w:t>
            </w:r>
          </w:p>
        </w:tc>
        <w:tc>
          <w:tcPr>
            <w:tcW w:w="80" w:type="dxa"/>
            <w:vAlign w:val="bottom"/>
          </w:tcPr>
          <w:p w14:paraId="5C480339" w14:textId="77777777" w:rsidR="00DC26D2" w:rsidRDefault="00DC26D2">
            <w:pPr>
              <w:rPr>
                <w:sz w:val="18"/>
                <w:szCs w:val="18"/>
              </w:rPr>
            </w:pPr>
          </w:p>
        </w:tc>
      </w:tr>
      <w:tr w:rsidR="00DC26D2" w14:paraId="4CBF2DCA" w14:textId="77777777">
        <w:trPr>
          <w:trHeight w:val="208"/>
        </w:trPr>
        <w:tc>
          <w:tcPr>
            <w:tcW w:w="20" w:type="dxa"/>
            <w:vAlign w:val="bottom"/>
          </w:tcPr>
          <w:p w14:paraId="7B67E114" w14:textId="77777777" w:rsidR="00DC26D2" w:rsidRDefault="00DC26D2">
            <w:pPr>
              <w:rPr>
                <w:sz w:val="18"/>
                <w:szCs w:val="18"/>
              </w:rPr>
            </w:pPr>
          </w:p>
        </w:tc>
        <w:tc>
          <w:tcPr>
            <w:tcW w:w="5340" w:type="dxa"/>
            <w:tcBorders>
              <w:top w:val="single" w:sz="8" w:space="0" w:color="CFF0FC"/>
              <w:bottom w:val="single" w:sz="8" w:space="0" w:color="CFF0FC"/>
            </w:tcBorders>
            <w:shd w:val="clear" w:color="auto" w:fill="CFF0FC"/>
            <w:vAlign w:val="bottom"/>
          </w:tcPr>
          <w:p w14:paraId="5B32C60F" w14:textId="77777777" w:rsidR="00DC26D2" w:rsidRDefault="00AE6E29">
            <w:pPr>
              <w:rPr>
                <w:sz w:val="20"/>
                <w:szCs w:val="20"/>
              </w:rPr>
            </w:pPr>
            <w:r>
              <w:rPr>
                <w:rFonts w:ascii="Arial" w:eastAsia="Arial" w:hAnsi="Arial" w:cs="Arial"/>
                <w:sz w:val="17"/>
                <w:szCs w:val="17"/>
              </w:rPr>
              <w:t>Total</w:t>
            </w:r>
          </w:p>
        </w:tc>
        <w:tc>
          <w:tcPr>
            <w:tcW w:w="1080" w:type="dxa"/>
            <w:tcBorders>
              <w:top w:val="single" w:sz="8" w:space="0" w:color="auto"/>
              <w:bottom w:val="single" w:sz="8" w:space="0" w:color="auto"/>
            </w:tcBorders>
            <w:shd w:val="clear" w:color="auto" w:fill="CFF0FC"/>
            <w:vAlign w:val="bottom"/>
          </w:tcPr>
          <w:p w14:paraId="45E508C9" w14:textId="77777777" w:rsidR="00DC26D2" w:rsidRDefault="00AE6E29">
            <w:pPr>
              <w:jc w:val="center"/>
              <w:rPr>
                <w:sz w:val="20"/>
                <w:szCs w:val="20"/>
              </w:rPr>
            </w:pPr>
            <w:r>
              <w:rPr>
                <w:rFonts w:ascii="Arial" w:eastAsia="Arial" w:hAnsi="Arial" w:cs="Arial"/>
                <w:w w:val="90"/>
                <w:sz w:val="17"/>
                <w:szCs w:val="17"/>
              </w:rPr>
              <w:t>100.0%</w:t>
            </w:r>
          </w:p>
        </w:tc>
        <w:tc>
          <w:tcPr>
            <w:tcW w:w="80" w:type="dxa"/>
            <w:tcBorders>
              <w:top w:val="single" w:sz="8" w:space="0" w:color="CFF0FC"/>
              <w:bottom w:val="single" w:sz="8" w:space="0" w:color="CFF0FC"/>
            </w:tcBorders>
            <w:shd w:val="clear" w:color="auto" w:fill="CFF0FC"/>
            <w:vAlign w:val="bottom"/>
          </w:tcPr>
          <w:p w14:paraId="7E8EF0F7" w14:textId="77777777" w:rsidR="00DC26D2" w:rsidRDefault="00DC26D2">
            <w:pPr>
              <w:rPr>
                <w:sz w:val="18"/>
                <w:szCs w:val="18"/>
              </w:rPr>
            </w:pPr>
          </w:p>
        </w:tc>
      </w:tr>
      <w:tr w:rsidR="00DC26D2" w14:paraId="25D3F64F" w14:textId="77777777">
        <w:trPr>
          <w:trHeight w:val="20"/>
        </w:trPr>
        <w:tc>
          <w:tcPr>
            <w:tcW w:w="20" w:type="dxa"/>
            <w:vAlign w:val="bottom"/>
          </w:tcPr>
          <w:p w14:paraId="5D4C742D" w14:textId="77777777" w:rsidR="00DC26D2" w:rsidRDefault="00DC26D2">
            <w:pPr>
              <w:spacing w:line="20" w:lineRule="exact"/>
              <w:rPr>
                <w:sz w:val="1"/>
                <w:szCs w:val="1"/>
              </w:rPr>
            </w:pPr>
          </w:p>
        </w:tc>
        <w:tc>
          <w:tcPr>
            <w:tcW w:w="5340" w:type="dxa"/>
            <w:vAlign w:val="bottom"/>
          </w:tcPr>
          <w:p w14:paraId="5911BB5C" w14:textId="77777777" w:rsidR="00DC26D2" w:rsidRDefault="00DC26D2">
            <w:pPr>
              <w:spacing w:line="20" w:lineRule="exact"/>
              <w:rPr>
                <w:sz w:val="1"/>
                <w:szCs w:val="1"/>
              </w:rPr>
            </w:pPr>
          </w:p>
        </w:tc>
        <w:tc>
          <w:tcPr>
            <w:tcW w:w="1080" w:type="dxa"/>
            <w:tcBorders>
              <w:bottom w:val="single" w:sz="8" w:space="0" w:color="auto"/>
            </w:tcBorders>
            <w:vAlign w:val="bottom"/>
          </w:tcPr>
          <w:p w14:paraId="184DB089" w14:textId="77777777" w:rsidR="00DC26D2" w:rsidRDefault="00DC26D2">
            <w:pPr>
              <w:spacing w:line="20" w:lineRule="exact"/>
              <w:rPr>
                <w:sz w:val="1"/>
                <w:szCs w:val="1"/>
              </w:rPr>
            </w:pPr>
          </w:p>
        </w:tc>
        <w:tc>
          <w:tcPr>
            <w:tcW w:w="80" w:type="dxa"/>
            <w:vAlign w:val="bottom"/>
          </w:tcPr>
          <w:p w14:paraId="777A31C3" w14:textId="77777777" w:rsidR="00DC26D2" w:rsidRDefault="00DC26D2">
            <w:pPr>
              <w:spacing w:line="20" w:lineRule="exact"/>
              <w:rPr>
                <w:sz w:val="1"/>
                <w:szCs w:val="1"/>
              </w:rPr>
            </w:pPr>
          </w:p>
        </w:tc>
      </w:tr>
    </w:tbl>
    <w:p w14:paraId="4F9D00E7" w14:textId="77777777" w:rsidR="00DC26D2" w:rsidRDefault="00DC26D2">
      <w:pPr>
        <w:spacing w:line="26" w:lineRule="exact"/>
        <w:rPr>
          <w:sz w:val="20"/>
          <w:szCs w:val="20"/>
        </w:rPr>
      </w:pPr>
    </w:p>
    <w:p w14:paraId="55386D57" w14:textId="77777777" w:rsidR="00DC26D2" w:rsidRDefault="00AE6E29">
      <w:pPr>
        <w:ind w:left="520"/>
        <w:rPr>
          <w:sz w:val="20"/>
          <w:szCs w:val="20"/>
        </w:rPr>
      </w:pPr>
      <w:r>
        <w:rPr>
          <w:rFonts w:ascii="Arial" w:eastAsia="Arial" w:hAnsi="Arial" w:cs="Arial"/>
          <w:sz w:val="17"/>
          <w:szCs w:val="17"/>
        </w:rPr>
        <w:t xml:space="preserve">The </w:t>
      </w:r>
      <w:r>
        <w:rPr>
          <w:rFonts w:ascii="Arial" w:eastAsia="Arial" w:hAnsi="Arial" w:cs="Arial"/>
          <w:sz w:val="17"/>
          <w:szCs w:val="17"/>
        </w:rPr>
        <w:t>following table summarizes our average total fleet utilization (CEU basis) for the three months ended March 31, 2020 and 2019:</w:t>
      </w:r>
    </w:p>
    <w:p w14:paraId="70C7911F" w14:textId="77777777" w:rsidR="00DC26D2" w:rsidRDefault="00DC26D2">
      <w:pPr>
        <w:spacing w:line="270" w:lineRule="exact"/>
        <w:rPr>
          <w:sz w:val="20"/>
          <w:szCs w:val="20"/>
        </w:rPr>
      </w:pPr>
    </w:p>
    <w:tbl>
      <w:tblPr>
        <w:tblW w:w="0" w:type="auto"/>
        <w:tblInd w:w="2340" w:type="dxa"/>
        <w:tblLayout w:type="fixed"/>
        <w:tblCellMar>
          <w:left w:w="0" w:type="dxa"/>
          <w:right w:w="0" w:type="dxa"/>
        </w:tblCellMar>
        <w:tblLook w:val="04A0" w:firstRow="1" w:lastRow="0" w:firstColumn="1" w:lastColumn="0" w:noHBand="0" w:noVBand="1"/>
      </w:tblPr>
      <w:tblGrid>
        <w:gridCol w:w="2920"/>
        <w:gridCol w:w="1100"/>
        <w:gridCol w:w="540"/>
        <w:gridCol w:w="420"/>
        <w:gridCol w:w="1500"/>
        <w:gridCol w:w="100"/>
      </w:tblGrid>
      <w:tr w:rsidR="00DC26D2" w14:paraId="6F77CB64" w14:textId="77777777">
        <w:trPr>
          <w:trHeight w:val="161"/>
        </w:trPr>
        <w:tc>
          <w:tcPr>
            <w:tcW w:w="2920" w:type="dxa"/>
            <w:vAlign w:val="bottom"/>
          </w:tcPr>
          <w:p w14:paraId="33174F65" w14:textId="77777777" w:rsidR="00DC26D2" w:rsidRDefault="00DC26D2">
            <w:pPr>
              <w:rPr>
                <w:sz w:val="14"/>
                <w:szCs w:val="14"/>
              </w:rPr>
            </w:pPr>
          </w:p>
        </w:tc>
        <w:tc>
          <w:tcPr>
            <w:tcW w:w="1100" w:type="dxa"/>
            <w:vAlign w:val="bottom"/>
          </w:tcPr>
          <w:p w14:paraId="204D965B" w14:textId="77777777" w:rsidR="00DC26D2" w:rsidRDefault="00DC26D2">
            <w:pPr>
              <w:rPr>
                <w:sz w:val="14"/>
                <w:szCs w:val="14"/>
              </w:rPr>
            </w:pPr>
          </w:p>
        </w:tc>
        <w:tc>
          <w:tcPr>
            <w:tcW w:w="2560" w:type="dxa"/>
            <w:gridSpan w:val="4"/>
            <w:vAlign w:val="bottom"/>
          </w:tcPr>
          <w:p w14:paraId="5B8DF188" w14:textId="77777777" w:rsidR="00DC26D2" w:rsidRDefault="00AE6E29">
            <w:pPr>
              <w:ind w:right="1220"/>
              <w:jc w:val="center"/>
              <w:rPr>
                <w:sz w:val="20"/>
                <w:szCs w:val="20"/>
              </w:rPr>
            </w:pPr>
            <w:r>
              <w:rPr>
                <w:rFonts w:ascii="Arial" w:eastAsia="Arial" w:hAnsi="Arial" w:cs="Arial"/>
                <w:b/>
                <w:bCs/>
                <w:w w:val="88"/>
                <w:sz w:val="14"/>
                <w:szCs w:val="14"/>
              </w:rPr>
              <w:t>Three Months Ended</w:t>
            </w:r>
          </w:p>
        </w:tc>
      </w:tr>
      <w:tr w:rsidR="00DC26D2" w14:paraId="787378A1" w14:textId="77777777">
        <w:trPr>
          <w:trHeight w:val="160"/>
        </w:trPr>
        <w:tc>
          <w:tcPr>
            <w:tcW w:w="2920" w:type="dxa"/>
            <w:vAlign w:val="bottom"/>
          </w:tcPr>
          <w:p w14:paraId="61C2A520" w14:textId="77777777" w:rsidR="00DC26D2" w:rsidRDefault="00DC26D2">
            <w:pPr>
              <w:rPr>
                <w:sz w:val="13"/>
                <w:szCs w:val="13"/>
              </w:rPr>
            </w:pPr>
          </w:p>
        </w:tc>
        <w:tc>
          <w:tcPr>
            <w:tcW w:w="1100" w:type="dxa"/>
            <w:vAlign w:val="bottom"/>
          </w:tcPr>
          <w:p w14:paraId="0345A8C0" w14:textId="77777777" w:rsidR="00DC26D2" w:rsidRDefault="00DC26D2">
            <w:pPr>
              <w:rPr>
                <w:sz w:val="13"/>
                <w:szCs w:val="13"/>
              </w:rPr>
            </w:pPr>
          </w:p>
        </w:tc>
        <w:tc>
          <w:tcPr>
            <w:tcW w:w="2560" w:type="dxa"/>
            <w:gridSpan w:val="4"/>
            <w:vAlign w:val="bottom"/>
          </w:tcPr>
          <w:p w14:paraId="22678559" w14:textId="77777777" w:rsidR="00DC26D2" w:rsidRDefault="00AE6E29">
            <w:pPr>
              <w:spacing w:line="160" w:lineRule="exact"/>
              <w:ind w:right="1220"/>
              <w:jc w:val="center"/>
              <w:rPr>
                <w:sz w:val="20"/>
                <w:szCs w:val="20"/>
              </w:rPr>
            </w:pPr>
            <w:r>
              <w:rPr>
                <w:rFonts w:ascii="Arial" w:eastAsia="Arial" w:hAnsi="Arial" w:cs="Arial"/>
                <w:b/>
                <w:bCs/>
                <w:w w:val="89"/>
                <w:sz w:val="14"/>
                <w:szCs w:val="14"/>
              </w:rPr>
              <w:t>March 31,</w:t>
            </w:r>
          </w:p>
        </w:tc>
      </w:tr>
      <w:tr w:rsidR="00DC26D2" w14:paraId="702FFA20" w14:textId="77777777">
        <w:trPr>
          <w:trHeight w:val="145"/>
        </w:trPr>
        <w:tc>
          <w:tcPr>
            <w:tcW w:w="2920" w:type="dxa"/>
            <w:tcBorders>
              <w:bottom w:val="single" w:sz="8" w:space="0" w:color="CFF0FC"/>
            </w:tcBorders>
            <w:vAlign w:val="bottom"/>
          </w:tcPr>
          <w:p w14:paraId="00E7AC68" w14:textId="77777777" w:rsidR="00DC26D2" w:rsidRDefault="00DC26D2">
            <w:pPr>
              <w:rPr>
                <w:sz w:val="12"/>
                <w:szCs w:val="12"/>
              </w:rPr>
            </w:pPr>
          </w:p>
        </w:tc>
        <w:tc>
          <w:tcPr>
            <w:tcW w:w="1100" w:type="dxa"/>
            <w:tcBorders>
              <w:top w:val="single" w:sz="8" w:space="0" w:color="auto"/>
              <w:bottom w:val="single" w:sz="8" w:space="0" w:color="auto"/>
            </w:tcBorders>
            <w:vAlign w:val="bottom"/>
          </w:tcPr>
          <w:p w14:paraId="52CDC542" w14:textId="77777777" w:rsidR="00DC26D2" w:rsidRDefault="00AE6E29">
            <w:pPr>
              <w:spacing w:line="145" w:lineRule="exact"/>
              <w:ind w:right="84"/>
              <w:jc w:val="right"/>
              <w:rPr>
                <w:sz w:val="20"/>
                <w:szCs w:val="20"/>
              </w:rPr>
            </w:pPr>
            <w:r>
              <w:rPr>
                <w:rFonts w:ascii="Arial" w:eastAsia="Arial" w:hAnsi="Arial" w:cs="Arial"/>
                <w:b/>
                <w:bCs/>
                <w:sz w:val="14"/>
                <w:szCs w:val="14"/>
              </w:rPr>
              <w:t>2020</w:t>
            </w:r>
          </w:p>
        </w:tc>
        <w:tc>
          <w:tcPr>
            <w:tcW w:w="540" w:type="dxa"/>
            <w:tcBorders>
              <w:top w:val="single" w:sz="8" w:space="0" w:color="auto"/>
              <w:bottom w:val="single" w:sz="8" w:space="0" w:color="auto"/>
            </w:tcBorders>
            <w:vAlign w:val="bottom"/>
          </w:tcPr>
          <w:p w14:paraId="3B1546A6" w14:textId="77777777" w:rsidR="00DC26D2" w:rsidRDefault="00DC26D2">
            <w:pPr>
              <w:rPr>
                <w:sz w:val="12"/>
                <w:szCs w:val="12"/>
              </w:rPr>
            </w:pPr>
          </w:p>
        </w:tc>
        <w:tc>
          <w:tcPr>
            <w:tcW w:w="420" w:type="dxa"/>
            <w:tcBorders>
              <w:top w:val="single" w:sz="8" w:space="0" w:color="auto"/>
              <w:bottom w:val="single" w:sz="8" w:space="0" w:color="CFF0FC"/>
            </w:tcBorders>
            <w:vAlign w:val="bottom"/>
          </w:tcPr>
          <w:p w14:paraId="3A443329" w14:textId="77777777" w:rsidR="00DC26D2" w:rsidRDefault="00DC26D2">
            <w:pPr>
              <w:rPr>
                <w:sz w:val="12"/>
                <w:szCs w:val="12"/>
              </w:rPr>
            </w:pPr>
          </w:p>
        </w:tc>
        <w:tc>
          <w:tcPr>
            <w:tcW w:w="1500" w:type="dxa"/>
            <w:tcBorders>
              <w:top w:val="single" w:sz="8" w:space="0" w:color="auto"/>
              <w:bottom w:val="single" w:sz="8" w:space="0" w:color="auto"/>
            </w:tcBorders>
            <w:vAlign w:val="bottom"/>
          </w:tcPr>
          <w:p w14:paraId="656B721A" w14:textId="77777777" w:rsidR="00DC26D2" w:rsidRDefault="00AE6E29">
            <w:pPr>
              <w:spacing w:line="145" w:lineRule="exact"/>
              <w:ind w:right="572"/>
              <w:jc w:val="right"/>
              <w:rPr>
                <w:sz w:val="20"/>
                <w:szCs w:val="20"/>
              </w:rPr>
            </w:pPr>
            <w:r>
              <w:rPr>
                <w:rFonts w:ascii="Arial" w:eastAsia="Arial" w:hAnsi="Arial" w:cs="Arial"/>
                <w:b/>
                <w:bCs/>
                <w:sz w:val="14"/>
                <w:szCs w:val="14"/>
              </w:rPr>
              <w:t>2019</w:t>
            </w:r>
          </w:p>
        </w:tc>
        <w:tc>
          <w:tcPr>
            <w:tcW w:w="100" w:type="dxa"/>
            <w:tcBorders>
              <w:bottom w:val="single" w:sz="8" w:space="0" w:color="CFF0FC"/>
            </w:tcBorders>
            <w:vAlign w:val="bottom"/>
          </w:tcPr>
          <w:p w14:paraId="660530DA" w14:textId="77777777" w:rsidR="00DC26D2" w:rsidRDefault="00DC26D2">
            <w:pPr>
              <w:rPr>
                <w:sz w:val="12"/>
                <w:szCs w:val="12"/>
              </w:rPr>
            </w:pPr>
          </w:p>
        </w:tc>
      </w:tr>
      <w:tr w:rsidR="00DC26D2" w14:paraId="76DB3A45" w14:textId="77777777">
        <w:trPr>
          <w:trHeight w:val="208"/>
        </w:trPr>
        <w:tc>
          <w:tcPr>
            <w:tcW w:w="2920" w:type="dxa"/>
            <w:shd w:val="clear" w:color="auto" w:fill="CFF0FC"/>
            <w:vAlign w:val="bottom"/>
          </w:tcPr>
          <w:p w14:paraId="7B9BA325" w14:textId="77777777" w:rsidR="00DC26D2" w:rsidRDefault="00AE6E29">
            <w:pPr>
              <w:rPr>
                <w:sz w:val="20"/>
                <w:szCs w:val="20"/>
              </w:rPr>
            </w:pPr>
            <w:r>
              <w:rPr>
                <w:rFonts w:ascii="Arial" w:eastAsia="Arial" w:hAnsi="Arial" w:cs="Arial"/>
                <w:sz w:val="17"/>
                <w:szCs w:val="17"/>
              </w:rPr>
              <w:t>Utilization</w:t>
            </w:r>
          </w:p>
        </w:tc>
        <w:tc>
          <w:tcPr>
            <w:tcW w:w="1100" w:type="dxa"/>
            <w:shd w:val="clear" w:color="auto" w:fill="CFF0FC"/>
            <w:vAlign w:val="bottom"/>
          </w:tcPr>
          <w:p w14:paraId="1CCEB6A8" w14:textId="77777777" w:rsidR="00DC26D2" w:rsidRDefault="00AE6E29">
            <w:pPr>
              <w:jc w:val="right"/>
              <w:rPr>
                <w:sz w:val="20"/>
                <w:szCs w:val="20"/>
              </w:rPr>
            </w:pPr>
            <w:r>
              <w:rPr>
                <w:rFonts w:ascii="Arial" w:eastAsia="Arial" w:hAnsi="Arial" w:cs="Arial"/>
                <w:sz w:val="17"/>
                <w:szCs w:val="17"/>
              </w:rPr>
              <w:t>96.2%</w:t>
            </w:r>
          </w:p>
        </w:tc>
        <w:tc>
          <w:tcPr>
            <w:tcW w:w="2460" w:type="dxa"/>
            <w:gridSpan w:val="3"/>
            <w:shd w:val="clear" w:color="auto" w:fill="CFF0FC"/>
            <w:vAlign w:val="bottom"/>
          </w:tcPr>
          <w:p w14:paraId="41421A61" w14:textId="77777777" w:rsidR="00DC26D2" w:rsidRDefault="00AE6E29">
            <w:pPr>
              <w:ind w:right="472"/>
              <w:jc w:val="right"/>
              <w:rPr>
                <w:sz w:val="20"/>
                <w:szCs w:val="20"/>
              </w:rPr>
            </w:pPr>
            <w:r>
              <w:rPr>
                <w:rFonts w:ascii="Arial" w:eastAsia="Arial" w:hAnsi="Arial" w:cs="Arial"/>
                <w:sz w:val="17"/>
                <w:szCs w:val="17"/>
              </w:rPr>
              <w:t>98.3%</w:t>
            </w:r>
          </w:p>
        </w:tc>
        <w:tc>
          <w:tcPr>
            <w:tcW w:w="100" w:type="dxa"/>
            <w:shd w:val="clear" w:color="auto" w:fill="CFF0FC"/>
            <w:vAlign w:val="bottom"/>
          </w:tcPr>
          <w:p w14:paraId="1FFAE2CB" w14:textId="77777777" w:rsidR="00DC26D2" w:rsidRDefault="00DC26D2">
            <w:pPr>
              <w:rPr>
                <w:sz w:val="18"/>
                <w:szCs w:val="18"/>
              </w:rPr>
            </w:pPr>
          </w:p>
        </w:tc>
      </w:tr>
      <w:tr w:rsidR="00DC26D2" w14:paraId="073654E6" w14:textId="77777777">
        <w:trPr>
          <w:trHeight w:val="20"/>
        </w:trPr>
        <w:tc>
          <w:tcPr>
            <w:tcW w:w="2920" w:type="dxa"/>
            <w:tcBorders>
              <w:top w:val="single" w:sz="8" w:space="0" w:color="CFF0FC"/>
            </w:tcBorders>
            <w:vAlign w:val="bottom"/>
          </w:tcPr>
          <w:p w14:paraId="53574F91" w14:textId="77777777" w:rsidR="00DC26D2" w:rsidRDefault="00DC26D2">
            <w:pPr>
              <w:spacing w:line="20" w:lineRule="exact"/>
              <w:rPr>
                <w:sz w:val="1"/>
                <w:szCs w:val="1"/>
              </w:rPr>
            </w:pPr>
          </w:p>
        </w:tc>
        <w:tc>
          <w:tcPr>
            <w:tcW w:w="1100" w:type="dxa"/>
            <w:tcBorders>
              <w:top w:val="single" w:sz="8" w:space="0" w:color="auto"/>
              <w:bottom w:val="single" w:sz="8" w:space="0" w:color="auto"/>
            </w:tcBorders>
            <w:vAlign w:val="bottom"/>
          </w:tcPr>
          <w:p w14:paraId="57945A19" w14:textId="77777777" w:rsidR="00DC26D2" w:rsidRDefault="00DC26D2">
            <w:pPr>
              <w:spacing w:line="20" w:lineRule="exact"/>
              <w:rPr>
                <w:sz w:val="1"/>
                <w:szCs w:val="1"/>
              </w:rPr>
            </w:pPr>
          </w:p>
        </w:tc>
        <w:tc>
          <w:tcPr>
            <w:tcW w:w="540" w:type="dxa"/>
            <w:tcBorders>
              <w:top w:val="single" w:sz="8" w:space="0" w:color="auto"/>
              <w:bottom w:val="single" w:sz="8" w:space="0" w:color="auto"/>
            </w:tcBorders>
            <w:vAlign w:val="bottom"/>
          </w:tcPr>
          <w:p w14:paraId="7151448D" w14:textId="77777777" w:rsidR="00DC26D2" w:rsidRDefault="00DC26D2">
            <w:pPr>
              <w:spacing w:line="20" w:lineRule="exact"/>
              <w:rPr>
                <w:sz w:val="1"/>
                <w:szCs w:val="1"/>
              </w:rPr>
            </w:pPr>
          </w:p>
        </w:tc>
        <w:tc>
          <w:tcPr>
            <w:tcW w:w="420" w:type="dxa"/>
            <w:tcBorders>
              <w:top w:val="single" w:sz="8" w:space="0" w:color="CFF0FC"/>
            </w:tcBorders>
            <w:vAlign w:val="bottom"/>
          </w:tcPr>
          <w:p w14:paraId="55BFBC66" w14:textId="77777777" w:rsidR="00DC26D2" w:rsidRDefault="00DC26D2">
            <w:pPr>
              <w:spacing w:line="20" w:lineRule="exact"/>
              <w:rPr>
                <w:sz w:val="1"/>
                <w:szCs w:val="1"/>
              </w:rPr>
            </w:pPr>
          </w:p>
        </w:tc>
        <w:tc>
          <w:tcPr>
            <w:tcW w:w="1500" w:type="dxa"/>
            <w:tcBorders>
              <w:top w:val="single" w:sz="8" w:space="0" w:color="auto"/>
              <w:bottom w:val="single" w:sz="8" w:space="0" w:color="auto"/>
            </w:tcBorders>
            <w:vAlign w:val="bottom"/>
          </w:tcPr>
          <w:p w14:paraId="37AB738A" w14:textId="77777777" w:rsidR="00DC26D2" w:rsidRDefault="00DC26D2">
            <w:pPr>
              <w:spacing w:line="20" w:lineRule="exact"/>
              <w:rPr>
                <w:sz w:val="1"/>
                <w:szCs w:val="1"/>
              </w:rPr>
            </w:pPr>
          </w:p>
        </w:tc>
        <w:tc>
          <w:tcPr>
            <w:tcW w:w="100" w:type="dxa"/>
            <w:tcBorders>
              <w:top w:val="single" w:sz="8" w:space="0" w:color="CFF0FC"/>
            </w:tcBorders>
            <w:vAlign w:val="bottom"/>
          </w:tcPr>
          <w:p w14:paraId="477C50D8" w14:textId="77777777" w:rsidR="00DC26D2" w:rsidRDefault="00DC26D2">
            <w:pPr>
              <w:spacing w:line="20" w:lineRule="exact"/>
              <w:rPr>
                <w:sz w:val="1"/>
                <w:szCs w:val="1"/>
              </w:rPr>
            </w:pPr>
          </w:p>
        </w:tc>
      </w:tr>
    </w:tbl>
    <w:p w14:paraId="4A63BAA5" w14:textId="77777777" w:rsidR="00DC26D2" w:rsidRDefault="00DC26D2">
      <w:pPr>
        <w:spacing w:line="254" w:lineRule="exact"/>
        <w:rPr>
          <w:sz w:val="20"/>
          <w:szCs w:val="20"/>
        </w:rPr>
      </w:pPr>
    </w:p>
    <w:p w14:paraId="6EFC2388" w14:textId="77777777" w:rsidR="00DC26D2" w:rsidRDefault="00AE6E29">
      <w:pPr>
        <w:spacing w:line="261" w:lineRule="auto"/>
        <w:ind w:firstLine="527"/>
        <w:jc w:val="both"/>
        <w:rPr>
          <w:sz w:val="20"/>
          <w:szCs w:val="20"/>
        </w:rPr>
      </w:pPr>
      <w:r>
        <w:rPr>
          <w:rFonts w:ascii="Arial" w:eastAsia="Arial" w:hAnsi="Arial" w:cs="Arial"/>
          <w:sz w:val="17"/>
          <w:szCs w:val="17"/>
        </w:rPr>
        <w:t xml:space="preserve">We measure the utilization rate on the </w:t>
      </w:r>
      <w:r>
        <w:rPr>
          <w:rFonts w:ascii="Arial" w:eastAsia="Arial" w:hAnsi="Arial" w:cs="Arial"/>
          <w:sz w:val="17"/>
          <w:szCs w:val="17"/>
        </w:rPr>
        <w:t>basis of CEU on lease, using the actual number of days on hire, expressed as a percentage of CEU available for lease, using the actual days available for lease. CEU available for lease excludes CEU that have been manufactured but have not yet been delivere</w:t>
      </w:r>
      <w:r>
        <w:rPr>
          <w:rFonts w:ascii="Arial" w:eastAsia="Arial" w:hAnsi="Arial" w:cs="Arial"/>
          <w:sz w:val="17"/>
          <w:szCs w:val="17"/>
        </w:rPr>
        <w:t>d to a lessee and CEU designated as held-for-sale units.</w:t>
      </w:r>
    </w:p>
    <w:p w14:paraId="59EBFF35" w14:textId="77777777" w:rsidR="00DC26D2" w:rsidRDefault="00DC26D2">
      <w:pPr>
        <w:spacing w:line="175" w:lineRule="exact"/>
        <w:rPr>
          <w:sz w:val="20"/>
          <w:szCs w:val="20"/>
        </w:rPr>
      </w:pPr>
    </w:p>
    <w:p w14:paraId="4DAA762F" w14:textId="77777777" w:rsidR="00DC26D2" w:rsidRDefault="00AE6E29">
      <w:pPr>
        <w:spacing w:line="294" w:lineRule="auto"/>
        <w:ind w:firstLine="527"/>
        <w:jc w:val="both"/>
        <w:rPr>
          <w:sz w:val="20"/>
          <w:szCs w:val="20"/>
        </w:rPr>
      </w:pPr>
      <w:r>
        <w:rPr>
          <w:rFonts w:ascii="Arial" w:eastAsia="Arial" w:hAnsi="Arial" w:cs="Arial"/>
          <w:sz w:val="15"/>
          <w:szCs w:val="15"/>
        </w:rPr>
        <w:t>Our total revenues primarily consist of leasing revenues derived from the lease of owned and managed containers and, to a lesser extent, other non-leasing fees received for managing containers owned</w:t>
      </w:r>
      <w:r>
        <w:rPr>
          <w:rFonts w:ascii="Arial" w:eastAsia="Arial" w:hAnsi="Arial" w:cs="Arial"/>
          <w:sz w:val="15"/>
          <w:szCs w:val="15"/>
        </w:rPr>
        <w:t xml:space="preserve"> by third parties and equipment resale. The most important driver of our profitability is the extent to which revenues on our owned fleet and management fee income exceed our operating costs. The key drivers of our revenues are fleet size, rental rates, ut</w:t>
      </w:r>
      <w:r>
        <w:rPr>
          <w:rFonts w:ascii="Arial" w:eastAsia="Arial" w:hAnsi="Arial" w:cs="Arial"/>
          <w:sz w:val="15"/>
          <w:szCs w:val="15"/>
        </w:rPr>
        <w:t>ilization and ancillary charges. Our operating costs primarily consist of direct container expenses – owned fleet, distribution expense to managed fleet container investors, depreciation of container rental equipment, amortization expense, general and admi</w:t>
      </w:r>
      <w:r>
        <w:rPr>
          <w:rFonts w:ascii="Arial" w:eastAsia="Arial" w:hAnsi="Arial" w:cs="Arial"/>
          <w:sz w:val="15"/>
          <w:szCs w:val="15"/>
        </w:rPr>
        <w:t xml:space="preserve">nistrative expenses, bad debt expense, net and container lessee default recovery, net. Our lessees are generally responsible for loss of or damage to a container beyond ordinary wear and tear, and they are required to purchase insurance to cover any other </w:t>
      </w:r>
      <w:r>
        <w:rPr>
          <w:rFonts w:ascii="Arial" w:eastAsia="Arial" w:hAnsi="Arial" w:cs="Arial"/>
          <w:sz w:val="15"/>
          <w:szCs w:val="15"/>
        </w:rPr>
        <w:t>liabilities.</w:t>
      </w:r>
    </w:p>
    <w:p w14:paraId="1F84D26D" w14:textId="77777777" w:rsidR="00DC26D2" w:rsidRDefault="00DC26D2">
      <w:pPr>
        <w:spacing w:line="150" w:lineRule="exact"/>
        <w:rPr>
          <w:sz w:val="20"/>
          <w:szCs w:val="20"/>
        </w:rPr>
      </w:pPr>
    </w:p>
    <w:p w14:paraId="458961E9" w14:textId="77777777" w:rsidR="00DC26D2" w:rsidRDefault="00AE6E29">
      <w:pPr>
        <w:rPr>
          <w:sz w:val="20"/>
          <w:szCs w:val="20"/>
        </w:rPr>
      </w:pPr>
      <w:r>
        <w:rPr>
          <w:rFonts w:ascii="Arial" w:eastAsia="Arial" w:hAnsi="Arial" w:cs="Arial"/>
          <w:b/>
          <w:bCs/>
          <w:sz w:val="17"/>
          <w:szCs w:val="17"/>
        </w:rPr>
        <w:t>COVID-19 Impact</w:t>
      </w:r>
    </w:p>
    <w:p w14:paraId="427DF7F8" w14:textId="77777777" w:rsidR="00DC26D2" w:rsidRDefault="00DC26D2">
      <w:pPr>
        <w:spacing w:line="215" w:lineRule="exact"/>
        <w:rPr>
          <w:sz w:val="20"/>
          <w:szCs w:val="20"/>
        </w:rPr>
      </w:pPr>
    </w:p>
    <w:p w14:paraId="759EB424" w14:textId="77777777" w:rsidR="00DC26D2" w:rsidRDefault="00AE6E29">
      <w:pPr>
        <w:spacing w:line="269" w:lineRule="auto"/>
        <w:ind w:firstLine="581"/>
        <w:jc w:val="both"/>
        <w:rPr>
          <w:sz w:val="20"/>
          <w:szCs w:val="20"/>
        </w:rPr>
      </w:pPr>
      <w:r>
        <w:rPr>
          <w:rFonts w:ascii="Arial" w:eastAsia="Arial" w:hAnsi="Arial" w:cs="Arial"/>
          <w:sz w:val="16"/>
          <w:szCs w:val="16"/>
        </w:rPr>
        <w:t>In March 2020, the World Health Organization declared the outbreak of COVID-19 a pandemic, which continues to spread throughout the United States and the world and has resulted in authorities implementing numerous measures to</w:t>
      </w:r>
      <w:r>
        <w:rPr>
          <w:rFonts w:ascii="Arial" w:eastAsia="Arial" w:hAnsi="Arial" w:cs="Arial"/>
          <w:sz w:val="16"/>
          <w:szCs w:val="16"/>
        </w:rPr>
        <w:t xml:space="preserve"> contain the virus, including travel bans and restrictions, shelter-in-place orders, and business limitations and shutdowns. While we are unable to accurately predict the full impact that COVID-19 will have on our results from operations, financial conditi</w:t>
      </w:r>
      <w:r>
        <w:rPr>
          <w:rFonts w:ascii="Arial" w:eastAsia="Arial" w:hAnsi="Arial" w:cs="Arial"/>
          <w:sz w:val="16"/>
          <w:szCs w:val="16"/>
        </w:rPr>
        <w:t>on, liquidity and cash flows due to numerous uncertainties, our compliance with these measures could disrupt our business and operations, as well as that of our customers, manufacturers, suppliers and other counterparties, for a prolonged period of time. I</w:t>
      </w:r>
      <w:r>
        <w:rPr>
          <w:rFonts w:ascii="Arial" w:eastAsia="Arial" w:hAnsi="Arial" w:cs="Arial"/>
          <w:sz w:val="16"/>
          <w:szCs w:val="16"/>
        </w:rPr>
        <w:t>n response to the pandemic, many businesses, including the Company, have implemented remote working arrangements to support the health and well-being of our employees, customers, partners and communities, that may continue for an extended period. The decre</w:t>
      </w:r>
      <w:r>
        <w:rPr>
          <w:rFonts w:ascii="Arial" w:eastAsia="Arial" w:hAnsi="Arial" w:cs="Arial"/>
          <w:sz w:val="16"/>
          <w:szCs w:val="16"/>
        </w:rPr>
        <w:t>ase in global trade volumes and economic activity due to the COVID-19 pandemic led to disruptions in global shipping and reduced container demand. We currently believe these disruptions are temporary and that global containerized trade volumes will improve</w:t>
      </w:r>
      <w:r>
        <w:rPr>
          <w:rFonts w:ascii="Arial" w:eastAsia="Arial" w:hAnsi="Arial" w:cs="Arial"/>
          <w:sz w:val="16"/>
          <w:szCs w:val="16"/>
        </w:rPr>
        <w:t xml:space="preserve"> when the pandemic is contained, and shelter-in-place orders are lifted.</w:t>
      </w:r>
    </w:p>
    <w:p w14:paraId="6471BB1E" w14:textId="77777777" w:rsidR="00DC26D2" w:rsidRDefault="00DC26D2">
      <w:pPr>
        <w:spacing w:line="175" w:lineRule="exact"/>
        <w:rPr>
          <w:sz w:val="20"/>
          <w:szCs w:val="20"/>
        </w:rPr>
      </w:pPr>
    </w:p>
    <w:p w14:paraId="7A24596B" w14:textId="77777777" w:rsidR="00DC26D2" w:rsidRDefault="00AE6E29">
      <w:pPr>
        <w:jc w:val="center"/>
        <w:rPr>
          <w:sz w:val="20"/>
          <w:szCs w:val="20"/>
        </w:rPr>
      </w:pPr>
      <w:r>
        <w:rPr>
          <w:rFonts w:ascii="Arial" w:eastAsia="Arial" w:hAnsi="Arial" w:cs="Arial"/>
          <w:sz w:val="17"/>
          <w:szCs w:val="17"/>
        </w:rPr>
        <w:t>31</w:t>
      </w:r>
    </w:p>
    <w:p w14:paraId="5F8750CF" w14:textId="77777777" w:rsidR="00DC26D2" w:rsidRDefault="00AE6E29">
      <w:pPr>
        <w:spacing w:line="20" w:lineRule="exact"/>
        <w:rPr>
          <w:sz w:val="20"/>
          <w:szCs w:val="20"/>
        </w:rPr>
      </w:pPr>
      <w:r>
        <w:rPr>
          <w:noProof/>
          <w:sz w:val="20"/>
          <w:szCs w:val="20"/>
        </w:rPr>
        <w:drawing>
          <wp:anchor distT="0" distB="0" distL="114300" distR="114300" simplePos="0" relativeHeight="251668480" behindDoc="1" locked="0" layoutInCell="0" allowOverlap="1" wp14:anchorId="139942EE" wp14:editId="79A968DE">
            <wp:simplePos x="0" y="0"/>
            <wp:positionH relativeFrom="column">
              <wp:posOffset>-10795</wp:posOffset>
            </wp:positionH>
            <wp:positionV relativeFrom="paragraph">
              <wp:posOffset>64770</wp:posOffset>
            </wp:positionV>
            <wp:extent cx="7165975" cy="412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6534079D" w14:textId="77777777" w:rsidR="00DC26D2" w:rsidRDefault="00DC26D2">
      <w:pPr>
        <w:sectPr w:rsidR="00DC26D2">
          <w:pgSz w:w="11900" w:h="16838"/>
          <w:pgMar w:top="559" w:right="339" w:bottom="1440" w:left="320" w:header="0" w:footer="0" w:gutter="0"/>
          <w:cols w:space="720" w:equalWidth="0">
            <w:col w:w="11240"/>
          </w:cols>
        </w:sectPr>
      </w:pPr>
    </w:p>
    <w:p w14:paraId="1814F9E3" w14:textId="77777777" w:rsidR="00DC26D2" w:rsidRDefault="00AE6E29">
      <w:pPr>
        <w:rPr>
          <w:sz w:val="20"/>
          <w:szCs w:val="20"/>
        </w:rPr>
      </w:pPr>
      <w:bookmarkStart w:id="31" w:name="page32"/>
      <w:bookmarkEnd w:id="31"/>
      <w:r>
        <w:rPr>
          <w:rFonts w:ascii="Arial" w:eastAsia="Arial" w:hAnsi="Arial" w:cs="Arial"/>
          <w:b/>
          <w:bCs/>
          <w:sz w:val="17"/>
          <w:szCs w:val="17"/>
        </w:rPr>
        <w:lastRenderedPageBreak/>
        <w:t>Key Factors Affecting Our Performance</w:t>
      </w:r>
    </w:p>
    <w:p w14:paraId="77C349DC" w14:textId="77777777" w:rsidR="00DC26D2" w:rsidRDefault="00DC26D2">
      <w:pPr>
        <w:spacing w:line="113" w:lineRule="exact"/>
        <w:rPr>
          <w:sz w:val="20"/>
          <w:szCs w:val="20"/>
        </w:rPr>
      </w:pPr>
    </w:p>
    <w:p w14:paraId="19F5794E" w14:textId="77777777" w:rsidR="00DC26D2" w:rsidRDefault="00AE6E29">
      <w:pPr>
        <w:spacing w:line="272" w:lineRule="auto"/>
        <w:ind w:firstLine="527"/>
        <w:rPr>
          <w:sz w:val="20"/>
          <w:szCs w:val="20"/>
        </w:rPr>
      </w:pPr>
      <w:r>
        <w:rPr>
          <w:rFonts w:ascii="Arial" w:eastAsia="Arial" w:hAnsi="Arial" w:cs="Arial"/>
          <w:sz w:val="17"/>
          <w:szCs w:val="17"/>
        </w:rPr>
        <w:t xml:space="preserve">We believe there are a number of key factors that have affected, and are likely to continue to affect, our </w:t>
      </w:r>
      <w:r>
        <w:rPr>
          <w:rFonts w:ascii="Arial" w:eastAsia="Arial" w:hAnsi="Arial" w:cs="Arial"/>
          <w:sz w:val="17"/>
          <w:szCs w:val="17"/>
        </w:rPr>
        <w:t>operating performance. These key factors include the following, among others:</w:t>
      </w:r>
    </w:p>
    <w:p w14:paraId="793B6CE4" w14:textId="77777777" w:rsidR="00DC26D2" w:rsidRDefault="00DC26D2">
      <w:pPr>
        <w:spacing w:line="65" w:lineRule="exact"/>
        <w:rPr>
          <w:sz w:val="20"/>
          <w:szCs w:val="20"/>
        </w:rPr>
      </w:pPr>
    </w:p>
    <w:p w14:paraId="77CD5292"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the demand for leased containers;</w:t>
      </w:r>
    </w:p>
    <w:p w14:paraId="1AE5B309" w14:textId="77777777" w:rsidR="00DC26D2" w:rsidRDefault="00DC26D2">
      <w:pPr>
        <w:spacing w:line="109" w:lineRule="exact"/>
        <w:rPr>
          <w:rFonts w:ascii="Arial" w:eastAsia="Arial" w:hAnsi="Arial" w:cs="Arial"/>
          <w:sz w:val="17"/>
          <w:szCs w:val="17"/>
        </w:rPr>
      </w:pPr>
    </w:p>
    <w:p w14:paraId="79122DD1"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lease rates;</w:t>
      </w:r>
    </w:p>
    <w:p w14:paraId="4974AB0E" w14:textId="77777777" w:rsidR="00DC26D2" w:rsidRDefault="00DC26D2">
      <w:pPr>
        <w:spacing w:line="109" w:lineRule="exact"/>
        <w:rPr>
          <w:rFonts w:ascii="Arial" w:eastAsia="Arial" w:hAnsi="Arial" w:cs="Arial"/>
          <w:sz w:val="17"/>
          <w:szCs w:val="17"/>
        </w:rPr>
      </w:pPr>
    </w:p>
    <w:p w14:paraId="1BD302F1" w14:textId="77777777" w:rsidR="00DC26D2" w:rsidRDefault="00AE6E29">
      <w:pPr>
        <w:numPr>
          <w:ilvl w:val="0"/>
          <w:numId w:val="30"/>
        </w:numPr>
        <w:tabs>
          <w:tab w:val="left" w:pos="1040"/>
        </w:tabs>
        <w:spacing w:line="272" w:lineRule="auto"/>
        <w:ind w:left="1040" w:right="760" w:hanging="518"/>
        <w:rPr>
          <w:rFonts w:ascii="Arial" w:eastAsia="Arial" w:hAnsi="Arial" w:cs="Arial"/>
          <w:sz w:val="17"/>
          <w:szCs w:val="17"/>
        </w:rPr>
      </w:pPr>
      <w:r>
        <w:rPr>
          <w:rFonts w:ascii="Arial" w:eastAsia="Arial" w:hAnsi="Arial" w:cs="Arial"/>
          <w:sz w:val="17"/>
          <w:szCs w:val="17"/>
        </w:rPr>
        <w:t xml:space="preserve">prices of new and used containers and the impact of changing prices on containers held for sale and the residual value of our </w:t>
      </w:r>
      <w:r>
        <w:rPr>
          <w:rFonts w:ascii="Arial" w:eastAsia="Arial" w:hAnsi="Arial" w:cs="Arial"/>
          <w:sz w:val="17"/>
          <w:szCs w:val="17"/>
        </w:rPr>
        <w:t>in-fleet owned containers;</w:t>
      </w:r>
    </w:p>
    <w:p w14:paraId="09249CA3" w14:textId="77777777" w:rsidR="00DC26D2" w:rsidRDefault="00DC26D2">
      <w:pPr>
        <w:spacing w:line="64" w:lineRule="exact"/>
        <w:rPr>
          <w:rFonts w:ascii="Arial" w:eastAsia="Arial" w:hAnsi="Arial" w:cs="Arial"/>
          <w:sz w:val="17"/>
          <w:szCs w:val="17"/>
        </w:rPr>
      </w:pPr>
    </w:p>
    <w:p w14:paraId="5C99DED2"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steel prices;</w:t>
      </w:r>
    </w:p>
    <w:p w14:paraId="160614AE" w14:textId="77777777" w:rsidR="00DC26D2" w:rsidRDefault="00DC26D2">
      <w:pPr>
        <w:spacing w:line="109" w:lineRule="exact"/>
        <w:rPr>
          <w:rFonts w:ascii="Arial" w:eastAsia="Arial" w:hAnsi="Arial" w:cs="Arial"/>
          <w:sz w:val="17"/>
          <w:szCs w:val="17"/>
        </w:rPr>
      </w:pPr>
    </w:p>
    <w:p w14:paraId="02540A64"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interest rates;</w:t>
      </w:r>
    </w:p>
    <w:p w14:paraId="6D1F5420" w14:textId="77777777" w:rsidR="00DC26D2" w:rsidRDefault="00DC26D2">
      <w:pPr>
        <w:spacing w:line="109" w:lineRule="exact"/>
        <w:rPr>
          <w:rFonts w:ascii="Arial" w:eastAsia="Arial" w:hAnsi="Arial" w:cs="Arial"/>
          <w:sz w:val="17"/>
          <w:szCs w:val="17"/>
        </w:rPr>
      </w:pPr>
    </w:p>
    <w:p w14:paraId="65EB3980"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our ability to lease our new containers shortly after we purchase them;</w:t>
      </w:r>
    </w:p>
    <w:p w14:paraId="0C09C73C" w14:textId="77777777" w:rsidR="00DC26D2" w:rsidRDefault="00DC26D2">
      <w:pPr>
        <w:spacing w:line="109" w:lineRule="exact"/>
        <w:rPr>
          <w:rFonts w:ascii="Arial" w:eastAsia="Arial" w:hAnsi="Arial" w:cs="Arial"/>
          <w:sz w:val="17"/>
          <w:szCs w:val="17"/>
        </w:rPr>
      </w:pPr>
    </w:p>
    <w:p w14:paraId="6E2CF334"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remarketing risk;</w:t>
      </w:r>
    </w:p>
    <w:p w14:paraId="4D7B0AC0" w14:textId="77777777" w:rsidR="00DC26D2" w:rsidRDefault="00DC26D2">
      <w:pPr>
        <w:spacing w:line="109" w:lineRule="exact"/>
        <w:rPr>
          <w:rFonts w:ascii="Arial" w:eastAsia="Arial" w:hAnsi="Arial" w:cs="Arial"/>
          <w:sz w:val="17"/>
          <w:szCs w:val="17"/>
        </w:rPr>
      </w:pPr>
    </w:p>
    <w:p w14:paraId="04584125"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the creditworthiness of our customers;</w:t>
      </w:r>
    </w:p>
    <w:p w14:paraId="48C7D04E" w14:textId="77777777" w:rsidR="00DC26D2" w:rsidRDefault="00DC26D2">
      <w:pPr>
        <w:spacing w:line="109" w:lineRule="exact"/>
        <w:rPr>
          <w:rFonts w:ascii="Arial" w:eastAsia="Arial" w:hAnsi="Arial" w:cs="Arial"/>
          <w:sz w:val="17"/>
          <w:szCs w:val="17"/>
        </w:rPr>
      </w:pPr>
    </w:p>
    <w:p w14:paraId="348F0C17"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further consolidation among shipping lines and/or container less</w:t>
      </w:r>
      <w:r>
        <w:rPr>
          <w:rFonts w:ascii="Arial" w:eastAsia="Arial" w:hAnsi="Arial" w:cs="Arial"/>
          <w:sz w:val="17"/>
          <w:szCs w:val="17"/>
        </w:rPr>
        <w:t>ors;</w:t>
      </w:r>
    </w:p>
    <w:p w14:paraId="6ECF9A55" w14:textId="77777777" w:rsidR="00DC26D2" w:rsidRDefault="00DC26D2">
      <w:pPr>
        <w:spacing w:line="109" w:lineRule="exact"/>
        <w:rPr>
          <w:rFonts w:ascii="Arial" w:eastAsia="Arial" w:hAnsi="Arial" w:cs="Arial"/>
          <w:sz w:val="17"/>
          <w:szCs w:val="17"/>
        </w:rPr>
      </w:pPr>
    </w:p>
    <w:p w14:paraId="2D608FC3"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further consolidation of container manufacturers and/or decreased access to new containers;</w:t>
      </w:r>
    </w:p>
    <w:p w14:paraId="6C78006E" w14:textId="77777777" w:rsidR="00DC26D2" w:rsidRDefault="00DC26D2">
      <w:pPr>
        <w:spacing w:line="109" w:lineRule="exact"/>
        <w:rPr>
          <w:rFonts w:ascii="Arial" w:eastAsia="Arial" w:hAnsi="Arial" w:cs="Arial"/>
          <w:sz w:val="17"/>
          <w:szCs w:val="17"/>
        </w:rPr>
      </w:pPr>
    </w:p>
    <w:p w14:paraId="52B57EEF"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import/export tariffs, duties and restrictions;</w:t>
      </w:r>
    </w:p>
    <w:p w14:paraId="17D38426" w14:textId="77777777" w:rsidR="00DC26D2" w:rsidRDefault="00DC26D2">
      <w:pPr>
        <w:spacing w:line="109" w:lineRule="exact"/>
        <w:rPr>
          <w:rFonts w:ascii="Arial" w:eastAsia="Arial" w:hAnsi="Arial" w:cs="Arial"/>
          <w:sz w:val="17"/>
          <w:szCs w:val="17"/>
        </w:rPr>
      </w:pPr>
    </w:p>
    <w:p w14:paraId="288159CF" w14:textId="77777777" w:rsidR="00DC26D2" w:rsidRDefault="00AE6E29">
      <w:pPr>
        <w:numPr>
          <w:ilvl w:val="0"/>
          <w:numId w:val="30"/>
        </w:numPr>
        <w:tabs>
          <w:tab w:val="left" w:pos="1040"/>
        </w:tabs>
        <w:ind w:left="1040" w:hanging="518"/>
        <w:rPr>
          <w:rFonts w:ascii="Arial" w:eastAsia="Arial" w:hAnsi="Arial" w:cs="Arial"/>
          <w:sz w:val="17"/>
          <w:szCs w:val="17"/>
        </w:rPr>
      </w:pPr>
      <w:r>
        <w:rPr>
          <w:rFonts w:ascii="Arial" w:eastAsia="Arial" w:hAnsi="Arial" w:cs="Arial"/>
          <w:sz w:val="17"/>
          <w:szCs w:val="17"/>
        </w:rPr>
        <w:t>governmental regulations, including environmental or maritime rules that impact container shipping; and</w:t>
      </w:r>
    </w:p>
    <w:p w14:paraId="055F0FED" w14:textId="77777777" w:rsidR="00DC26D2" w:rsidRDefault="00DC26D2">
      <w:pPr>
        <w:spacing w:line="109" w:lineRule="exact"/>
        <w:rPr>
          <w:rFonts w:ascii="Arial" w:eastAsia="Arial" w:hAnsi="Arial" w:cs="Arial"/>
          <w:sz w:val="17"/>
          <w:szCs w:val="17"/>
        </w:rPr>
      </w:pPr>
    </w:p>
    <w:p w14:paraId="2AF2B3A4" w14:textId="77777777" w:rsidR="00DC26D2" w:rsidRDefault="00AE6E29">
      <w:pPr>
        <w:numPr>
          <w:ilvl w:val="0"/>
          <w:numId w:val="30"/>
        </w:numPr>
        <w:tabs>
          <w:tab w:val="left" w:pos="1040"/>
        </w:tabs>
        <w:spacing w:line="268" w:lineRule="auto"/>
        <w:ind w:left="1040" w:right="200" w:hanging="518"/>
        <w:rPr>
          <w:rFonts w:ascii="Arial" w:eastAsia="Arial" w:hAnsi="Arial" w:cs="Arial"/>
          <w:sz w:val="17"/>
          <w:szCs w:val="17"/>
        </w:rPr>
      </w:pPr>
      <w:r>
        <w:rPr>
          <w:rFonts w:ascii="Arial" w:eastAsia="Arial" w:hAnsi="Arial" w:cs="Arial"/>
          <w:sz w:val="17"/>
          <w:szCs w:val="17"/>
        </w:rPr>
        <w:t>global and macroeconomic factors that affect trade generally, such as recessions, trade disputes, terrorist attacks, pandemics, such as the COVID-19 pandemic</w:t>
      </w:r>
      <w:r>
        <w:rPr>
          <w:rFonts w:ascii="Arial" w:eastAsia="Arial" w:hAnsi="Arial" w:cs="Arial"/>
          <w:sz w:val="20"/>
          <w:szCs w:val="20"/>
        </w:rPr>
        <w:t>,</w:t>
      </w:r>
      <w:r>
        <w:rPr>
          <w:rFonts w:ascii="Arial" w:eastAsia="Arial" w:hAnsi="Arial" w:cs="Arial"/>
          <w:sz w:val="17"/>
          <w:szCs w:val="17"/>
        </w:rPr>
        <w:t xml:space="preserve"> or the outbreak of war and hostilities.</w:t>
      </w:r>
    </w:p>
    <w:p w14:paraId="3BE26B6D" w14:textId="77777777" w:rsidR="00DC26D2" w:rsidRDefault="00DC26D2">
      <w:pPr>
        <w:spacing w:line="160" w:lineRule="exact"/>
        <w:rPr>
          <w:sz w:val="20"/>
          <w:szCs w:val="20"/>
        </w:rPr>
      </w:pPr>
    </w:p>
    <w:p w14:paraId="78400E0F" w14:textId="77777777" w:rsidR="00DC26D2" w:rsidRDefault="00AE6E29">
      <w:pPr>
        <w:spacing w:line="272" w:lineRule="auto"/>
        <w:ind w:firstLine="527"/>
        <w:rPr>
          <w:sz w:val="20"/>
          <w:szCs w:val="20"/>
        </w:rPr>
      </w:pPr>
      <w:r>
        <w:rPr>
          <w:rFonts w:ascii="Arial" w:eastAsia="Arial" w:hAnsi="Arial" w:cs="Arial"/>
          <w:sz w:val="17"/>
          <w:szCs w:val="17"/>
        </w:rPr>
        <w:t>For further details regarding these and other factors th</w:t>
      </w:r>
      <w:r>
        <w:rPr>
          <w:rFonts w:ascii="Arial" w:eastAsia="Arial" w:hAnsi="Arial" w:cs="Arial"/>
          <w:sz w:val="17"/>
          <w:szCs w:val="17"/>
        </w:rPr>
        <w:t>at may affect our business and results of operations, see Item 3, “</w:t>
      </w:r>
      <w:r>
        <w:rPr>
          <w:rFonts w:ascii="Arial" w:eastAsia="Arial" w:hAnsi="Arial" w:cs="Arial"/>
          <w:i/>
          <w:iCs/>
          <w:sz w:val="17"/>
          <w:szCs w:val="17"/>
        </w:rPr>
        <w:t>Key Information -- Risk Factors</w:t>
      </w:r>
      <w:r>
        <w:rPr>
          <w:rFonts w:ascii="Arial" w:eastAsia="Arial" w:hAnsi="Arial" w:cs="Arial"/>
          <w:sz w:val="17"/>
          <w:szCs w:val="17"/>
        </w:rPr>
        <w:t>” included in our 2019 Form 20-F.</w:t>
      </w:r>
    </w:p>
    <w:p w14:paraId="4C685101" w14:textId="77777777" w:rsidR="00DC26D2" w:rsidRDefault="00DC26D2">
      <w:pPr>
        <w:spacing w:line="264" w:lineRule="exact"/>
        <w:rPr>
          <w:sz w:val="20"/>
          <w:szCs w:val="20"/>
        </w:rPr>
      </w:pPr>
    </w:p>
    <w:p w14:paraId="58F8816F" w14:textId="77777777" w:rsidR="00DC26D2" w:rsidRDefault="00AE6E29">
      <w:pPr>
        <w:rPr>
          <w:sz w:val="20"/>
          <w:szCs w:val="20"/>
        </w:rPr>
      </w:pPr>
      <w:r>
        <w:rPr>
          <w:rFonts w:ascii="Arial" w:eastAsia="Arial" w:hAnsi="Arial" w:cs="Arial"/>
          <w:b/>
          <w:bCs/>
          <w:sz w:val="17"/>
          <w:szCs w:val="17"/>
        </w:rPr>
        <w:t>Results of Operations</w:t>
      </w:r>
    </w:p>
    <w:p w14:paraId="508A52A5" w14:textId="77777777" w:rsidR="00DC26D2" w:rsidRDefault="00DC26D2">
      <w:pPr>
        <w:spacing w:line="109" w:lineRule="exact"/>
        <w:rPr>
          <w:sz w:val="20"/>
          <w:szCs w:val="20"/>
        </w:rPr>
      </w:pPr>
    </w:p>
    <w:p w14:paraId="65915D2E" w14:textId="77777777" w:rsidR="00DC26D2" w:rsidRDefault="00AE6E29">
      <w:pPr>
        <w:rPr>
          <w:sz w:val="20"/>
          <w:szCs w:val="20"/>
        </w:rPr>
      </w:pPr>
      <w:r>
        <w:rPr>
          <w:rFonts w:ascii="Arial" w:eastAsia="Arial" w:hAnsi="Arial" w:cs="Arial"/>
          <w:b/>
          <w:bCs/>
          <w:sz w:val="17"/>
          <w:szCs w:val="17"/>
        </w:rPr>
        <w:t>Comparison of the Three Months Ended March 31, 2020 and 2019</w:t>
      </w:r>
    </w:p>
    <w:p w14:paraId="14B0945E" w14:textId="77777777" w:rsidR="00DC26D2" w:rsidRDefault="00DC26D2">
      <w:pPr>
        <w:spacing w:line="113" w:lineRule="exact"/>
        <w:rPr>
          <w:sz w:val="20"/>
          <w:szCs w:val="20"/>
        </w:rPr>
      </w:pPr>
    </w:p>
    <w:p w14:paraId="553887C7" w14:textId="77777777" w:rsidR="00DC26D2" w:rsidRDefault="00AE6E29">
      <w:pPr>
        <w:ind w:left="520"/>
        <w:rPr>
          <w:sz w:val="20"/>
          <w:szCs w:val="20"/>
        </w:rPr>
      </w:pPr>
      <w:r>
        <w:rPr>
          <w:rFonts w:ascii="Arial" w:eastAsia="Arial" w:hAnsi="Arial" w:cs="Arial"/>
          <w:sz w:val="15"/>
          <w:szCs w:val="15"/>
        </w:rPr>
        <w:t xml:space="preserve">The following table </w:t>
      </w:r>
      <w:r>
        <w:rPr>
          <w:rFonts w:ascii="Arial" w:eastAsia="Arial" w:hAnsi="Arial" w:cs="Arial"/>
          <w:sz w:val="15"/>
          <w:szCs w:val="15"/>
        </w:rPr>
        <w:t>summarizes our total revenues for the three months ended March 31, 2020 and 2019 and the percentage changes between those periods:</w:t>
      </w:r>
    </w:p>
    <w:p w14:paraId="74BDCEE2" w14:textId="77777777" w:rsidR="00DC26D2" w:rsidRDefault="00DC26D2">
      <w:pPr>
        <w:spacing w:line="29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3660"/>
        <w:gridCol w:w="800"/>
        <w:gridCol w:w="1020"/>
        <w:gridCol w:w="640"/>
        <w:gridCol w:w="160"/>
        <w:gridCol w:w="120"/>
        <w:gridCol w:w="580"/>
        <w:gridCol w:w="1080"/>
        <w:gridCol w:w="280"/>
        <w:gridCol w:w="1660"/>
        <w:gridCol w:w="220"/>
        <w:gridCol w:w="500"/>
        <w:gridCol w:w="20"/>
      </w:tblGrid>
      <w:tr w:rsidR="00DC26D2" w14:paraId="16FD2F79" w14:textId="77777777">
        <w:trPr>
          <w:trHeight w:val="161"/>
        </w:trPr>
        <w:tc>
          <w:tcPr>
            <w:tcW w:w="520" w:type="dxa"/>
            <w:vAlign w:val="bottom"/>
          </w:tcPr>
          <w:p w14:paraId="30B69C07" w14:textId="77777777" w:rsidR="00DC26D2" w:rsidRDefault="00DC26D2">
            <w:pPr>
              <w:rPr>
                <w:sz w:val="14"/>
                <w:szCs w:val="14"/>
              </w:rPr>
            </w:pPr>
          </w:p>
        </w:tc>
        <w:tc>
          <w:tcPr>
            <w:tcW w:w="3660" w:type="dxa"/>
            <w:vAlign w:val="bottom"/>
          </w:tcPr>
          <w:p w14:paraId="688C8FFB" w14:textId="77777777" w:rsidR="00DC26D2" w:rsidRDefault="00DC26D2">
            <w:pPr>
              <w:rPr>
                <w:sz w:val="14"/>
                <w:szCs w:val="14"/>
              </w:rPr>
            </w:pPr>
          </w:p>
        </w:tc>
        <w:tc>
          <w:tcPr>
            <w:tcW w:w="800" w:type="dxa"/>
            <w:vAlign w:val="bottom"/>
          </w:tcPr>
          <w:p w14:paraId="737C8F69" w14:textId="77777777" w:rsidR="00DC26D2" w:rsidRDefault="00DC26D2">
            <w:pPr>
              <w:rPr>
                <w:sz w:val="14"/>
                <w:szCs w:val="14"/>
              </w:rPr>
            </w:pPr>
          </w:p>
        </w:tc>
        <w:tc>
          <w:tcPr>
            <w:tcW w:w="1020" w:type="dxa"/>
            <w:vAlign w:val="bottom"/>
          </w:tcPr>
          <w:p w14:paraId="0C969952" w14:textId="77777777" w:rsidR="00DC26D2" w:rsidRDefault="00DC26D2">
            <w:pPr>
              <w:rPr>
                <w:sz w:val="14"/>
                <w:szCs w:val="14"/>
              </w:rPr>
            </w:pPr>
          </w:p>
        </w:tc>
        <w:tc>
          <w:tcPr>
            <w:tcW w:w="1500" w:type="dxa"/>
            <w:gridSpan w:val="4"/>
            <w:vAlign w:val="bottom"/>
          </w:tcPr>
          <w:p w14:paraId="0884A11B" w14:textId="77777777" w:rsidR="00DC26D2" w:rsidRDefault="00AE6E29">
            <w:pPr>
              <w:jc w:val="center"/>
              <w:rPr>
                <w:sz w:val="20"/>
                <w:szCs w:val="20"/>
              </w:rPr>
            </w:pPr>
            <w:r>
              <w:rPr>
                <w:rFonts w:ascii="Arial" w:eastAsia="Arial" w:hAnsi="Arial" w:cs="Arial"/>
                <w:b/>
                <w:bCs/>
                <w:w w:val="88"/>
                <w:sz w:val="14"/>
                <w:szCs w:val="14"/>
              </w:rPr>
              <w:t>Three Months Ended</w:t>
            </w:r>
          </w:p>
        </w:tc>
        <w:tc>
          <w:tcPr>
            <w:tcW w:w="1080" w:type="dxa"/>
            <w:vAlign w:val="bottom"/>
          </w:tcPr>
          <w:p w14:paraId="632532C4" w14:textId="77777777" w:rsidR="00DC26D2" w:rsidRDefault="00DC26D2">
            <w:pPr>
              <w:rPr>
                <w:sz w:val="14"/>
                <w:szCs w:val="14"/>
              </w:rPr>
            </w:pPr>
          </w:p>
        </w:tc>
        <w:tc>
          <w:tcPr>
            <w:tcW w:w="280" w:type="dxa"/>
            <w:vAlign w:val="bottom"/>
          </w:tcPr>
          <w:p w14:paraId="25197E9E" w14:textId="77777777" w:rsidR="00DC26D2" w:rsidRDefault="00DC26D2">
            <w:pPr>
              <w:rPr>
                <w:sz w:val="14"/>
                <w:szCs w:val="14"/>
              </w:rPr>
            </w:pPr>
          </w:p>
        </w:tc>
        <w:tc>
          <w:tcPr>
            <w:tcW w:w="1880" w:type="dxa"/>
            <w:gridSpan w:val="2"/>
            <w:vAlign w:val="bottom"/>
          </w:tcPr>
          <w:p w14:paraId="5E1B3F13" w14:textId="77777777" w:rsidR="00DC26D2" w:rsidRDefault="00AE6E29">
            <w:pPr>
              <w:ind w:right="240"/>
              <w:jc w:val="center"/>
              <w:rPr>
                <w:sz w:val="20"/>
                <w:szCs w:val="20"/>
              </w:rPr>
            </w:pPr>
            <w:r>
              <w:rPr>
                <w:rFonts w:ascii="Arial" w:eastAsia="Arial" w:hAnsi="Arial" w:cs="Arial"/>
                <w:b/>
                <w:bCs/>
                <w:w w:val="88"/>
                <w:sz w:val="14"/>
                <w:szCs w:val="14"/>
              </w:rPr>
              <w:t>% Change</w:t>
            </w:r>
          </w:p>
        </w:tc>
        <w:tc>
          <w:tcPr>
            <w:tcW w:w="500" w:type="dxa"/>
            <w:vAlign w:val="bottom"/>
          </w:tcPr>
          <w:p w14:paraId="564FA746" w14:textId="77777777" w:rsidR="00DC26D2" w:rsidRDefault="00DC26D2">
            <w:pPr>
              <w:rPr>
                <w:sz w:val="14"/>
                <w:szCs w:val="14"/>
              </w:rPr>
            </w:pPr>
          </w:p>
        </w:tc>
        <w:tc>
          <w:tcPr>
            <w:tcW w:w="0" w:type="dxa"/>
            <w:vAlign w:val="bottom"/>
          </w:tcPr>
          <w:p w14:paraId="48D10D6F" w14:textId="77777777" w:rsidR="00DC26D2" w:rsidRDefault="00DC26D2">
            <w:pPr>
              <w:rPr>
                <w:sz w:val="1"/>
                <w:szCs w:val="1"/>
              </w:rPr>
            </w:pPr>
          </w:p>
        </w:tc>
      </w:tr>
      <w:tr w:rsidR="00DC26D2" w14:paraId="7BEC621E" w14:textId="77777777">
        <w:trPr>
          <w:trHeight w:val="160"/>
        </w:trPr>
        <w:tc>
          <w:tcPr>
            <w:tcW w:w="520" w:type="dxa"/>
            <w:vAlign w:val="bottom"/>
          </w:tcPr>
          <w:p w14:paraId="0A12E7C3" w14:textId="77777777" w:rsidR="00DC26D2" w:rsidRDefault="00DC26D2">
            <w:pPr>
              <w:rPr>
                <w:sz w:val="13"/>
                <w:szCs w:val="13"/>
              </w:rPr>
            </w:pPr>
          </w:p>
        </w:tc>
        <w:tc>
          <w:tcPr>
            <w:tcW w:w="3660" w:type="dxa"/>
            <w:vAlign w:val="bottom"/>
          </w:tcPr>
          <w:p w14:paraId="1251DD2A" w14:textId="77777777" w:rsidR="00DC26D2" w:rsidRDefault="00DC26D2">
            <w:pPr>
              <w:rPr>
                <w:sz w:val="13"/>
                <w:szCs w:val="13"/>
              </w:rPr>
            </w:pPr>
          </w:p>
        </w:tc>
        <w:tc>
          <w:tcPr>
            <w:tcW w:w="800" w:type="dxa"/>
            <w:vAlign w:val="bottom"/>
          </w:tcPr>
          <w:p w14:paraId="699E4602" w14:textId="77777777" w:rsidR="00DC26D2" w:rsidRDefault="00DC26D2">
            <w:pPr>
              <w:rPr>
                <w:sz w:val="13"/>
                <w:szCs w:val="13"/>
              </w:rPr>
            </w:pPr>
          </w:p>
        </w:tc>
        <w:tc>
          <w:tcPr>
            <w:tcW w:w="1020" w:type="dxa"/>
            <w:tcBorders>
              <w:bottom w:val="single" w:sz="8" w:space="0" w:color="auto"/>
            </w:tcBorders>
            <w:vAlign w:val="bottom"/>
          </w:tcPr>
          <w:p w14:paraId="77F0ABF1" w14:textId="77777777" w:rsidR="00DC26D2" w:rsidRDefault="00DC26D2">
            <w:pPr>
              <w:rPr>
                <w:sz w:val="13"/>
                <w:szCs w:val="13"/>
              </w:rPr>
            </w:pPr>
          </w:p>
        </w:tc>
        <w:tc>
          <w:tcPr>
            <w:tcW w:w="1500" w:type="dxa"/>
            <w:gridSpan w:val="4"/>
            <w:tcBorders>
              <w:bottom w:val="single" w:sz="8" w:space="0" w:color="auto"/>
            </w:tcBorders>
            <w:vAlign w:val="bottom"/>
          </w:tcPr>
          <w:p w14:paraId="670127FF" w14:textId="77777777" w:rsidR="00DC26D2" w:rsidRDefault="00AE6E29">
            <w:pPr>
              <w:spacing w:line="160" w:lineRule="exact"/>
              <w:jc w:val="center"/>
              <w:rPr>
                <w:sz w:val="20"/>
                <w:szCs w:val="20"/>
              </w:rPr>
            </w:pPr>
            <w:r>
              <w:rPr>
                <w:rFonts w:ascii="Arial" w:eastAsia="Arial" w:hAnsi="Arial" w:cs="Arial"/>
                <w:b/>
                <w:bCs/>
                <w:w w:val="89"/>
                <w:sz w:val="14"/>
                <w:szCs w:val="14"/>
              </w:rPr>
              <w:t>March 31,</w:t>
            </w:r>
          </w:p>
        </w:tc>
        <w:tc>
          <w:tcPr>
            <w:tcW w:w="1080" w:type="dxa"/>
            <w:tcBorders>
              <w:bottom w:val="single" w:sz="8" w:space="0" w:color="auto"/>
            </w:tcBorders>
            <w:vAlign w:val="bottom"/>
          </w:tcPr>
          <w:p w14:paraId="32684DC2" w14:textId="77777777" w:rsidR="00DC26D2" w:rsidRDefault="00DC26D2">
            <w:pPr>
              <w:rPr>
                <w:sz w:val="13"/>
                <w:szCs w:val="13"/>
              </w:rPr>
            </w:pPr>
          </w:p>
        </w:tc>
        <w:tc>
          <w:tcPr>
            <w:tcW w:w="280" w:type="dxa"/>
            <w:vAlign w:val="bottom"/>
          </w:tcPr>
          <w:p w14:paraId="667BE96F" w14:textId="77777777" w:rsidR="00DC26D2" w:rsidRDefault="00DC26D2">
            <w:pPr>
              <w:rPr>
                <w:sz w:val="13"/>
                <w:szCs w:val="13"/>
              </w:rPr>
            </w:pPr>
          </w:p>
        </w:tc>
        <w:tc>
          <w:tcPr>
            <w:tcW w:w="1880" w:type="dxa"/>
            <w:gridSpan w:val="2"/>
            <w:vAlign w:val="bottom"/>
          </w:tcPr>
          <w:p w14:paraId="3AB73EFC" w14:textId="77777777" w:rsidR="00DC26D2" w:rsidRDefault="00AE6E29">
            <w:pPr>
              <w:spacing w:line="160" w:lineRule="exact"/>
              <w:ind w:right="240"/>
              <w:jc w:val="center"/>
              <w:rPr>
                <w:sz w:val="20"/>
                <w:szCs w:val="20"/>
              </w:rPr>
            </w:pPr>
            <w:r>
              <w:rPr>
                <w:rFonts w:ascii="Arial" w:eastAsia="Arial" w:hAnsi="Arial" w:cs="Arial"/>
                <w:b/>
                <w:bCs/>
                <w:w w:val="83"/>
                <w:sz w:val="14"/>
                <w:szCs w:val="14"/>
              </w:rPr>
              <w:t>Between</w:t>
            </w:r>
          </w:p>
        </w:tc>
        <w:tc>
          <w:tcPr>
            <w:tcW w:w="500" w:type="dxa"/>
            <w:vAlign w:val="bottom"/>
          </w:tcPr>
          <w:p w14:paraId="22F82676" w14:textId="77777777" w:rsidR="00DC26D2" w:rsidRDefault="00DC26D2">
            <w:pPr>
              <w:rPr>
                <w:sz w:val="13"/>
                <w:szCs w:val="13"/>
              </w:rPr>
            </w:pPr>
          </w:p>
        </w:tc>
        <w:tc>
          <w:tcPr>
            <w:tcW w:w="0" w:type="dxa"/>
            <w:vAlign w:val="bottom"/>
          </w:tcPr>
          <w:p w14:paraId="24E83956" w14:textId="77777777" w:rsidR="00DC26D2" w:rsidRDefault="00DC26D2">
            <w:pPr>
              <w:rPr>
                <w:sz w:val="1"/>
                <w:szCs w:val="1"/>
              </w:rPr>
            </w:pPr>
          </w:p>
        </w:tc>
      </w:tr>
      <w:tr w:rsidR="00DC26D2" w14:paraId="7BBB13DD" w14:textId="77777777">
        <w:trPr>
          <w:trHeight w:val="145"/>
        </w:trPr>
        <w:tc>
          <w:tcPr>
            <w:tcW w:w="520" w:type="dxa"/>
            <w:vAlign w:val="bottom"/>
          </w:tcPr>
          <w:p w14:paraId="367D1CD9" w14:textId="77777777" w:rsidR="00DC26D2" w:rsidRDefault="00DC26D2">
            <w:pPr>
              <w:rPr>
                <w:sz w:val="12"/>
                <w:szCs w:val="12"/>
              </w:rPr>
            </w:pPr>
          </w:p>
        </w:tc>
        <w:tc>
          <w:tcPr>
            <w:tcW w:w="3660" w:type="dxa"/>
            <w:vAlign w:val="bottom"/>
          </w:tcPr>
          <w:p w14:paraId="78C885B9" w14:textId="77777777" w:rsidR="00DC26D2" w:rsidRDefault="00DC26D2">
            <w:pPr>
              <w:rPr>
                <w:sz w:val="12"/>
                <w:szCs w:val="12"/>
              </w:rPr>
            </w:pPr>
          </w:p>
        </w:tc>
        <w:tc>
          <w:tcPr>
            <w:tcW w:w="800" w:type="dxa"/>
            <w:vAlign w:val="bottom"/>
          </w:tcPr>
          <w:p w14:paraId="3FBF02B1" w14:textId="77777777" w:rsidR="00DC26D2" w:rsidRDefault="00DC26D2">
            <w:pPr>
              <w:rPr>
                <w:sz w:val="12"/>
                <w:szCs w:val="12"/>
              </w:rPr>
            </w:pPr>
          </w:p>
        </w:tc>
        <w:tc>
          <w:tcPr>
            <w:tcW w:w="1020" w:type="dxa"/>
            <w:vAlign w:val="bottom"/>
          </w:tcPr>
          <w:p w14:paraId="1DD71D24" w14:textId="77777777" w:rsidR="00DC26D2" w:rsidRDefault="00AE6E29">
            <w:pPr>
              <w:spacing w:line="145" w:lineRule="exact"/>
              <w:jc w:val="right"/>
              <w:rPr>
                <w:sz w:val="20"/>
                <w:szCs w:val="20"/>
              </w:rPr>
            </w:pPr>
            <w:r>
              <w:rPr>
                <w:rFonts w:ascii="Arial" w:eastAsia="Arial" w:hAnsi="Arial" w:cs="Arial"/>
                <w:b/>
                <w:bCs/>
                <w:sz w:val="14"/>
                <w:szCs w:val="14"/>
              </w:rPr>
              <w:t>2020</w:t>
            </w:r>
          </w:p>
        </w:tc>
        <w:tc>
          <w:tcPr>
            <w:tcW w:w="640" w:type="dxa"/>
            <w:vAlign w:val="bottom"/>
          </w:tcPr>
          <w:p w14:paraId="6085A393" w14:textId="77777777" w:rsidR="00DC26D2" w:rsidRDefault="00DC26D2">
            <w:pPr>
              <w:rPr>
                <w:sz w:val="12"/>
                <w:szCs w:val="12"/>
              </w:rPr>
            </w:pPr>
          </w:p>
        </w:tc>
        <w:tc>
          <w:tcPr>
            <w:tcW w:w="160" w:type="dxa"/>
            <w:vAlign w:val="bottom"/>
          </w:tcPr>
          <w:p w14:paraId="01E132C5" w14:textId="77777777" w:rsidR="00DC26D2" w:rsidRDefault="00DC26D2">
            <w:pPr>
              <w:rPr>
                <w:sz w:val="12"/>
                <w:szCs w:val="12"/>
              </w:rPr>
            </w:pPr>
          </w:p>
        </w:tc>
        <w:tc>
          <w:tcPr>
            <w:tcW w:w="120" w:type="dxa"/>
            <w:vAlign w:val="bottom"/>
          </w:tcPr>
          <w:p w14:paraId="3765666A" w14:textId="77777777" w:rsidR="00DC26D2" w:rsidRDefault="00DC26D2">
            <w:pPr>
              <w:rPr>
                <w:sz w:val="12"/>
                <w:szCs w:val="12"/>
              </w:rPr>
            </w:pPr>
          </w:p>
        </w:tc>
        <w:tc>
          <w:tcPr>
            <w:tcW w:w="580" w:type="dxa"/>
            <w:vAlign w:val="bottom"/>
          </w:tcPr>
          <w:p w14:paraId="4816C8DA" w14:textId="77777777" w:rsidR="00DC26D2" w:rsidRDefault="00DC26D2">
            <w:pPr>
              <w:rPr>
                <w:sz w:val="12"/>
                <w:szCs w:val="12"/>
              </w:rPr>
            </w:pPr>
          </w:p>
        </w:tc>
        <w:tc>
          <w:tcPr>
            <w:tcW w:w="1080" w:type="dxa"/>
            <w:vAlign w:val="bottom"/>
          </w:tcPr>
          <w:p w14:paraId="2D242398" w14:textId="77777777" w:rsidR="00DC26D2" w:rsidRDefault="00AE6E29">
            <w:pPr>
              <w:spacing w:line="145" w:lineRule="exact"/>
              <w:ind w:right="617"/>
              <w:jc w:val="right"/>
              <w:rPr>
                <w:sz w:val="20"/>
                <w:szCs w:val="20"/>
              </w:rPr>
            </w:pPr>
            <w:r>
              <w:rPr>
                <w:rFonts w:ascii="Arial" w:eastAsia="Arial" w:hAnsi="Arial" w:cs="Arial"/>
                <w:b/>
                <w:bCs/>
                <w:sz w:val="14"/>
                <w:szCs w:val="14"/>
              </w:rPr>
              <w:t>2019</w:t>
            </w:r>
          </w:p>
        </w:tc>
        <w:tc>
          <w:tcPr>
            <w:tcW w:w="280" w:type="dxa"/>
            <w:vAlign w:val="bottom"/>
          </w:tcPr>
          <w:p w14:paraId="5E76543C" w14:textId="77777777" w:rsidR="00DC26D2" w:rsidRDefault="00DC26D2">
            <w:pPr>
              <w:rPr>
                <w:sz w:val="12"/>
                <w:szCs w:val="12"/>
              </w:rPr>
            </w:pPr>
          </w:p>
        </w:tc>
        <w:tc>
          <w:tcPr>
            <w:tcW w:w="1880" w:type="dxa"/>
            <w:gridSpan w:val="2"/>
            <w:vAlign w:val="bottom"/>
          </w:tcPr>
          <w:p w14:paraId="7C8A6FB7" w14:textId="77777777" w:rsidR="00DC26D2" w:rsidRDefault="00AE6E29">
            <w:pPr>
              <w:spacing w:line="145" w:lineRule="exact"/>
              <w:ind w:right="240"/>
              <w:jc w:val="center"/>
              <w:rPr>
                <w:sz w:val="20"/>
                <w:szCs w:val="20"/>
              </w:rPr>
            </w:pPr>
            <w:r>
              <w:rPr>
                <w:rFonts w:ascii="Arial" w:eastAsia="Arial" w:hAnsi="Arial" w:cs="Arial"/>
                <w:b/>
                <w:bCs/>
                <w:w w:val="88"/>
                <w:sz w:val="14"/>
                <w:szCs w:val="14"/>
              </w:rPr>
              <w:t>2020 and 2019</w:t>
            </w:r>
          </w:p>
        </w:tc>
        <w:tc>
          <w:tcPr>
            <w:tcW w:w="500" w:type="dxa"/>
            <w:vAlign w:val="bottom"/>
          </w:tcPr>
          <w:p w14:paraId="65ECAB3A" w14:textId="77777777" w:rsidR="00DC26D2" w:rsidRDefault="00DC26D2">
            <w:pPr>
              <w:rPr>
                <w:sz w:val="12"/>
                <w:szCs w:val="12"/>
              </w:rPr>
            </w:pPr>
          </w:p>
        </w:tc>
        <w:tc>
          <w:tcPr>
            <w:tcW w:w="0" w:type="dxa"/>
            <w:vAlign w:val="bottom"/>
          </w:tcPr>
          <w:p w14:paraId="4371B1B4" w14:textId="77777777" w:rsidR="00DC26D2" w:rsidRDefault="00DC26D2">
            <w:pPr>
              <w:rPr>
                <w:sz w:val="1"/>
                <w:szCs w:val="1"/>
              </w:rPr>
            </w:pPr>
          </w:p>
        </w:tc>
      </w:tr>
      <w:tr w:rsidR="00DC26D2" w14:paraId="0BDC129B" w14:textId="77777777">
        <w:trPr>
          <w:trHeight w:val="145"/>
        </w:trPr>
        <w:tc>
          <w:tcPr>
            <w:tcW w:w="520" w:type="dxa"/>
            <w:vAlign w:val="bottom"/>
          </w:tcPr>
          <w:p w14:paraId="52F5FE72" w14:textId="77777777" w:rsidR="00DC26D2" w:rsidRDefault="00DC26D2">
            <w:pPr>
              <w:rPr>
                <w:sz w:val="12"/>
                <w:szCs w:val="12"/>
              </w:rPr>
            </w:pPr>
          </w:p>
        </w:tc>
        <w:tc>
          <w:tcPr>
            <w:tcW w:w="3660" w:type="dxa"/>
            <w:vAlign w:val="bottom"/>
          </w:tcPr>
          <w:p w14:paraId="422F2A50" w14:textId="77777777" w:rsidR="00DC26D2" w:rsidRDefault="00DC26D2">
            <w:pPr>
              <w:rPr>
                <w:sz w:val="12"/>
                <w:szCs w:val="12"/>
              </w:rPr>
            </w:pPr>
          </w:p>
        </w:tc>
        <w:tc>
          <w:tcPr>
            <w:tcW w:w="800" w:type="dxa"/>
            <w:vAlign w:val="bottom"/>
          </w:tcPr>
          <w:p w14:paraId="2677232B" w14:textId="77777777" w:rsidR="00DC26D2" w:rsidRDefault="00DC26D2">
            <w:pPr>
              <w:rPr>
                <w:sz w:val="12"/>
                <w:szCs w:val="12"/>
              </w:rPr>
            </w:pPr>
          </w:p>
        </w:tc>
        <w:tc>
          <w:tcPr>
            <w:tcW w:w="1020" w:type="dxa"/>
            <w:tcBorders>
              <w:top w:val="single" w:sz="8" w:space="0" w:color="auto"/>
            </w:tcBorders>
            <w:vAlign w:val="bottom"/>
          </w:tcPr>
          <w:p w14:paraId="438CF5DF" w14:textId="77777777" w:rsidR="00DC26D2" w:rsidRDefault="00DC26D2">
            <w:pPr>
              <w:rPr>
                <w:sz w:val="12"/>
                <w:szCs w:val="12"/>
              </w:rPr>
            </w:pPr>
          </w:p>
        </w:tc>
        <w:tc>
          <w:tcPr>
            <w:tcW w:w="1500" w:type="dxa"/>
            <w:gridSpan w:val="4"/>
            <w:tcBorders>
              <w:top w:val="single" w:sz="8" w:space="0" w:color="auto"/>
            </w:tcBorders>
            <w:vAlign w:val="bottom"/>
          </w:tcPr>
          <w:p w14:paraId="11C15045" w14:textId="77777777" w:rsidR="00DC26D2" w:rsidRDefault="00AE6E29">
            <w:pPr>
              <w:spacing w:line="145" w:lineRule="exact"/>
              <w:jc w:val="center"/>
              <w:rPr>
                <w:sz w:val="20"/>
                <w:szCs w:val="20"/>
              </w:rPr>
            </w:pPr>
            <w:r>
              <w:rPr>
                <w:rFonts w:ascii="Arial" w:eastAsia="Arial" w:hAnsi="Arial" w:cs="Arial"/>
                <w:b/>
                <w:bCs/>
                <w:w w:val="86"/>
                <w:sz w:val="14"/>
                <w:szCs w:val="14"/>
              </w:rPr>
              <w:t xml:space="preserve">(Dollars in </w:t>
            </w:r>
            <w:r>
              <w:rPr>
                <w:rFonts w:ascii="Arial" w:eastAsia="Arial" w:hAnsi="Arial" w:cs="Arial"/>
                <w:b/>
                <w:bCs/>
                <w:w w:val="86"/>
                <w:sz w:val="14"/>
                <w:szCs w:val="14"/>
              </w:rPr>
              <w:t>thousands)</w:t>
            </w:r>
          </w:p>
        </w:tc>
        <w:tc>
          <w:tcPr>
            <w:tcW w:w="1080" w:type="dxa"/>
            <w:tcBorders>
              <w:top w:val="single" w:sz="8" w:space="0" w:color="auto"/>
            </w:tcBorders>
            <w:vAlign w:val="bottom"/>
          </w:tcPr>
          <w:p w14:paraId="40311BE4" w14:textId="77777777" w:rsidR="00DC26D2" w:rsidRDefault="00DC26D2">
            <w:pPr>
              <w:rPr>
                <w:sz w:val="12"/>
                <w:szCs w:val="12"/>
              </w:rPr>
            </w:pPr>
          </w:p>
        </w:tc>
        <w:tc>
          <w:tcPr>
            <w:tcW w:w="280" w:type="dxa"/>
            <w:vAlign w:val="bottom"/>
          </w:tcPr>
          <w:p w14:paraId="3707D5D7" w14:textId="77777777" w:rsidR="00DC26D2" w:rsidRDefault="00DC26D2">
            <w:pPr>
              <w:rPr>
                <w:sz w:val="12"/>
                <w:szCs w:val="12"/>
              </w:rPr>
            </w:pPr>
          </w:p>
        </w:tc>
        <w:tc>
          <w:tcPr>
            <w:tcW w:w="1660" w:type="dxa"/>
            <w:tcBorders>
              <w:top w:val="single" w:sz="8" w:space="0" w:color="auto"/>
            </w:tcBorders>
            <w:vAlign w:val="bottom"/>
          </w:tcPr>
          <w:p w14:paraId="42A3750B" w14:textId="77777777" w:rsidR="00DC26D2" w:rsidRDefault="00DC26D2">
            <w:pPr>
              <w:rPr>
                <w:sz w:val="12"/>
                <w:szCs w:val="12"/>
              </w:rPr>
            </w:pPr>
          </w:p>
        </w:tc>
        <w:tc>
          <w:tcPr>
            <w:tcW w:w="220" w:type="dxa"/>
            <w:vAlign w:val="bottom"/>
          </w:tcPr>
          <w:p w14:paraId="13CDFBF8" w14:textId="77777777" w:rsidR="00DC26D2" w:rsidRDefault="00DC26D2">
            <w:pPr>
              <w:rPr>
                <w:sz w:val="12"/>
                <w:szCs w:val="12"/>
              </w:rPr>
            </w:pPr>
          </w:p>
        </w:tc>
        <w:tc>
          <w:tcPr>
            <w:tcW w:w="500" w:type="dxa"/>
            <w:vAlign w:val="bottom"/>
          </w:tcPr>
          <w:p w14:paraId="60480BD2" w14:textId="77777777" w:rsidR="00DC26D2" w:rsidRDefault="00DC26D2">
            <w:pPr>
              <w:rPr>
                <w:sz w:val="12"/>
                <w:szCs w:val="12"/>
              </w:rPr>
            </w:pPr>
          </w:p>
        </w:tc>
        <w:tc>
          <w:tcPr>
            <w:tcW w:w="0" w:type="dxa"/>
            <w:vAlign w:val="bottom"/>
          </w:tcPr>
          <w:p w14:paraId="46FA5001" w14:textId="77777777" w:rsidR="00DC26D2" w:rsidRDefault="00DC26D2">
            <w:pPr>
              <w:rPr>
                <w:sz w:val="1"/>
                <w:szCs w:val="1"/>
              </w:rPr>
            </w:pPr>
          </w:p>
        </w:tc>
      </w:tr>
      <w:tr w:rsidR="00DC26D2" w14:paraId="2F6B71AA" w14:textId="77777777">
        <w:trPr>
          <w:trHeight w:val="216"/>
        </w:trPr>
        <w:tc>
          <w:tcPr>
            <w:tcW w:w="520" w:type="dxa"/>
            <w:vAlign w:val="bottom"/>
          </w:tcPr>
          <w:p w14:paraId="14C2686D" w14:textId="77777777" w:rsidR="00DC26D2" w:rsidRDefault="00DC26D2">
            <w:pPr>
              <w:rPr>
                <w:sz w:val="18"/>
                <w:szCs w:val="18"/>
              </w:rPr>
            </w:pPr>
          </w:p>
        </w:tc>
        <w:tc>
          <w:tcPr>
            <w:tcW w:w="3660" w:type="dxa"/>
            <w:shd w:val="clear" w:color="auto" w:fill="CFF0FC"/>
            <w:vAlign w:val="bottom"/>
          </w:tcPr>
          <w:p w14:paraId="012CE635" w14:textId="77777777" w:rsidR="00DC26D2" w:rsidRDefault="00AE6E29">
            <w:pPr>
              <w:rPr>
                <w:sz w:val="20"/>
                <w:szCs w:val="20"/>
              </w:rPr>
            </w:pPr>
            <w:r>
              <w:rPr>
                <w:rFonts w:ascii="Arial" w:eastAsia="Arial" w:hAnsi="Arial" w:cs="Arial"/>
                <w:sz w:val="17"/>
                <w:szCs w:val="17"/>
              </w:rPr>
              <w:t>Lease rental income - owned fleet</w:t>
            </w:r>
          </w:p>
        </w:tc>
        <w:tc>
          <w:tcPr>
            <w:tcW w:w="1820" w:type="dxa"/>
            <w:gridSpan w:val="2"/>
            <w:shd w:val="clear" w:color="auto" w:fill="CFF0FC"/>
            <w:vAlign w:val="bottom"/>
          </w:tcPr>
          <w:p w14:paraId="3288331B" w14:textId="77777777" w:rsidR="00DC26D2" w:rsidRDefault="00AE6E29">
            <w:pPr>
              <w:ind w:right="872"/>
              <w:jc w:val="right"/>
              <w:rPr>
                <w:sz w:val="20"/>
                <w:szCs w:val="20"/>
              </w:rPr>
            </w:pPr>
            <w:r>
              <w:rPr>
                <w:rFonts w:ascii="Arial" w:eastAsia="Arial" w:hAnsi="Arial" w:cs="Arial"/>
                <w:sz w:val="17"/>
                <w:szCs w:val="17"/>
              </w:rPr>
              <w:t>$</w:t>
            </w:r>
          </w:p>
        </w:tc>
        <w:tc>
          <w:tcPr>
            <w:tcW w:w="640" w:type="dxa"/>
            <w:shd w:val="clear" w:color="auto" w:fill="CFF0FC"/>
            <w:vAlign w:val="bottom"/>
          </w:tcPr>
          <w:p w14:paraId="2E1D60F6" w14:textId="77777777" w:rsidR="00DC26D2" w:rsidRDefault="00AE6E29">
            <w:pPr>
              <w:jc w:val="right"/>
              <w:rPr>
                <w:sz w:val="20"/>
                <w:szCs w:val="20"/>
              </w:rPr>
            </w:pPr>
            <w:r>
              <w:rPr>
                <w:rFonts w:ascii="Arial" w:eastAsia="Arial" w:hAnsi="Arial" w:cs="Arial"/>
                <w:w w:val="97"/>
                <w:sz w:val="17"/>
                <w:szCs w:val="17"/>
              </w:rPr>
              <w:t>130,072</w:t>
            </w:r>
          </w:p>
        </w:tc>
        <w:tc>
          <w:tcPr>
            <w:tcW w:w="160" w:type="dxa"/>
            <w:shd w:val="clear" w:color="auto" w:fill="CFF0FC"/>
            <w:vAlign w:val="bottom"/>
          </w:tcPr>
          <w:p w14:paraId="381D8DA7" w14:textId="77777777" w:rsidR="00DC26D2" w:rsidRDefault="00DC26D2">
            <w:pPr>
              <w:rPr>
                <w:sz w:val="18"/>
                <w:szCs w:val="18"/>
              </w:rPr>
            </w:pPr>
          </w:p>
        </w:tc>
        <w:tc>
          <w:tcPr>
            <w:tcW w:w="700" w:type="dxa"/>
            <w:gridSpan w:val="2"/>
            <w:shd w:val="clear" w:color="auto" w:fill="CFF0FC"/>
            <w:vAlign w:val="bottom"/>
          </w:tcPr>
          <w:p w14:paraId="60D01E6A" w14:textId="77777777" w:rsidR="00DC26D2" w:rsidRDefault="00AE6E29">
            <w:pPr>
              <w:ind w:right="500"/>
              <w:jc w:val="right"/>
              <w:rPr>
                <w:sz w:val="20"/>
                <w:szCs w:val="20"/>
              </w:rPr>
            </w:pPr>
            <w:r>
              <w:rPr>
                <w:rFonts w:ascii="Arial" w:eastAsia="Arial" w:hAnsi="Arial" w:cs="Arial"/>
                <w:sz w:val="17"/>
                <w:szCs w:val="17"/>
              </w:rPr>
              <w:t>$</w:t>
            </w:r>
          </w:p>
        </w:tc>
        <w:tc>
          <w:tcPr>
            <w:tcW w:w="1080" w:type="dxa"/>
            <w:shd w:val="clear" w:color="auto" w:fill="CFF0FC"/>
            <w:vAlign w:val="bottom"/>
          </w:tcPr>
          <w:p w14:paraId="2B2BA977" w14:textId="77777777" w:rsidR="00DC26D2" w:rsidRDefault="00AE6E29">
            <w:pPr>
              <w:jc w:val="right"/>
              <w:rPr>
                <w:sz w:val="20"/>
                <w:szCs w:val="20"/>
              </w:rPr>
            </w:pPr>
            <w:r>
              <w:rPr>
                <w:rFonts w:ascii="Arial" w:eastAsia="Arial" w:hAnsi="Arial" w:cs="Arial"/>
                <w:sz w:val="17"/>
                <w:szCs w:val="17"/>
              </w:rPr>
              <w:t>128,973</w:t>
            </w:r>
          </w:p>
        </w:tc>
        <w:tc>
          <w:tcPr>
            <w:tcW w:w="280" w:type="dxa"/>
            <w:shd w:val="clear" w:color="auto" w:fill="CFF0FC"/>
            <w:vAlign w:val="bottom"/>
          </w:tcPr>
          <w:p w14:paraId="451115B8" w14:textId="77777777" w:rsidR="00DC26D2" w:rsidRDefault="00DC26D2">
            <w:pPr>
              <w:rPr>
                <w:sz w:val="18"/>
                <w:szCs w:val="18"/>
              </w:rPr>
            </w:pPr>
          </w:p>
        </w:tc>
        <w:tc>
          <w:tcPr>
            <w:tcW w:w="1880" w:type="dxa"/>
            <w:gridSpan w:val="2"/>
            <w:shd w:val="clear" w:color="auto" w:fill="CFF0FC"/>
            <w:vAlign w:val="bottom"/>
          </w:tcPr>
          <w:p w14:paraId="3B7B055E" w14:textId="77777777" w:rsidR="00DC26D2" w:rsidRDefault="00AE6E29">
            <w:pPr>
              <w:ind w:right="80"/>
              <w:jc w:val="right"/>
              <w:rPr>
                <w:sz w:val="20"/>
                <w:szCs w:val="20"/>
              </w:rPr>
            </w:pPr>
            <w:r>
              <w:rPr>
                <w:rFonts w:ascii="Arial" w:eastAsia="Arial" w:hAnsi="Arial" w:cs="Arial"/>
                <w:sz w:val="17"/>
                <w:szCs w:val="17"/>
              </w:rPr>
              <w:t>0.9%</w:t>
            </w:r>
          </w:p>
        </w:tc>
        <w:tc>
          <w:tcPr>
            <w:tcW w:w="500" w:type="dxa"/>
            <w:vAlign w:val="bottom"/>
          </w:tcPr>
          <w:p w14:paraId="7989B299" w14:textId="77777777" w:rsidR="00DC26D2" w:rsidRDefault="00DC26D2">
            <w:pPr>
              <w:rPr>
                <w:sz w:val="18"/>
                <w:szCs w:val="18"/>
              </w:rPr>
            </w:pPr>
          </w:p>
        </w:tc>
        <w:tc>
          <w:tcPr>
            <w:tcW w:w="0" w:type="dxa"/>
            <w:vAlign w:val="bottom"/>
          </w:tcPr>
          <w:p w14:paraId="3295946A" w14:textId="77777777" w:rsidR="00DC26D2" w:rsidRDefault="00DC26D2">
            <w:pPr>
              <w:rPr>
                <w:sz w:val="1"/>
                <w:szCs w:val="1"/>
              </w:rPr>
            </w:pPr>
          </w:p>
        </w:tc>
      </w:tr>
      <w:tr w:rsidR="00DC26D2" w14:paraId="147D7B5B" w14:textId="77777777">
        <w:trPr>
          <w:trHeight w:val="215"/>
        </w:trPr>
        <w:tc>
          <w:tcPr>
            <w:tcW w:w="4180" w:type="dxa"/>
            <w:gridSpan w:val="2"/>
            <w:vAlign w:val="bottom"/>
          </w:tcPr>
          <w:p w14:paraId="47F4415A" w14:textId="77777777" w:rsidR="00DC26D2" w:rsidRDefault="00AE6E29">
            <w:pPr>
              <w:ind w:left="520"/>
              <w:rPr>
                <w:sz w:val="20"/>
                <w:szCs w:val="20"/>
              </w:rPr>
            </w:pPr>
            <w:r>
              <w:rPr>
                <w:rFonts w:ascii="Arial" w:eastAsia="Arial" w:hAnsi="Arial" w:cs="Arial"/>
                <w:sz w:val="17"/>
                <w:szCs w:val="17"/>
              </w:rPr>
              <w:t>Lease rental income - managed fleet</w:t>
            </w:r>
          </w:p>
        </w:tc>
        <w:tc>
          <w:tcPr>
            <w:tcW w:w="800" w:type="dxa"/>
            <w:vAlign w:val="bottom"/>
          </w:tcPr>
          <w:p w14:paraId="007BF530" w14:textId="77777777" w:rsidR="00DC26D2" w:rsidRDefault="00DC26D2">
            <w:pPr>
              <w:rPr>
                <w:sz w:val="18"/>
                <w:szCs w:val="18"/>
              </w:rPr>
            </w:pPr>
          </w:p>
        </w:tc>
        <w:tc>
          <w:tcPr>
            <w:tcW w:w="1020" w:type="dxa"/>
            <w:vAlign w:val="bottom"/>
          </w:tcPr>
          <w:p w14:paraId="2E79DD99" w14:textId="77777777" w:rsidR="00DC26D2" w:rsidRDefault="00DC26D2">
            <w:pPr>
              <w:rPr>
                <w:sz w:val="18"/>
                <w:szCs w:val="18"/>
              </w:rPr>
            </w:pPr>
          </w:p>
        </w:tc>
        <w:tc>
          <w:tcPr>
            <w:tcW w:w="640" w:type="dxa"/>
            <w:vAlign w:val="bottom"/>
          </w:tcPr>
          <w:p w14:paraId="1437020A" w14:textId="77777777" w:rsidR="00DC26D2" w:rsidRDefault="00AE6E29">
            <w:pPr>
              <w:jc w:val="right"/>
              <w:rPr>
                <w:sz w:val="20"/>
                <w:szCs w:val="20"/>
              </w:rPr>
            </w:pPr>
            <w:r>
              <w:rPr>
                <w:rFonts w:ascii="Arial" w:eastAsia="Arial" w:hAnsi="Arial" w:cs="Arial"/>
                <w:sz w:val="17"/>
                <w:szCs w:val="17"/>
              </w:rPr>
              <w:t>15,406</w:t>
            </w:r>
          </w:p>
        </w:tc>
        <w:tc>
          <w:tcPr>
            <w:tcW w:w="160" w:type="dxa"/>
            <w:vAlign w:val="bottom"/>
          </w:tcPr>
          <w:p w14:paraId="1D55F53E" w14:textId="77777777" w:rsidR="00DC26D2" w:rsidRDefault="00DC26D2">
            <w:pPr>
              <w:rPr>
                <w:sz w:val="18"/>
                <w:szCs w:val="18"/>
              </w:rPr>
            </w:pPr>
          </w:p>
        </w:tc>
        <w:tc>
          <w:tcPr>
            <w:tcW w:w="120" w:type="dxa"/>
            <w:vAlign w:val="bottom"/>
          </w:tcPr>
          <w:p w14:paraId="05ADFED1" w14:textId="77777777" w:rsidR="00DC26D2" w:rsidRDefault="00DC26D2">
            <w:pPr>
              <w:rPr>
                <w:sz w:val="18"/>
                <w:szCs w:val="18"/>
              </w:rPr>
            </w:pPr>
          </w:p>
        </w:tc>
        <w:tc>
          <w:tcPr>
            <w:tcW w:w="580" w:type="dxa"/>
            <w:vAlign w:val="bottom"/>
          </w:tcPr>
          <w:p w14:paraId="7F1544FE" w14:textId="77777777" w:rsidR="00DC26D2" w:rsidRDefault="00DC26D2">
            <w:pPr>
              <w:rPr>
                <w:sz w:val="18"/>
                <w:szCs w:val="18"/>
              </w:rPr>
            </w:pPr>
          </w:p>
        </w:tc>
        <w:tc>
          <w:tcPr>
            <w:tcW w:w="1080" w:type="dxa"/>
            <w:vAlign w:val="bottom"/>
          </w:tcPr>
          <w:p w14:paraId="6E04BB25" w14:textId="77777777" w:rsidR="00DC26D2" w:rsidRDefault="00AE6E29">
            <w:pPr>
              <w:jc w:val="right"/>
              <w:rPr>
                <w:sz w:val="20"/>
                <w:szCs w:val="20"/>
              </w:rPr>
            </w:pPr>
            <w:r>
              <w:rPr>
                <w:rFonts w:ascii="Arial" w:eastAsia="Arial" w:hAnsi="Arial" w:cs="Arial"/>
                <w:sz w:val="17"/>
                <w:szCs w:val="17"/>
              </w:rPr>
              <w:t>26,553</w:t>
            </w:r>
          </w:p>
        </w:tc>
        <w:tc>
          <w:tcPr>
            <w:tcW w:w="280" w:type="dxa"/>
            <w:vAlign w:val="bottom"/>
          </w:tcPr>
          <w:p w14:paraId="468C6E35" w14:textId="77777777" w:rsidR="00DC26D2" w:rsidRDefault="00DC26D2">
            <w:pPr>
              <w:rPr>
                <w:sz w:val="18"/>
                <w:szCs w:val="18"/>
              </w:rPr>
            </w:pPr>
          </w:p>
        </w:tc>
        <w:tc>
          <w:tcPr>
            <w:tcW w:w="1880" w:type="dxa"/>
            <w:gridSpan w:val="2"/>
            <w:vAlign w:val="bottom"/>
          </w:tcPr>
          <w:p w14:paraId="146CB329" w14:textId="77777777" w:rsidR="00DC26D2" w:rsidRDefault="00AE6E29">
            <w:pPr>
              <w:ind w:right="20"/>
              <w:jc w:val="right"/>
              <w:rPr>
                <w:sz w:val="20"/>
                <w:szCs w:val="20"/>
              </w:rPr>
            </w:pPr>
            <w:r>
              <w:rPr>
                <w:rFonts w:ascii="Arial" w:eastAsia="Arial" w:hAnsi="Arial" w:cs="Arial"/>
                <w:sz w:val="17"/>
                <w:szCs w:val="17"/>
              </w:rPr>
              <w:t>(42.0%)</w:t>
            </w:r>
          </w:p>
        </w:tc>
        <w:tc>
          <w:tcPr>
            <w:tcW w:w="500" w:type="dxa"/>
            <w:vAlign w:val="bottom"/>
          </w:tcPr>
          <w:p w14:paraId="2921DF72" w14:textId="77777777" w:rsidR="00DC26D2" w:rsidRDefault="00DC26D2">
            <w:pPr>
              <w:rPr>
                <w:sz w:val="18"/>
                <w:szCs w:val="18"/>
              </w:rPr>
            </w:pPr>
          </w:p>
        </w:tc>
        <w:tc>
          <w:tcPr>
            <w:tcW w:w="0" w:type="dxa"/>
            <w:vAlign w:val="bottom"/>
          </w:tcPr>
          <w:p w14:paraId="1385F10F" w14:textId="77777777" w:rsidR="00DC26D2" w:rsidRDefault="00DC26D2">
            <w:pPr>
              <w:rPr>
                <w:sz w:val="1"/>
                <w:szCs w:val="1"/>
              </w:rPr>
            </w:pPr>
          </w:p>
        </w:tc>
      </w:tr>
      <w:tr w:rsidR="00DC26D2" w14:paraId="40FF9E51" w14:textId="77777777">
        <w:trPr>
          <w:trHeight w:val="20"/>
        </w:trPr>
        <w:tc>
          <w:tcPr>
            <w:tcW w:w="520" w:type="dxa"/>
            <w:vAlign w:val="bottom"/>
          </w:tcPr>
          <w:p w14:paraId="2CF220A9" w14:textId="77777777" w:rsidR="00DC26D2" w:rsidRDefault="00DC26D2">
            <w:pPr>
              <w:spacing w:line="20" w:lineRule="exact"/>
              <w:rPr>
                <w:sz w:val="1"/>
                <w:szCs w:val="1"/>
              </w:rPr>
            </w:pPr>
          </w:p>
        </w:tc>
        <w:tc>
          <w:tcPr>
            <w:tcW w:w="3660" w:type="dxa"/>
            <w:vMerge w:val="restart"/>
            <w:shd w:val="clear" w:color="auto" w:fill="CFF0FC"/>
            <w:vAlign w:val="bottom"/>
          </w:tcPr>
          <w:p w14:paraId="5FDBBBA0" w14:textId="77777777" w:rsidR="00DC26D2" w:rsidRDefault="00AE6E29">
            <w:pPr>
              <w:ind w:left="120"/>
              <w:rPr>
                <w:sz w:val="20"/>
                <w:szCs w:val="20"/>
              </w:rPr>
            </w:pPr>
            <w:r>
              <w:rPr>
                <w:rFonts w:ascii="Arial" w:eastAsia="Arial" w:hAnsi="Arial" w:cs="Arial"/>
                <w:sz w:val="17"/>
                <w:szCs w:val="17"/>
              </w:rPr>
              <w:t>Lease rental income</w:t>
            </w:r>
          </w:p>
        </w:tc>
        <w:tc>
          <w:tcPr>
            <w:tcW w:w="800" w:type="dxa"/>
            <w:shd w:val="clear" w:color="auto" w:fill="CFF0FC"/>
            <w:vAlign w:val="bottom"/>
          </w:tcPr>
          <w:p w14:paraId="0BB9C6DD" w14:textId="77777777" w:rsidR="00DC26D2" w:rsidRDefault="00DC26D2">
            <w:pPr>
              <w:spacing w:line="20" w:lineRule="exact"/>
              <w:rPr>
                <w:sz w:val="1"/>
                <w:szCs w:val="1"/>
              </w:rPr>
            </w:pPr>
          </w:p>
        </w:tc>
        <w:tc>
          <w:tcPr>
            <w:tcW w:w="1020" w:type="dxa"/>
            <w:shd w:val="clear" w:color="auto" w:fill="000000"/>
            <w:vAlign w:val="bottom"/>
          </w:tcPr>
          <w:p w14:paraId="710EC8AD" w14:textId="77777777" w:rsidR="00DC26D2" w:rsidRDefault="00DC26D2">
            <w:pPr>
              <w:spacing w:line="20" w:lineRule="exact"/>
              <w:rPr>
                <w:sz w:val="1"/>
                <w:szCs w:val="1"/>
              </w:rPr>
            </w:pPr>
          </w:p>
        </w:tc>
        <w:tc>
          <w:tcPr>
            <w:tcW w:w="640" w:type="dxa"/>
            <w:shd w:val="clear" w:color="auto" w:fill="000000"/>
            <w:vAlign w:val="bottom"/>
          </w:tcPr>
          <w:p w14:paraId="5F357E1F" w14:textId="77777777" w:rsidR="00DC26D2" w:rsidRDefault="00DC26D2">
            <w:pPr>
              <w:spacing w:line="20" w:lineRule="exact"/>
              <w:rPr>
                <w:sz w:val="1"/>
                <w:szCs w:val="1"/>
              </w:rPr>
            </w:pPr>
          </w:p>
        </w:tc>
        <w:tc>
          <w:tcPr>
            <w:tcW w:w="160" w:type="dxa"/>
            <w:shd w:val="clear" w:color="auto" w:fill="CFF0FC"/>
            <w:vAlign w:val="bottom"/>
          </w:tcPr>
          <w:p w14:paraId="22344D0C" w14:textId="77777777" w:rsidR="00DC26D2" w:rsidRDefault="00DC26D2">
            <w:pPr>
              <w:spacing w:line="20" w:lineRule="exact"/>
              <w:rPr>
                <w:sz w:val="1"/>
                <w:szCs w:val="1"/>
              </w:rPr>
            </w:pPr>
          </w:p>
        </w:tc>
        <w:tc>
          <w:tcPr>
            <w:tcW w:w="120" w:type="dxa"/>
            <w:shd w:val="clear" w:color="auto" w:fill="CFF0FC"/>
            <w:vAlign w:val="bottom"/>
          </w:tcPr>
          <w:p w14:paraId="4B7C7A69" w14:textId="77777777" w:rsidR="00DC26D2" w:rsidRDefault="00DC26D2">
            <w:pPr>
              <w:spacing w:line="20" w:lineRule="exact"/>
              <w:rPr>
                <w:sz w:val="1"/>
                <w:szCs w:val="1"/>
              </w:rPr>
            </w:pPr>
          </w:p>
        </w:tc>
        <w:tc>
          <w:tcPr>
            <w:tcW w:w="580" w:type="dxa"/>
            <w:shd w:val="clear" w:color="auto" w:fill="000000"/>
            <w:vAlign w:val="bottom"/>
          </w:tcPr>
          <w:p w14:paraId="0170D8B4" w14:textId="77777777" w:rsidR="00DC26D2" w:rsidRDefault="00DC26D2">
            <w:pPr>
              <w:spacing w:line="20" w:lineRule="exact"/>
              <w:rPr>
                <w:sz w:val="1"/>
                <w:szCs w:val="1"/>
              </w:rPr>
            </w:pPr>
          </w:p>
        </w:tc>
        <w:tc>
          <w:tcPr>
            <w:tcW w:w="1080" w:type="dxa"/>
            <w:shd w:val="clear" w:color="auto" w:fill="000000"/>
            <w:vAlign w:val="bottom"/>
          </w:tcPr>
          <w:p w14:paraId="61361A99" w14:textId="77777777" w:rsidR="00DC26D2" w:rsidRDefault="00DC26D2">
            <w:pPr>
              <w:spacing w:line="20" w:lineRule="exact"/>
              <w:rPr>
                <w:sz w:val="1"/>
                <w:szCs w:val="1"/>
              </w:rPr>
            </w:pPr>
          </w:p>
        </w:tc>
        <w:tc>
          <w:tcPr>
            <w:tcW w:w="280" w:type="dxa"/>
            <w:shd w:val="clear" w:color="auto" w:fill="CFF0FC"/>
            <w:vAlign w:val="bottom"/>
          </w:tcPr>
          <w:p w14:paraId="73A75C09" w14:textId="77777777" w:rsidR="00DC26D2" w:rsidRDefault="00DC26D2">
            <w:pPr>
              <w:spacing w:line="20" w:lineRule="exact"/>
              <w:rPr>
                <w:sz w:val="1"/>
                <w:szCs w:val="1"/>
              </w:rPr>
            </w:pPr>
          </w:p>
        </w:tc>
        <w:tc>
          <w:tcPr>
            <w:tcW w:w="1660" w:type="dxa"/>
            <w:shd w:val="clear" w:color="auto" w:fill="000000"/>
            <w:vAlign w:val="bottom"/>
          </w:tcPr>
          <w:p w14:paraId="7682C59E" w14:textId="77777777" w:rsidR="00DC26D2" w:rsidRDefault="00DC26D2">
            <w:pPr>
              <w:spacing w:line="20" w:lineRule="exact"/>
              <w:rPr>
                <w:sz w:val="1"/>
                <w:szCs w:val="1"/>
              </w:rPr>
            </w:pPr>
          </w:p>
        </w:tc>
        <w:tc>
          <w:tcPr>
            <w:tcW w:w="220" w:type="dxa"/>
            <w:shd w:val="clear" w:color="auto" w:fill="CFF0FC"/>
            <w:vAlign w:val="bottom"/>
          </w:tcPr>
          <w:p w14:paraId="11E44473" w14:textId="77777777" w:rsidR="00DC26D2" w:rsidRDefault="00DC26D2">
            <w:pPr>
              <w:spacing w:line="20" w:lineRule="exact"/>
              <w:rPr>
                <w:sz w:val="1"/>
                <w:szCs w:val="1"/>
              </w:rPr>
            </w:pPr>
          </w:p>
        </w:tc>
        <w:tc>
          <w:tcPr>
            <w:tcW w:w="500" w:type="dxa"/>
            <w:vAlign w:val="bottom"/>
          </w:tcPr>
          <w:p w14:paraId="7D22A19A" w14:textId="77777777" w:rsidR="00DC26D2" w:rsidRDefault="00DC26D2">
            <w:pPr>
              <w:spacing w:line="20" w:lineRule="exact"/>
              <w:rPr>
                <w:sz w:val="1"/>
                <w:szCs w:val="1"/>
              </w:rPr>
            </w:pPr>
          </w:p>
        </w:tc>
        <w:tc>
          <w:tcPr>
            <w:tcW w:w="0" w:type="dxa"/>
            <w:vAlign w:val="bottom"/>
          </w:tcPr>
          <w:p w14:paraId="349E8922" w14:textId="77777777" w:rsidR="00DC26D2" w:rsidRDefault="00DC26D2">
            <w:pPr>
              <w:spacing w:line="20" w:lineRule="exact"/>
              <w:rPr>
                <w:sz w:val="1"/>
                <w:szCs w:val="1"/>
              </w:rPr>
            </w:pPr>
          </w:p>
        </w:tc>
      </w:tr>
      <w:tr w:rsidR="00DC26D2" w14:paraId="33CF6AF9" w14:textId="77777777">
        <w:trPr>
          <w:trHeight w:val="208"/>
        </w:trPr>
        <w:tc>
          <w:tcPr>
            <w:tcW w:w="520" w:type="dxa"/>
            <w:vAlign w:val="bottom"/>
          </w:tcPr>
          <w:p w14:paraId="29694F69" w14:textId="77777777" w:rsidR="00DC26D2" w:rsidRDefault="00DC26D2">
            <w:pPr>
              <w:rPr>
                <w:sz w:val="18"/>
                <w:szCs w:val="18"/>
              </w:rPr>
            </w:pPr>
          </w:p>
        </w:tc>
        <w:tc>
          <w:tcPr>
            <w:tcW w:w="3660" w:type="dxa"/>
            <w:vMerge/>
            <w:shd w:val="clear" w:color="auto" w:fill="CFF0FC"/>
            <w:vAlign w:val="bottom"/>
          </w:tcPr>
          <w:p w14:paraId="48183BA5" w14:textId="77777777" w:rsidR="00DC26D2" w:rsidRDefault="00DC26D2">
            <w:pPr>
              <w:rPr>
                <w:sz w:val="18"/>
                <w:szCs w:val="18"/>
              </w:rPr>
            </w:pPr>
          </w:p>
        </w:tc>
        <w:tc>
          <w:tcPr>
            <w:tcW w:w="1820" w:type="dxa"/>
            <w:gridSpan w:val="2"/>
            <w:shd w:val="clear" w:color="auto" w:fill="CFF0FC"/>
            <w:vAlign w:val="bottom"/>
          </w:tcPr>
          <w:p w14:paraId="64B5143D" w14:textId="77777777" w:rsidR="00DC26D2" w:rsidRDefault="00AE6E29">
            <w:pPr>
              <w:ind w:right="872"/>
              <w:jc w:val="right"/>
              <w:rPr>
                <w:sz w:val="20"/>
                <w:szCs w:val="20"/>
              </w:rPr>
            </w:pPr>
            <w:r>
              <w:rPr>
                <w:rFonts w:ascii="Arial" w:eastAsia="Arial" w:hAnsi="Arial" w:cs="Arial"/>
                <w:sz w:val="17"/>
                <w:szCs w:val="17"/>
              </w:rPr>
              <w:t>$</w:t>
            </w:r>
          </w:p>
        </w:tc>
        <w:tc>
          <w:tcPr>
            <w:tcW w:w="640" w:type="dxa"/>
            <w:shd w:val="clear" w:color="auto" w:fill="CFF0FC"/>
            <w:vAlign w:val="bottom"/>
          </w:tcPr>
          <w:p w14:paraId="11D64633" w14:textId="77777777" w:rsidR="00DC26D2" w:rsidRDefault="00AE6E29">
            <w:pPr>
              <w:jc w:val="right"/>
              <w:rPr>
                <w:sz w:val="20"/>
                <w:szCs w:val="20"/>
              </w:rPr>
            </w:pPr>
            <w:r>
              <w:rPr>
                <w:rFonts w:ascii="Arial" w:eastAsia="Arial" w:hAnsi="Arial" w:cs="Arial"/>
                <w:w w:val="97"/>
                <w:sz w:val="17"/>
                <w:szCs w:val="17"/>
              </w:rPr>
              <w:t>145,478</w:t>
            </w:r>
          </w:p>
        </w:tc>
        <w:tc>
          <w:tcPr>
            <w:tcW w:w="160" w:type="dxa"/>
            <w:shd w:val="clear" w:color="auto" w:fill="CFF0FC"/>
            <w:vAlign w:val="bottom"/>
          </w:tcPr>
          <w:p w14:paraId="644FC46D" w14:textId="77777777" w:rsidR="00DC26D2" w:rsidRDefault="00DC26D2">
            <w:pPr>
              <w:rPr>
                <w:sz w:val="18"/>
                <w:szCs w:val="18"/>
              </w:rPr>
            </w:pPr>
          </w:p>
        </w:tc>
        <w:tc>
          <w:tcPr>
            <w:tcW w:w="700" w:type="dxa"/>
            <w:gridSpan w:val="2"/>
            <w:shd w:val="clear" w:color="auto" w:fill="CFF0FC"/>
            <w:vAlign w:val="bottom"/>
          </w:tcPr>
          <w:p w14:paraId="632F88C0" w14:textId="77777777" w:rsidR="00DC26D2" w:rsidRDefault="00AE6E29">
            <w:pPr>
              <w:ind w:right="500"/>
              <w:jc w:val="right"/>
              <w:rPr>
                <w:sz w:val="20"/>
                <w:szCs w:val="20"/>
              </w:rPr>
            </w:pPr>
            <w:r>
              <w:rPr>
                <w:rFonts w:ascii="Arial" w:eastAsia="Arial" w:hAnsi="Arial" w:cs="Arial"/>
                <w:sz w:val="17"/>
                <w:szCs w:val="17"/>
              </w:rPr>
              <w:t>$</w:t>
            </w:r>
          </w:p>
        </w:tc>
        <w:tc>
          <w:tcPr>
            <w:tcW w:w="1080" w:type="dxa"/>
            <w:shd w:val="clear" w:color="auto" w:fill="CFF0FC"/>
            <w:vAlign w:val="bottom"/>
          </w:tcPr>
          <w:p w14:paraId="319E10F5" w14:textId="77777777" w:rsidR="00DC26D2" w:rsidRDefault="00AE6E29">
            <w:pPr>
              <w:jc w:val="right"/>
              <w:rPr>
                <w:sz w:val="20"/>
                <w:szCs w:val="20"/>
              </w:rPr>
            </w:pPr>
            <w:r>
              <w:rPr>
                <w:rFonts w:ascii="Arial" w:eastAsia="Arial" w:hAnsi="Arial" w:cs="Arial"/>
                <w:sz w:val="17"/>
                <w:szCs w:val="17"/>
              </w:rPr>
              <w:t>155,526</w:t>
            </w:r>
          </w:p>
        </w:tc>
        <w:tc>
          <w:tcPr>
            <w:tcW w:w="280" w:type="dxa"/>
            <w:shd w:val="clear" w:color="auto" w:fill="CFF0FC"/>
            <w:vAlign w:val="bottom"/>
          </w:tcPr>
          <w:p w14:paraId="17FD4D5D" w14:textId="77777777" w:rsidR="00DC26D2" w:rsidRDefault="00DC26D2">
            <w:pPr>
              <w:rPr>
                <w:sz w:val="18"/>
                <w:szCs w:val="18"/>
              </w:rPr>
            </w:pPr>
          </w:p>
        </w:tc>
        <w:tc>
          <w:tcPr>
            <w:tcW w:w="1880" w:type="dxa"/>
            <w:gridSpan w:val="2"/>
            <w:shd w:val="clear" w:color="auto" w:fill="CFF0FC"/>
            <w:vAlign w:val="bottom"/>
          </w:tcPr>
          <w:p w14:paraId="6B8DB1C3" w14:textId="77777777" w:rsidR="00DC26D2" w:rsidRDefault="00AE6E29">
            <w:pPr>
              <w:ind w:right="20"/>
              <w:jc w:val="right"/>
              <w:rPr>
                <w:sz w:val="20"/>
                <w:szCs w:val="20"/>
              </w:rPr>
            </w:pPr>
            <w:r>
              <w:rPr>
                <w:rFonts w:ascii="Arial" w:eastAsia="Arial" w:hAnsi="Arial" w:cs="Arial"/>
                <w:sz w:val="17"/>
                <w:szCs w:val="17"/>
              </w:rPr>
              <w:t>(6.5%)</w:t>
            </w:r>
          </w:p>
        </w:tc>
        <w:tc>
          <w:tcPr>
            <w:tcW w:w="500" w:type="dxa"/>
            <w:vAlign w:val="bottom"/>
          </w:tcPr>
          <w:p w14:paraId="35E982E5" w14:textId="77777777" w:rsidR="00DC26D2" w:rsidRDefault="00DC26D2">
            <w:pPr>
              <w:rPr>
                <w:sz w:val="18"/>
                <w:szCs w:val="18"/>
              </w:rPr>
            </w:pPr>
          </w:p>
        </w:tc>
        <w:tc>
          <w:tcPr>
            <w:tcW w:w="0" w:type="dxa"/>
            <w:vAlign w:val="bottom"/>
          </w:tcPr>
          <w:p w14:paraId="5A4F6B2C" w14:textId="77777777" w:rsidR="00DC26D2" w:rsidRDefault="00DC26D2">
            <w:pPr>
              <w:rPr>
                <w:sz w:val="1"/>
                <w:szCs w:val="1"/>
              </w:rPr>
            </w:pPr>
          </w:p>
        </w:tc>
      </w:tr>
      <w:tr w:rsidR="00DC26D2" w14:paraId="5A9EC2ED" w14:textId="77777777">
        <w:trPr>
          <w:trHeight w:val="20"/>
        </w:trPr>
        <w:tc>
          <w:tcPr>
            <w:tcW w:w="520" w:type="dxa"/>
            <w:vAlign w:val="bottom"/>
          </w:tcPr>
          <w:p w14:paraId="3747B331" w14:textId="77777777" w:rsidR="00DC26D2" w:rsidRDefault="00DC26D2">
            <w:pPr>
              <w:spacing w:line="20" w:lineRule="exact"/>
              <w:rPr>
                <w:sz w:val="1"/>
                <w:szCs w:val="1"/>
              </w:rPr>
            </w:pPr>
          </w:p>
        </w:tc>
        <w:tc>
          <w:tcPr>
            <w:tcW w:w="3660" w:type="dxa"/>
            <w:tcBorders>
              <w:top w:val="single" w:sz="8" w:space="0" w:color="CFF0FC"/>
            </w:tcBorders>
            <w:vAlign w:val="bottom"/>
          </w:tcPr>
          <w:p w14:paraId="54B22562" w14:textId="77777777" w:rsidR="00DC26D2" w:rsidRDefault="00DC26D2">
            <w:pPr>
              <w:spacing w:line="20" w:lineRule="exact"/>
              <w:rPr>
                <w:sz w:val="1"/>
                <w:szCs w:val="1"/>
              </w:rPr>
            </w:pPr>
          </w:p>
        </w:tc>
        <w:tc>
          <w:tcPr>
            <w:tcW w:w="800" w:type="dxa"/>
            <w:tcBorders>
              <w:top w:val="single" w:sz="8" w:space="0" w:color="CFF0FC"/>
            </w:tcBorders>
            <w:vAlign w:val="bottom"/>
          </w:tcPr>
          <w:p w14:paraId="5150FE7C" w14:textId="77777777" w:rsidR="00DC26D2" w:rsidRDefault="00DC26D2">
            <w:pPr>
              <w:spacing w:line="20" w:lineRule="exact"/>
              <w:rPr>
                <w:sz w:val="1"/>
                <w:szCs w:val="1"/>
              </w:rPr>
            </w:pPr>
          </w:p>
        </w:tc>
        <w:tc>
          <w:tcPr>
            <w:tcW w:w="1020" w:type="dxa"/>
            <w:tcBorders>
              <w:top w:val="single" w:sz="8" w:space="0" w:color="auto"/>
              <w:bottom w:val="single" w:sz="8" w:space="0" w:color="auto"/>
            </w:tcBorders>
            <w:vAlign w:val="bottom"/>
          </w:tcPr>
          <w:p w14:paraId="2B3FCBBE"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4977F2B1" w14:textId="77777777" w:rsidR="00DC26D2" w:rsidRDefault="00DC26D2">
            <w:pPr>
              <w:spacing w:line="20" w:lineRule="exact"/>
              <w:rPr>
                <w:sz w:val="1"/>
                <w:szCs w:val="1"/>
              </w:rPr>
            </w:pPr>
          </w:p>
        </w:tc>
        <w:tc>
          <w:tcPr>
            <w:tcW w:w="160" w:type="dxa"/>
            <w:tcBorders>
              <w:top w:val="single" w:sz="8" w:space="0" w:color="CFF0FC"/>
            </w:tcBorders>
            <w:vAlign w:val="bottom"/>
          </w:tcPr>
          <w:p w14:paraId="19A652C2" w14:textId="77777777" w:rsidR="00DC26D2" w:rsidRDefault="00DC26D2">
            <w:pPr>
              <w:spacing w:line="20" w:lineRule="exact"/>
              <w:rPr>
                <w:sz w:val="1"/>
                <w:szCs w:val="1"/>
              </w:rPr>
            </w:pPr>
          </w:p>
        </w:tc>
        <w:tc>
          <w:tcPr>
            <w:tcW w:w="120" w:type="dxa"/>
            <w:tcBorders>
              <w:top w:val="single" w:sz="8" w:space="0" w:color="CFF0FC"/>
            </w:tcBorders>
            <w:vAlign w:val="bottom"/>
          </w:tcPr>
          <w:p w14:paraId="1CC1A9E1"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4C9EE891" w14:textId="77777777" w:rsidR="00DC26D2" w:rsidRDefault="00DC26D2">
            <w:pPr>
              <w:spacing w:line="20" w:lineRule="exact"/>
              <w:rPr>
                <w:sz w:val="1"/>
                <w:szCs w:val="1"/>
              </w:rPr>
            </w:pPr>
          </w:p>
        </w:tc>
        <w:tc>
          <w:tcPr>
            <w:tcW w:w="1080" w:type="dxa"/>
            <w:tcBorders>
              <w:top w:val="single" w:sz="8" w:space="0" w:color="auto"/>
              <w:bottom w:val="single" w:sz="8" w:space="0" w:color="auto"/>
            </w:tcBorders>
            <w:vAlign w:val="bottom"/>
          </w:tcPr>
          <w:p w14:paraId="074CD5A0" w14:textId="77777777" w:rsidR="00DC26D2" w:rsidRDefault="00DC26D2">
            <w:pPr>
              <w:spacing w:line="20" w:lineRule="exact"/>
              <w:rPr>
                <w:sz w:val="1"/>
                <w:szCs w:val="1"/>
              </w:rPr>
            </w:pPr>
          </w:p>
        </w:tc>
        <w:tc>
          <w:tcPr>
            <w:tcW w:w="280" w:type="dxa"/>
            <w:tcBorders>
              <w:top w:val="single" w:sz="8" w:space="0" w:color="CFF0FC"/>
            </w:tcBorders>
            <w:vAlign w:val="bottom"/>
          </w:tcPr>
          <w:p w14:paraId="29AC1186" w14:textId="77777777" w:rsidR="00DC26D2" w:rsidRDefault="00DC26D2">
            <w:pPr>
              <w:spacing w:line="20" w:lineRule="exact"/>
              <w:rPr>
                <w:sz w:val="1"/>
                <w:szCs w:val="1"/>
              </w:rPr>
            </w:pPr>
          </w:p>
        </w:tc>
        <w:tc>
          <w:tcPr>
            <w:tcW w:w="1660" w:type="dxa"/>
            <w:tcBorders>
              <w:top w:val="single" w:sz="8" w:space="0" w:color="auto"/>
              <w:bottom w:val="single" w:sz="8" w:space="0" w:color="auto"/>
            </w:tcBorders>
            <w:vAlign w:val="bottom"/>
          </w:tcPr>
          <w:p w14:paraId="49291693" w14:textId="77777777" w:rsidR="00DC26D2" w:rsidRDefault="00DC26D2">
            <w:pPr>
              <w:spacing w:line="20" w:lineRule="exact"/>
              <w:rPr>
                <w:sz w:val="1"/>
                <w:szCs w:val="1"/>
              </w:rPr>
            </w:pPr>
          </w:p>
        </w:tc>
        <w:tc>
          <w:tcPr>
            <w:tcW w:w="220" w:type="dxa"/>
            <w:tcBorders>
              <w:top w:val="single" w:sz="8" w:space="0" w:color="CFF0FC"/>
            </w:tcBorders>
            <w:vAlign w:val="bottom"/>
          </w:tcPr>
          <w:p w14:paraId="4853D786" w14:textId="77777777" w:rsidR="00DC26D2" w:rsidRDefault="00DC26D2">
            <w:pPr>
              <w:spacing w:line="20" w:lineRule="exact"/>
              <w:rPr>
                <w:sz w:val="1"/>
                <w:szCs w:val="1"/>
              </w:rPr>
            </w:pPr>
          </w:p>
        </w:tc>
        <w:tc>
          <w:tcPr>
            <w:tcW w:w="500" w:type="dxa"/>
            <w:vAlign w:val="bottom"/>
          </w:tcPr>
          <w:p w14:paraId="53800C84" w14:textId="77777777" w:rsidR="00DC26D2" w:rsidRDefault="00DC26D2">
            <w:pPr>
              <w:spacing w:line="20" w:lineRule="exact"/>
              <w:rPr>
                <w:sz w:val="1"/>
                <w:szCs w:val="1"/>
              </w:rPr>
            </w:pPr>
          </w:p>
        </w:tc>
        <w:tc>
          <w:tcPr>
            <w:tcW w:w="0" w:type="dxa"/>
            <w:vAlign w:val="bottom"/>
          </w:tcPr>
          <w:p w14:paraId="726CFFD0" w14:textId="77777777" w:rsidR="00DC26D2" w:rsidRDefault="00DC26D2">
            <w:pPr>
              <w:spacing w:line="20" w:lineRule="exact"/>
              <w:rPr>
                <w:sz w:val="1"/>
                <w:szCs w:val="1"/>
              </w:rPr>
            </w:pPr>
          </w:p>
        </w:tc>
      </w:tr>
      <w:tr w:rsidR="00DC26D2" w14:paraId="4DB2A300" w14:textId="77777777">
        <w:trPr>
          <w:trHeight w:val="194"/>
        </w:trPr>
        <w:tc>
          <w:tcPr>
            <w:tcW w:w="520" w:type="dxa"/>
            <w:vAlign w:val="bottom"/>
          </w:tcPr>
          <w:p w14:paraId="17A8DB63" w14:textId="77777777" w:rsidR="00DC26D2" w:rsidRDefault="00DC26D2">
            <w:pPr>
              <w:rPr>
                <w:sz w:val="16"/>
                <w:szCs w:val="16"/>
              </w:rPr>
            </w:pPr>
          </w:p>
        </w:tc>
        <w:tc>
          <w:tcPr>
            <w:tcW w:w="3660" w:type="dxa"/>
            <w:vAlign w:val="bottom"/>
          </w:tcPr>
          <w:p w14:paraId="43F51DE9" w14:textId="77777777" w:rsidR="00DC26D2" w:rsidRDefault="00DC26D2">
            <w:pPr>
              <w:rPr>
                <w:sz w:val="16"/>
                <w:szCs w:val="16"/>
              </w:rPr>
            </w:pPr>
          </w:p>
        </w:tc>
        <w:tc>
          <w:tcPr>
            <w:tcW w:w="800" w:type="dxa"/>
            <w:vAlign w:val="bottom"/>
          </w:tcPr>
          <w:p w14:paraId="2D894F49" w14:textId="77777777" w:rsidR="00DC26D2" w:rsidRDefault="00DC26D2">
            <w:pPr>
              <w:rPr>
                <w:sz w:val="16"/>
                <w:szCs w:val="16"/>
              </w:rPr>
            </w:pPr>
          </w:p>
        </w:tc>
        <w:tc>
          <w:tcPr>
            <w:tcW w:w="1020" w:type="dxa"/>
            <w:vAlign w:val="bottom"/>
          </w:tcPr>
          <w:p w14:paraId="07B35C9E" w14:textId="77777777" w:rsidR="00DC26D2" w:rsidRDefault="00DC26D2">
            <w:pPr>
              <w:rPr>
                <w:sz w:val="16"/>
                <w:szCs w:val="16"/>
              </w:rPr>
            </w:pPr>
          </w:p>
        </w:tc>
        <w:tc>
          <w:tcPr>
            <w:tcW w:w="640" w:type="dxa"/>
            <w:vAlign w:val="bottom"/>
          </w:tcPr>
          <w:p w14:paraId="06F4DC9D" w14:textId="77777777" w:rsidR="00DC26D2" w:rsidRDefault="00DC26D2">
            <w:pPr>
              <w:rPr>
                <w:sz w:val="16"/>
                <w:szCs w:val="16"/>
              </w:rPr>
            </w:pPr>
          </w:p>
        </w:tc>
        <w:tc>
          <w:tcPr>
            <w:tcW w:w="160" w:type="dxa"/>
            <w:vAlign w:val="bottom"/>
          </w:tcPr>
          <w:p w14:paraId="7AC023E3" w14:textId="77777777" w:rsidR="00DC26D2" w:rsidRDefault="00DC26D2">
            <w:pPr>
              <w:rPr>
                <w:sz w:val="16"/>
                <w:szCs w:val="16"/>
              </w:rPr>
            </w:pPr>
          </w:p>
        </w:tc>
        <w:tc>
          <w:tcPr>
            <w:tcW w:w="120" w:type="dxa"/>
            <w:vAlign w:val="bottom"/>
          </w:tcPr>
          <w:p w14:paraId="382DA5CA" w14:textId="77777777" w:rsidR="00DC26D2" w:rsidRDefault="00DC26D2">
            <w:pPr>
              <w:rPr>
                <w:sz w:val="16"/>
                <w:szCs w:val="16"/>
              </w:rPr>
            </w:pPr>
          </w:p>
        </w:tc>
        <w:tc>
          <w:tcPr>
            <w:tcW w:w="580" w:type="dxa"/>
            <w:vAlign w:val="bottom"/>
          </w:tcPr>
          <w:p w14:paraId="4A3E06A1" w14:textId="77777777" w:rsidR="00DC26D2" w:rsidRDefault="00DC26D2">
            <w:pPr>
              <w:rPr>
                <w:sz w:val="16"/>
                <w:szCs w:val="16"/>
              </w:rPr>
            </w:pPr>
          </w:p>
        </w:tc>
        <w:tc>
          <w:tcPr>
            <w:tcW w:w="1080" w:type="dxa"/>
            <w:vAlign w:val="bottom"/>
          </w:tcPr>
          <w:p w14:paraId="48913CEF" w14:textId="77777777" w:rsidR="00DC26D2" w:rsidRDefault="00DC26D2">
            <w:pPr>
              <w:rPr>
                <w:sz w:val="16"/>
                <w:szCs w:val="16"/>
              </w:rPr>
            </w:pPr>
          </w:p>
        </w:tc>
        <w:tc>
          <w:tcPr>
            <w:tcW w:w="280" w:type="dxa"/>
            <w:vAlign w:val="bottom"/>
          </w:tcPr>
          <w:p w14:paraId="06DB6CA0" w14:textId="77777777" w:rsidR="00DC26D2" w:rsidRDefault="00DC26D2">
            <w:pPr>
              <w:rPr>
                <w:sz w:val="16"/>
                <w:szCs w:val="16"/>
              </w:rPr>
            </w:pPr>
          </w:p>
        </w:tc>
        <w:tc>
          <w:tcPr>
            <w:tcW w:w="1660" w:type="dxa"/>
            <w:vAlign w:val="bottom"/>
          </w:tcPr>
          <w:p w14:paraId="2AE2FAC3" w14:textId="77777777" w:rsidR="00DC26D2" w:rsidRDefault="00DC26D2">
            <w:pPr>
              <w:rPr>
                <w:sz w:val="16"/>
                <w:szCs w:val="16"/>
              </w:rPr>
            </w:pPr>
          </w:p>
        </w:tc>
        <w:tc>
          <w:tcPr>
            <w:tcW w:w="220" w:type="dxa"/>
            <w:vAlign w:val="bottom"/>
          </w:tcPr>
          <w:p w14:paraId="60BACD00" w14:textId="77777777" w:rsidR="00DC26D2" w:rsidRDefault="00DC26D2">
            <w:pPr>
              <w:rPr>
                <w:sz w:val="16"/>
                <w:szCs w:val="16"/>
              </w:rPr>
            </w:pPr>
          </w:p>
        </w:tc>
        <w:tc>
          <w:tcPr>
            <w:tcW w:w="500" w:type="dxa"/>
            <w:vAlign w:val="bottom"/>
          </w:tcPr>
          <w:p w14:paraId="795761BF" w14:textId="77777777" w:rsidR="00DC26D2" w:rsidRDefault="00DC26D2">
            <w:pPr>
              <w:rPr>
                <w:sz w:val="16"/>
                <w:szCs w:val="16"/>
              </w:rPr>
            </w:pPr>
          </w:p>
        </w:tc>
        <w:tc>
          <w:tcPr>
            <w:tcW w:w="0" w:type="dxa"/>
            <w:vAlign w:val="bottom"/>
          </w:tcPr>
          <w:p w14:paraId="284DDA0B" w14:textId="77777777" w:rsidR="00DC26D2" w:rsidRDefault="00DC26D2">
            <w:pPr>
              <w:rPr>
                <w:sz w:val="1"/>
                <w:szCs w:val="1"/>
              </w:rPr>
            </w:pPr>
          </w:p>
        </w:tc>
      </w:tr>
      <w:tr w:rsidR="00DC26D2" w14:paraId="00FAD2B8" w14:textId="77777777">
        <w:trPr>
          <w:trHeight w:val="215"/>
        </w:trPr>
        <w:tc>
          <w:tcPr>
            <w:tcW w:w="520" w:type="dxa"/>
            <w:vAlign w:val="bottom"/>
          </w:tcPr>
          <w:p w14:paraId="59240A05" w14:textId="77777777" w:rsidR="00DC26D2" w:rsidRDefault="00DC26D2">
            <w:pPr>
              <w:rPr>
                <w:sz w:val="18"/>
                <w:szCs w:val="18"/>
              </w:rPr>
            </w:pPr>
          </w:p>
        </w:tc>
        <w:tc>
          <w:tcPr>
            <w:tcW w:w="3660" w:type="dxa"/>
            <w:shd w:val="clear" w:color="auto" w:fill="CFF0FC"/>
            <w:vAlign w:val="bottom"/>
          </w:tcPr>
          <w:p w14:paraId="56A1458B" w14:textId="77777777" w:rsidR="00DC26D2" w:rsidRDefault="00AE6E29">
            <w:pPr>
              <w:rPr>
                <w:sz w:val="20"/>
                <w:szCs w:val="20"/>
              </w:rPr>
            </w:pPr>
            <w:r>
              <w:rPr>
                <w:rFonts w:ascii="Arial" w:eastAsia="Arial" w:hAnsi="Arial" w:cs="Arial"/>
                <w:sz w:val="17"/>
                <w:szCs w:val="17"/>
              </w:rPr>
              <w:t>Management fees - non-leasing</w:t>
            </w:r>
          </w:p>
        </w:tc>
        <w:tc>
          <w:tcPr>
            <w:tcW w:w="1820" w:type="dxa"/>
            <w:gridSpan w:val="2"/>
            <w:shd w:val="clear" w:color="auto" w:fill="CFF0FC"/>
            <w:vAlign w:val="bottom"/>
          </w:tcPr>
          <w:p w14:paraId="03F5DCA3" w14:textId="77777777" w:rsidR="00DC26D2" w:rsidRDefault="00AE6E29">
            <w:pPr>
              <w:ind w:right="872"/>
              <w:jc w:val="right"/>
              <w:rPr>
                <w:sz w:val="20"/>
                <w:szCs w:val="20"/>
              </w:rPr>
            </w:pPr>
            <w:r>
              <w:rPr>
                <w:rFonts w:ascii="Arial" w:eastAsia="Arial" w:hAnsi="Arial" w:cs="Arial"/>
                <w:sz w:val="17"/>
                <w:szCs w:val="17"/>
              </w:rPr>
              <w:t>$</w:t>
            </w:r>
          </w:p>
        </w:tc>
        <w:tc>
          <w:tcPr>
            <w:tcW w:w="640" w:type="dxa"/>
            <w:shd w:val="clear" w:color="auto" w:fill="CFF0FC"/>
            <w:vAlign w:val="bottom"/>
          </w:tcPr>
          <w:p w14:paraId="0A1E055A" w14:textId="77777777" w:rsidR="00DC26D2" w:rsidRDefault="00AE6E29">
            <w:pPr>
              <w:jc w:val="right"/>
              <w:rPr>
                <w:sz w:val="20"/>
                <w:szCs w:val="20"/>
              </w:rPr>
            </w:pPr>
            <w:r>
              <w:rPr>
                <w:rFonts w:ascii="Arial" w:eastAsia="Arial" w:hAnsi="Arial" w:cs="Arial"/>
                <w:sz w:val="17"/>
                <w:szCs w:val="17"/>
              </w:rPr>
              <w:t>1,484</w:t>
            </w:r>
          </w:p>
        </w:tc>
        <w:tc>
          <w:tcPr>
            <w:tcW w:w="160" w:type="dxa"/>
            <w:shd w:val="clear" w:color="auto" w:fill="CFF0FC"/>
            <w:vAlign w:val="bottom"/>
          </w:tcPr>
          <w:p w14:paraId="3CC000A6" w14:textId="77777777" w:rsidR="00DC26D2" w:rsidRDefault="00DC26D2">
            <w:pPr>
              <w:rPr>
                <w:sz w:val="18"/>
                <w:szCs w:val="18"/>
              </w:rPr>
            </w:pPr>
          </w:p>
        </w:tc>
        <w:tc>
          <w:tcPr>
            <w:tcW w:w="700" w:type="dxa"/>
            <w:gridSpan w:val="2"/>
            <w:shd w:val="clear" w:color="auto" w:fill="CFF0FC"/>
            <w:vAlign w:val="bottom"/>
          </w:tcPr>
          <w:p w14:paraId="2CE5A790" w14:textId="77777777" w:rsidR="00DC26D2" w:rsidRDefault="00AE6E29">
            <w:pPr>
              <w:ind w:right="500"/>
              <w:jc w:val="right"/>
              <w:rPr>
                <w:sz w:val="20"/>
                <w:szCs w:val="20"/>
              </w:rPr>
            </w:pPr>
            <w:r>
              <w:rPr>
                <w:rFonts w:ascii="Arial" w:eastAsia="Arial" w:hAnsi="Arial" w:cs="Arial"/>
                <w:sz w:val="17"/>
                <w:szCs w:val="17"/>
              </w:rPr>
              <w:t>$</w:t>
            </w:r>
          </w:p>
        </w:tc>
        <w:tc>
          <w:tcPr>
            <w:tcW w:w="1080" w:type="dxa"/>
            <w:shd w:val="clear" w:color="auto" w:fill="CFF0FC"/>
            <w:vAlign w:val="bottom"/>
          </w:tcPr>
          <w:p w14:paraId="015A0F31" w14:textId="77777777" w:rsidR="00DC26D2" w:rsidRDefault="00AE6E29">
            <w:pPr>
              <w:jc w:val="right"/>
              <w:rPr>
                <w:sz w:val="20"/>
                <w:szCs w:val="20"/>
              </w:rPr>
            </w:pPr>
            <w:r>
              <w:rPr>
                <w:rFonts w:ascii="Arial" w:eastAsia="Arial" w:hAnsi="Arial" w:cs="Arial"/>
                <w:sz w:val="17"/>
                <w:szCs w:val="17"/>
              </w:rPr>
              <w:t>2,301</w:t>
            </w:r>
          </w:p>
        </w:tc>
        <w:tc>
          <w:tcPr>
            <w:tcW w:w="280" w:type="dxa"/>
            <w:shd w:val="clear" w:color="auto" w:fill="CFF0FC"/>
            <w:vAlign w:val="bottom"/>
          </w:tcPr>
          <w:p w14:paraId="7705700A" w14:textId="77777777" w:rsidR="00DC26D2" w:rsidRDefault="00DC26D2">
            <w:pPr>
              <w:rPr>
                <w:sz w:val="18"/>
                <w:szCs w:val="18"/>
              </w:rPr>
            </w:pPr>
          </w:p>
        </w:tc>
        <w:tc>
          <w:tcPr>
            <w:tcW w:w="1880" w:type="dxa"/>
            <w:gridSpan w:val="2"/>
            <w:shd w:val="clear" w:color="auto" w:fill="CFF0FC"/>
            <w:vAlign w:val="bottom"/>
          </w:tcPr>
          <w:p w14:paraId="26A8140A" w14:textId="77777777" w:rsidR="00DC26D2" w:rsidRDefault="00AE6E29">
            <w:pPr>
              <w:ind w:right="20"/>
              <w:jc w:val="right"/>
              <w:rPr>
                <w:sz w:val="20"/>
                <w:szCs w:val="20"/>
              </w:rPr>
            </w:pPr>
            <w:r>
              <w:rPr>
                <w:rFonts w:ascii="Arial" w:eastAsia="Arial" w:hAnsi="Arial" w:cs="Arial"/>
                <w:sz w:val="17"/>
                <w:szCs w:val="17"/>
              </w:rPr>
              <w:t>(35.5%)</w:t>
            </w:r>
          </w:p>
        </w:tc>
        <w:tc>
          <w:tcPr>
            <w:tcW w:w="500" w:type="dxa"/>
            <w:vAlign w:val="bottom"/>
          </w:tcPr>
          <w:p w14:paraId="191591F0" w14:textId="77777777" w:rsidR="00DC26D2" w:rsidRDefault="00DC26D2">
            <w:pPr>
              <w:rPr>
                <w:sz w:val="18"/>
                <w:szCs w:val="18"/>
              </w:rPr>
            </w:pPr>
          </w:p>
        </w:tc>
        <w:tc>
          <w:tcPr>
            <w:tcW w:w="0" w:type="dxa"/>
            <w:vAlign w:val="bottom"/>
          </w:tcPr>
          <w:p w14:paraId="6B8C508B" w14:textId="77777777" w:rsidR="00DC26D2" w:rsidRDefault="00DC26D2">
            <w:pPr>
              <w:rPr>
                <w:sz w:val="1"/>
                <w:szCs w:val="1"/>
              </w:rPr>
            </w:pPr>
          </w:p>
        </w:tc>
      </w:tr>
      <w:tr w:rsidR="00DC26D2" w14:paraId="4D5361CC" w14:textId="77777777">
        <w:trPr>
          <w:trHeight w:val="20"/>
        </w:trPr>
        <w:tc>
          <w:tcPr>
            <w:tcW w:w="520" w:type="dxa"/>
            <w:vAlign w:val="bottom"/>
          </w:tcPr>
          <w:p w14:paraId="317297D0" w14:textId="77777777" w:rsidR="00DC26D2" w:rsidRDefault="00DC26D2">
            <w:pPr>
              <w:spacing w:line="20" w:lineRule="exact"/>
              <w:rPr>
                <w:sz w:val="1"/>
                <w:szCs w:val="1"/>
              </w:rPr>
            </w:pPr>
          </w:p>
        </w:tc>
        <w:tc>
          <w:tcPr>
            <w:tcW w:w="3660" w:type="dxa"/>
            <w:tcBorders>
              <w:top w:val="single" w:sz="8" w:space="0" w:color="CFF0FC"/>
            </w:tcBorders>
            <w:vAlign w:val="bottom"/>
          </w:tcPr>
          <w:p w14:paraId="1436DE88" w14:textId="77777777" w:rsidR="00DC26D2" w:rsidRDefault="00DC26D2">
            <w:pPr>
              <w:spacing w:line="20" w:lineRule="exact"/>
              <w:rPr>
                <w:sz w:val="1"/>
                <w:szCs w:val="1"/>
              </w:rPr>
            </w:pPr>
          </w:p>
        </w:tc>
        <w:tc>
          <w:tcPr>
            <w:tcW w:w="800" w:type="dxa"/>
            <w:tcBorders>
              <w:top w:val="single" w:sz="8" w:space="0" w:color="CFF0FC"/>
            </w:tcBorders>
            <w:vAlign w:val="bottom"/>
          </w:tcPr>
          <w:p w14:paraId="1803CFD4" w14:textId="77777777" w:rsidR="00DC26D2" w:rsidRDefault="00DC26D2">
            <w:pPr>
              <w:spacing w:line="20" w:lineRule="exact"/>
              <w:rPr>
                <w:sz w:val="1"/>
                <w:szCs w:val="1"/>
              </w:rPr>
            </w:pPr>
          </w:p>
        </w:tc>
        <w:tc>
          <w:tcPr>
            <w:tcW w:w="1020" w:type="dxa"/>
            <w:tcBorders>
              <w:top w:val="single" w:sz="8" w:space="0" w:color="auto"/>
              <w:bottom w:val="single" w:sz="8" w:space="0" w:color="auto"/>
            </w:tcBorders>
            <w:vAlign w:val="bottom"/>
          </w:tcPr>
          <w:p w14:paraId="6548ADA0"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3039BEC3" w14:textId="77777777" w:rsidR="00DC26D2" w:rsidRDefault="00DC26D2">
            <w:pPr>
              <w:spacing w:line="20" w:lineRule="exact"/>
              <w:rPr>
                <w:sz w:val="1"/>
                <w:szCs w:val="1"/>
              </w:rPr>
            </w:pPr>
          </w:p>
        </w:tc>
        <w:tc>
          <w:tcPr>
            <w:tcW w:w="160" w:type="dxa"/>
            <w:tcBorders>
              <w:top w:val="single" w:sz="8" w:space="0" w:color="CFF0FC"/>
            </w:tcBorders>
            <w:vAlign w:val="bottom"/>
          </w:tcPr>
          <w:p w14:paraId="325802BA" w14:textId="77777777" w:rsidR="00DC26D2" w:rsidRDefault="00DC26D2">
            <w:pPr>
              <w:spacing w:line="20" w:lineRule="exact"/>
              <w:rPr>
                <w:sz w:val="1"/>
                <w:szCs w:val="1"/>
              </w:rPr>
            </w:pPr>
          </w:p>
        </w:tc>
        <w:tc>
          <w:tcPr>
            <w:tcW w:w="120" w:type="dxa"/>
            <w:tcBorders>
              <w:top w:val="single" w:sz="8" w:space="0" w:color="CFF0FC"/>
            </w:tcBorders>
            <w:vAlign w:val="bottom"/>
          </w:tcPr>
          <w:p w14:paraId="756D62C6"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00733188" w14:textId="77777777" w:rsidR="00DC26D2" w:rsidRDefault="00DC26D2">
            <w:pPr>
              <w:spacing w:line="20" w:lineRule="exact"/>
              <w:rPr>
                <w:sz w:val="1"/>
                <w:szCs w:val="1"/>
              </w:rPr>
            </w:pPr>
          </w:p>
        </w:tc>
        <w:tc>
          <w:tcPr>
            <w:tcW w:w="1080" w:type="dxa"/>
            <w:tcBorders>
              <w:top w:val="single" w:sz="8" w:space="0" w:color="auto"/>
              <w:bottom w:val="single" w:sz="8" w:space="0" w:color="auto"/>
            </w:tcBorders>
            <w:vAlign w:val="bottom"/>
          </w:tcPr>
          <w:p w14:paraId="5E3FDB96" w14:textId="77777777" w:rsidR="00DC26D2" w:rsidRDefault="00DC26D2">
            <w:pPr>
              <w:spacing w:line="20" w:lineRule="exact"/>
              <w:rPr>
                <w:sz w:val="1"/>
                <w:szCs w:val="1"/>
              </w:rPr>
            </w:pPr>
          </w:p>
        </w:tc>
        <w:tc>
          <w:tcPr>
            <w:tcW w:w="280" w:type="dxa"/>
            <w:tcBorders>
              <w:top w:val="single" w:sz="8" w:space="0" w:color="CFF0FC"/>
            </w:tcBorders>
            <w:vAlign w:val="bottom"/>
          </w:tcPr>
          <w:p w14:paraId="52D7F7A3" w14:textId="77777777" w:rsidR="00DC26D2" w:rsidRDefault="00DC26D2">
            <w:pPr>
              <w:spacing w:line="20" w:lineRule="exact"/>
              <w:rPr>
                <w:sz w:val="1"/>
                <w:szCs w:val="1"/>
              </w:rPr>
            </w:pPr>
          </w:p>
        </w:tc>
        <w:tc>
          <w:tcPr>
            <w:tcW w:w="1660" w:type="dxa"/>
            <w:tcBorders>
              <w:top w:val="single" w:sz="8" w:space="0" w:color="auto"/>
              <w:bottom w:val="single" w:sz="8" w:space="0" w:color="auto"/>
            </w:tcBorders>
            <w:vAlign w:val="bottom"/>
          </w:tcPr>
          <w:p w14:paraId="42440DF8" w14:textId="77777777" w:rsidR="00DC26D2" w:rsidRDefault="00DC26D2">
            <w:pPr>
              <w:spacing w:line="20" w:lineRule="exact"/>
              <w:rPr>
                <w:sz w:val="1"/>
                <w:szCs w:val="1"/>
              </w:rPr>
            </w:pPr>
          </w:p>
        </w:tc>
        <w:tc>
          <w:tcPr>
            <w:tcW w:w="220" w:type="dxa"/>
            <w:tcBorders>
              <w:top w:val="single" w:sz="8" w:space="0" w:color="CFF0FC"/>
            </w:tcBorders>
            <w:vAlign w:val="bottom"/>
          </w:tcPr>
          <w:p w14:paraId="47D8B032" w14:textId="77777777" w:rsidR="00DC26D2" w:rsidRDefault="00DC26D2">
            <w:pPr>
              <w:spacing w:line="20" w:lineRule="exact"/>
              <w:rPr>
                <w:sz w:val="1"/>
                <w:szCs w:val="1"/>
              </w:rPr>
            </w:pPr>
          </w:p>
        </w:tc>
        <w:tc>
          <w:tcPr>
            <w:tcW w:w="500" w:type="dxa"/>
            <w:vAlign w:val="bottom"/>
          </w:tcPr>
          <w:p w14:paraId="5EEC447B" w14:textId="77777777" w:rsidR="00DC26D2" w:rsidRDefault="00DC26D2">
            <w:pPr>
              <w:spacing w:line="20" w:lineRule="exact"/>
              <w:rPr>
                <w:sz w:val="1"/>
                <w:szCs w:val="1"/>
              </w:rPr>
            </w:pPr>
          </w:p>
        </w:tc>
        <w:tc>
          <w:tcPr>
            <w:tcW w:w="0" w:type="dxa"/>
            <w:vAlign w:val="bottom"/>
          </w:tcPr>
          <w:p w14:paraId="290C061D" w14:textId="77777777" w:rsidR="00DC26D2" w:rsidRDefault="00DC26D2">
            <w:pPr>
              <w:spacing w:line="20" w:lineRule="exact"/>
              <w:rPr>
                <w:sz w:val="1"/>
                <w:szCs w:val="1"/>
              </w:rPr>
            </w:pPr>
          </w:p>
        </w:tc>
      </w:tr>
      <w:tr w:rsidR="00DC26D2" w14:paraId="5DB2979F" w14:textId="77777777">
        <w:trPr>
          <w:trHeight w:val="194"/>
        </w:trPr>
        <w:tc>
          <w:tcPr>
            <w:tcW w:w="520" w:type="dxa"/>
            <w:vAlign w:val="bottom"/>
          </w:tcPr>
          <w:p w14:paraId="12DBB218" w14:textId="77777777" w:rsidR="00DC26D2" w:rsidRDefault="00DC26D2">
            <w:pPr>
              <w:rPr>
                <w:sz w:val="16"/>
                <w:szCs w:val="16"/>
              </w:rPr>
            </w:pPr>
          </w:p>
        </w:tc>
        <w:tc>
          <w:tcPr>
            <w:tcW w:w="3660" w:type="dxa"/>
            <w:vAlign w:val="bottom"/>
          </w:tcPr>
          <w:p w14:paraId="114BF42D" w14:textId="77777777" w:rsidR="00DC26D2" w:rsidRDefault="00DC26D2">
            <w:pPr>
              <w:rPr>
                <w:sz w:val="16"/>
                <w:szCs w:val="16"/>
              </w:rPr>
            </w:pPr>
          </w:p>
        </w:tc>
        <w:tc>
          <w:tcPr>
            <w:tcW w:w="800" w:type="dxa"/>
            <w:vAlign w:val="bottom"/>
          </w:tcPr>
          <w:p w14:paraId="29E31154" w14:textId="77777777" w:rsidR="00DC26D2" w:rsidRDefault="00DC26D2">
            <w:pPr>
              <w:rPr>
                <w:sz w:val="16"/>
                <w:szCs w:val="16"/>
              </w:rPr>
            </w:pPr>
          </w:p>
        </w:tc>
        <w:tc>
          <w:tcPr>
            <w:tcW w:w="1020" w:type="dxa"/>
            <w:vAlign w:val="bottom"/>
          </w:tcPr>
          <w:p w14:paraId="071C9916" w14:textId="77777777" w:rsidR="00DC26D2" w:rsidRDefault="00DC26D2">
            <w:pPr>
              <w:rPr>
                <w:sz w:val="16"/>
                <w:szCs w:val="16"/>
              </w:rPr>
            </w:pPr>
          </w:p>
        </w:tc>
        <w:tc>
          <w:tcPr>
            <w:tcW w:w="640" w:type="dxa"/>
            <w:vAlign w:val="bottom"/>
          </w:tcPr>
          <w:p w14:paraId="6F29A519" w14:textId="77777777" w:rsidR="00DC26D2" w:rsidRDefault="00DC26D2">
            <w:pPr>
              <w:rPr>
                <w:sz w:val="16"/>
                <w:szCs w:val="16"/>
              </w:rPr>
            </w:pPr>
          </w:p>
        </w:tc>
        <w:tc>
          <w:tcPr>
            <w:tcW w:w="160" w:type="dxa"/>
            <w:vAlign w:val="bottom"/>
          </w:tcPr>
          <w:p w14:paraId="2BAFB48F" w14:textId="77777777" w:rsidR="00DC26D2" w:rsidRDefault="00DC26D2">
            <w:pPr>
              <w:rPr>
                <w:sz w:val="16"/>
                <w:szCs w:val="16"/>
              </w:rPr>
            </w:pPr>
          </w:p>
        </w:tc>
        <w:tc>
          <w:tcPr>
            <w:tcW w:w="120" w:type="dxa"/>
            <w:vAlign w:val="bottom"/>
          </w:tcPr>
          <w:p w14:paraId="0EAE8AD3" w14:textId="77777777" w:rsidR="00DC26D2" w:rsidRDefault="00DC26D2">
            <w:pPr>
              <w:rPr>
                <w:sz w:val="16"/>
                <w:szCs w:val="16"/>
              </w:rPr>
            </w:pPr>
          </w:p>
        </w:tc>
        <w:tc>
          <w:tcPr>
            <w:tcW w:w="580" w:type="dxa"/>
            <w:vAlign w:val="bottom"/>
          </w:tcPr>
          <w:p w14:paraId="59106EF5" w14:textId="77777777" w:rsidR="00DC26D2" w:rsidRDefault="00DC26D2">
            <w:pPr>
              <w:rPr>
                <w:sz w:val="16"/>
                <w:szCs w:val="16"/>
              </w:rPr>
            </w:pPr>
          </w:p>
        </w:tc>
        <w:tc>
          <w:tcPr>
            <w:tcW w:w="1080" w:type="dxa"/>
            <w:vAlign w:val="bottom"/>
          </w:tcPr>
          <w:p w14:paraId="667D9095" w14:textId="77777777" w:rsidR="00DC26D2" w:rsidRDefault="00DC26D2">
            <w:pPr>
              <w:rPr>
                <w:sz w:val="16"/>
                <w:szCs w:val="16"/>
              </w:rPr>
            </w:pPr>
          </w:p>
        </w:tc>
        <w:tc>
          <w:tcPr>
            <w:tcW w:w="280" w:type="dxa"/>
            <w:vAlign w:val="bottom"/>
          </w:tcPr>
          <w:p w14:paraId="7A208D53" w14:textId="77777777" w:rsidR="00DC26D2" w:rsidRDefault="00DC26D2">
            <w:pPr>
              <w:rPr>
                <w:sz w:val="16"/>
                <w:szCs w:val="16"/>
              </w:rPr>
            </w:pPr>
          </w:p>
        </w:tc>
        <w:tc>
          <w:tcPr>
            <w:tcW w:w="1660" w:type="dxa"/>
            <w:vAlign w:val="bottom"/>
          </w:tcPr>
          <w:p w14:paraId="4DDAAA41" w14:textId="77777777" w:rsidR="00DC26D2" w:rsidRDefault="00DC26D2">
            <w:pPr>
              <w:rPr>
                <w:sz w:val="16"/>
                <w:szCs w:val="16"/>
              </w:rPr>
            </w:pPr>
          </w:p>
        </w:tc>
        <w:tc>
          <w:tcPr>
            <w:tcW w:w="220" w:type="dxa"/>
            <w:vAlign w:val="bottom"/>
          </w:tcPr>
          <w:p w14:paraId="58C25841" w14:textId="77777777" w:rsidR="00DC26D2" w:rsidRDefault="00DC26D2">
            <w:pPr>
              <w:rPr>
                <w:sz w:val="16"/>
                <w:szCs w:val="16"/>
              </w:rPr>
            </w:pPr>
          </w:p>
        </w:tc>
        <w:tc>
          <w:tcPr>
            <w:tcW w:w="500" w:type="dxa"/>
            <w:vAlign w:val="bottom"/>
          </w:tcPr>
          <w:p w14:paraId="32C08AE2" w14:textId="77777777" w:rsidR="00DC26D2" w:rsidRDefault="00DC26D2">
            <w:pPr>
              <w:rPr>
                <w:sz w:val="16"/>
                <w:szCs w:val="16"/>
              </w:rPr>
            </w:pPr>
          </w:p>
        </w:tc>
        <w:tc>
          <w:tcPr>
            <w:tcW w:w="0" w:type="dxa"/>
            <w:vAlign w:val="bottom"/>
          </w:tcPr>
          <w:p w14:paraId="1F9CCEB4" w14:textId="77777777" w:rsidR="00DC26D2" w:rsidRDefault="00DC26D2">
            <w:pPr>
              <w:rPr>
                <w:sz w:val="1"/>
                <w:szCs w:val="1"/>
              </w:rPr>
            </w:pPr>
          </w:p>
        </w:tc>
      </w:tr>
      <w:tr w:rsidR="00DC26D2" w14:paraId="0154FBE9" w14:textId="77777777">
        <w:trPr>
          <w:trHeight w:val="216"/>
        </w:trPr>
        <w:tc>
          <w:tcPr>
            <w:tcW w:w="520" w:type="dxa"/>
            <w:vAlign w:val="bottom"/>
          </w:tcPr>
          <w:p w14:paraId="276F8C80" w14:textId="77777777" w:rsidR="00DC26D2" w:rsidRDefault="00DC26D2">
            <w:pPr>
              <w:rPr>
                <w:sz w:val="18"/>
                <w:szCs w:val="18"/>
              </w:rPr>
            </w:pPr>
          </w:p>
        </w:tc>
        <w:tc>
          <w:tcPr>
            <w:tcW w:w="3660" w:type="dxa"/>
            <w:shd w:val="clear" w:color="auto" w:fill="CFF0FC"/>
            <w:vAlign w:val="bottom"/>
          </w:tcPr>
          <w:p w14:paraId="7D6DC6E4" w14:textId="77777777" w:rsidR="00DC26D2" w:rsidRDefault="00AE6E29">
            <w:pPr>
              <w:rPr>
                <w:sz w:val="20"/>
                <w:szCs w:val="20"/>
              </w:rPr>
            </w:pPr>
            <w:r>
              <w:rPr>
                <w:rFonts w:ascii="Arial" w:eastAsia="Arial" w:hAnsi="Arial" w:cs="Arial"/>
                <w:sz w:val="17"/>
                <w:szCs w:val="17"/>
              </w:rPr>
              <w:t>Trading container sales proceeds</w:t>
            </w:r>
          </w:p>
        </w:tc>
        <w:tc>
          <w:tcPr>
            <w:tcW w:w="800" w:type="dxa"/>
            <w:shd w:val="clear" w:color="auto" w:fill="CFF0FC"/>
            <w:vAlign w:val="bottom"/>
          </w:tcPr>
          <w:p w14:paraId="77740219" w14:textId="77777777" w:rsidR="00DC26D2" w:rsidRDefault="00DC26D2">
            <w:pPr>
              <w:rPr>
                <w:sz w:val="18"/>
                <w:szCs w:val="18"/>
              </w:rPr>
            </w:pPr>
          </w:p>
        </w:tc>
        <w:tc>
          <w:tcPr>
            <w:tcW w:w="1020" w:type="dxa"/>
            <w:shd w:val="clear" w:color="auto" w:fill="CFF0FC"/>
            <w:vAlign w:val="bottom"/>
          </w:tcPr>
          <w:p w14:paraId="3881813A" w14:textId="77777777" w:rsidR="00DC26D2" w:rsidRDefault="00DC26D2">
            <w:pPr>
              <w:rPr>
                <w:sz w:val="18"/>
                <w:szCs w:val="18"/>
              </w:rPr>
            </w:pPr>
          </w:p>
        </w:tc>
        <w:tc>
          <w:tcPr>
            <w:tcW w:w="640" w:type="dxa"/>
            <w:shd w:val="clear" w:color="auto" w:fill="CFF0FC"/>
            <w:vAlign w:val="bottom"/>
          </w:tcPr>
          <w:p w14:paraId="5B47698E" w14:textId="77777777" w:rsidR="00DC26D2" w:rsidRDefault="00AE6E29">
            <w:pPr>
              <w:jc w:val="right"/>
              <w:rPr>
                <w:sz w:val="20"/>
                <w:szCs w:val="20"/>
              </w:rPr>
            </w:pPr>
            <w:r>
              <w:rPr>
                <w:rFonts w:ascii="Arial" w:eastAsia="Arial" w:hAnsi="Arial" w:cs="Arial"/>
                <w:sz w:val="17"/>
                <w:szCs w:val="17"/>
              </w:rPr>
              <w:t>9,585</w:t>
            </w:r>
          </w:p>
        </w:tc>
        <w:tc>
          <w:tcPr>
            <w:tcW w:w="160" w:type="dxa"/>
            <w:shd w:val="clear" w:color="auto" w:fill="CFF0FC"/>
            <w:vAlign w:val="bottom"/>
          </w:tcPr>
          <w:p w14:paraId="5DA96478" w14:textId="77777777" w:rsidR="00DC26D2" w:rsidRDefault="00DC26D2">
            <w:pPr>
              <w:rPr>
                <w:sz w:val="18"/>
                <w:szCs w:val="18"/>
              </w:rPr>
            </w:pPr>
          </w:p>
        </w:tc>
        <w:tc>
          <w:tcPr>
            <w:tcW w:w="120" w:type="dxa"/>
            <w:shd w:val="clear" w:color="auto" w:fill="CFF0FC"/>
            <w:vAlign w:val="bottom"/>
          </w:tcPr>
          <w:p w14:paraId="46804169" w14:textId="77777777" w:rsidR="00DC26D2" w:rsidRDefault="00DC26D2">
            <w:pPr>
              <w:rPr>
                <w:sz w:val="18"/>
                <w:szCs w:val="18"/>
              </w:rPr>
            </w:pPr>
          </w:p>
        </w:tc>
        <w:tc>
          <w:tcPr>
            <w:tcW w:w="580" w:type="dxa"/>
            <w:shd w:val="clear" w:color="auto" w:fill="CFF0FC"/>
            <w:vAlign w:val="bottom"/>
          </w:tcPr>
          <w:p w14:paraId="415A2F9D" w14:textId="77777777" w:rsidR="00DC26D2" w:rsidRDefault="00DC26D2">
            <w:pPr>
              <w:rPr>
                <w:sz w:val="18"/>
                <w:szCs w:val="18"/>
              </w:rPr>
            </w:pPr>
          </w:p>
        </w:tc>
        <w:tc>
          <w:tcPr>
            <w:tcW w:w="1080" w:type="dxa"/>
            <w:shd w:val="clear" w:color="auto" w:fill="CFF0FC"/>
            <w:vAlign w:val="bottom"/>
          </w:tcPr>
          <w:p w14:paraId="3BE1650A" w14:textId="77777777" w:rsidR="00DC26D2" w:rsidRDefault="00AE6E29">
            <w:pPr>
              <w:jc w:val="right"/>
              <w:rPr>
                <w:sz w:val="20"/>
                <w:szCs w:val="20"/>
              </w:rPr>
            </w:pPr>
            <w:r>
              <w:rPr>
                <w:rFonts w:ascii="Arial" w:eastAsia="Arial" w:hAnsi="Arial" w:cs="Arial"/>
                <w:sz w:val="17"/>
                <w:szCs w:val="17"/>
              </w:rPr>
              <w:t>13,300</w:t>
            </w:r>
          </w:p>
        </w:tc>
        <w:tc>
          <w:tcPr>
            <w:tcW w:w="280" w:type="dxa"/>
            <w:shd w:val="clear" w:color="auto" w:fill="CFF0FC"/>
            <w:vAlign w:val="bottom"/>
          </w:tcPr>
          <w:p w14:paraId="50EE03A7" w14:textId="77777777" w:rsidR="00DC26D2" w:rsidRDefault="00DC26D2">
            <w:pPr>
              <w:rPr>
                <w:sz w:val="18"/>
                <w:szCs w:val="18"/>
              </w:rPr>
            </w:pPr>
          </w:p>
        </w:tc>
        <w:tc>
          <w:tcPr>
            <w:tcW w:w="1880" w:type="dxa"/>
            <w:gridSpan w:val="2"/>
            <w:shd w:val="clear" w:color="auto" w:fill="CFF0FC"/>
            <w:vAlign w:val="bottom"/>
          </w:tcPr>
          <w:p w14:paraId="560F0166" w14:textId="77777777" w:rsidR="00DC26D2" w:rsidRDefault="00AE6E29">
            <w:pPr>
              <w:ind w:right="20"/>
              <w:jc w:val="right"/>
              <w:rPr>
                <w:sz w:val="20"/>
                <w:szCs w:val="20"/>
              </w:rPr>
            </w:pPr>
            <w:r>
              <w:rPr>
                <w:rFonts w:ascii="Arial" w:eastAsia="Arial" w:hAnsi="Arial" w:cs="Arial"/>
                <w:sz w:val="17"/>
                <w:szCs w:val="17"/>
              </w:rPr>
              <w:t>(27.9%)</w:t>
            </w:r>
          </w:p>
        </w:tc>
        <w:tc>
          <w:tcPr>
            <w:tcW w:w="500" w:type="dxa"/>
            <w:vAlign w:val="bottom"/>
          </w:tcPr>
          <w:p w14:paraId="18B576D5" w14:textId="77777777" w:rsidR="00DC26D2" w:rsidRDefault="00DC26D2">
            <w:pPr>
              <w:rPr>
                <w:sz w:val="18"/>
                <w:szCs w:val="18"/>
              </w:rPr>
            </w:pPr>
          </w:p>
        </w:tc>
        <w:tc>
          <w:tcPr>
            <w:tcW w:w="0" w:type="dxa"/>
            <w:vAlign w:val="bottom"/>
          </w:tcPr>
          <w:p w14:paraId="049C7584" w14:textId="77777777" w:rsidR="00DC26D2" w:rsidRDefault="00DC26D2">
            <w:pPr>
              <w:rPr>
                <w:sz w:val="1"/>
                <w:szCs w:val="1"/>
              </w:rPr>
            </w:pPr>
          </w:p>
        </w:tc>
      </w:tr>
      <w:tr w:rsidR="00DC26D2" w14:paraId="5C4F09EB" w14:textId="77777777">
        <w:trPr>
          <w:trHeight w:val="215"/>
        </w:trPr>
        <w:tc>
          <w:tcPr>
            <w:tcW w:w="4180" w:type="dxa"/>
            <w:gridSpan w:val="2"/>
            <w:vAlign w:val="bottom"/>
          </w:tcPr>
          <w:p w14:paraId="3450BA8A" w14:textId="77777777" w:rsidR="00DC26D2" w:rsidRDefault="00AE6E29">
            <w:pPr>
              <w:ind w:left="520"/>
              <w:rPr>
                <w:sz w:val="20"/>
                <w:szCs w:val="20"/>
              </w:rPr>
            </w:pPr>
            <w:r>
              <w:rPr>
                <w:rFonts w:ascii="Arial" w:eastAsia="Arial" w:hAnsi="Arial" w:cs="Arial"/>
                <w:sz w:val="17"/>
                <w:szCs w:val="17"/>
              </w:rPr>
              <w:t>Cost of trading containers sold</w:t>
            </w:r>
          </w:p>
        </w:tc>
        <w:tc>
          <w:tcPr>
            <w:tcW w:w="800" w:type="dxa"/>
            <w:vAlign w:val="bottom"/>
          </w:tcPr>
          <w:p w14:paraId="18111003" w14:textId="77777777" w:rsidR="00DC26D2" w:rsidRDefault="00DC26D2">
            <w:pPr>
              <w:rPr>
                <w:sz w:val="18"/>
                <w:szCs w:val="18"/>
              </w:rPr>
            </w:pPr>
          </w:p>
        </w:tc>
        <w:tc>
          <w:tcPr>
            <w:tcW w:w="1020" w:type="dxa"/>
            <w:vAlign w:val="bottom"/>
          </w:tcPr>
          <w:p w14:paraId="619FF3D4" w14:textId="77777777" w:rsidR="00DC26D2" w:rsidRDefault="00DC26D2">
            <w:pPr>
              <w:rPr>
                <w:sz w:val="18"/>
                <w:szCs w:val="18"/>
              </w:rPr>
            </w:pPr>
          </w:p>
        </w:tc>
        <w:tc>
          <w:tcPr>
            <w:tcW w:w="800" w:type="dxa"/>
            <w:gridSpan w:val="2"/>
            <w:vAlign w:val="bottom"/>
          </w:tcPr>
          <w:p w14:paraId="5059FF11" w14:textId="77777777" w:rsidR="00DC26D2" w:rsidRDefault="00AE6E29">
            <w:pPr>
              <w:ind w:right="120"/>
              <w:jc w:val="right"/>
              <w:rPr>
                <w:sz w:val="20"/>
                <w:szCs w:val="20"/>
              </w:rPr>
            </w:pPr>
            <w:r>
              <w:rPr>
                <w:rFonts w:ascii="Arial" w:eastAsia="Arial" w:hAnsi="Arial" w:cs="Arial"/>
                <w:sz w:val="17"/>
                <w:szCs w:val="17"/>
              </w:rPr>
              <w:t>(8,936)</w:t>
            </w:r>
          </w:p>
        </w:tc>
        <w:tc>
          <w:tcPr>
            <w:tcW w:w="120" w:type="dxa"/>
            <w:vAlign w:val="bottom"/>
          </w:tcPr>
          <w:p w14:paraId="279B18AD" w14:textId="77777777" w:rsidR="00DC26D2" w:rsidRDefault="00DC26D2">
            <w:pPr>
              <w:rPr>
                <w:sz w:val="18"/>
                <w:szCs w:val="18"/>
              </w:rPr>
            </w:pPr>
          </w:p>
        </w:tc>
        <w:tc>
          <w:tcPr>
            <w:tcW w:w="580" w:type="dxa"/>
            <w:vAlign w:val="bottom"/>
          </w:tcPr>
          <w:p w14:paraId="040E751A" w14:textId="77777777" w:rsidR="00DC26D2" w:rsidRDefault="00DC26D2">
            <w:pPr>
              <w:rPr>
                <w:sz w:val="18"/>
                <w:szCs w:val="18"/>
              </w:rPr>
            </w:pPr>
          </w:p>
        </w:tc>
        <w:tc>
          <w:tcPr>
            <w:tcW w:w="1360" w:type="dxa"/>
            <w:gridSpan w:val="2"/>
            <w:vAlign w:val="bottom"/>
          </w:tcPr>
          <w:p w14:paraId="39AF082A" w14:textId="77777777" w:rsidR="00DC26D2" w:rsidRDefault="00AE6E29">
            <w:pPr>
              <w:ind w:right="220"/>
              <w:jc w:val="right"/>
              <w:rPr>
                <w:sz w:val="20"/>
                <w:szCs w:val="20"/>
              </w:rPr>
            </w:pPr>
            <w:r>
              <w:rPr>
                <w:rFonts w:ascii="Arial" w:eastAsia="Arial" w:hAnsi="Arial" w:cs="Arial"/>
                <w:sz w:val="17"/>
                <w:szCs w:val="17"/>
              </w:rPr>
              <w:t>(10,732)</w:t>
            </w:r>
          </w:p>
        </w:tc>
        <w:tc>
          <w:tcPr>
            <w:tcW w:w="1880" w:type="dxa"/>
            <w:gridSpan w:val="2"/>
            <w:vAlign w:val="bottom"/>
          </w:tcPr>
          <w:p w14:paraId="0AD9030F" w14:textId="77777777" w:rsidR="00DC26D2" w:rsidRDefault="00AE6E29">
            <w:pPr>
              <w:ind w:right="80"/>
              <w:jc w:val="right"/>
              <w:rPr>
                <w:sz w:val="20"/>
                <w:szCs w:val="20"/>
              </w:rPr>
            </w:pPr>
            <w:r>
              <w:rPr>
                <w:rFonts w:ascii="Arial" w:eastAsia="Arial" w:hAnsi="Arial" w:cs="Arial"/>
                <w:sz w:val="17"/>
                <w:szCs w:val="17"/>
              </w:rPr>
              <w:t>-16.7%</w:t>
            </w:r>
          </w:p>
        </w:tc>
        <w:tc>
          <w:tcPr>
            <w:tcW w:w="500" w:type="dxa"/>
            <w:vAlign w:val="bottom"/>
          </w:tcPr>
          <w:p w14:paraId="42571B15" w14:textId="77777777" w:rsidR="00DC26D2" w:rsidRDefault="00DC26D2">
            <w:pPr>
              <w:rPr>
                <w:sz w:val="18"/>
                <w:szCs w:val="18"/>
              </w:rPr>
            </w:pPr>
          </w:p>
        </w:tc>
        <w:tc>
          <w:tcPr>
            <w:tcW w:w="0" w:type="dxa"/>
            <w:vAlign w:val="bottom"/>
          </w:tcPr>
          <w:p w14:paraId="22B6DD28" w14:textId="77777777" w:rsidR="00DC26D2" w:rsidRDefault="00DC26D2">
            <w:pPr>
              <w:rPr>
                <w:sz w:val="1"/>
                <w:szCs w:val="1"/>
              </w:rPr>
            </w:pPr>
          </w:p>
        </w:tc>
      </w:tr>
      <w:tr w:rsidR="00DC26D2" w14:paraId="169527DC" w14:textId="77777777">
        <w:trPr>
          <w:trHeight w:val="20"/>
        </w:trPr>
        <w:tc>
          <w:tcPr>
            <w:tcW w:w="520" w:type="dxa"/>
            <w:vAlign w:val="bottom"/>
          </w:tcPr>
          <w:p w14:paraId="5F3C53A9" w14:textId="77777777" w:rsidR="00DC26D2" w:rsidRDefault="00DC26D2">
            <w:pPr>
              <w:spacing w:line="20" w:lineRule="exact"/>
              <w:rPr>
                <w:sz w:val="1"/>
                <w:szCs w:val="1"/>
              </w:rPr>
            </w:pPr>
          </w:p>
        </w:tc>
        <w:tc>
          <w:tcPr>
            <w:tcW w:w="3660" w:type="dxa"/>
            <w:vMerge w:val="restart"/>
            <w:shd w:val="clear" w:color="auto" w:fill="CFF0FC"/>
            <w:vAlign w:val="bottom"/>
          </w:tcPr>
          <w:p w14:paraId="28626BB0" w14:textId="77777777" w:rsidR="00DC26D2" w:rsidRDefault="00AE6E29">
            <w:pPr>
              <w:ind w:left="120"/>
              <w:rPr>
                <w:sz w:val="20"/>
                <w:szCs w:val="20"/>
              </w:rPr>
            </w:pPr>
            <w:r>
              <w:rPr>
                <w:rFonts w:ascii="Arial" w:eastAsia="Arial" w:hAnsi="Arial" w:cs="Arial"/>
                <w:sz w:val="17"/>
                <w:szCs w:val="17"/>
              </w:rPr>
              <w:t>Trading container margin</w:t>
            </w:r>
          </w:p>
        </w:tc>
        <w:tc>
          <w:tcPr>
            <w:tcW w:w="800" w:type="dxa"/>
            <w:shd w:val="clear" w:color="auto" w:fill="CFF0FC"/>
            <w:vAlign w:val="bottom"/>
          </w:tcPr>
          <w:p w14:paraId="62CA0AFD" w14:textId="77777777" w:rsidR="00DC26D2" w:rsidRDefault="00DC26D2">
            <w:pPr>
              <w:spacing w:line="20" w:lineRule="exact"/>
              <w:rPr>
                <w:sz w:val="1"/>
                <w:szCs w:val="1"/>
              </w:rPr>
            </w:pPr>
          </w:p>
        </w:tc>
        <w:tc>
          <w:tcPr>
            <w:tcW w:w="1020" w:type="dxa"/>
            <w:shd w:val="clear" w:color="auto" w:fill="000000"/>
            <w:vAlign w:val="bottom"/>
          </w:tcPr>
          <w:p w14:paraId="7C1473C2" w14:textId="77777777" w:rsidR="00DC26D2" w:rsidRDefault="00DC26D2">
            <w:pPr>
              <w:spacing w:line="20" w:lineRule="exact"/>
              <w:rPr>
                <w:sz w:val="1"/>
                <w:szCs w:val="1"/>
              </w:rPr>
            </w:pPr>
          </w:p>
        </w:tc>
        <w:tc>
          <w:tcPr>
            <w:tcW w:w="640" w:type="dxa"/>
            <w:shd w:val="clear" w:color="auto" w:fill="000000"/>
            <w:vAlign w:val="bottom"/>
          </w:tcPr>
          <w:p w14:paraId="37A9D03D" w14:textId="77777777" w:rsidR="00DC26D2" w:rsidRDefault="00DC26D2">
            <w:pPr>
              <w:spacing w:line="20" w:lineRule="exact"/>
              <w:rPr>
                <w:sz w:val="1"/>
                <w:szCs w:val="1"/>
              </w:rPr>
            </w:pPr>
          </w:p>
        </w:tc>
        <w:tc>
          <w:tcPr>
            <w:tcW w:w="160" w:type="dxa"/>
            <w:shd w:val="clear" w:color="auto" w:fill="CFF0FC"/>
            <w:vAlign w:val="bottom"/>
          </w:tcPr>
          <w:p w14:paraId="08A68A42" w14:textId="77777777" w:rsidR="00DC26D2" w:rsidRDefault="00DC26D2">
            <w:pPr>
              <w:spacing w:line="20" w:lineRule="exact"/>
              <w:rPr>
                <w:sz w:val="1"/>
                <w:szCs w:val="1"/>
              </w:rPr>
            </w:pPr>
          </w:p>
        </w:tc>
        <w:tc>
          <w:tcPr>
            <w:tcW w:w="120" w:type="dxa"/>
            <w:shd w:val="clear" w:color="auto" w:fill="CFF0FC"/>
            <w:vAlign w:val="bottom"/>
          </w:tcPr>
          <w:p w14:paraId="7812AE23" w14:textId="77777777" w:rsidR="00DC26D2" w:rsidRDefault="00DC26D2">
            <w:pPr>
              <w:spacing w:line="20" w:lineRule="exact"/>
              <w:rPr>
                <w:sz w:val="1"/>
                <w:szCs w:val="1"/>
              </w:rPr>
            </w:pPr>
          </w:p>
        </w:tc>
        <w:tc>
          <w:tcPr>
            <w:tcW w:w="580" w:type="dxa"/>
            <w:shd w:val="clear" w:color="auto" w:fill="000000"/>
            <w:vAlign w:val="bottom"/>
          </w:tcPr>
          <w:p w14:paraId="7FAF5C56" w14:textId="77777777" w:rsidR="00DC26D2" w:rsidRDefault="00DC26D2">
            <w:pPr>
              <w:spacing w:line="20" w:lineRule="exact"/>
              <w:rPr>
                <w:sz w:val="1"/>
                <w:szCs w:val="1"/>
              </w:rPr>
            </w:pPr>
          </w:p>
        </w:tc>
        <w:tc>
          <w:tcPr>
            <w:tcW w:w="1080" w:type="dxa"/>
            <w:shd w:val="clear" w:color="auto" w:fill="000000"/>
            <w:vAlign w:val="bottom"/>
          </w:tcPr>
          <w:p w14:paraId="0576578A" w14:textId="77777777" w:rsidR="00DC26D2" w:rsidRDefault="00DC26D2">
            <w:pPr>
              <w:spacing w:line="20" w:lineRule="exact"/>
              <w:rPr>
                <w:sz w:val="1"/>
                <w:szCs w:val="1"/>
              </w:rPr>
            </w:pPr>
          </w:p>
        </w:tc>
        <w:tc>
          <w:tcPr>
            <w:tcW w:w="280" w:type="dxa"/>
            <w:shd w:val="clear" w:color="auto" w:fill="CFF0FC"/>
            <w:vAlign w:val="bottom"/>
          </w:tcPr>
          <w:p w14:paraId="28090C32" w14:textId="77777777" w:rsidR="00DC26D2" w:rsidRDefault="00DC26D2">
            <w:pPr>
              <w:spacing w:line="20" w:lineRule="exact"/>
              <w:rPr>
                <w:sz w:val="1"/>
                <w:szCs w:val="1"/>
              </w:rPr>
            </w:pPr>
          </w:p>
        </w:tc>
        <w:tc>
          <w:tcPr>
            <w:tcW w:w="1660" w:type="dxa"/>
            <w:shd w:val="clear" w:color="auto" w:fill="000000"/>
            <w:vAlign w:val="bottom"/>
          </w:tcPr>
          <w:p w14:paraId="7E25A371" w14:textId="77777777" w:rsidR="00DC26D2" w:rsidRDefault="00DC26D2">
            <w:pPr>
              <w:spacing w:line="20" w:lineRule="exact"/>
              <w:rPr>
                <w:sz w:val="1"/>
                <w:szCs w:val="1"/>
              </w:rPr>
            </w:pPr>
          </w:p>
        </w:tc>
        <w:tc>
          <w:tcPr>
            <w:tcW w:w="220" w:type="dxa"/>
            <w:shd w:val="clear" w:color="auto" w:fill="CFF0FC"/>
            <w:vAlign w:val="bottom"/>
          </w:tcPr>
          <w:p w14:paraId="04FC189F" w14:textId="77777777" w:rsidR="00DC26D2" w:rsidRDefault="00DC26D2">
            <w:pPr>
              <w:spacing w:line="20" w:lineRule="exact"/>
              <w:rPr>
                <w:sz w:val="1"/>
                <w:szCs w:val="1"/>
              </w:rPr>
            </w:pPr>
          </w:p>
        </w:tc>
        <w:tc>
          <w:tcPr>
            <w:tcW w:w="500" w:type="dxa"/>
            <w:vAlign w:val="bottom"/>
          </w:tcPr>
          <w:p w14:paraId="564934E5" w14:textId="77777777" w:rsidR="00DC26D2" w:rsidRDefault="00DC26D2">
            <w:pPr>
              <w:spacing w:line="20" w:lineRule="exact"/>
              <w:rPr>
                <w:sz w:val="1"/>
                <w:szCs w:val="1"/>
              </w:rPr>
            </w:pPr>
          </w:p>
        </w:tc>
        <w:tc>
          <w:tcPr>
            <w:tcW w:w="0" w:type="dxa"/>
            <w:vAlign w:val="bottom"/>
          </w:tcPr>
          <w:p w14:paraId="517F2AAE" w14:textId="77777777" w:rsidR="00DC26D2" w:rsidRDefault="00DC26D2">
            <w:pPr>
              <w:spacing w:line="20" w:lineRule="exact"/>
              <w:rPr>
                <w:sz w:val="1"/>
                <w:szCs w:val="1"/>
              </w:rPr>
            </w:pPr>
          </w:p>
        </w:tc>
      </w:tr>
      <w:tr w:rsidR="00DC26D2" w14:paraId="624F6A5C" w14:textId="77777777">
        <w:trPr>
          <w:trHeight w:val="208"/>
        </w:trPr>
        <w:tc>
          <w:tcPr>
            <w:tcW w:w="520" w:type="dxa"/>
            <w:vAlign w:val="bottom"/>
          </w:tcPr>
          <w:p w14:paraId="7326E3CF" w14:textId="77777777" w:rsidR="00DC26D2" w:rsidRDefault="00DC26D2">
            <w:pPr>
              <w:rPr>
                <w:sz w:val="18"/>
                <w:szCs w:val="18"/>
              </w:rPr>
            </w:pPr>
          </w:p>
        </w:tc>
        <w:tc>
          <w:tcPr>
            <w:tcW w:w="3660" w:type="dxa"/>
            <w:vMerge/>
            <w:shd w:val="clear" w:color="auto" w:fill="CFF0FC"/>
            <w:vAlign w:val="bottom"/>
          </w:tcPr>
          <w:p w14:paraId="35FE6194" w14:textId="77777777" w:rsidR="00DC26D2" w:rsidRDefault="00DC26D2">
            <w:pPr>
              <w:rPr>
                <w:sz w:val="18"/>
                <w:szCs w:val="18"/>
              </w:rPr>
            </w:pPr>
          </w:p>
        </w:tc>
        <w:tc>
          <w:tcPr>
            <w:tcW w:w="1820" w:type="dxa"/>
            <w:gridSpan w:val="2"/>
            <w:shd w:val="clear" w:color="auto" w:fill="CFF0FC"/>
            <w:vAlign w:val="bottom"/>
          </w:tcPr>
          <w:p w14:paraId="7AF23B76" w14:textId="77777777" w:rsidR="00DC26D2" w:rsidRDefault="00AE6E29">
            <w:pPr>
              <w:ind w:right="872"/>
              <w:jc w:val="right"/>
              <w:rPr>
                <w:sz w:val="20"/>
                <w:szCs w:val="20"/>
              </w:rPr>
            </w:pPr>
            <w:r>
              <w:rPr>
                <w:rFonts w:ascii="Arial" w:eastAsia="Arial" w:hAnsi="Arial" w:cs="Arial"/>
                <w:sz w:val="17"/>
                <w:szCs w:val="17"/>
              </w:rPr>
              <w:t>$</w:t>
            </w:r>
          </w:p>
        </w:tc>
        <w:tc>
          <w:tcPr>
            <w:tcW w:w="640" w:type="dxa"/>
            <w:shd w:val="clear" w:color="auto" w:fill="CFF0FC"/>
            <w:vAlign w:val="bottom"/>
          </w:tcPr>
          <w:p w14:paraId="39E00FC2" w14:textId="77777777" w:rsidR="00DC26D2" w:rsidRDefault="00AE6E29">
            <w:pPr>
              <w:jc w:val="right"/>
              <w:rPr>
                <w:sz w:val="20"/>
                <w:szCs w:val="20"/>
              </w:rPr>
            </w:pPr>
            <w:r>
              <w:rPr>
                <w:rFonts w:ascii="Arial" w:eastAsia="Arial" w:hAnsi="Arial" w:cs="Arial"/>
                <w:sz w:val="17"/>
                <w:szCs w:val="17"/>
              </w:rPr>
              <w:t>649</w:t>
            </w:r>
          </w:p>
        </w:tc>
        <w:tc>
          <w:tcPr>
            <w:tcW w:w="160" w:type="dxa"/>
            <w:shd w:val="clear" w:color="auto" w:fill="CFF0FC"/>
            <w:vAlign w:val="bottom"/>
          </w:tcPr>
          <w:p w14:paraId="63C962E9" w14:textId="77777777" w:rsidR="00DC26D2" w:rsidRDefault="00DC26D2">
            <w:pPr>
              <w:rPr>
                <w:sz w:val="18"/>
                <w:szCs w:val="18"/>
              </w:rPr>
            </w:pPr>
          </w:p>
        </w:tc>
        <w:tc>
          <w:tcPr>
            <w:tcW w:w="700" w:type="dxa"/>
            <w:gridSpan w:val="2"/>
            <w:shd w:val="clear" w:color="auto" w:fill="CFF0FC"/>
            <w:vAlign w:val="bottom"/>
          </w:tcPr>
          <w:p w14:paraId="3FE471E4" w14:textId="77777777" w:rsidR="00DC26D2" w:rsidRDefault="00AE6E29">
            <w:pPr>
              <w:ind w:right="500"/>
              <w:jc w:val="right"/>
              <w:rPr>
                <w:sz w:val="20"/>
                <w:szCs w:val="20"/>
              </w:rPr>
            </w:pPr>
            <w:r>
              <w:rPr>
                <w:rFonts w:ascii="Arial" w:eastAsia="Arial" w:hAnsi="Arial" w:cs="Arial"/>
                <w:sz w:val="17"/>
                <w:szCs w:val="17"/>
              </w:rPr>
              <w:t>$</w:t>
            </w:r>
          </w:p>
        </w:tc>
        <w:tc>
          <w:tcPr>
            <w:tcW w:w="1080" w:type="dxa"/>
            <w:shd w:val="clear" w:color="auto" w:fill="CFF0FC"/>
            <w:vAlign w:val="bottom"/>
          </w:tcPr>
          <w:p w14:paraId="39F20B39" w14:textId="77777777" w:rsidR="00DC26D2" w:rsidRDefault="00AE6E29">
            <w:pPr>
              <w:jc w:val="right"/>
              <w:rPr>
                <w:sz w:val="20"/>
                <w:szCs w:val="20"/>
              </w:rPr>
            </w:pPr>
            <w:r>
              <w:rPr>
                <w:rFonts w:ascii="Arial" w:eastAsia="Arial" w:hAnsi="Arial" w:cs="Arial"/>
                <w:sz w:val="17"/>
                <w:szCs w:val="17"/>
              </w:rPr>
              <w:t>2,568</w:t>
            </w:r>
          </w:p>
        </w:tc>
        <w:tc>
          <w:tcPr>
            <w:tcW w:w="280" w:type="dxa"/>
            <w:shd w:val="clear" w:color="auto" w:fill="CFF0FC"/>
            <w:vAlign w:val="bottom"/>
          </w:tcPr>
          <w:p w14:paraId="15A569EB" w14:textId="77777777" w:rsidR="00DC26D2" w:rsidRDefault="00DC26D2">
            <w:pPr>
              <w:rPr>
                <w:sz w:val="18"/>
                <w:szCs w:val="18"/>
              </w:rPr>
            </w:pPr>
          </w:p>
        </w:tc>
        <w:tc>
          <w:tcPr>
            <w:tcW w:w="1880" w:type="dxa"/>
            <w:gridSpan w:val="2"/>
            <w:shd w:val="clear" w:color="auto" w:fill="CFF0FC"/>
            <w:vAlign w:val="bottom"/>
          </w:tcPr>
          <w:p w14:paraId="05DD188B" w14:textId="77777777" w:rsidR="00DC26D2" w:rsidRDefault="00AE6E29">
            <w:pPr>
              <w:ind w:right="20"/>
              <w:jc w:val="right"/>
              <w:rPr>
                <w:sz w:val="20"/>
                <w:szCs w:val="20"/>
              </w:rPr>
            </w:pPr>
            <w:r>
              <w:rPr>
                <w:rFonts w:ascii="Arial" w:eastAsia="Arial" w:hAnsi="Arial" w:cs="Arial"/>
                <w:sz w:val="17"/>
                <w:szCs w:val="17"/>
              </w:rPr>
              <w:t>(74.7%)</w:t>
            </w:r>
          </w:p>
        </w:tc>
        <w:tc>
          <w:tcPr>
            <w:tcW w:w="500" w:type="dxa"/>
            <w:vAlign w:val="bottom"/>
          </w:tcPr>
          <w:p w14:paraId="0E033A81" w14:textId="77777777" w:rsidR="00DC26D2" w:rsidRDefault="00DC26D2">
            <w:pPr>
              <w:rPr>
                <w:sz w:val="18"/>
                <w:szCs w:val="18"/>
              </w:rPr>
            </w:pPr>
          </w:p>
        </w:tc>
        <w:tc>
          <w:tcPr>
            <w:tcW w:w="0" w:type="dxa"/>
            <w:vAlign w:val="bottom"/>
          </w:tcPr>
          <w:p w14:paraId="2CE82E92" w14:textId="77777777" w:rsidR="00DC26D2" w:rsidRDefault="00DC26D2">
            <w:pPr>
              <w:rPr>
                <w:sz w:val="1"/>
                <w:szCs w:val="1"/>
              </w:rPr>
            </w:pPr>
          </w:p>
        </w:tc>
      </w:tr>
      <w:tr w:rsidR="00DC26D2" w14:paraId="3FB77622" w14:textId="77777777">
        <w:trPr>
          <w:trHeight w:val="20"/>
        </w:trPr>
        <w:tc>
          <w:tcPr>
            <w:tcW w:w="520" w:type="dxa"/>
            <w:vAlign w:val="bottom"/>
          </w:tcPr>
          <w:p w14:paraId="1BB024AA" w14:textId="77777777" w:rsidR="00DC26D2" w:rsidRDefault="00DC26D2">
            <w:pPr>
              <w:spacing w:line="20" w:lineRule="exact"/>
              <w:rPr>
                <w:sz w:val="1"/>
                <w:szCs w:val="1"/>
              </w:rPr>
            </w:pPr>
          </w:p>
        </w:tc>
        <w:tc>
          <w:tcPr>
            <w:tcW w:w="3660" w:type="dxa"/>
            <w:tcBorders>
              <w:top w:val="single" w:sz="8" w:space="0" w:color="CFF0FC"/>
            </w:tcBorders>
            <w:vAlign w:val="bottom"/>
          </w:tcPr>
          <w:p w14:paraId="4F7B4E0C" w14:textId="77777777" w:rsidR="00DC26D2" w:rsidRDefault="00DC26D2">
            <w:pPr>
              <w:spacing w:line="20" w:lineRule="exact"/>
              <w:rPr>
                <w:sz w:val="1"/>
                <w:szCs w:val="1"/>
              </w:rPr>
            </w:pPr>
          </w:p>
        </w:tc>
        <w:tc>
          <w:tcPr>
            <w:tcW w:w="800" w:type="dxa"/>
            <w:tcBorders>
              <w:top w:val="single" w:sz="8" w:space="0" w:color="CFF0FC"/>
            </w:tcBorders>
            <w:vAlign w:val="bottom"/>
          </w:tcPr>
          <w:p w14:paraId="486DF65B" w14:textId="77777777" w:rsidR="00DC26D2" w:rsidRDefault="00DC26D2">
            <w:pPr>
              <w:spacing w:line="20" w:lineRule="exact"/>
              <w:rPr>
                <w:sz w:val="1"/>
                <w:szCs w:val="1"/>
              </w:rPr>
            </w:pPr>
          </w:p>
        </w:tc>
        <w:tc>
          <w:tcPr>
            <w:tcW w:w="1020" w:type="dxa"/>
            <w:tcBorders>
              <w:top w:val="single" w:sz="8" w:space="0" w:color="auto"/>
              <w:bottom w:val="single" w:sz="8" w:space="0" w:color="auto"/>
            </w:tcBorders>
            <w:vAlign w:val="bottom"/>
          </w:tcPr>
          <w:p w14:paraId="3D90CC49"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76F9F471" w14:textId="77777777" w:rsidR="00DC26D2" w:rsidRDefault="00DC26D2">
            <w:pPr>
              <w:spacing w:line="20" w:lineRule="exact"/>
              <w:rPr>
                <w:sz w:val="1"/>
                <w:szCs w:val="1"/>
              </w:rPr>
            </w:pPr>
          </w:p>
        </w:tc>
        <w:tc>
          <w:tcPr>
            <w:tcW w:w="160" w:type="dxa"/>
            <w:tcBorders>
              <w:top w:val="single" w:sz="8" w:space="0" w:color="CFF0FC"/>
            </w:tcBorders>
            <w:vAlign w:val="bottom"/>
          </w:tcPr>
          <w:p w14:paraId="6E2390C7" w14:textId="77777777" w:rsidR="00DC26D2" w:rsidRDefault="00DC26D2">
            <w:pPr>
              <w:spacing w:line="20" w:lineRule="exact"/>
              <w:rPr>
                <w:sz w:val="1"/>
                <w:szCs w:val="1"/>
              </w:rPr>
            </w:pPr>
          </w:p>
        </w:tc>
        <w:tc>
          <w:tcPr>
            <w:tcW w:w="120" w:type="dxa"/>
            <w:tcBorders>
              <w:top w:val="single" w:sz="8" w:space="0" w:color="CFF0FC"/>
            </w:tcBorders>
            <w:vAlign w:val="bottom"/>
          </w:tcPr>
          <w:p w14:paraId="65761AB3"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7EEB4154" w14:textId="77777777" w:rsidR="00DC26D2" w:rsidRDefault="00DC26D2">
            <w:pPr>
              <w:spacing w:line="20" w:lineRule="exact"/>
              <w:rPr>
                <w:sz w:val="1"/>
                <w:szCs w:val="1"/>
              </w:rPr>
            </w:pPr>
          </w:p>
        </w:tc>
        <w:tc>
          <w:tcPr>
            <w:tcW w:w="1080" w:type="dxa"/>
            <w:tcBorders>
              <w:top w:val="single" w:sz="8" w:space="0" w:color="auto"/>
              <w:bottom w:val="single" w:sz="8" w:space="0" w:color="auto"/>
            </w:tcBorders>
            <w:vAlign w:val="bottom"/>
          </w:tcPr>
          <w:p w14:paraId="223640D5" w14:textId="77777777" w:rsidR="00DC26D2" w:rsidRDefault="00DC26D2">
            <w:pPr>
              <w:spacing w:line="20" w:lineRule="exact"/>
              <w:rPr>
                <w:sz w:val="1"/>
                <w:szCs w:val="1"/>
              </w:rPr>
            </w:pPr>
          </w:p>
        </w:tc>
        <w:tc>
          <w:tcPr>
            <w:tcW w:w="280" w:type="dxa"/>
            <w:tcBorders>
              <w:top w:val="single" w:sz="8" w:space="0" w:color="CFF0FC"/>
            </w:tcBorders>
            <w:vAlign w:val="bottom"/>
          </w:tcPr>
          <w:p w14:paraId="1661F509" w14:textId="77777777" w:rsidR="00DC26D2" w:rsidRDefault="00DC26D2">
            <w:pPr>
              <w:spacing w:line="20" w:lineRule="exact"/>
              <w:rPr>
                <w:sz w:val="1"/>
                <w:szCs w:val="1"/>
              </w:rPr>
            </w:pPr>
          </w:p>
        </w:tc>
        <w:tc>
          <w:tcPr>
            <w:tcW w:w="1660" w:type="dxa"/>
            <w:tcBorders>
              <w:top w:val="single" w:sz="8" w:space="0" w:color="auto"/>
              <w:bottom w:val="single" w:sz="8" w:space="0" w:color="auto"/>
            </w:tcBorders>
            <w:vAlign w:val="bottom"/>
          </w:tcPr>
          <w:p w14:paraId="470222F3" w14:textId="77777777" w:rsidR="00DC26D2" w:rsidRDefault="00DC26D2">
            <w:pPr>
              <w:spacing w:line="20" w:lineRule="exact"/>
              <w:rPr>
                <w:sz w:val="1"/>
                <w:szCs w:val="1"/>
              </w:rPr>
            </w:pPr>
          </w:p>
        </w:tc>
        <w:tc>
          <w:tcPr>
            <w:tcW w:w="220" w:type="dxa"/>
            <w:tcBorders>
              <w:top w:val="single" w:sz="8" w:space="0" w:color="CFF0FC"/>
            </w:tcBorders>
            <w:vAlign w:val="bottom"/>
          </w:tcPr>
          <w:p w14:paraId="3803A576" w14:textId="77777777" w:rsidR="00DC26D2" w:rsidRDefault="00DC26D2">
            <w:pPr>
              <w:spacing w:line="20" w:lineRule="exact"/>
              <w:rPr>
                <w:sz w:val="1"/>
                <w:szCs w:val="1"/>
              </w:rPr>
            </w:pPr>
          </w:p>
        </w:tc>
        <w:tc>
          <w:tcPr>
            <w:tcW w:w="500" w:type="dxa"/>
            <w:vAlign w:val="bottom"/>
          </w:tcPr>
          <w:p w14:paraId="7EEF69E5" w14:textId="77777777" w:rsidR="00DC26D2" w:rsidRDefault="00DC26D2">
            <w:pPr>
              <w:spacing w:line="20" w:lineRule="exact"/>
              <w:rPr>
                <w:sz w:val="1"/>
                <w:szCs w:val="1"/>
              </w:rPr>
            </w:pPr>
          </w:p>
        </w:tc>
        <w:tc>
          <w:tcPr>
            <w:tcW w:w="0" w:type="dxa"/>
            <w:vAlign w:val="bottom"/>
          </w:tcPr>
          <w:p w14:paraId="41BE61B7" w14:textId="77777777" w:rsidR="00DC26D2" w:rsidRDefault="00DC26D2">
            <w:pPr>
              <w:spacing w:line="20" w:lineRule="exact"/>
              <w:rPr>
                <w:sz w:val="1"/>
                <w:szCs w:val="1"/>
              </w:rPr>
            </w:pPr>
          </w:p>
        </w:tc>
      </w:tr>
      <w:tr w:rsidR="00DC26D2" w14:paraId="7529E0AB" w14:textId="77777777">
        <w:trPr>
          <w:trHeight w:val="194"/>
        </w:trPr>
        <w:tc>
          <w:tcPr>
            <w:tcW w:w="520" w:type="dxa"/>
            <w:vAlign w:val="bottom"/>
          </w:tcPr>
          <w:p w14:paraId="7C3BC938" w14:textId="77777777" w:rsidR="00DC26D2" w:rsidRDefault="00DC26D2">
            <w:pPr>
              <w:rPr>
                <w:sz w:val="16"/>
                <w:szCs w:val="16"/>
              </w:rPr>
            </w:pPr>
          </w:p>
        </w:tc>
        <w:tc>
          <w:tcPr>
            <w:tcW w:w="3660" w:type="dxa"/>
            <w:vAlign w:val="bottom"/>
          </w:tcPr>
          <w:p w14:paraId="1CA36581" w14:textId="77777777" w:rsidR="00DC26D2" w:rsidRDefault="00DC26D2">
            <w:pPr>
              <w:rPr>
                <w:sz w:val="16"/>
                <w:szCs w:val="16"/>
              </w:rPr>
            </w:pPr>
          </w:p>
        </w:tc>
        <w:tc>
          <w:tcPr>
            <w:tcW w:w="800" w:type="dxa"/>
            <w:vAlign w:val="bottom"/>
          </w:tcPr>
          <w:p w14:paraId="4379B897" w14:textId="77777777" w:rsidR="00DC26D2" w:rsidRDefault="00DC26D2">
            <w:pPr>
              <w:rPr>
                <w:sz w:val="16"/>
                <w:szCs w:val="16"/>
              </w:rPr>
            </w:pPr>
          </w:p>
        </w:tc>
        <w:tc>
          <w:tcPr>
            <w:tcW w:w="1020" w:type="dxa"/>
            <w:vAlign w:val="bottom"/>
          </w:tcPr>
          <w:p w14:paraId="2FAB5192" w14:textId="77777777" w:rsidR="00DC26D2" w:rsidRDefault="00DC26D2">
            <w:pPr>
              <w:rPr>
                <w:sz w:val="16"/>
                <w:szCs w:val="16"/>
              </w:rPr>
            </w:pPr>
          </w:p>
        </w:tc>
        <w:tc>
          <w:tcPr>
            <w:tcW w:w="640" w:type="dxa"/>
            <w:vAlign w:val="bottom"/>
          </w:tcPr>
          <w:p w14:paraId="5A652A46" w14:textId="77777777" w:rsidR="00DC26D2" w:rsidRDefault="00DC26D2">
            <w:pPr>
              <w:rPr>
                <w:sz w:val="16"/>
                <w:szCs w:val="16"/>
              </w:rPr>
            </w:pPr>
          </w:p>
        </w:tc>
        <w:tc>
          <w:tcPr>
            <w:tcW w:w="160" w:type="dxa"/>
            <w:vAlign w:val="bottom"/>
          </w:tcPr>
          <w:p w14:paraId="7613B045" w14:textId="77777777" w:rsidR="00DC26D2" w:rsidRDefault="00DC26D2">
            <w:pPr>
              <w:rPr>
                <w:sz w:val="16"/>
                <w:szCs w:val="16"/>
              </w:rPr>
            </w:pPr>
          </w:p>
        </w:tc>
        <w:tc>
          <w:tcPr>
            <w:tcW w:w="120" w:type="dxa"/>
            <w:vAlign w:val="bottom"/>
          </w:tcPr>
          <w:p w14:paraId="6C5E3608" w14:textId="77777777" w:rsidR="00DC26D2" w:rsidRDefault="00DC26D2">
            <w:pPr>
              <w:rPr>
                <w:sz w:val="16"/>
                <w:szCs w:val="16"/>
              </w:rPr>
            </w:pPr>
          </w:p>
        </w:tc>
        <w:tc>
          <w:tcPr>
            <w:tcW w:w="580" w:type="dxa"/>
            <w:vAlign w:val="bottom"/>
          </w:tcPr>
          <w:p w14:paraId="754BD18E" w14:textId="77777777" w:rsidR="00DC26D2" w:rsidRDefault="00DC26D2">
            <w:pPr>
              <w:rPr>
                <w:sz w:val="16"/>
                <w:szCs w:val="16"/>
              </w:rPr>
            </w:pPr>
          </w:p>
        </w:tc>
        <w:tc>
          <w:tcPr>
            <w:tcW w:w="1080" w:type="dxa"/>
            <w:vAlign w:val="bottom"/>
          </w:tcPr>
          <w:p w14:paraId="78B33024" w14:textId="77777777" w:rsidR="00DC26D2" w:rsidRDefault="00DC26D2">
            <w:pPr>
              <w:rPr>
                <w:sz w:val="16"/>
                <w:szCs w:val="16"/>
              </w:rPr>
            </w:pPr>
          </w:p>
        </w:tc>
        <w:tc>
          <w:tcPr>
            <w:tcW w:w="280" w:type="dxa"/>
            <w:vAlign w:val="bottom"/>
          </w:tcPr>
          <w:p w14:paraId="0D4AC327" w14:textId="77777777" w:rsidR="00DC26D2" w:rsidRDefault="00DC26D2">
            <w:pPr>
              <w:rPr>
                <w:sz w:val="16"/>
                <w:szCs w:val="16"/>
              </w:rPr>
            </w:pPr>
          </w:p>
        </w:tc>
        <w:tc>
          <w:tcPr>
            <w:tcW w:w="1660" w:type="dxa"/>
            <w:vAlign w:val="bottom"/>
          </w:tcPr>
          <w:p w14:paraId="082D5C34" w14:textId="77777777" w:rsidR="00DC26D2" w:rsidRDefault="00DC26D2">
            <w:pPr>
              <w:rPr>
                <w:sz w:val="16"/>
                <w:szCs w:val="16"/>
              </w:rPr>
            </w:pPr>
          </w:p>
        </w:tc>
        <w:tc>
          <w:tcPr>
            <w:tcW w:w="220" w:type="dxa"/>
            <w:vAlign w:val="bottom"/>
          </w:tcPr>
          <w:p w14:paraId="4F36F0BC" w14:textId="77777777" w:rsidR="00DC26D2" w:rsidRDefault="00DC26D2">
            <w:pPr>
              <w:rPr>
                <w:sz w:val="16"/>
                <w:szCs w:val="16"/>
              </w:rPr>
            </w:pPr>
          </w:p>
        </w:tc>
        <w:tc>
          <w:tcPr>
            <w:tcW w:w="500" w:type="dxa"/>
            <w:vAlign w:val="bottom"/>
          </w:tcPr>
          <w:p w14:paraId="09BE3ED5" w14:textId="77777777" w:rsidR="00DC26D2" w:rsidRDefault="00DC26D2">
            <w:pPr>
              <w:rPr>
                <w:sz w:val="16"/>
                <w:szCs w:val="16"/>
              </w:rPr>
            </w:pPr>
          </w:p>
        </w:tc>
        <w:tc>
          <w:tcPr>
            <w:tcW w:w="0" w:type="dxa"/>
            <w:vAlign w:val="bottom"/>
          </w:tcPr>
          <w:p w14:paraId="627D1F62" w14:textId="77777777" w:rsidR="00DC26D2" w:rsidRDefault="00DC26D2">
            <w:pPr>
              <w:rPr>
                <w:sz w:val="1"/>
                <w:szCs w:val="1"/>
              </w:rPr>
            </w:pPr>
          </w:p>
        </w:tc>
      </w:tr>
      <w:tr w:rsidR="00DC26D2" w14:paraId="539675BE" w14:textId="77777777">
        <w:trPr>
          <w:trHeight w:val="241"/>
        </w:trPr>
        <w:tc>
          <w:tcPr>
            <w:tcW w:w="520" w:type="dxa"/>
            <w:vAlign w:val="bottom"/>
          </w:tcPr>
          <w:p w14:paraId="629CF9CE" w14:textId="77777777" w:rsidR="00DC26D2" w:rsidRDefault="00DC26D2">
            <w:pPr>
              <w:rPr>
                <w:sz w:val="20"/>
                <w:szCs w:val="20"/>
              </w:rPr>
            </w:pPr>
          </w:p>
        </w:tc>
        <w:tc>
          <w:tcPr>
            <w:tcW w:w="3660" w:type="dxa"/>
            <w:shd w:val="clear" w:color="auto" w:fill="CFF0FC"/>
            <w:vAlign w:val="bottom"/>
          </w:tcPr>
          <w:p w14:paraId="3B282D13" w14:textId="77777777" w:rsidR="00DC26D2" w:rsidRDefault="00AE6E29">
            <w:pPr>
              <w:rPr>
                <w:sz w:val="20"/>
                <w:szCs w:val="20"/>
              </w:rPr>
            </w:pPr>
            <w:r>
              <w:rPr>
                <w:rFonts w:ascii="Arial" w:eastAsia="Arial" w:hAnsi="Arial" w:cs="Arial"/>
                <w:sz w:val="17"/>
                <w:szCs w:val="17"/>
              </w:rPr>
              <w:t>Gain on sale of owned fleet containers, net</w:t>
            </w:r>
          </w:p>
        </w:tc>
        <w:tc>
          <w:tcPr>
            <w:tcW w:w="1820" w:type="dxa"/>
            <w:gridSpan w:val="2"/>
            <w:shd w:val="clear" w:color="auto" w:fill="CFF0FC"/>
            <w:vAlign w:val="bottom"/>
          </w:tcPr>
          <w:p w14:paraId="0F56188F" w14:textId="77777777" w:rsidR="00DC26D2" w:rsidRDefault="00AE6E29">
            <w:pPr>
              <w:ind w:right="872"/>
              <w:jc w:val="right"/>
              <w:rPr>
                <w:sz w:val="20"/>
                <w:szCs w:val="20"/>
              </w:rPr>
            </w:pPr>
            <w:r>
              <w:rPr>
                <w:rFonts w:ascii="Arial" w:eastAsia="Arial" w:hAnsi="Arial" w:cs="Arial"/>
                <w:sz w:val="17"/>
                <w:szCs w:val="17"/>
              </w:rPr>
              <w:t>$</w:t>
            </w:r>
          </w:p>
        </w:tc>
        <w:tc>
          <w:tcPr>
            <w:tcW w:w="640" w:type="dxa"/>
            <w:shd w:val="clear" w:color="auto" w:fill="CFF0FC"/>
            <w:vAlign w:val="bottom"/>
          </w:tcPr>
          <w:p w14:paraId="74F8D394" w14:textId="77777777" w:rsidR="00DC26D2" w:rsidRDefault="00AE6E29">
            <w:pPr>
              <w:jc w:val="right"/>
              <w:rPr>
                <w:sz w:val="20"/>
                <w:szCs w:val="20"/>
              </w:rPr>
            </w:pPr>
            <w:r>
              <w:rPr>
                <w:rFonts w:ascii="Arial" w:eastAsia="Arial" w:hAnsi="Arial" w:cs="Arial"/>
                <w:sz w:val="17"/>
                <w:szCs w:val="17"/>
              </w:rPr>
              <w:t>5,794</w:t>
            </w:r>
          </w:p>
        </w:tc>
        <w:tc>
          <w:tcPr>
            <w:tcW w:w="160" w:type="dxa"/>
            <w:shd w:val="clear" w:color="auto" w:fill="CFF0FC"/>
            <w:vAlign w:val="bottom"/>
          </w:tcPr>
          <w:p w14:paraId="08D9C65C" w14:textId="77777777" w:rsidR="00DC26D2" w:rsidRDefault="00DC26D2">
            <w:pPr>
              <w:rPr>
                <w:sz w:val="20"/>
                <w:szCs w:val="20"/>
              </w:rPr>
            </w:pPr>
          </w:p>
        </w:tc>
        <w:tc>
          <w:tcPr>
            <w:tcW w:w="700" w:type="dxa"/>
            <w:gridSpan w:val="2"/>
            <w:shd w:val="clear" w:color="auto" w:fill="CFF0FC"/>
            <w:vAlign w:val="bottom"/>
          </w:tcPr>
          <w:p w14:paraId="259B78FC" w14:textId="77777777" w:rsidR="00DC26D2" w:rsidRDefault="00AE6E29">
            <w:pPr>
              <w:ind w:right="500"/>
              <w:jc w:val="right"/>
              <w:rPr>
                <w:sz w:val="20"/>
                <w:szCs w:val="20"/>
              </w:rPr>
            </w:pPr>
            <w:r>
              <w:rPr>
                <w:rFonts w:ascii="Arial" w:eastAsia="Arial" w:hAnsi="Arial" w:cs="Arial"/>
                <w:sz w:val="17"/>
                <w:szCs w:val="17"/>
              </w:rPr>
              <w:t>$</w:t>
            </w:r>
          </w:p>
        </w:tc>
        <w:tc>
          <w:tcPr>
            <w:tcW w:w="1080" w:type="dxa"/>
            <w:shd w:val="clear" w:color="auto" w:fill="CFF0FC"/>
            <w:vAlign w:val="bottom"/>
          </w:tcPr>
          <w:p w14:paraId="587D32E9" w14:textId="77777777" w:rsidR="00DC26D2" w:rsidRDefault="00AE6E29">
            <w:pPr>
              <w:jc w:val="right"/>
              <w:rPr>
                <w:sz w:val="20"/>
                <w:szCs w:val="20"/>
              </w:rPr>
            </w:pPr>
            <w:r>
              <w:rPr>
                <w:rFonts w:ascii="Arial" w:eastAsia="Arial" w:hAnsi="Arial" w:cs="Arial"/>
                <w:sz w:val="17"/>
                <w:szCs w:val="17"/>
              </w:rPr>
              <w:t>6,767</w:t>
            </w:r>
          </w:p>
        </w:tc>
        <w:tc>
          <w:tcPr>
            <w:tcW w:w="280" w:type="dxa"/>
            <w:shd w:val="clear" w:color="auto" w:fill="CFF0FC"/>
            <w:vAlign w:val="bottom"/>
          </w:tcPr>
          <w:p w14:paraId="56170CE7" w14:textId="77777777" w:rsidR="00DC26D2" w:rsidRDefault="00DC26D2">
            <w:pPr>
              <w:rPr>
                <w:sz w:val="20"/>
                <w:szCs w:val="20"/>
              </w:rPr>
            </w:pPr>
          </w:p>
        </w:tc>
        <w:tc>
          <w:tcPr>
            <w:tcW w:w="1880" w:type="dxa"/>
            <w:gridSpan w:val="2"/>
            <w:shd w:val="clear" w:color="auto" w:fill="CFF0FC"/>
            <w:vAlign w:val="bottom"/>
          </w:tcPr>
          <w:p w14:paraId="4D56E836" w14:textId="77777777" w:rsidR="00DC26D2" w:rsidRDefault="00AE6E29">
            <w:pPr>
              <w:ind w:right="20"/>
              <w:jc w:val="right"/>
              <w:rPr>
                <w:sz w:val="20"/>
                <w:szCs w:val="20"/>
              </w:rPr>
            </w:pPr>
            <w:r>
              <w:rPr>
                <w:rFonts w:ascii="Arial" w:eastAsia="Arial" w:hAnsi="Arial" w:cs="Arial"/>
                <w:sz w:val="17"/>
                <w:szCs w:val="17"/>
              </w:rPr>
              <w:t>(14.4%)</w:t>
            </w:r>
          </w:p>
        </w:tc>
        <w:tc>
          <w:tcPr>
            <w:tcW w:w="500" w:type="dxa"/>
            <w:vAlign w:val="bottom"/>
          </w:tcPr>
          <w:p w14:paraId="1A1747D8" w14:textId="77777777" w:rsidR="00DC26D2" w:rsidRDefault="00DC26D2">
            <w:pPr>
              <w:rPr>
                <w:sz w:val="20"/>
                <w:szCs w:val="20"/>
              </w:rPr>
            </w:pPr>
          </w:p>
        </w:tc>
        <w:tc>
          <w:tcPr>
            <w:tcW w:w="0" w:type="dxa"/>
            <w:vAlign w:val="bottom"/>
          </w:tcPr>
          <w:p w14:paraId="0A2BF659" w14:textId="77777777" w:rsidR="00DC26D2" w:rsidRDefault="00DC26D2">
            <w:pPr>
              <w:rPr>
                <w:sz w:val="1"/>
                <w:szCs w:val="1"/>
              </w:rPr>
            </w:pPr>
          </w:p>
        </w:tc>
      </w:tr>
      <w:tr w:rsidR="00DC26D2" w14:paraId="7FA5E4E8" w14:textId="77777777">
        <w:trPr>
          <w:trHeight w:val="20"/>
        </w:trPr>
        <w:tc>
          <w:tcPr>
            <w:tcW w:w="520" w:type="dxa"/>
            <w:vAlign w:val="bottom"/>
          </w:tcPr>
          <w:p w14:paraId="4E2FE9D1" w14:textId="77777777" w:rsidR="00DC26D2" w:rsidRDefault="00DC26D2">
            <w:pPr>
              <w:spacing w:line="20" w:lineRule="exact"/>
              <w:rPr>
                <w:sz w:val="1"/>
                <w:szCs w:val="1"/>
              </w:rPr>
            </w:pPr>
          </w:p>
        </w:tc>
        <w:tc>
          <w:tcPr>
            <w:tcW w:w="3660" w:type="dxa"/>
            <w:tcBorders>
              <w:top w:val="single" w:sz="8" w:space="0" w:color="CFF0FC"/>
            </w:tcBorders>
            <w:vAlign w:val="bottom"/>
          </w:tcPr>
          <w:p w14:paraId="1F29D111" w14:textId="77777777" w:rsidR="00DC26D2" w:rsidRDefault="00DC26D2">
            <w:pPr>
              <w:spacing w:line="20" w:lineRule="exact"/>
              <w:rPr>
                <w:sz w:val="1"/>
                <w:szCs w:val="1"/>
              </w:rPr>
            </w:pPr>
          </w:p>
        </w:tc>
        <w:tc>
          <w:tcPr>
            <w:tcW w:w="800" w:type="dxa"/>
            <w:tcBorders>
              <w:top w:val="single" w:sz="8" w:space="0" w:color="CFF0FC"/>
            </w:tcBorders>
            <w:vAlign w:val="bottom"/>
          </w:tcPr>
          <w:p w14:paraId="2246405C" w14:textId="77777777" w:rsidR="00DC26D2" w:rsidRDefault="00DC26D2">
            <w:pPr>
              <w:spacing w:line="20" w:lineRule="exact"/>
              <w:rPr>
                <w:sz w:val="1"/>
                <w:szCs w:val="1"/>
              </w:rPr>
            </w:pPr>
          </w:p>
        </w:tc>
        <w:tc>
          <w:tcPr>
            <w:tcW w:w="1020" w:type="dxa"/>
            <w:tcBorders>
              <w:top w:val="single" w:sz="8" w:space="0" w:color="auto"/>
              <w:bottom w:val="single" w:sz="8" w:space="0" w:color="auto"/>
            </w:tcBorders>
            <w:vAlign w:val="bottom"/>
          </w:tcPr>
          <w:p w14:paraId="7C1FD253"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6BD4B03D" w14:textId="77777777" w:rsidR="00DC26D2" w:rsidRDefault="00DC26D2">
            <w:pPr>
              <w:spacing w:line="20" w:lineRule="exact"/>
              <w:rPr>
                <w:sz w:val="1"/>
                <w:szCs w:val="1"/>
              </w:rPr>
            </w:pPr>
          </w:p>
        </w:tc>
        <w:tc>
          <w:tcPr>
            <w:tcW w:w="160" w:type="dxa"/>
            <w:tcBorders>
              <w:top w:val="single" w:sz="8" w:space="0" w:color="CFF0FC"/>
            </w:tcBorders>
            <w:vAlign w:val="bottom"/>
          </w:tcPr>
          <w:p w14:paraId="5979F830" w14:textId="77777777" w:rsidR="00DC26D2" w:rsidRDefault="00DC26D2">
            <w:pPr>
              <w:spacing w:line="20" w:lineRule="exact"/>
              <w:rPr>
                <w:sz w:val="1"/>
                <w:szCs w:val="1"/>
              </w:rPr>
            </w:pPr>
          </w:p>
        </w:tc>
        <w:tc>
          <w:tcPr>
            <w:tcW w:w="120" w:type="dxa"/>
            <w:tcBorders>
              <w:top w:val="single" w:sz="8" w:space="0" w:color="CFF0FC"/>
            </w:tcBorders>
            <w:vAlign w:val="bottom"/>
          </w:tcPr>
          <w:p w14:paraId="37333629"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42B18BE0" w14:textId="77777777" w:rsidR="00DC26D2" w:rsidRDefault="00DC26D2">
            <w:pPr>
              <w:spacing w:line="20" w:lineRule="exact"/>
              <w:rPr>
                <w:sz w:val="1"/>
                <w:szCs w:val="1"/>
              </w:rPr>
            </w:pPr>
          </w:p>
        </w:tc>
        <w:tc>
          <w:tcPr>
            <w:tcW w:w="1080" w:type="dxa"/>
            <w:tcBorders>
              <w:top w:val="single" w:sz="8" w:space="0" w:color="auto"/>
              <w:bottom w:val="single" w:sz="8" w:space="0" w:color="auto"/>
            </w:tcBorders>
            <w:vAlign w:val="bottom"/>
          </w:tcPr>
          <w:p w14:paraId="304FE711" w14:textId="77777777" w:rsidR="00DC26D2" w:rsidRDefault="00DC26D2">
            <w:pPr>
              <w:spacing w:line="20" w:lineRule="exact"/>
              <w:rPr>
                <w:sz w:val="1"/>
                <w:szCs w:val="1"/>
              </w:rPr>
            </w:pPr>
          </w:p>
        </w:tc>
        <w:tc>
          <w:tcPr>
            <w:tcW w:w="280" w:type="dxa"/>
            <w:tcBorders>
              <w:top w:val="single" w:sz="8" w:space="0" w:color="CFF0FC"/>
            </w:tcBorders>
            <w:vAlign w:val="bottom"/>
          </w:tcPr>
          <w:p w14:paraId="04605717" w14:textId="77777777" w:rsidR="00DC26D2" w:rsidRDefault="00DC26D2">
            <w:pPr>
              <w:spacing w:line="20" w:lineRule="exact"/>
              <w:rPr>
                <w:sz w:val="1"/>
                <w:szCs w:val="1"/>
              </w:rPr>
            </w:pPr>
          </w:p>
        </w:tc>
        <w:tc>
          <w:tcPr>
            <w:tcW w:w="1660" w:type="dxa"/>
            <w:tcBorders>
              <w:top w:val="single" w:sz="8" w:space="0" w:color="auto"/>
              <w:bottom w:val="single" w:sz="8" w:space="0" w:color="auto"/>
            </w:tcBorders>
            <w:vAlign w:val="bottom"/>
          </w:tcPr>
          <w:p w14:paraId="7EF9ADA5" w14:textId="77777777" w:rsidR="00DC26D2" w:rsidRDefault="00DC26D2">
            <w:pPr>
              <w:spacing w:line="20" w:lineRule="exact"/>
              <w:rPr>
                <w:sz w:val="1"/>
                <w:szCs w:val="1"/>
              </w:rPr>
            </w:pPr>
          </w:p>
        </w:tc>
        <w:tc>
          <w:tcPr>
            <w:tcW w:w="220" w:type="dxa"/>
            <w:tcBorders>
              <w:top w:val="single" w:sz="8" w:space="0" w:color="CFF0FC"/>
            </w:tcBorders>
            <w:vAlign w:val="bottom"/>
          </w:tcPr>
          <w:p w14:paraId="4B879E28" w14:textId="77777777" w:rsidR="00DC26D2" w:rsidRDefault="00DC26D2">
            <w:pPr>
              <w:spacing w:line="20" w:lineRule="exact"/>
              <w:rPr>
                <w:sz w:val="1"/>
                <w:szCs w:val="1"/>
              </w:rPr>
            </w:pPr>
          </w:p>
        </w:tc>
        <w:tc>
          <w:tcPr>
            <w:tcW w:w="500" w:type="dxa"/>
            <w:vAlign w:val="bottom"/>
          </w:tcPr>
          <w:p w14:paraId="2CCB5141" w14:textId="77777777" w:rsidR="00DC26D2" w:rsidRDefault="00DC26D2">
            <w:pPr>
              <w:spacing w:line="20" w:lineRule="exact"/>
              <w:rPr>
                <w:sz w:val="1"/>
                <w:szCs w:val="1"/>
              </w:rPr>
            </w:pPr>
          </w:p>
        </w:tc>
        <w:tc>
          <w:tcPr>
            <w:tcW w:w="0" w:type="dxa"/>
            <w:vAlign w:val="bottom"/>
          </w:tcPr>
          <w:p w14:paraId="0EF8F399" w14:textId="77777777" w:rsidR="00DC26D2" w:rsidRDefault="00DC26D2">
            <w:pPr>
              <w:spacing w:line="20" w:lineRule="exact"/>
              <w:rPr>
                <w:sz w:val="1"/>
                <w:szCs w:val="1"/>
              </w:rPr>
            </w:pPr>
          </w:p>
        </w:tc>
      </w:tr>
      <w:tr w:rsidR="00DC26D2" w14:paraId="2F1AE173" w14:textId="77777777">
        <w:trPr>
          <w:trHeight w:val="790"/>
        </w:trPr>
        <w:tc>
          <w:tcPr>
            <w:tcW w:w="520" w:type="dxa"/>
            <w:vAlign w:val="bottom"/>
          </w:tcPr>
          <w:p w14:paraId="1A4B9E8E" w14:textId="77777777" w:rsidR="00DC26D2" w:rsidRDefault="00DC26D2">
            <w:pPr>
              <w:rPr>
                <w:sz w:val="24"/>
                <w:szCs w:val="24"/>
              </w:rPr>
            </w:pPr>
          </w:p>
        </w:tc>
        <w:tc>
          <w:tcPr>
            <w:tcW w:w="3660" w:type="dxa"/>
            <w:vAlign w:val="bottom"/>
          </w:tcPr>
          <w:p w14:paraId="620E743E" w14:textId="77777777" w:rsidR="00DC26D2" w:rsidRDefault="00DC26D2">
            <w:pPr>
              <w:rPr>
                <w:sz w:val="24"/>
                <w:szCs w:val="24"/>
              </w:rPr>
            </w:pPr>
          </w:p>
        </w:tc>
        <w:tc>
          <w:tcPr>
            <w:tcW w:w="1820" w:type="dxa"/>
            <w:gridSpan w:val="2"/>
            <w:vAlign w:val="bottom"/>
          </w:tcPr>
          <w:p w14:paraId="5F8E5360" w14:textId="77777777" w:rsidR="00DC26D2" w:rsidRDefault="00AE6E29">
            <w:pPr>
              <w:ind w:right="232"/>
              <w:jc w:val="right"/>
              <w:rPr>
                <w:sz w:val="20"/>
                <w:szCs w:val="20"/>
              </w:rPr>
            </w:pPr>
            <w:r>
              <w:rPr>
                <w:rFonts w:ascii="Arial" w:eastAsia="Arial" w:hAnsi="Arial" w:cs="Arial"/>
                <w:sz w:val="17"/>
                <w:szCs w:val="17"/>
              </w:rPr>
              <w:t>32</w:t>
            </w:r>
          </w:p>
        </w:tc>
        <w:tc>
          <w:tcPr>
            <w:tcW w:w="640" w:type="dxa"/>
            <w:vAlign w:val="bottom"/>
          </w:tcPr>
          <w:p w14:paraId="72217671" w14:textId="77777777" w:rsidR="00DC26D2" w:rsidRDefault="00DC26D2">
            <w:pPr>
              <w:rPr>
                <w:sz w:val="24"/>
                <w:szCs w:val="24"/>
              </w:rPr>
            </w:pPr>
          </w:p>
        </w:tc>
        <w:tc>
          <w:tcPr>
            <w:tcW w:w="160" w:type="dxa"/>
            <w:vAlign w:val="bottom"/>
          </w:tcPr>
          <w:p w14:paraId="08C9D4D3" w14:textId="77777777" w:rsidR="00DC26D2" w:rsidRDefault="00DC26D2">
            <w:pPr>
              <w:rPr>
                <w:sz w:val="24"/>
                <w:szCs w:val="24"/>
              </w:rPr>
            </w:pPr>
          </w:p>
        </w:tc>
        <w:tc>
          <w:tcPr>
            <w:tcW w:w="120" w:type="dxa"/>
            <w:vAlign w:val="bottom"/>
          </w:tcPr>
          <w:p w14:paraId="41F65B39" w14:textId="77777777" w:rsidR="00DC26D2" w:rsidRDefault="00DC26D2">
            <w:pPr>
              <w:rPr>
                <w:sz w:val="24"/>
                <w:szCs w:val="24"/>
              </w:rPr>
            </w:pPr>
          </w:p>
        </w:tc>
        <w:tc>
          <w:tcPr>
            <w:tcW w:w="580" w:type="dxa"/>
            <w:vAlign w:val="bottom"/>
          </w:tcPr>
          <w:p w14:paraId="231678DE" w14:textId="77777777" w:rsidR="00DC26D2" w:rsidRDefault="00DC26D2">
            <w:pPr>
              <w:rPr>
                <w:sz w:val="24"/>
                <w:szCs w:val="24"/>
              </w:rPr>
            </w:pPr>
          </w:p>
        </w:tc>
        <w:tc>
          <w:tcPr>
            <w:tcW w:w="1080" w:type="dxa"/>
            <w:vAlign w:val="bottom"/>
          </w:tcPr>
          <w:p w14:paraId="3027AA5A" w14:textId="77777777" w:rsidR="00DC26D2" w:rsidRDefault="00DC26D2">
            <w:pPr>
              <w:rPr>
                <w:sz w:val="24"/>
                <w:szCs w:val="24"/>
              </w:rPr>
            </w:pPr>
          </w:p>
        </w:tc>
        <w:tc>
          <w:tcPr>
            <w:tcW w:w="280" w:type="dxa"/>
            <w:vAlign w:val="bottom"/>
          </w:tcPr>
          <w:p w14:paraId="7CBF0008" w14:textId="77777777" w:rsidR="00DC26D2" w:rsidRDefault="00DC26D2">
            <w:pPr>
              <w:rPr>
                <w:sz w:val="24"/>
                <w:szCs w:val="24"/>
              </w:rPr>
            </w:pPr>
          </w:p>
        </w:tc>
        <w:tc>
          <w:tcPr>
            <w:tcW w:w="1660" w:type="dxa"/>
            <w:vAlign w:val="bottom"/>
          </w:tcPr>
          <w:p w14:paraId="46711BBB" w14:textId="77777777" w:rsidR="00DC26D2" w:rsidRDefault="00DC26D2">
            <w:pPr>
              <w:rPr>
                <w:sz w:val="24"/>
                <w:szCs w:val="24"/>
              </w:rPr>
            </w:pPr>
          </w:p>
        </w:tc>
        <w:tc>
          <w:tcPr>
            <w:tcW w:w="220" w:type="dxa"/>
            <w:vAlign w:val="bottom"/>
          </w:tcPr>
          <w:p w14:paraId="7C41B344" w14:textId="77777777" w:rsidR="00DC26D2" w:rsidRDefault="00DC26D2">
            <w:pPr>
              <w:rPr>
                <w:sz w:val="24"/>
                <w:szCs w:val="24"/>
              </w:rPr>
            </w:pPr>
          </w:p>
        </w:tc>
        <w:tc>
          <w:tcPr>
            <w:tcW w:w="500" w:type="dxa"/>
            <w:vAlign w:val="bottom"/>
          </w:tcPr>
          <w:p w14:paraId="7F872BD7" w14:textId="77777777" w:rsidR="00DC26D2" w:rsidRDefault="00DC26D2">
            <w:pPr>
              <w:rPr>
                <w:sz w:val="24"/>
                <w:szCs w:val="24"/>
              </w:rPr>
            </w:pPr>
          </w:p>
        </w:tc>
        <w:tc>
          <w:tcPr>
            <w:tcW w:w="0" w:type="dxa"/>
            <w:vAlign w:val="bottom"/>
          </w:tcPr>
          <w:p w14:paraId="7FA9C5EC" w14:textId="77777777" w:rsidR="00DC26D2" w:rsidRDefault="00DC26D2">
            <w:pPr>
              <w:rPr>
                <w:sz w:val="1"/>
                <w:szCs w:val="1"/>
              </w:rPr>
            </w:pPr>
          </w:p>
        </w:tc>
      </w:tr>
      <w:tr w:rsidR="00DC26D2" w14:paraId="6B2166EF" w14:textId="77777777">
        <w:trPr>
          <w:trHeight w:val="108"/>
        </w:trPr>
        <w:tc>
          <w:tcPr>
            <w:tcW w:w="520" w:type="dxa"/>
            <w:tcBorders>
              <w:bottom w:val="single" w:sz="8" w:space="0" w:color="9A9A9A"/>
            </w:tcBorders>
            <w:vAlign w:val="bottom"/>
          </w:tcPr>
          <w:p w14:paraId="3547D637" w14:textId="77777777" w:rsidR="00DC26D2" w:rsidRDefault="00DC26D2">
            <w:pPr>
              <w:rPr>
                <w:sz w:val="9"/>
                <w:szCs w:val="9"/>
              </w:rPr>
            </w:pPr>
          </w:p>
        </w:tc>
        <w:tc>
          <w:tcPr>
            <w:tcW w:w="3660" w:type="dxa"/>
            <w:tcBorders>
              <w:bottom w:val="single" w:sz="8" w:space="0" w:color="9A9A9A"/>
            </w:tcBorders>
            <w:vAlign w:val="bottom"/>
          </w:tcPr>
          <w:p w14:paraId="1FF1C2DD" w14:textId="77777777" w:rsidR="00DC26D2" w:rsidRDefault="00DC26D2">
            <w:pPr>
              <w:rPr>
                <w:sz w:val="9"/>
                <w:szCs w:val="9"/>
              </w:rPr>
            </w:pPr>
          </w:p>
        </w:tc>
        <w:tc>
          <w:tcPr>
            <w:tcW w:w="800" w:type="dxa"/>
            <w:tcBorders>
              <w:bottom w:val="single" w:sz="8" w:space="0" w:color="9A9A9A"/>
            </w:tcBorders>
            <w:vAlign w:val="bottom"/>
          </w:tcPr>
          <w:p w14:paraId="18CD6BAF" w14:textId="77777777" w:rsidR="00DC26D2" w:rsidRDefault="00DC26D2">
            <w:pPr>
              <w:rPr>
                <w:sz w:val="9"/>
                <w:szCs w:val="9"/>
              </w:rPr>
            </w:pPr>
          </w:p>
        </w:tc>
        <w:tc>
          <w:tcPr>
            <w:tcW w:w="1020" w:type="dxa"/>
            <w:tcBorders>
              <w:bottom w:val="single" w:sz="8" w:space="0" w:color="9A9A9A"/>
            </w:tcBorders>
            <w:vAlign w:val="bottom"/>
          </w:tcPr>
          <w:p w14:paraId="1BA8D26C" w14:textId="77777777" w:rsidR="00DC26D2" w:rsidRDefault="00DC26D2">
            <w:pPr>
              <w:rPr>
                <w:sz w:val="9"/>
                <w:szCs w:val="9"/>
              </w:rPr>
            </w:pPr>
          </w:p>
        </w:tc>
        <w:tc>
          <w:tcPr>
            <w:tcW w:w="640" w:type="dxa"/>
            <w:tcBorders>
              <w:bottom w:val="single" w:sz="8" w:space="0" w:color="9A9A9A"/>
            </w:tcBorders>
            <w:vAlign w:val="bottom"/>
          </w:tcPr>
          <w:p w14:paraId="369D3567" w14:textId="77777777" w:rsidR="00DC26D2" w:rsidRDefault="00DC26D2">
            <w:pPr>
              <w:rPr>
                <w:sz w:val="9"/>
                <w:szCs w:val="9"/>
              </w:rPr>
            </w:pPr>
          </w:p>
        </w:tc>
        <w:tc>
          <w:tcPr>
            <w:tcW w:w="160" w:type="dxa"/>
            <w:tcBorders>
              <w:bottom w:val="single" w:sz="8" w:space="0" w:color="9A9A9A"/>
            </w:tcBorders>
            <w:vAlign w:val="bottom"/>
          </w:tcPr>
          <w:p w14:paraId="481684C9" w14:textId="77777777" w:rsidR="00DC26D2" w:rsidRDefault="00DC26D2">
            <w:pPr>
              <w:rPr>
                <w:sz w:val="9"/>
                <w:szCs w:val="9"/>
              </w:rPr>
            </w:pPr>
          </w:p>
        </w:tc>
        <w:tc>
          <w:tcPr>
            <w:tcW w:w="120" w:type="dxa"/>
            <w:tcBorders>
              <w:bottom w:val="single" w:sz="8" w:space="0" w:color="9A9A9A"/>
            </w:tcBorders>
            <w:vAlign w:val="bottom"/>
          </w:tcPr>
          <w:p w14:paraId="22F10117" w14:textId="77777777" w:rsidR="00DC26D2" w:rsidRDefault="00DC26D2">
            <w:pPr>
              <w:rPr>
                <w:sz w:val="9"/>
                <w:szCs w:val="9"/>
              </w:rPr>
            </w:pPr>
          </w:p>
        </w:tc>
        <w:tc>
          <w:tcPr>
            <w:tcW w:w="580" w:type="dxa"/>
            <w:tcBorders>
              <w:bottom w:val="single" w:sz="8" w:space="0" w:color="9A9A9A"/>
            </w:tcBorders>
            <w:vAlign w:val="bottom"/>
          </w:tcPr>
          <w:p w14:paraId="12C3A2AE" w14:textId="77777777" w:rsidR="00DC26D2" w:rsidRDefault="00DC26D2">
            <w:pPr>
              <w:rPr>
                <w:sz w:val="9"/>
                <w:szCs w:val="9"/>
              </w:rPr>
            </w:pPr>
          </w:p>
        </w:tc>
        <w:tc>
          <w:tcPr>
            <w:tcW w:w="1080" w:type="dxa"/>
            <w:tcBorders>
              <w:bottom w:val="single" w:sz="8" w:space="0" w:color="9A9A9A"/>
            </w:tcBorders>
            <w:vAlign w:val="bottom"/>
          </w:tcPr>
          <w:p w14:paraId="7644A016" w14:textId="77777777" w:rsidR="00DC26D2" w:rsidRDefault="00DC26D2">
            <w:pPr>
              <w:rPr>
                <w:sz w:val="9"/>
                <w:szCs w:val="9"/>
              </w:rPr>
            </w:pPr>
          </w:p>
        </w:tc>
        <w:tc>
          <w:tcPr>
            <w:tcW w:w="280" w:type="dxa"/>
            <w:tcBorders>
              <w:bottom w:val="single" w:sz="8" w:space="0" w:color="9A9A9A"/>
            </w:tcBorders>
            <w:vAlign w:val="bottom"/>
          </w:tcPr>
          <w:p w14:paraId="41BE52A5" w14:textId="77777777" w:rsidR="00DC26D2" w:rsidRDefault="00DC26D2">
            <w:pPr>
              <w:rPr>
                <w:sz w:val="9"/>
                <w:szCs w:val="9"/>
              </w:rPr>
            </w:pPr>
          </w:p>
        </w:tc>
        <w:tc>
          <w:tcPr>
            <w:tcW w:w="1660" w:type="dxa"/>
            <w:tcBorders>
              <w:bottom w:val="single" w:sz="8" w:space="0" w:color="9A9A9A"/>
            </w:tcBorders>
            <w:vAlign w:val="bottom"/>
          </w:tcPr>
          <w:p w14:paraId="3D755816" w14:textId="77777777" w:rsidR="00DC26D2" w:rsidRDefault="00DC26D2">
            <w:pPr>
              <w:rPr>
                <w:sz w:val="9"/>
                <w:szCs w:val="9"/>
              </w:rPr>
            </w:pPr>
          </w:p>
        </w:tc>
        <w:tc>
          <w:tcPr>
            <w:tcW w:w="220" w:type="dxa"/>
            <w:tcBorders>
              <w:bottom w:val="single" w:sz="8" w:space="0" w:color="9A9A9A"/>
            </w:tcBorders>
            <w:vAlign w:val="bottom"/>
          </w:tcPr>
          <w:p w14:paraId="59C11D28" w14:textId="77777777" w:rsidR="00DC26D2" w:rsidRDefault="00DC26D2">
            <w:pPr>
              <w:rPr>
                <w:sz w:val="9"/>
                <w:szCs w:val="9"/>
              </w:rPr>
            </w:pPr>
          </w:p>
        </w:tc>
        <w:tc>
          <w:tcPr>
            <w:tcW w:w="500" w:type="dxa"/>
            <w:tcBorders>
              <w:bottom w:val="single" w:sz="8" w:space="0" w:color="9A9A9A"/>
            </w:tcBorders>
            <w:vAlign w:val="bottom"/>
          </w:tcPr>
          <w:p w14:paraId="60886737" w14:textId="77777777" w:rsidR="00DC26D2" w:rsidRDefault="00DC26D2">
            <w:pPr>
              <w:rPr>
                <w:sz w:val="9"/>
                <w:szCs w:val="9"/>
              </w:rPr>
            </w:pPr>
          </w:p>
        </w:tc>
        <w:tc>
          <w:tcPr>
            <w:tcW w:w="0" w:type="dxa"/>
            <w:vAlign w:val="bottom"/>
          </w:tcPr>
          <w:p w14:paraId="6BEC8118" w14:textId="77777777" w:rsidR="00DC26D2" w:rsidRDefault="00DC26D2">
            <w:pPr>
              <w:rPr>
                <w:sz w:val="1"/>
                <w:szCs w:val="1"/>
              </w:rPr>
            </w:pPr>
          </w:p>
        </w:tc>
      </w:tr>
    </w:tbl>
    <w:p w14:paraId="7B76CA58" w14:textId="77777777" w:rsidR="00DC26D2" w:rsidRDefault="00AE6E29">
      <w:pPr>
        <w:spacing w:line="20" w:lineRule="exact"/>
        <w:rPr>
          <w:sz w:val="20"/>
          <w:szCs w:val="20"/>
        </w:rPr>
      </w:pPr>
      <w:r>
        <w:rPr>
          <w:noProof/>
          <w:sz w:val="20"/>
          <w:szCs w:val="20"/>
        </w:rPr>
        <w:drawing>
          <wp:anchor distT="0" distB="0" distL="114300" distR="114300" simplePos="0" relativeHeight="251669504" behindDoc="1" locked="0" layoutInCell="0" allowOverlap="1" wp14:anchorId="732906A1" wp14:editId="07F0439B">
            <wp:simplePos x="0" y="0"/>
            <wp:positionH relativeFrom="column">
              <wp:posOffset>7120890</wp:posOffset>
            </wp:positionH>
            <wp:positionV relativeFrom="paragraph">
              <wp:posOffset>-27940</wp:posOffset>
            </wp:positionV>
            <wp:extent cx="33655" cy="412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14:anchorId="275E4131" wp14:editId="65F7AAE6">
            <wp:simplePos x="0" y="0"/>
            <wp:positionH relativeFrom="column">
              <wp:posOffset>-10795</wp:posOffset>
            </wp:positionH>
            <wp:positionV relativeFrom="paragraph">
              <wp:posOffset>-27940</wp:posOffset>
            </wp:positionV>
            <wp:extent cx="33655" cy="412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173D84FD" w14:textId="77777777" w:rsidR="00DC26D2" w:rsidRDefault="00DC26D2">
      <w:pPr>
        <w:sectPr w:rsidR="00DC26D2">
          <w:pgSz w:w="11900" w:h="16838"/>
          <w:pgMar w:top="1037" w:right="339" w:bottom="1440" w:left="320" w:header="0" w:footer="0" w:gutter="0"/>
          <w:cols w:space="720" w:equalWidth="0">
            <w:col w:w="11240"/>
          </w:cols>
        </w:sectPr>
      </w:pPr>
    </w:p>
    <w:p w14:paraId="2E238A7E" w14:textId="77777777" w:rsidR="00DC26D2" w:rsidRDefault="00AE6E29">
      <w:pPr>
        <w:spacing w:line="255" w:lineRule="auto"/>
        <w:ind w:firstLine="581"/>
        <w:jc w:val="both"/>
        <w:rPr>
          <w:sz w:val="20"/>
          <w:szCs w:val="20"/>
        </w:rPr>
      </w:pPr>
      <w:bookmarkStart w:id="32" w:name="page33"/>
      <w:bookmarkEnd w:id="32"/>
      <w:r>
        <w:rPr>
          <w:rFonts w:ascii="Arial" w:eastAsia="Arial" w:hAnsi="Arial" w:cs="Arial"/>
          <w:sz w:val="17"/>
          <w:szCs w:val="17"/>
        </w:rPr>
        <w:lastRenderedPageBreak/>
        <w:t xml:space="preserve">Lease rental income for the three months ended </w:t>
      </w:r>
      <w:r>
        <w:rPr>
          <w:rFonts w:ascii="Arial" w:eastAsia="Arial" w:hAnsi="Arial" w:cs="Arial"/>
          <w:sz w:val="17"/>
          <w:szCs w:val="17"/>
        </w:rPr>
        <w:t>March 31, 2020 decreased $10,048 (-6.5%) compared to the three months ended March 31, 2019, primarily due to a $6,110 decrease, or 4.7% reduction in average per diem rental rates, a decrease of $5,704, or 5.1% reduction in our total operating fleet that wa</w:t>
      </w:r>
      <w:r>
        <w:rPr>
          <w:rFonts w:ascii="Arial" w:eastAsia="Arial" w:hAnsi="Arial" w:cs="Arial"/>
          <w:sz w:val="17"/>
          <w:szCs w:val="17"/>
        </w:rPr>
        <w:t>s available for lease, and a $3,373 decrease, or 2.5% reduction in utilization, partially offset by a $6,223 increase in the growth of our fleet on finance leases. Lease rental income – managed fleet for the three ended March 31, 2020 decreased $11,147 (-4</w:t>
      </w:r>
      <w:r>
        <w:rPr>
          <w:rFonts w:ascii="Arial" w:eastAsia="Arial" w:hAnsi="Arial" w:cs="Arial"/>
          <w:sz w:val="17"/>
          <w:szCs w:val="17"/>
        </w:rPr>
        <w:t>2.0%) compared to the three months ended March 31, 2019, primarily due to our acquisition of a managed fleet at December 31, 2019.</w:t>
      </w:r>
    </w:p>
    <w:p w14:paraId="2484E089" w14:textId="77777777" w:rsidR="00DC26D2" w:rsidRDefault="00DC26D2">
      <w:pPr>
        <w:spacing w:line="180" w:lineRule="exact"/>
        <w:rPr>
          <w:sz w:val="20"/>
          <w:szCs w:val="20"/>
        </w:rPr>
      </w:pPr>
    </w:p>
    <w:p w14:paraId="18A6BCAA" w14:textId="77777777" w:rsidR="00DC26D2" w:rsidRDefault="00AE6E29">
      <w:pPr>
        <w:spacing w:line="261" w:lineRule="auto"/>
        <w:ind w:firstLine="581"/>
        <w:jc w:val="both"/>
        <w:rPr>
          <w:sz w:val="20"/>
          <w:szCs w:val="20"/>
        </w:rPr>
      </w:pPr>
      <w:r>
        <w:rPr>
          <w:rFonts w:ascii="Arial" w:eastAsia="Arial" w:hAnsi="Arial" w:cs="Arial"/>
          <w:sz w:val="17"/>
          <w:szCs w:val="17"/>
        </w:rPr>
        <w:t>Management fees – non-leasing for the three months ended March 31, 2020 decreased $817 (-35.5%) compared to the three months</w:t>
      </w:r>
      <w:r>
        <w:rPr>
          <w:rFonts w:ascii="Arial" w:eastAsia="Arial" w:hAnsi="Arial" w:cs="Arial"/>
          <w:sz w:val="17"/>
          <w:szCs w:val="17"/>
        </w:rPr>
        <w:t xml:space="preserve"> ended March 31, 2019 primarily due to a $440 decrease in sales commissions, a $338 decrease in military management fees and a $115 decrease in acquisition fees on container purchases for the managed fleet.</w:t>
      </w:r>
    </w:p>
    <w:p w14:paraId="4FA097E1" w14:textId="77777777" w:rsidR="00DC26D2" w:rsidRDefault="00DC26D2">
      <w:pPr>
        <w:spacing w:line="175" w:lineRule="exact"/>
        <w:rPr>
          <w:sz w:val="20"/>
          <w:szCs w:val="20"/>
        </w:rPr>
      </w:pPr>
    </w:p>
    <w:p w14:paraId="5EEF6F93" w14:textId="77777777" w:rsidR="00DC26D2" w:rsidRDefault="00AE6E29">
      <w:pPr>
        <w:spacing w:line="272" w:lineRule="auto"/>
        <w:ind w:firstLine="581"/>
        <w:jc w:val="both"/>
        <w:rPr>
          <w:sz w:val="20"/>
          <w:szCs w:val="20"/>
        </w:rPr>
      </w:pPr>
      <w:r>
        <w:rPr>
          <w:rFonts w:ascii="Arial" w:eastAsia="Arial" w:hAnsi="Arial" w:cs="Arial"/>
          <w:sz w:val="17"/>
          <w:szCs w:val="17"/>
        </w:rPr>
        <w:t xml:space="preserve">Trading container margin for the three </w:t>
      </w:r>
      <w:r>
        <w:rPr>
          <w:rFonts w:ascii="Arial" w:eastAsia="Arial" w:hAnsi="Arial" w:cs="Arial"/>
          <w:sz w:val="17"/>
          <w:szCs w:val="17"/>
        </w:rPr>
        <w:t>months ended March 31, 2020 decreased $1,919 (-74.7%) compared to the three months ended March 31, 2019; $972 of the decrease was due to a reduction in unit sales volume and $947 decrease due to a reduction in per unit margin.</w:t>
      </w:r>
    </w:p>
    <w:p w14:paraId="22983644" w14:textId="77777777" w:rsidR="00DC26D2" w:rsidRDefault="00DC26D2">
      <w:pPr>
        <w:spacing w:line="166" w:lineRule="exact"/>
        <w:rPr>
          <w:sz w:val="20"/>
          <w:szCs w:val="20"/>
        </w:rPr>
      </w:pPr>
    </w:p>
    <w:p w14:paraId="44669CB4" w14:textId="77777777" w:rsidR="00DC26D2" w:rsidRDefault="00AE6E29">
      <w:pPr>
        <w:spacing w:line="261" w:lineRule="auto"/>
        <w:ind w:firstLine="581"/>
        <w:jc w:val="both"/>
        <w:rPr>
          <w:sz w:val="20"/>
          <w:szCs w:val="20"/>
        </w:rPr>
      </w:pPr>
      <w:r>
        <w:rPr>
          <w:rFonts w:ascii="Arial" w:eastAsia="Arial" w:hAnsi="Arial" w:cs="Arial"/>
          <w:sz w:val="17"/>
          <w:szCs w:val="17"/>
        </w:rPr>
        <w:t xml:space="preserve">Gain on sale of owned fleet </w:t>
      </w:r>
      <w:r>
        <w:rPr>
          <w:rFonts w:ascii="Arial" w:eastAsia="Arial" w:hAnsi="Arial" w:cs="Arial"/>
          <w:sz w:val="17"/>
          <w:szCs w:val="17"/>
        </w:rPr>
        <w:t>containers, net for the three months ended March 31, 2020 decreased $973 (-14.4%) compared to the three months ended March 31, 2019 primarily due to a $1,868 decrease resulting from a reduction in average gain per container sold, partially offset by a $616</w:t>
      </w:r>
      <w:r>
        <w:rPr>
          <w:rFonts w:ascii="Arial" w:eastAsia="Arial" w:hAnsi="Arial" w:cs="Arial"/>
          <w:sz w:val="17"/>
          <w:szCs w:val="17"/>
        </w:rPr>
        <w:t xml:space="preserve"> increase resulting from an increase on containers being sold and a $279 decrease in net loss on sales-type leases.</w:t>
      </w:r>
    </w:p>
    <w:p w14:paraId="2F96829A" w14:textId="77777777" w:rsidR="00DC26D2" w:rsidRDefault="00DC26D2">
      <w:pPr>
        <w:spacing w:line="175" w:lineRule="exact"/>
        <w:rPr>
          <w:sz w:val="20"/>
          <w:szCs w:val="20"/>
        </w:rPr>
      </w:pPr>
    </w:p>
    <w:p w14:paraId="3C1D2649" w14:textId="77777777" w:rsidR="00DC26D2" w:rsidRDefault="00AE6E29">
      <w:pPr>
        <w:spacing w:line="272" w:lineRule="auto"/>
        <w:ind w:firstLine="527"/>
        <w:jc w:val="both"/>
        <w:rPr>
          <w:sz w:val="20"/>
          <w:szCs w:val="20"/>
        </w:rPr>
      </w:pPr>
      <w:r>
        <w:rPr>
          <w:rFonts w:ascii="Arial" w:eastAsia="Arial" w:hAnsi="Arial" w:cs="Arial"/>
          <w:sz w:val="17"/>
          <w:szCs w:val="17"/>
        </w:rPr>
        <w:t>The following table summarizes our total operating expenses for the three months ended March 31, 2020 and 2019 and the percentage changes b</w:t>
      </w:r>
      <w:r>
        <w:rPr>
          <w:rFonts w:ascii="Arial" w:eastAsia="Arial" w:hAnsi="Arial" w:cs="Arial"/>
          <w:sz w:val="17"/>
          <w:szCs w:val="17"/>
        </w:rPr>
        <w:t>etween those periods:</w:t>
      </w:r>
    </w:p>
    <w:p w14:paraId="45529E47" w14:textId="77777777" w:rsidR="00DC26D2" w:rsidRDefault="00DC26D2">
      <w:pPr>
        <w:sectPr w:rsidR="00DC26D2">
          <w:pgSz w:w="11900" w:h="16838"/>
          <w:pgMar w:top="368" w:right="339" w:bottom="1440" w:left="320" w:header="0" w:footer="0" w:gutter="0"/>
          <w:cols w:space="720" w:equalWidth="0">
            <w:col w:w="11240"/>
          </w:cols>
        </w:sectPr>
      </w:pPr>
    </w:p>
    <w:p w14:paraId="0D8EE8E1" w14:textId="77777777" w:rsidR="00DC26D2" w:rsidRDefault="00DC26D2">
      <w:pPr>
        <w:spacing w:line="200" w:lineRule="exact"/>
        <w:rPr>
          <w:sz w:val="20"/>
          <w:szCs w:val="20"/>
        </w:rPr>
      </w:pPr>
    </w:p>
    <w:p w14:paraId="3E88C679" w14:textId="77777777" w:rsidR="00DC26D2" w:rsidRDefault="00DC26D2">
      <w:pPr>
        <w:spacing w:line="200" w:lineRule="exact"/>
        <w:rPr>
          <w:sz w:val="20"/>
          <w:szCs w:val="20"/>
        </w:rPr>
      </w:pPr>
    </w:p>
    <w:p w14:paraId="2032D56B" w14:textId="77777777" w:rsidR="00DC26D2" w:rsidRDefault="00DC26D2">
      <w:pPr>
        <w:spacing w:line="200" w:lineRule="exact"/>
        <w:rPr>
          <w:sz w:val="20"/>
          <w:szCs w:val="20"/>
        </w:rPr>
      </w:pPr>
    </w:p>
    <w:p w14:paraId="59322BF5" w14:textId="77777777" w:rsidR="00DC26D2" w:rsidRDefault="00DC26D2">
      <w:pPr>
        <w:spacing w:line="277" w:lineRule="exact"/>
        <w:rPr>
          <w:sz w:val="20"/>
          <w:szCs w:val="20"/>
        </w:rPr>
      </w:pPr>
    </w:p>
    <w:p w14:paraId="74CD37C8" w14:textId="77777777" w:rsidR="00DC26D2" w:rsidRDefault="00AE6E29">
      <w:pPr>
        <w:ind w:left="520"/>
        <w:rPr>
          <w:sz w:val="20"/>
          <w:szCs w:val="20"/>
        </w:rPr>
      </w:pPr>
      <w:r>
        <w:rPr>
          <w:rFonts w:ascii="Arial" w:eastAsia="Arial" w:hAnsi="Arial" w:cs="Arial"/>
          <w:sz w:val="17"/>
          <w:szCs w:val="17"/>
        </w:rPr>
        <w:t>Direct container expense - owned fleet (1)</w:t>
      </w:r>
    </w:p>
    <w:p w14:paraId="7FE1F56E" w14:textId="77777777" w:rsidR="00DC26D2" w:rsidRDefault="00DC26D2">
      <w:pPr>
        <w:spacing w:line="20" w:lineRule="exact"/>
        <w:rPr>
          <w:sz w:val="20"/>
          <w:szCs w:val="20"/>
        </w:rPr>
      </w:pPr>
    </w:p>
    <w:p w14:paraId="1A916DE1" w14:textId="77777777" w:rsidR="00DC26D2" w:rsidRDefault="00AE6E29">
      <w:pPr>
        <w:ind w:left="520"/>
        <w:rPr>
          <w:sz w:val="20"/>
          <w:szCs w:val="20"/>
        </w:rPr>
      </w:pPr>
      <w:r>
        <w:rPr>
          <w:rFonts w:ascii="Arial" w:eastAsia="Arial" w:hAnsi="Arial" w:cs="Arial"/>
          <w:sz w:val="15"/>
          <w:szCs w:val="15"/>
        </w:rPr>
        <w:t>Distribution expense to managed fleet container investors</w:t>
      </w:r>
    </w:p>
    <w:p w14:paraId="58312063" w14:textId="77777777" w:rsidR="00DC26D2" w:rsidRDefault="00DC26D2">
      <w:pPr>
        <w:spacing w:line="43" w:lineRule="exact"/>
        <w:rPr>
          <w:sz w:val="20"/>
          <w:szCs w:val="20"/>
        </w:rPr>
      </w:pPr>
    </w:p>
    <w:p w14:paraId="6FB45306" w14:textId="77777777" w:rsidR="00DC26D2" w:rsidRDefault="00AE6E29">
      <w:pPr>
        <w:ind w:left="520"/>
        <w:rPr>
          <w:sz w:val="20"/>
          <w:szCs w:val="20"/>
        </w:rPr>
      </w:pPr>
      <w:r>
        <w:rPr>
          <w:rFonts w:ascii="Arial" w:eastAsia="Arial" w:hAnsi="Arial" w:cs="Arial"/>
          <w:sz w:val="17"/>
          <w:szCs w:val="17"/>
        </w:rPr>
        <w:t>Depreciation expense (2)</w:t>
      </w:r>
    </w:p>
    <w:p w14:paraId="73E1FDF2" w14:textId="77777777" w:rsidR="00DC26D2" w:rsidRDefault="00DC26D2">
      <w:pPr>
        <w:spacing w:line="20" w:lineRule="exact"/>
        <w:rPr>
          <w:sz w:val="20"/>
          <w:szCs w:val="20"/>
        </w:rPr>
      </w:pPr>
    </w:p>
    <w:p w14:paraId="3FD814FD" w14:textId="77777777" w:rsidR="00DC26D2" w:rsidRDefault="00AE6E29">
      <w:pPr>
        <w:ind w:left="520"/>
        <w:rPr>
          <w:sz w:val="20"/>
          <w:szCs w:val="20"/>
        </w:rPr>
      </w:pPr>
      <w:r>
        <w:rPr>
          <w:rFonts w:ascii="Arial" w:eastAsia="Arial" w:hAnsi="Arial" w:cs="Arial"/>
          <w:sz w:val="17"/>
          <w:szCs w:val="17"/>
        </w:rPr>
        <w:t>Amortization expense</w:t>
      </w:r>
    </w:p>
    <w:p w14:paraId="5FAA1349" w14:textId="77777777" w:rsidR="00DC26D2" w:rsidRDefault="00DC26D2">
      <w:pPr>
        <w:spacing w:line="20" w:lineRule="exact"/>
        <w:rPr>
          <w:sz w:val="20"/>
          <w:szCs w:val="20"/>
        </w:rPr>
      </w:pPr>
    </w:p>
    <w:p w14:paraId="1AB2CE82" w14:textId="77777777" w:rsidR="00DC26D2" w:rsidRDefault="00AE6E29">
      <w:pPr>
        <w:ind w:left="520"/>
        <w:rPr>
          <w:sz w:val="20"/>
          <w:szCs w:val="20"/>
        </w:rPr>
      </w:pPr>
      <w:r>
        <w:rPr>
          <w:rFonts w:ascii="Arial" w:eastAsia="Arial" w:hAnsi="Arial" w:cs="Arial"/>
          <w:sz w:val="17"/>
          <w:szCs w:val="17"/>
        </w:rPr>
        <w:t>General and administrative expense</w:t>
      </w:r>
    </w:p>
    <w:p w14:paraId="58A915C9" w14:textId="77777777" w:rsidR="00DC26D2" w:rsidRDefault="00DC26D2">
      <w:pPr>
        <w:spacing w:line="20" w:lineRule="exact"/>
        <w:rPr>
          <w:sz w:val="20"/>
          <w:szCs w:val="20"/>
        </w:rPr>
      </w:pPr>
    </w:p>
    <w:p w14:paraId="69B5A193" w14:textId="77777777" w:rsidR="00DC26D2" w:rsidRDefault="00AE6E29">
      <w:pPr>
        <w:ind w:left="520"/>
        <w:rPr>
          <w:sz w:val="20"/>
          <w:szCs w:val="20"/>
        </w:rPr>
      </w:pPr>
      <w:r>
        <w:rPr>
          <w:rFonts w:ascii="Arial" w:eastAsia="Arial" w:hAnsi="Arial" w:cs="Arial"/>
          <w:sz w:val="17"/>
          <w:szCs w:val="17"/>
        </w:rPr>
        <w:t>Bad debt expense, net</w:t>
      </w:r>
    </w:p>
    <w:p w14:paraId="78047145" w14:textId="77777777" w:rsidR="00DC26D2" w:rsidRDefault="00DC26D2">
      <w:pPr>
        <w:spacing w:line="20" w:lineRule="exact"/>
        <w:rPr>
          <w:sz w:val="20"/>
          <w:szCs w:val="20"/>
        </w:rPr>
      </w:pPr>
    </w:p>
    <w:p w14:paraId="5D7A6158" w14:textId="77777777" w:rsidR="00DC26D2" w:rsidRDefault="00AE6E29">
      <w:pPr>
        <w:ind w:left="520"/>
        <w:rPr>
          <w:sz w:val="20"/>
          <w:szCs w:val="20"/>
        </w:rPr>
      </w:pPr>
      <w:r>
        <w:rPr>
          <w:rFonts w:ascii="Arial" w:eastAsia="Arial" w:hAnsi="Arial" w:cs="Arial"/>
          <w:sz w:val="17"/>
          <w:szCs w:val="17"/>
        </w:rPr>
        <w:t>Container lessee default recovery, net (1)</w:t>
      </w:r>
    </w:p>
    <w:p w14:paraId="3AF561C8" w14:textId="77777777" w:rsidR="00DC26D2" w:rsidRDefault="00DC26D2">
      <w:pPr>
        <w:spacing w:line="33" w:lineRule="exact"/>
        <w:rPr>
          <w:sz w:val="20"/>
          <w:szCs w:val="20"/>
        </w:rPr>
      </w:pPr>
    </w:p>
    <w:p w14:paraId="72B51650" w14:textId="77777777" w:rsidR="00DC26D2" w:rsidRDefault="00AE6E29">
      <w:pPr>
        <w:ind w:left="520"/>
        <w:rPr>
          <w:sz w:val="20"/>
          <w:szCs w:val="20"/>
        </w:rPr>
      </w:pPr>
      <w:r>
        <w:rPr>
          <w:rFonts w:ascii="Arial" w:eastAsia="Arial" w:hAnsi="Arial" w:cs="Arial"/>
          <w:sz w:val="17"/>
          <w:szCs w:val="17"/>
        </w:rPr>
        <w:t>Total operating expenses</w:t>
      </w:r>
    </w:p>
    <w:p w14:paraId="2825E10B" w14:textId="77777777" w:rsidR="00DC26D2" w:rsidRDefault="00AE6E29">
      <w:pPr>
        <w:spacing w:line="20" w:lineRule="exact"/>
        <w:rPr>
          <w:sz w:val="20"/>
          <w:szCs w:val="20"/>
        </w:rPr>
      </w:pPr>
      <w:r>
        <w:rPr>
          <w:sz w:val="20"/>
          <w:szCs w:val="20"/>
        </w:rPr>
        <w:br w:type="column"/>
      </w:r>
    </w:p>
    <w:p w14:paraId="50371EB7" w14:textId="77777777" w:rsidR="00DC26D2" w:rsidRDefault="00DC26D2">
      <w:pPr>
        <w:spacing w:line="206" w:lineRule="exact"/>
        <w:rPr>
          <w:sz w:val="20"/>
          <w:szCs w:val="20"/>
        </w:rPr>
      </w:pPr>
    </w:p>
    <w:p w14:paraId="6DA22367" w14:textId="77777777" w:rsidR="00DC26D2" w:rsidRDefault="00DC26D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60"/>
        <w:gridCol w:w="1240"/>
        <w:gridCol w:w="120"/>
        <w:gridCol w:w="80"/>
        <w:gridCol w:w="520"/>
        <w:gridCol w:w="960"/>
        <w:gridCol w:w="180"/>
        <w:gridCol w:w="1540"/>
        <w:gridCol w:w="180"/>
      </w:tblGrid>
      <w:tr w:rsidR="00DC26D2" w14:paraId="7A481F05" w14:textId="77777777">
        <w:trPr>
          <w:trHeight w:val="161"/>
        </w:trPr>
        <w:tc>
          <w:tcPr>
            <w:tcW w:w="360" w:type="dxa"/>
            <w:vAlign w:val="bottom"/>
          </w:tcPr>
          <w:p w14:paraId="003506DB" w14:textId="77777777" w:rsidR="00DC26D2" w:rsidRDefault="00DC26D2">
            <w:pPr>
              <w:rPr>
                <w:sz w:val="14"/>
                <w:szCs w:val="14"/>
              </w:rPr>
            </w:pPr>
          </w:p>
        </w:tc>
        <w:tc>
          <w:tcPr>
            <w:tcW w:w="1960" w:type="dxa"/>
            <w:gridSpan w:val="4"/>
            <w:vAlign w:val="bottom"/>
          </w:tcPr>
          <w:p w14:paraId="0D54AA59" w14:textId="77777777" w:rsidR="00DC26D2" w:rsidRDefault="00AE6E29">
            <w:pPr>
              <w:ind w:left="501"/>
              <w:jc w:val="center"/>
              <w:rPr>
                <w:sz w:val="20"/>
                <w:szCs w:val="20"/>
              </w:rPr>
            </w:pPr>
            <w:r>
              <w:rPr>
                <w:rFonts w:ascii="Arial" w:eastAsia="Arial" w:hAnsi="Arial" w:cs="Arial"/>
                <w:b/>
                <w:bCs/>
                <w:w w:val="88"/>
                <w:sz w:val="14"/>
                <w:szCs w:val="14"/>
              </w:rPr>
              <w:t>Three Months Ended</w:t>
            </w:r>
          </w:p>
        </w:tc>
        <w:tc>
          <w:tcPr>
            <w:tcW w:w="960" w:type="dxa"/>
            <w:vAlign w:val="bottom"/>
          </w:tcPr>
          <w:p w14:paraId="0417C0F3" w14:textId="77777777" w:rsidR="00DC26D2" w:rsidRDefault="00DC26D2">
            <w:pPr>
              <w:rPr>
                <w:sz w:val="14"/>
                <w:szCs w:val="14"/>
              </w:rPr>
            </w:pPr>
          </w:p>
        </w:tc>
        <w:tc>
          <w:tcPr>
            <w:tcW w:w="180" w:type="dxa"/>
            <w:vAlign w:val="bottom"/>
          </w:tcPr>
          <w:p w14:paraId="1E51D701" w14:textId="77777777" w:rsidR="00DC26D2" w:rsidRDefault="00DC26D2">
            <w:pPr>
              <w:rPr>
                <w:sz w:val="14"/>
                <w:szCs w:val="14"/>
              </w:rPr>
            </w:pPr>
          </w:p>
        </w:tc>
        <w:tc>
          <w:tcPr>
            <w:tcW w:w="1720" w:type="dxa"/>
            <w:gridSpan w:val="2"/>
            <w:vAlign w:val="bottom"/>
          </w:tcPr>
          <w:p w14:paraId="44B1F671" w14:textId="77777777" w:rsidR="00DC26D2" w:rsidRDefault="00AE6E29">
            <w:pPr>
              <w:ind w:right="200"/>
              <w:jc w:val="center"/>
              <w:rPr>
                <w:sz w:val="20"/>
                <w:szCs w:val="20"/>
              </w:rPr>
            </w:pPr>
            <w:r>
              <w:rPr>
                <w:rFonts w:ascii="Arial" w:eastAsia="Arial" w:hAnsi="Arial" w:cs="Arial"/>
                <w:b/>
                <w:bCs/>
                <w:w w:val="88"/>
                <w:sz w:val="14"/>
                <w:szCs w:val="14"/>
              </w:rPr>
              <w:t>% Change</w:t>
            </w:r>
          </w:p>
        </w:tc>
      </w:tr>
      <w:tr w:rsidR="00DC26D2" w14:paraId="2C0CFB89" w14:textId="77777777">
        <w:trPr>
          <w:trHeight w:val="160"/>
        </w:trPr>
        <w:tc>
          <w:tcPr>
            <w:tcW w:w="360" w:type="dxa"/>
            <w:tcBorders>
              <w:bottom w:val="single" w:sz="8" w:space="0" w:color="auto"/>
            </w:tcBorders>
            <w:vAlign w:val="bottom"/>
          </w:tcPr>
          <w:p w14:paraId="3BDAF814" w14:textId="77777777" w:rsidR="00DC26D2" w:rsidRDefault="00DC26D2">
            <w:pPr>
              <w:rPr>
                <w:sz w:val="13"/>
                <w:szCs w:val="13"/>
              </w:rPr>
            </w:pPr>
          </w:p>
        </w:tc>
        <w:tc>
          <w:tcPr>
            <w:tcW w:w="1960" w:type="dxa"/>
            <w:gridSpan w:val="4"/>
            <w:tcBorders>
              <w:bottom w:val="single" w:sz="8" w:space="0" w:color="auto"/>
            </w:tcBorders>
            <w:vAlign w:val="bottom"/>
          </w:tcPr>
          <w:p w14:paraId="5A6BFB72" w14:textId="77777777" w:rsidR="00DC26D2" w:rsidRDefault="00AE6E29">
            <w:pPr>
              <w:spacing w:line="160" w:lineRule="exact"/>
              <w:ind w:left="501"/>
              <w:jc w:val="center"/>
              <w:rPr>
                <w:sz w:val="20"/>
                <w:szCs w:val="20"/>
              </w:rPr>
            </w:pPr>
            <w:r>
              <w:rPr>
                <w:rFonts w:ascii="Arial" w:eastAsia="Arial" w:hAnsi="Arial" w:cs="Arial"/>
                <w:b/>
                <w:bCs/>
                <w:w w:val="89"/>
                <w:sz w:val="14"/>
                <w:szCs w:val="14"/>
              </w:rPr>
              <w:t>March 31,</w:t>
            </w:r>
          </w:p>
        </w:tc>
        <w:tc>
          <w:tcPr>
            <w:tcW w:w="960" w:type="dxa"/>
            <w:tcBorders>
              <w:bottom w:val="single" w:sz="8" w:space="0" w:color="auto"/>
            </w:tcBorders>
            <w:vAlign w:val="bottom"/>
          </w:tcPr>
          <w:p w14:paraId="7B9A18A1" w14:textId="77777777" w:rsidR="00DC26D2" w:rsidRDefault="00DC26D2">
            <w:pPr>
              <w:rPr>
                <w:sz w:val="13"/>
                <w:szCs w:val="13"/>
              </w:rPr>
            </w:pPr>
          </w:p>
        </w:tc>
        <w:tc>
          <w:tcPr>
            <w:tcW w:w="180" w:type="dxa"/>
            <w:vAlign w:val="bottom"/>
          </w:tcPr>
          <w:p w14:paraId="61AFDEFC" w14:textId="77777777" w:rsidR="00DC26D2" w:rsidRDefault="00DC26D2">
            <w:pPr>
              <w:rPr>
                <w:sz w:val="13"/>
                <w:szCs w:val="13"/>
              </w:rPr>
            </w:pPr>
          </w:p>
        </w:tc>
        <w:tc>
          <w:tcPr>
            <w:tcW w:w="1720" w:type="dxa"/>
            <w:gridSpan w:val="2"/>
            <w:vAlign w:val="bottom"/>
          </w:tcPr>
          <w:p w14:paraId="330A452F" w14:textId="77777777" w:rsidR="00DC26D2" w:rsidRDefault="00AE6E29">
            <w:pPr>
              <w:spacing w:line="160" w:lineRule="exact"/>
              <w:ind w:right="200"/>
              <w:jc w:val="center"/>
              <w:rPr>
                <w:sz w:val="20"/>
                <w:szCs w:val="20"/>
              </w:rPr>
            </w:pPr>
            <w:r>
              <w:rPr>
                <w:rFonts w:ascii="Arial" w:eastAsia="Arial" w:hAnsi="Arial" w:cs="Arial"/>
                <w:b/>
                <w:bCs/>
                <w:w w:val="83"/>
                <w:sz w:val="14"/>
                <w:szCs w:val="14"/>
              </w:rPr>
              <w:t>Between</w:t>
            </w:r>
          </w:p>
        </w:tc>
      </w:tr>
      <w:tr w:rsidR="00DC26D2" w14:paraId="6836C21B" w14:textId="77777777">
        <w:trPr>
          <w:trHeight w:val="145"/>
        </w:trPr>
        <w:tc>
          <w:tcPr>
            <w:tcW w:w="360" w:type="dxa"/>
            <w:vAlign w:val="bottom"/>
          </w:tcPr>
          <w:p w14:paraId="091A79FC" w14:textId="77777777" w:rsidR="00DC26D2" w:rsidRDefault="00DC26D2">
            <w:pPr>
              <w:rPr>
                <w:sz w:val="12"/>
                <w:szCs w:val="12"/>
              </w:rPr>
            </w:pPr>
          </w:p>
        </w:tc>
        <w:tc>
          <w:tcPr>
            <w:tcW w:w="1240" w:type="dxa"/>
            <w:vAlign w:val="bottom"/>
          </w:tcPr>
          <w:p w14:paraId="57C66966" w14:textId="77777777" w:rsidR="00DC26D2" w:rsidRDefault="00AE6E29">
            <w:pPr>
              <w:spacing w:line="145" w:lineRule="exact"/>
              <w:ind w:right="601"/>
              <w:jc w:val="right"/>
              <w:rPr>
                <w:sz w:val="20"/>
                <w:szCs w:val="20"/>
              </w:rPr>
            </w:pPr>
            <w:r>
              <w:rPr>
                <w:rFonts w:ascii="Arial" w:eastAsia="Arial" w:hAnsi="Arial" w:cs="Arial"/>
                <w:b/>
                <w:bCs/>
                <w:sz w:val="14"/>
                <w:szCs w:val="14"/>
              </w:rPr>
              <w:t>2020</w:t>
            </w:r>
          </w:p>
        </w:tc>
        <w:tc>
          <w:tcPr>
            <w:tcW w:w="120" w:type="dxa"/>
            <w:vAlign w:val="bottom"/>
          </w:tcPr>
          <w:p w14:paraId="71C65860" w14:textId="77777777" w:rsidR="00DC26D2" w:rsidRDefault="00DC26D2">
            <w:pPr>
              <w:rPr>
                <w:sz w:val="12"/>
                <w:szCs w:val="12"/>
              </w:rPr>
            </w:pPr>
          </w:p>
        </w:tc>
        <w:tc>
          <w:tcPr>
            <w:tcW w:w="80" w:type="dxa"/>
            <w:vAlign w:val="bottom"/>
          </w:tcPr>
          <w:p w14:paraId="61395169" w14:textId="77777777" w:rsidR="00DC26D2" w:rsidRDefault="00DC26D2">
            <w:pPr>
              <w:rPr>
                <w:sz w:val="12"/>
                <w:szCs w:val="12"/>
              </w:rPr>
            </w:pPr>
          </w:p>
        </w:tc>
        <w:tc>
          <w:tcPr>
            <w:tcW w:w="520" w:type="dxa"/>
            <w:vAlign w:val="bottom"/>
          </w:tcPr>
          <w:p w14:paraId="6EF510C5" w14:textId="77777777" w:rsidR="00DC26D2" w:rsidRDefault="00DC26D2">
            <w:pPr>
              <w:rPr>
                <w:sz w:val="12"/>
                <w:szCs w:val="12"/>
              </w:rPr>
            </w:pPr>
          </w:p>
        </w:tc>
        <w:tc>
          <w:tcPr>
            <w:tcW w:w="960" w:type="dxa"/>
            <w:vAlign w:val="bottom"/>
          </w:tcPr>
          <w:p w14:paraId="4A91376C" w14:textId="77777777" w:rsidR="00DC26D2" w:rsidRDefault="00AE6E29">
            <w:pPr>
              <w:spacing w:line="145" w:lineRule="exact"/>
              <w:ind w:right="537"/>
              <w:jc w:val="right"/>
              <w:rPr>
                <w:sz w:val="20"/>
                <w:szCs w:val="20"/>
              </w:rPr>
            </w:pPr>
            <w:r>
              <w:rPr>
                <w:rFonts w:ascii="Arial" w:eastAsia="Arial" w:hAnsi="Arial" w:cs="Arial"/>
                <w:b/>
                <w:bCs/>
                <w:sz w:val="14"/>
                <w:szCs w:val="14"/>
              </w:rPr>
              <w:t>2019</w:t>
            </w:r>
          </w:p>
        </w:tc>
        <w:tc>
          <w:tcPr>
            <w:tcW w:w="180" w:type="dxa"/>
            <w:vAlign w:val="bottom"/>
          </w:tcPr>
          <w:p w14:paraId="40080CC4" w14:textId="77777777" w:rsidR="00DC26D2" w:rsidRDefault="00DC26D2">
            <w:pPr>
              <w:rPr>
                <w:sz w:val="12"/>
                <w:szCs w:val="12"/>
              </w:rPr>
            </w:pPr>
          </w:p>
        </w:tc>
        <w:tc>
          <w:tcPr>
            <w:tcW w:w="1720" w:type="dxa"/>
            <w:gridSpan w:val="2"/>
            <w:vAlign w:val="bottom"/>
          </w:tcPr>
          <w:p w14:paraId="0FDE8F93" w14:textId="77777777" w:rsidR="00DC26D2" w:rsidRDefault="00AE6E29">
            <w:pPr>
              <w:spacing w:line="145" w:lineRule="exact"/>
              <w:ind w:right="200"/>
              <w:jc w:val="center"/>
              <w:rPr>
                <w:sz w:val="20"/>
                <w:szCs w:val="20"/>
              </w:rPr>
            </w:pPr>
            <w:r>
              <w:rPr>
                <w:rFonts w:ascii="Arial" w:eastAsia="Arial" w:hAnsi="Arial" w:cs="Arial"/>
                <w:b/>
                <w:bCs/>
                <w:w w:val="88"/>
                <w:sz w:val="14"/>
                <w:szCs w:val="14"/>
              </w:rPr>
              <w:t>2020 and 2019</w:t>
            </w:r>
          </w:p>
        </w:tc>
      </w:tr>
      <w:tr w:rsidR="00DC26D2" w14:paraId="5EFF2B44" w14:textId="77777777">
        <w:trPr>
          <w:trHeight w:val="145"/>
        </w:trPr>
        <w:tc>
          <w:tcPr>
            <w:tcW w:w="360" w:type="dxa"/>
            <w:tcBorders>
              <w:top w:val="single" w:sz="8" w:space="0" w:color="auto"/>
            </w:tcBorders>
            <w:vAlign w:val="bottom"/>
          </w:tcPr>
          <w:p w14:paraId="17C17F7F" w14:textId="77777777" w:rsidR="00DC26D2" w:rsidRDefault="00DC26D2">
            <w:pPr>
              <w:rPr>
                <w:sz w:val="12"/>
                <w:szCs w:val="12"/>
              </w:rPr>
            </w:pPr>
          </w:p>
        </w:tc>
        <w:tc>
          <w:tcPr>
            <w:tcW w:w="1960" w:type="dxa"/>
            <w:gridSpan w:val="4"/>
            <w:tcBorders>
              <w:top w:val="single" w:sz="8" w:space="0" w:color="auto"/>
            </w:tcBorders>
            <w:vAlign w:val="bottom"/>
          </w:tcPr>
          <w:p w14:paraId="7544DE03" w14:textId="77777777" w:rsidR="00DC26D2" w:rsidRDefault="00AE6E29">
            <w:pPr>
              <w:spacing w:line="145" w:lineRule="exact"/>
              <w:ind w:left="501"/>
              <w:jc w:val="center"/>
              <w:rPr>
                <w:sz w:val="20"/>
                <w:szCs w:val="20"/>
              </w:rPr>
            </w:pPr>
            <w:r>
              <w:rPr>
                <w:rFonts w:ascii="Arial" w:eastAsia="Arial" w:hAnsi="Arial" w:cs="Arial"/>
                <w:b/>
                <w:bCs/>
                <w:w w:val="85"/>
                <w:sz w:val="14"/>
                <w:szCs w:val="14"/>
              </w:rPr>
              <w:t>(Dollars in thousands)</w:t>
            </w:r>
          </w:p>
        </w:tc>
        <w:tc>
          <w:tcPr>
            <w:tcW w:w="960" w:type="dxa"/>
            <w:tcBorders>
              <w:top w:val="single" w:sz="8" w:space="0" w:color="auto"/>
            </w:tcBorders>
            <w:vAlign w:val="bottom"/>
          </w:tcPr>
          <w:p w14:paraId="6E05FFBD" w14:textId="77777777" w:rsidR="00DC26D2" w:rsidRDefault="00DC26D2">
            <w:pPr>
              <w:rPr>
                <w:sz w:val="12"/>
                <w:szCs w:val="12"/>
              </w:rPr>
            </w:pPr>
          </w:p>
        </w:tc>
        <w:tc>
          <w:tcPr>
            <w:tcW w:w="180" w:type="dxa"/>
            <w:vAlign w:val="bottom"/>
          </w:tcPr>
          <w:p w14:paraId="7730F02A" w14:textId="77777777" w:rsidR="00DC26D2" w:rsidRDefault="00DC26D2">
            <w:pPr>
              <w:rPr>
                <w:sz w:val="12"/>
                <w:szCs w:val="12"/>
              </w:rPr>
            </w:pPr>
          </w:p>
        </w:tc>
        <w:tc>
          <w:tcPr>
            <w:tcW w:w="1540" w:type="dxa"/>
            <w:tcBorders>
              <w:top w:val="single" w:sz="8" w:space="0" w:color="auto"/>
            </w:tcBorders>
            <w:vAlign w:val="bottom"/>
          </w:tcPr>
          <w:p w14:paraId="2B7A7ADD" w14:textId="77777777" w:rsidR="00DC26D2" w:rsidRDefault="00DC26D2">
            <w:pPr>
              <w:rPr>
                <w:sz w:val="12"/>
                <w:szCs w:val="12"/>
              </w:rPr>
            </w:pPr>
          </w:p>
        </w:tc>
        <w:tc>
          <w:tcPr>
            <w:tcW w:w="180" w:type="dxa"/>
            <w:vAlign w:val="bottom"/>
          </w:tcPr>
          <w:p w14:paraId="14C830A7" w14:textId="77777777" w:rsidR="00DC26D2" w:rsidRDefault="00DC26D2">
            <w:pPr>
              <w:rPr>
                <w:sz w:val="12"/>
                <w:szCs w:val="12"/>
              </w:rPr>
            </w:pPr>
          </w:p>
        </w:tc>
      </w:tr>
      <w:tr w:rsidR="00DC26D2" w14:paraId="0E05ABE7" w14:textId="77777777">
        <w:trPr>
          <w:trHeight w:val="215"/>
        </w:trPr>
        <w:tc>
          <w:tcPr>
            <w:tcW w:w="360" w:type="dxa"/>
            <w:vAlign w:val="bottom"/>
          </w:tcPr>
          <w:p w14:paraId="7E2BBD2B" w14:textId="77777777" w:rsidR="00DC26D2" w:rsidRDefault="00AE6E29">
            <w:pPr>
              <w:ind w:right="206"/>
              <w:jc w:val="right"/>
              <w:rPr>
                <w:sz w:val="20"/>
                <w:szCs w:val="20"/>
              </w:rPr>
            </w:pPr>
            <w:r>
              <w:rPr>
                <w:rFonts w:ascii="Arial" w:eastAsia="Arial" w:hAnsi="Arial" w:cs="Arial"/>
                <w:w w:val="71"/>
                <w:sz w:val="15"/>
                <w:szCs w:val="15"/>
              </w:rPr>
              <w:t>$</w:t>
            </w:r>
          </w:p>
        </w:tc>
        <w:tc>
          <w:tcPr>
            <w:tcW w:w="1240" w:type="dxa"/>
            <w:vAlign w:val="bottom"/>
          </w:tcPr>
          <w:p w14:paraId="6F052948" w14:textId="77777777" w:rsidR="00DC26D2" w:rsidRDefault="00AE6E29">
            <w:pPr>
              <w:jc w:val="right"/>
              <w:rPr>
                <w:sz w:val="20"/>
                <w:szCs w:val="20"/>
              </w:rPr>
            </w:pPr>
            <w:r>
              <w:rPr>
                <w:rFonts w:ascii="Arial" w:eastAsia="Arial" w:hAnsi="Arial" w:cs="Arial"/>
                <w:sz w:val="17"/>
                <w:szCs w:val="17"/>
              </w:rPr>
              <w:t>13,264</w:t>
            </w:r>
          </w:p>
        </w:tc>
        <w:tc>
          <w:tcPr>
            <w:tcW w:w="120" w:type="dxa"/>
            <w:vAlign w:val="bottom"/>
          </w:tcPr>
          <w:p w14:paraId="340DA95E" w14:textId="77777777" w:rsidR="00DC26D2" w:rsidRDefault="00DC26D2">
            <w:pPr>
              <w:rPr>
                <w:sz w:val="18"/>
                <w:szCs w:val="18"/>
              </w:rPr>
            </w:pPr>
          </w:p>
        </w:tc>
        <w:tc>
          <w:tcPr>
            <w:tcW w:w="600" w:type="dxa"/>
            <w:gridSpan w:val="2"/>
            <w:vAlign w:val="bottom"/>
          </w:tcPr>
          <w:p w14:paraId="0B273885" w14:textId="77777777" w:rsidR="00DC26D2" w:rsidRDefault="00AE6E29">
            <w:pPr>
              <w:ind w:right="440"/>
              <w:jc w:val="right"/>
              <w:rPr>
                <w:sz w:val="20"/>
                <w:szCs w:val="20"/>
              </w:rPr>
            </w:pPr>
            <w:r>
              <w:rPr>
                <w:rFonts w:ascii="Arial" w:eastAsia="Arial" w:hAnsi="Arial" w:cs="Arial"/>
                <w:sz w:val="17"/>
                <w:szCs w:val="17"/>
              </w:rPr>
              <w:t>$</w:t>
            </w:r>
          </w:p>
        </w:tc>
        <w:tc>
          <w:tcPr>
            <w:tcW w:w="960" w:type="dxa"/>
            <w:vAlign w:val="bottom"/>
          </w:tcPr>
          <w:p w14:paraId="7AAFF0B9" w14:textId="77777777" w:rsidR="00DC26D2" w:rsidRDefault="00AE6E29">
            <w:pPr>
              <w:jc w:val="right"/>
              <w:rPr>
                <w:sz w:val="20"/>
                <w:szCs w:val="20"/>
              </w:rPr>
            </w:pPr>
            <w:r>
              <w:rPr>
                <w:rFonts w:ascii="Arial" w:eastAsia="Arial" w:hAnsi="Arial" w:cs="Arial"/>
                <w:sz w:val="17"/>
                <w:szCs w:val="17"/>
              </w:rPr>
              <w:t>11,580</w:t>
            </w:r>
          </w:p>
        </w:tc>
        <w:tc>
          <w:tcPr>
            <w:tcW w:w="180" w:type="dxa"/>
            <w:vAlign w:val="bottom"/>
          </w:tcPr>
          <w:p w14:paraId="4AB2E211" w14:textId="77777777" w:rsidR="00DC26D2" w:rsidRDefault="00DC26D2">
            <w:pPr>
              <w:rPr>
                <w:sz w:val="18"/>
                <w:szCs w:val="18"/>
              </w:rPr>
            </w:pPr>
          </w:p>
        </w:tc>
        <w:tc>
          <w:tcPr>
            <w:tcW w:w="1720" w:type="dxa"/>
            <w:gridSpan w:val="2"/>
            <w:vAlign w:val="bottom"/>
          </w:tcPr>
          <w:p w14:paraId="4B977F91" w14:textId="77777777" w:rsidR="00DC26D2" w:rsidRDefault="00AE6E29">
            <w:pPr>
              <w:ind w:right="60"/>
              <w:jc w:val="right"/>
              <w:rPr>
                <w:sz w:val="20"/>
                <w:szCs w:val="20"/>
              </w:rPr>
            </w:pPr>
            <w:r>
              <w:rPr>
                <w:rFonts w:ascii="Arial" w:eastAsia="Arial" w:hAnsi="Arial" w:cs="Arial"/>
                <w:sz w:val="17"/>
                <w:szCs w:val="17"/>
              </w:rPr>
              <w:t>14.5%</w:t>
            </w:r>
          </w:p>
        </w:tc>
      </w:tr>
      <w:tr w:rsidR="00DC26D2" w14:paraId="11093C89" w14:textId="77777777">
        <w:trPr>
          <w:trHeight w:val="216"/>
        </w:trPr>
        <w:tc>
          <w:tcPr>
            <w:tcW w:w="360" w:type="dxa"/>
            <w:vAlign w:val="bottom"/>
          </w:tcPr>
          <w:p w14:paraId="0AA088AD" w14:textId="77777777" w:rsidR="00DC26D2" w:rsidRDefault="00DC26D2">
            <w:pPr>
              <w:rPr>
                <w:sz w:val="18"/>
                <w:szCs w:val="18"/>
              </w:rPr>
            </w:pPr>
          </w:p>
        </w:tc>
        <w:tc>
          <w:tcPr>
            <w:tcW w:w="1240" w:type="dxa"/>
            <w:vAlign w:val="bottom"/>
          </w:tcPr>
          <w:p w14:paraId="4BA7FA76" w14:textId="77777777" w:rsidR="00DC26D2" w:rsidRDefault="00AE6E29">
            <w:pPr>
              <w:jc w:val="right"/>
              <w:rPr>
                <w:sz w:val="20"/>
                <w:szCs w:val="20"/>
              </w:rPr>
            </w:pPr>
            <w:r>
              <w:rPr>
                <w:rFonts w:ascii="Arial" w:eastAsia="Arial" w:hAnsi="Arial" w:cs="Arial"/>
                <w:sz w:val="17"/>
                <w:szCs w:val="17"/>
              </w:rPr>
              <w:t>14,163</w:t>
            </w:r>
          </w:p>
        </w:tc>
        <w:tc>
          <w:tcPr>
            <w:tcW w:w="120" w:type="dxa"/>
            <w:vAlign w:val="bottom"/>
          </w:tcPr>
          <w:p w14:paraId="064061C1" w14:textId="77777777" w:rsidR="00DC26D2" w:rsidRDefault="00DC26D2">
            <w:pPr>
              <w:rPr>
                <w:sz w:val="18"/>
                <w:szCs w:val="18"/>
              </w:rPr>
            </w:pPr>
          </w:p>
        </w:tc>
        <w:tc>
          <w:tcPr>
            <w:tcW w:w="80" w:type="dxa"/>
            <w:vAlign w:val="bottom"/>
          </w:tcPr>
          <w:p w14:paraId="6EF2D744" w14:textId="77777777" w:rsidR="00DC26D2" w:rsidRDefault="00DC26D2">
            <w:pPr>
              <w:rPr>
                <w:sz w:val="18"/>
                <w:szCs w:val="18"/>
              </w:rPr>
            </w:pPr>
          </w:p>
        </w:tc>
        <w:tc>
          <w:tcPr>
            <w:tcW w:w="520" w:type="dxa"/>
            <w:vAlign w:val="bottom"/>
          </w:tcPr>
          <w:p w14:paraId="753947B5" w14:textId="77777777" w:rsidR="00DC26D2" w:rsidRDefault="00DC26D2">
            <w:pPr>
              <w:rPr>
                <w:sz w:val="18"/>
                <w:szCs w:val="18"/>
              </w:rPr>
            </w:pPr>
          </w:p>
        </w:tc>
        <w:tc>
          <w:tcPr>
            <w:tcW w:w="960" w:type="dxa"/>
            <w:vAlign w:val="bottom"/>
          </w:tcPr>
          <w:p w14:paraId="3180DC45" w14:textId="77777777" w:rsidR="00DC26D2" w:rsidRDefault="00AE6E29">
            <w:pPr>
              <w:jc w:val="right"/>
              <w:rPr>
                <w:sz w:val="20"/>
                <w:szCs w:val="20"/>
              </w:rPr>
            </w:pPr>
            <w:r>
              <w:rPr>
                <w:rFonts w:ascii="Arial" w:eastAsia="Arial" w:hAnsi="Arial" w:cs="Arial"/>
                <w:sz w:val="17"/>
                <w:szCs w:val="17"/>
              </w:rPr>
              <w:t>24,480</w:t>
            </w:r>
          </w:p>
        </w:tc>
        <w:tc>
          <w:tcPr>
            <w:tcW w:w="180" w:type="dxa"/>
            <w:vAlign w:val="bottom"/>
          </w:tcPr>
          <w:p w14:paraId="378F2419" w14:textId="77777777" w:rsidR="00DC26D2" w:rsidRDefault="00DC26D2">
            <w:pPr>
              <w:rPr>
                <w:sz w:val="18"/>
                <w:szCs w:val="18"/>
              </w:rPr>
            </w:pPr>
          </w:p>
        </w:tc>
        <w:tc>
          <w:tcPr>
            <w:tcW w:w="1720" w:type="dxa"/>
            <w:gridSpan w:val="2"/>
            <w:vAlign w:val="bottom"/>
          </w:tcPr>
          <w:p w14:paraId="0968B58B" w14:textId="77777777" w:rsidR="00DC26D2" w:rsidRDefault="00AE6E29">
            <w:pPr>
              <w:jc w:val="right"/>
              <w:rPr>
                <w:sz w:val="20"/>
                <w:szCs w:val="20"/>
              </w:rPr>
            </w:pPr>
            <w:r>
              <w:rPr>
                <w:rFonts w:ascii="Arial" w:eastAsia="Arial" w:hAnsi="Arial" w:cs="Arial"/>
                <w:sz w:val="17"/>
                <w:szCs w:val="17"/>
              </w:rPr>
              <w:t>(42.1%)</w:t>
            </w:r>
          </w:p>
        </w:tc>
      </w:tr>
      <w:tr w:rsidR="00DC26D2" w14:paraId="10E73758" w14:textId="77777777">
        <w:trPr>
          <w:trHeight w:val="216"/>
        </w:trPr>
        <w:tc>
          <w:tcPr>
            <w:tcW w:w="360" w:type="dxa"/>
            <w:vAlign w:val="bottom"/>
          </w:tcPr>
          <w:p w14:paraId="2A641F99" w14:textId="77777777" w:rsidR="00DC26D2" w:rsidRDefault="00DC26D2">
            <w:pPr>
              <w:rPr>
                <w:sz w:val="18"/>
                <w:szCs w:val="18"/>
              </w:rPr>
            </w:pPr>
          </w:p>
        </w:tc>
        <w:tc>
          <w:tcPr>
            <w:tcW w:w="1240" w:type="dxa"/>
            <w:vAlign w:val="bottom"/>
          </w:tcPr>
          <w:p w14:paraId="5E1D0387" w14:textId="77777777" w:rsidR="00DC26D2" w:rsidRDefault="00AE6E29">
            <w:pPr>
              <w:jc w:val="right"/>
              <w:rPr>
                <w:sz w:val="20"/>
                <w:szCs w:val="20"/>
              </w:rPr>
            </w:pPr>
            <w:r>
              <w:rPr>
                <w:rFonts w:ascii="Arial" w:eastAsia="Arial" w:hAnsi="Arial" w:cs="Arial"/>
                <w:sz w:val="17"/>
                <w:szCs w:val="17"/>
              </w:rPr>
              <w:t>66,834</w:t>
            </w:r>
          </w:p>
        </w:tc>
        <w:tc>
          <w:tcPr>
            <w:tcW w:w="120" w:type="dxa"/>
            <w:vAlign w:val="bottom"/>
          </w:tcPr>
          <w:p w14:paraId="1A1D2ECF" w14:textId="77777777" w:rsidR="00DC26D2" w:rsidRDefault="00DC26D2">
            <w:pPr>
              <w:rPr>
                <w:sz w:val="18"/>
                <w:szCs w:val="18"/>
              </w:rPr>
            </w:pPr>
          </w:p>
        </w:tc>
        <w:tc>
          <w:tcPr>
            <w:tcW w:w="80" w:type="dxa"/>
            <w:vAlign w:val="bottom"/>
          </w:tcPr>
          <w:p w14:paraId="6C9969BA" w14:textId="77777777" w:rsidR="00DC26D2" w:rsidRDefault="00DC26D2">
            <w:pPr>
              <w:rPr>
                <w:sz w:val="18"/>
                <w:szCs w:val="18"/>
              </w:rPr>
            </w:pPr>
          </w:p>
        </w:tc>
        <w:tc>
          <w:tcPr>
            <w:tcW w:w="520" w:type="dxa"/>
            <w:vAlign w:val="bottom"/>
          </w:tcPr>
          <w:p w14:paraId="5479FD0E" w14:textId="77777777" w:rsidR="00DC26D2" w:rsidRDefault="00DC26D2">
            <w:pPr>
              <w:rPr>
                <w:sz w:val="18"/>
                <w:szCs w:val="18"/>
              </w:rPr>
            </w:pPr>
          </w:p>
        </w:tc>
        <w:tc>
          <w:tcPr>
            <w:tcW w:w="960" w:type="dxa"/>
            <w:vAlign w:val="bottom"/>
          </w:tcPr>
          <w:p w14:paraId="66EDDEEC" w14:textId="77777777" w:rsidR="00DC26D2" w:rsidRDefault="00AE6E29">
            <w:pPr>
              <w:jc w:val="right"/>
              <w:rPr>
                <w:sz w:val="20"/>
                <w:szCs w:val="20"/>
              </w:rPr>
            </w:pPr>
            <w:r>
              <w:rPr>
                <w:rFonts w:ascii="Arial" w:eastAsia="Arial" w:hAnsi="Arial" w:cs="Arial"/>
                <w:sz w:val="17"/>
                <w:szCs w:val="17"/>
              </w:rPr>
              <w:t>62,464</w:t>
            </w:r>
          </w:p>
        </w:tc>
        <w:tc>
          <w:tcPr>
            <w:tcW w:w="180" w:type="dxa"/>
            <w:vAlign w:val="bottom"/>
          </w:tcPr>
          <w:p w14:paraId="4E8DDF99" w14:textId="77777777" w:rsidR="00DC26D2" w:rsidRDefault="00DC26D2">
            <w:pPr>
              <w:rPr>
                <w:sz w:val="18"/>
                <w:szCs w:val="18"/>
              </w:rPr>
            </w:pPr>
          </w:p>
        </w:tc>
        <w:tc>
          <w:tcPr>
            <w:tcW w:w="1720" w:type="dxa"/>
            <w:gridSpan w:val="2"/>
            <w:vAlign w:val="bottom"/>
          </w:tcPr>
          <w:p w14:paraId="33C7BE95" w14:textId="77777777" w:rsidR="00DC26D2" w:rsidRDefault="00AE6E29">
            <w:pPr>
              <w:ind w:right="60"/>
              <w:jc w:val="right"/>
              <w:rPr>
                <w:sz w:val="20"/>
                <w:szCs w:val="20"/>
              </w:rPr>
            </w:pPr>
            <w:r>
              <w:rPr>
                <w:rFonts w:ascii="Arial" w:eastAsia="Arial" w:hAnsi="Arial" w:cs="Arial"/>
                <w:sz w:val="17"/>
                <w:szCs w:val="17"/>
              </w:rPr>
              <w:t>7.0%</w:t>
            </w:r>
          </w:p>
        </w:tc>
      </w:tr>
      <w:tr w:rsidR="00DC26D2" w14:paraId="712BC61B" w14:textId="77777777">
        <w:trPr>
          <w:trHeight w:val="216"/>
        </w:trPr>
        <w:tc>
          <w:tcPr>
            <w:tcW w:w="360" w:type="dxa"/>
            <w:vAlign w:val="bottom"/>
          </w:tcPr>
          <w:p w14:paraId="1142DCF3" w14:textId="77777777" w:rsidR="00DC26D2" w:rsidRDefault="00DC26D2">
            <w:pPr>
              <w:rPr>
                <w:sz w:val="18"/>
                <w:szCs w:val="18"/>
              </w:rPr>
            </w:pPr>
          </w:p>
        </w:tc>
        <w:tc>
          <w:tcPr>
            <w:tcW w:w="1240" w:type="dxa"/>
            <w:vAlign w:val="bottom"/>
          </w:tcPr>
          <w:p w14:paraId="4D230FAC" w14:textId="77777777" w:rsidR="00DC26D2" w:rsidRDefault="00AE6E29">
            <w:pPr>
              <w:jc w:val="right"/>
              <w:rPr>
                <w:sz w:val="20"/>
                <w:szCs w:val="20"/>
              </w:rPr>
            </w:pPr>
            <w:r>
              <w:rPr>
                <w:rFonts w:ascii="Arial" w:eastAsia="Arial" w:hAnsi="Arial" w:cs="Arial"/>
                <w:sz w:val="17"/>
                <w:szCs w:val="17"/>
              </w:rPr>
              <w:t>564</w:t>
            </w:r>
          </w:p>
        </w:tc>
        <w:tc>
          <w:tcPr>
            <w:tcW w:w="120" w:type="dxa"/>
            <w:vAlign w:val="bottom"/>
          </w:tcPr>
          <w:p w14:paraId="551D1891" w14:textId="77777777" w:rsidR="00DC26D2" w:rsidRDefault="00DC26D2">
            <w:pPr>
              <w:rPr>
                <w:sz w:val="18"/>
                <w:szCs w:val="18"/>
              </w:rPr>
            </w:pPr>
          </w:p>
        </w:tc>
        <w:tc>
          <w:tcPr>
            <w:tcW w:w="80" w:type="dxa"/>
            <w:vAlign w:val="bottom"/>
          </w:tcPr>
          <w:p w14:paraId="58445FC5" w14:textId="77777777" w:rsidR="00DC26D2" w:rsidRDefault="00DC26D2">
            <w:pPr>
              <w:rPr>
                <w:sz w:val="18"/>
                <w:szCs w:val="18"/>
              </w:rPr>
            </w:pPr>
          </w:p>
        </w:tc>
        <w:tc>
          <w:tcPr>
            <w:tcW w:w="520" w:type="dxa"/>
            <w:vAlign w:val="bottom"/>
          </w:tcPr>
          <w:p w14:paraId="521AF463" w14:textId="77777777" w:rsidR="00DC26D2" w:rsidRDefault="00DC26D2">
            <w:pPr>
              <w:rPr>
                <w:sz w:val="18"/>
                <w:szCs w:val="18"/>
              </w:rPr>
            </w:pPr>
          </w:p>
        </w:tc>
        <w:tc>
          <w:tcPr>
            <w:tcW w:w="960" w:type="dxa"/>
            <w:vAlign w:val="bottom"/>
          </w:tcPr>
          <w:p w14:paraId="6F1E626A" w14:textId="77777777" w:rsidR="00DC26D2" w:rsidRDefault="00AE6E29">
            <w:pPr>
              <w:jc w:val="right"/>
              <w:rPr>
                <w:sz w:val="20"/>
                <w:szCs w:val="20"/>
              </w:rPr>
            </w:pPr>
            <w:r>
              <w:rPr>
                <w:rFonts w:ascii="Arial" w:eastAsia="Arial" w:hAnsi="Arial" w:cs="Arial"/>
                <w:sz w:val="17"/>
                <w:szCs w:val="17"/>
              </w:rPr>
              <w:t>602</w:t>
            </w:r>
          </w:p>
        </w:tc>
        <w:tc>
          <w:tcPr>
            <w:tcW w:w="180" w:type="dxa"/>
            <w:vAlign w:val="bottom"/>
          </w:tcPr>
          <w:p w14:paraId="7BB25E49" w14:textId="77777777" w:rsidR="00DC26D2" w:rsidRDefault="00DC26D2">
            <w:pPr>
              <w:rPr>
                <w:sz w:val="18"/>
                <w:szCs w:val="18"/>
              </w:rPr>
            </w:pPr>
          </w:p>
        </w:tc>
        <w:tc>
          <w:tcPr>
            <w:tcW w:w="1720" w:type="dxa"/>
            <w:gridSpan w:val="2"/>
            <w:vAlign w:val="bottom"/>
          </w:tcPr>
          <w:p w14:paraId="04D81860" w14:textId="77777777" w:rsidR="00DC26D2" w:rsidRDefault="00AE6E29">
            <w:pPr>
              <w:jc w:val="right"/>
              <w:rPr>
                <w:sz w:val="20"/>
                <w:szCs w:val="20"/>
              </w:rPr>
            </w:pPr>
            <w:r>
              <w:rPr>
                <w:rFonts w:ascii="Arial" w:eastAsia="Arial" w:hAnsi="Arial" w:cs="Arial"/>
                <w:sz w:val="17"/>
                <w:szCs w:val="17"/>
              </w:rPr>
              <w:t>(6.3%)</w:t>
            </w:r>
          </w:p>
        </w:tc>
      </w:tr>
      <w:tr w:rsidR="00DC26D2" w14:paraId="35F3AA67" w14:textId="77777777">
        <w:trPr>
          <w:trHeight w:val="216"/>
        </w:trPr>
        <w:tc>
          <w:tcPr>
            <w:tcW w:w="360" w:type="dxa"/>
            <w:vAlign w:val="bottom"/>
          </w:tcPr>
          <w:p w14:paraId="375BF298" w14:textId="77777777" w:rsidR="00DC26D2" w:rsidRDefault="00DC26D2">
            <w:pPr>
              <w:rPr>
                <w:sz w:val="18"/>
                <w:szCs w:val="18"/>
              </w:rPr>
            </w:pPr>
          </w:p>
        </w:tc>
        <w:tc>
          <w:tcPr>
            <w:tcW w:w="1240" w:type="dxa"/>
            <w:vAlign w:val="bottom"/>
          </w:tcPr>
          <w:p w14:paraId="5D768390" w14:textId="77777777" w:rsidR="00DC26D2" w:rsidRDefault="00AE6E29">
            <w:pPr>
              <w:jc w:val="right"/>
              <w:rPr>
                <w:sz w:val="20"/>
                <w:szCs w:val="20"/>
              </w:rPr>
            </w:pPr>
            <w:r>
              <w:rPr>
                <w:rFonts w:ascii="Arial" w:eastAsia="Arial" w:hAnsi="Arial" w:cs="Arial"/>
                <w:sz w:val="17"/>
                <w:szCs w:val="17"/>
              </w:rPr>
              <w:t>10,138</w:t>
            </w:r>
          </w:p>
        </w:tc>
        <w:tc>
          <w:tcPr>
            <w:tcW w:w="120" w:type="dxa"/>
            <w:vAlign w:val="bottom"/>
          </w:tcPr>
          <w:p w14:paraId="26A21D0E" w14:textId="77777777" w:rsidR="00DC26D2" w:rsidRDefault="00DC26D2">
            <w:pPr>
              <w:rPr>
                <w:sz w:val="18"/>
                <w:szCs w:val="18"/>
              </w:rPr>
            </w:pPr>
          </w:p>
        </w:tc>
        <w:tc>
          <w:tcPr>
            <w:tcW w:w="80" w:type="dxa"/>
            <w:vAlign w:val="bottom"/>
          </w:tcPr>
          <w:p w14:paraId="34417196" w14:textId="77777777" w:rsidR="00DC26D2" w:rsidRDefault="00DC26D2">
            <w:pPr>
              <w:rPr>
                <w:sz w:val="18"/>
                <w:szCs w:val="18"/>
              </w:rPr>
            </w:pPr>
          </w:p>
        </w:tc>
        <w:tc>
          <w:tcPr>
            <w:tcW w:w="520" w:type="dxa"/>
            <w:vAlign w:val="bottom"/>
          </w:tcPr>
          <w:p w14:paraId="4DAF569E" w14:textId="77777777" w:rsidR="00DC26D2" w:rsidRDefault="00DC26D2">
            <w:pPr>
              <w:rPr>
                <w:sz w:val="18"/>
                <w:szCs w:val="18"/>
              </w:rPr>
            </w:pPr>
          </w:p>
        </w:tc>
        <w:tc>
          <w:tcPr>
            <w:tcW w:w="960" w:type="dxa"/>
            <w:vAlign w:val="bottom"/>
          </w:tcPr>
          <w:p w14:paraId="5A9ABE0B" w14:textId="77777777" w:rsidR="00DC26D2" w:rsidRDefault="00AE6E29">
            <w:pPr>
              <w:jc w:val="right"/>
              <w:rPr>
                <w:sz w:val="20"/>
                <w:szCs w:val="20"/>
              </w:rPr>
            </w:pPr>
            <w:r>
              <w:rPr>
                <w:rFonts w:ascii="Arial" w:eastAsia="Arial" w:hAnsi="Arial" w:cs="Arial"/>
                <w:sz w:val="17"/>
                <w:szCs w:val="17"/>
              </w:rPr>
              <w:t>9,830</w:t>
            </w:r>
          </w:p>
        </w:tc>
        <w:tc>
          <w:tcPr>
            <w:tcW w:w="180" w:type="dxa"/>
            <w:vAlign w:val="bottom"/>
          </w:tcPr>
          <w:p w14:paraId="7D79933E" w14:textId="77777777" w:rsidR="00DC26D2" w:rsidRDefault="00DC26D2">
            <w:pPr>
              <w:rPr>
                <w:sz w:val="18"/>
                <w:szCs w:val="18"/>
              </w:rPr>
            </w:pPr>
          </w:p>
        </w:tc>
        <w:tc>
          <w:tcPr>
            <w:tcW w:w="1720" w:type="dxa"/>
            <w:gridSpan w:val="2"/>
            <w:vAlign w:val="bottom"/>
          </w:tcPr>
          <w:p w14:paraId="3C12BD44" w14:textId="77777777" w:rsidR="00DC26D2" w:rsidRDefault="00AE6E29">
            <w:pPr>
              <w:ind w:right="60"/>
              <w:jc w:val="right"/>
              <w:rPr>
                <w:sz w:val="20"/>
                <w:szCs w:val="20"/>
              </w:rPr>
            </w:pPr>
            <w:r>
              <w:rPr>
                <w:rFonts w:ascii="Arial" w:eastAsia="Arial" w:hAnsi="Arial" w:cs="Arial"/>
                <w:sz w:val="17"/>
                <w:szCs w:val="17"/>
              </w:rPr>
              <w:t>3.1%</w:t>
            </w:r>
          </w:p>
        </w:tc>
      </w:tr>
      <w:tr w:rsidR="00DC26D2" w14:paraId="7431158B" w14:textId="77777777">
        <w:trPr>
          <w:trHeight w:val="216"/>
        </w:trPr>
        <w:tc>
          <w:tcPr>
            <w:tcW w:w="360" w:type="dxa"/>
            <w:vAlign w:val="bottom"/>
          </w:tcPr>
          <w:p w14:paraId="5FDCFCF2" w14:textId="77777777" w:rsidR="00DC26D2" w:rsidRDefault="00DC26D2">
            <w:pPr>
              <w:rPr>
                <w:sz w:val="18"/>
                <w:szCs w:val="18"/>
              </w:rPr>
            </w:pPr>
          </w:p>
        </w:tc>
        <w:tc>
          <w:tcPr>
            <w:tcW w:w="1240" w:type="dxa"/>
            <w:vAlign w:val="bottom"/>
          </w:tcPr>
          <w:p w14:paraId="3BE0AD5A" w14:textId="77777777" w:rsidR="00DC26D2" w:rsidRDefault="00AE6E29">
            <w:pPr>
              <w:jc w:val="right"/>
              <w:rPr>
                <w:sz w:val="20"/>
                <w:szCs w:val="20"/>
              </w:rPr>
            </w:pPr>
            <w:r>
              <w:rPr>
                <w:rFonts w:ascii="Arial" w:eastAsia="Arial" w:hAnsi="Arial" w:cs="Arial"/>
                <w:sz w:val="17"/>
                <w:szCs w:val="17"/>
              </w:rPr>
              <w:t>2,045</w:t>
            </w:r>
          </w:p>
        </w:tc>
        <w:tc>
          <w:tcPr>
            <w:tcW w:w="120" w:type="dxa"/>
            <w:vAlign w:val="bottom"/>
          </w:tcPr>
          <w:p w14:paraId="35671C94" w14:textId="77777777" w:rsidR="00DC26D2" w:rsidRDefault="00DC26D2">
            <w:pPr>
              <w:rPr>
                <w:sz w:val="18"/>
                <w:szCs w:val="18"/>
              </w:rPr>
            </w:pPr>
          </w:p>
        </w:tc>
        <w:tc>
          <w:tcPr>
            <w:tcW w:w="80" w:type="dxa"/>
            <w:vAlign w:val="bottom"/>
          </w:tcPr>
          <w:p w14:paraId="4FC02D29" w14:textId="77777777" w:rsidR="00DC26D2" w:rsidRDefault="00DC26D2">
            <w:pPr>
              <w:rPr>
                <w:sz w:val="18"/>
                <w:szCs w:val="18"/>
              </w:rPr>
            </w:pPr>
          </w:p>
        </w:tc>
        <w:tc>
          <w:tcPr>
            <w:tcW w:w="520" w:type="dxa"/>
            <w:vAlign w:val="bottom"/>
          </w:tcPr>
          <w:p w14:paraId="1A915E1B" w14:textId="77777777" w:rsidR="00DC26D2" w:rsidRDefault="00DC26D2">
            <w:pPr>
              <w:rPr>
                <w:sz w:val="18"/>
                <w:szCs w:val="18"/>
              </w:rPr>
            </w:pPr>
          </w:p>
        </w:tc>
        <w:tc>
          <w:tcPr>
            <w:tcW w:w="960" w:type="dxa"/>
            <w:vAlign w:val="bottom"/>
          </w:tcPr>
          <w:p w14:paraId="55D3EDFA" w14:textId="77777777" w:rsidR="00DC26D2" w:rsidRDefault="00AE6E29">
            <w:pPr>
              <w:jc w:val="right"/>
              <w:rPr>
                <w:sz w:val="20"/>
                <w:szCs w:val="20"/>
              </w:rPr>
            </w:pPr>
            <w:r>
              <w:rPr>
                <w:rFonts w:ascii="Arial" w:eastAsia="Arial" w:hAnsi="Arial" w:cs="Arial"/>
                <w:sz w:val="17"/>
                <w:szCs w:val="17"/>
              </w:rPr>
              <w:t>159</w:t>
            </w:r>
          </w:p>
        </w:tc>
        <w:tc>
          <w:tcPr>
            <w:tcW w:w="180" w:type="dxa"/>
            <w:vAlign w:val="bottom"/>
          </w:tcPr>
          <w:p w14:paraId="3E5D6431" w14:textId="77777777" w:rsidR="00DC26D2" w:rsidRDefault="00DC26D2">
            <w:pPr>
              <w:rPr>
                <w:sz w:val="18"/>
                <w:szCs w:val="18"/>
              </w:rPr>
            </w:pPr>
          </w:p>
        </w:tc>
        <w:tc>
          <w:tcPr>
            <w:tcW w:w="1720" w:type="dxa"/>
            <w:gridSpan w:val="2"/>
            <w:vAlign w:val="bottom"/>
          </w:tcPr>
          <w:p w14:paraId="1FD97382" w14:textId="77777777" w:rsidR="00DC26D2" w:rsidRDefault="00AE6E29">
            <w:pPr>
              <w:ind w:right="60"/>
              <w:jc w:val="right"/>
              <w:rPr>
                <w:sz w:val="20"/>
                <w:szCs w:val="20"/>
              </w:rPr>
            </w:pPr>
            <w:r>
              <w:rPr>
                <w:rFonts w:ascii="Arial" w:eastAsia="Arial" w:hAnsi="Arial" w:cs="Arial"/>
                <w:sz w:val="17"/>
                <w:szCs w:val="17"/>
              </w:rPr>
              <w:t>1186.2%</w:t>
            </w:r>
          </w:p>
        </w:tc>
      </w:tr>
      <w:tr w:rsidR="00DC26D2" w14:paraId="11333866" w14:textId="77777777">
        <w:trPr>
          <w:trHeight w:val="216"/>
        </w:trPr>
        <w:tc>
          <w:tcPr>
            <w:tcW w:w="360" w:type="dxa"/>
            <w:vAlign w:val="bottom"/>
          </w:tcPr>
          <w:p w14:paraId="1A14751A" w14:textId="77777777" w:rsidR="00DC26D2" w:rsidRDefault="00DC26D2">
            <w:pPr>
              <w:rPr>
                <w:sz w:val="18"/>
                <w:szCs w:val="18"/>
              </w:rPr>
            </w:pPr>
          </w:p>
        </w:tc>
        <w:tc>
          <w:tcPr>
            <w:tcW w:w="1360" w:type="dxa"/>
            <w:gridSpan w:val="2"/>
            <w:vAlign w:val="bottom"/>
          </w:tcPr>
          <w:p w14:paraId="1DDD26D0" w14:textId="77777777" w:rsidR="00DC26D2" w:rsidRDefault="00AE6E29">
            <w:pPr>
              <w:ind w:right="80"/>
              <w:jc w:val="right"/>
              <w:rPr>
                <w:sz w:val="20"/>
                <w:szCs w:val="20"/>
              </w:rPr>
            </w:pPr>
            <w:r>
              <w:rPr>
                <w:rFonts w:ascii="Arial" w:eastAsia="Arial" w:hAnsi="Arial" w:cs="Arial"/>
                <w:sz w:val="17"/>
                <w:szCs w:val="17"/>
              </w:rPr>
              <w:t>(12)</w:t>
            </w:r>
          </w:p>
        </w:tc>
        <w:tc>
          <w:tcPr>
            <w:tcW w:w="80" w:type="dxa"/>
            <w:vAlign w:val="bottom"/>
          </w:tcPr>
          <w:p w14:paraId="4826AE29" w14:textId="77777777" w:rsidR="00DC26D2" w:rsidRDefault="00DC26D2">
            <w:pPr>
              <w:rPr>
                <w:sz w:val="18"/>
                <w:szCs w:val="18"/>
              </w:rPr>
            </w:pPr>
          </w:p>
        </w:tc>
        <w:tc>
          <w:tcPr>
            <w:tcW w:w="520" w:type="dxa"/>
            <w:vAlign w:val="bottom"/>
          </w:tcPr>
          <w:p w14:paraId="0EF4485E" w14:textId="77777777" w:rsidR="00DC26D2" w:rsidRDefault="00DC26D2">
            <w:pPr>
              <w:rPr>
                <w:sz w:val="18"/>
                <w:szCs w:val="18"/>
              </w:rPr>
            </w:pPr>
          </w:p>
        </w:tc>
        <w:tc>
          <w:tcPr>
            <w:tcW w:w="1140" w:type="dxa"/>
            <w:gridSpan w:val="2"/>
            <w:vAlign w:val="bottom"/>
          </w:tcPr>
          <w:p w14:paraId="4C890016" w14:textId="77777777" w:rsidR="00DC26D2" w:rsidRDefault="00AE6E29">
            <w:pPr>
              <w:ind w:right="140"/>
              <w:jc w:val="right"/>
              <w:rPr>
                <w:sz w:val="20"/>
                <w:szCs w:val="20"/>
              </w:rPr>
            </w:pPr>
            <w:r>
              <w:rPr>
                <w:rFonts w:ascii="Arial" w:eastAsia="Arial" w:hAnsi="Arial" w:cs="Arial"/>
                <w:sz w:val="17"/>
                <w:szCs w:val="17"/>
              </w:rPr>
              <w:t>(653)</w:t>
            </w:r>
          </w:p>
        </w:tc>
        <w:tc>
          <w:tcPr>
            <w:tcW w:w="1720" w:type="dxa"/>
            <w:gridSpan w:val="2"/>
            <w:vAlign w:val="bottom"/>
          </w:tcPr>
          <w:p w14:paraId="3ED51FD6" w14:textId="77777777" w:rsidR="00DC26D2" w:rsidRDefault="00AE6E29">
            <w:pPr>
              <w:jc w:val="right"/>
              <w:rPr>
                <w:sz w:val="20"/>
                <w:szCs w:val="20"/>
              </w:rPr>
            </w:pPr>
            <w:r>
              <w:rPr>
                <w:rFonts w:ascii="Arial" w:eastAsia="Arial" w:hAnsi="Arial" w:cs="Arial"/>
                <w:sz w:val="17"/>
                <w:szCs w:val="17"/>
              </w:rPr>
              <w:t>(98.2%)</w:t>
            </w:r>
          </w:p>
        </w:tc>
      </w:tr>
      <w:tr w:rsidR="00DC26D2" w14:paraId="3A9760C1" w14:textId="77777777">
        <w:trPr>
          <w:trHeight w:val="20"/>
        </w:trPr>
        <w:tc>
          <w:tcPr>
            <w:tcW w:w="360" w:type="dxa"/>
            <w:shd w:val="clear" w:color="auto" w:fill="000000"/>
            <w:vAlign w:val="bottom"/>
          </w:tcPr>
          <w:p w14:paraId="75076ADB" w14:textId="77777777" w:rsidR="00DC26D2" w:rsidRDefault="00DC26D2">
            <w:pPr>
              <w:spacing w:line="20" w:lineRule="exact"/>
              <w:rPr>
                <w:sz w:val="1"/>
                <w:szCs w:val="1"/>
              </w:rPr>
            </w:pPr>
          </w:p>
        </w:tc>
        <w:tc>
          <w:tcPr>
            <w:tcW w:w="1240" w:type="dxa"/>
            <w:shd w:val="clear" w:color="auto" w:fill="000000"/>
            <w:vAlign w:val="bottom"/>
          </w:tcPr>
          <w:p w14:paraId="389B508A" w14:textId="77777777" w:rsidR="00DC26D2" w:rsidRDefault="00DC26D2">
            <w:pPr>
              <w:spacing w:line="20" w:lineRule="exact"/>
              <w:rPr>
                <w:sz w:val="1"/>
                <w:szCs w:val="1"/>
              </w:rPr>
            </w:pPr>
          </w:p>
        </w:tc>
        <w:tc>
          <w:tcPr>
            <w:tcW w:w="120" w:type="dxa"/>
            <w:vAlign w:val="bottom"/>
          </w:tcPr>
          <w:p w14:paraId="396D9713" w14:textId="77777777" w:rsidR="00DC26D2" w:rsidRDefault="00DC26D2">
            <w:pPr>
              <w:spacing w:line="20" w:lineRule="exact"/>
              <w:rPr>
                <w:sz w:val="1"/>
                <w:szCs w:val="1"/>
              </w:rPr>
            </w:pPr>
          </w:p>
        </w:tc>
        <w:tc>
          <w:tcPr>
            <w:tcW w:w="80" w:type="dxa"/>
            <w:vAlign w:val="bottom"/>
          </w:tcPr>
          <w:p w14:paraId="3C497EAE" w14:textId="77777777" w:rsidR="00DC26D2" w:rsidRDefault="00DC26D2">
            <w:pPr>
              <w:spacing w:line="20" w:lineRule="exact"/>
              <w:rPr>
                <w:sz w:val="1"/>
                <w:szCs w:val="1"/>
              </w:rPr>
            </w:pPr>
          </w:p>
        </w:tc>
        <w:tc>
          <w:tcPr>
            <w:tcW w:w="520" w:type="dxa"/>
            <w:shd w:val="clear" w:color="auto" w:fill="000000"/>
            <w:vAlign w:val="bottom"/>
          </w:tcPr>
          <w:p w14:paraId="6A8DBDB0" w14:textId="77777777" w:rsidR="00DC26D2" w:rsidRDefault="00DC26D2">
            <w:pPr>
              <w:spacing w:line="20" w:lineRule="exact"/>
              <w:rPr>
                <w:sz w:val="1"/>
                <w:szCs w:val="1"/>
              </w:rPr>
            </w:pPr>
          </w:p>
        </w:tc>
        <w:tc>
          <w:tcPr>
            <w:tcW w:w="960" w:type="dxa"/>
            <w:shd w:val="clear" w:color="auto" w:fill="000000"/>
            <w:vAlign w:val="bottom"/>
          </w:tcPr>
          <w:p w14:paraId="5AB2F907" w14:textId="77777777" w:rsidR="00DC26D2" w:rsidRDefault="00DC26D2">
            <w:pPr>
              <w:spacing w:line="20" w:lineRule="exact"/>
              <w:rPr>
                <w:sz w:val="1"/>
                <w:szCs w:val="1"/>
              </w:rPr>
            </w:pPr>
          </w:p>
        </w:tc>
        <w:tc>
          <w:tcPr>
            <w:tcW w:w="180" w:type="dxa"/>
            <w:vAlign w:val="bottom"/>
          </w:tcPr>
          <w:p w14:paraId="1F08778F" w14:textId="77777777" w:rsidR="00DC26D2" w:rsidRDefault="00DC26D2">
            <w:pPr>
              <w:spacing w:line="20" w:lineRule="exact"/>
              <w:rPr>
                <w:sz w:val="1"/>
                <w:szCs w:val="1"/>
              </w:rPr>
            </w:pPr>
          </w:p>
        </w:tc>
        <w:tc>
          <w:tcPr>
            <w:tcW w:w="1540" w:type="dxa"/>
            <w:shd w:val="clear" w:color="auto" w:fill="000000"/>
            <w:vAlign w:val="bottom"/>
          </w:tcPr>
          <w:p w14:paraId="22DF5FA6" w14:textId="77777777" w:rsidR="00DC26D2" w:rsidRDefault="00DC26D2">
            <w:pPr>
              <w:spacing w:line="20" w:lineRule="exact"/>
              <w:rPr>
                <w:sz w:val="1"/>
                <w:szCs w:val="1"/>
              </w:rPr>
            </w:pPr>
          </w:p>
        </w:tc>
        <w:tc>
          <w:tcPr>
            <w:tcW w:w="180" w:type="dxa"/>
            <w:vAlign w:val="bottom"/>
          </w:tcPr>
          <w:p w14:paraId="6E652DB5" w14:textId="77777777" w:rsidR="00DC26D2" w:rsidRDefault="00DC26D2">
            <w:pPr>
              <w:spacing w:line="20" w:lineRule="exact"/>
              <w:rPr>
                <w:sz w:val="1"/>
                <w:szCs w:val="1"/>
              </w:rPr>
            </w:pPr>
          </w:p>
        </w:tc>
      </w:tr>
      <w:tr w:rsidR="00DC26D2" w14:paraId="10595D8D" w14:textId="77777777">
        <w:trPr>
          <w:trHeight w:val="272"/>
        </w:trPr>
        <w:tc>
          <w:tcPr>
            <w:tcW w:w="360" w:type="dxa"/>
            <w:vAlign w:val="bottom"/>
          </w:tcPr>
          <w:p w14:paraId="5C67AA72" w14:textId="77777777" w:rsidR="00DC26D2" w:rsidRDefault="00AE6E29">
            <w:pPr>
              <w:ind w:right="206"/>
              <w:jc w:val="right"/>
              <w:rPr>
                <w:sz w:val="20"/>
                <w:szCs w:val="20"/>
              </w:rPr>
            </w:pPr>
            <w:r>
              <w:rPr>
                <w:rFonts w:ascii="Arial" w:eastAsia="Arial" w:hAnsi="Arial" w:cs="Arial"/>
                <w:w w:val="71"/>
                <w:sz w:val="15"/>
                <w:szCs w:val="15"/>
              </w:rPr>
              <w:t>$</w:t>
            </w:r>
          </w:p>
        </w:tc>
        <w:tc>
          <w:tcPr>
            <w:tcW w:w="1240" w:type="dxa"/>
            <w:vAlign w:val="bottom"/>
          </w:tcPr>
          <w:p w14:paraId="1002CB8E" w14:textId="77777777" w:rsidR="00DC26D2" w:rsidRDefault="00AE6E29">
            <w:pPr>
              <w:jc w:val="right"/>
              <w:rPr>
                <w:sz w:val="20"/>
                <w:szCs w:val="20"/>
              </w:rPr>
            </w:pPr>
            <w:r>
              <w:rPr>
                <w:rFonts w:ascii="Arial" w:eastAsia="Arial" w:hAnsi="Arial" w:cs="Arial"/>
                <w:sz w:val="17"/>
                <w:szCs w:val="17"/>
              </w:rPr>
              <w:t>106,996</w:t>
            </w:r>
          </w:p>
        </w:tc>
        <w:tc>
          <w:tcPr>
            <w:tcW w:w="120" w:type="dxa"/>
            <w:vAlign w:val="bottom"/>
          </w:tcPr>
          <w:p w14:paraId="5647CEE4" w14:textId="77777777" w:rsidR="00DC26D2" w:rsidRDefault="00DC26D2">
            <w:pPr>
              <w:rPr>
                <w:sz w:val="23"/>
                <w:szCs w:val="23"/>
              </w:rPr>
            </w:pPr>
          </w:p>
        </w:tc>
        <w:tc>
          <w:tcPr>
            <w:tcW w:w="600" w:type="dxa"/>
            <w:gridSpan w:val="2"/>
            <w:vAlign w:val="bottom"/>
          </w:tcPr>
          <w:p w14:paraId="1BD8E589" w14:textId="77777777" w:rsidR="00DC26D2" w:rsidRDefault="00AE6E29">
            <w:pPr>
              <w:ind w:right="440"/>
              <w:jc w:val="right"/>
              <w:rPr>
                <w:sz w:val="20"/>
                <w:szCs w:val="20"/>
              </w:rPr>
            </w:pPr>
            <w:r>
              <w:rPr>
                <w:rFonts w:ascii="Arial" w:eastAsia="Arial" w:hAnsi="Arial" w:cs="Arial"/>
                <w:sz w:val="17"/>
                <w:szCs w:val="17"/>
              </w:rPr>
              <w:t>$</w:t>
            </w:r>
          </w:p>
        </w:tc>
        <w:tc>
          <w:tcPr>
            <w:tcW w:w="960" w:type="dxa"/>
            <w:vAlign w:val="bottom"/>
          </w:tcPr>
          <w:p w14:paraId="6AEA710A" w14:textId="77777777" w:rsidR="00DC26D2" w:rsidRDefault="00AE6E29">
            <w:pPr>
              <w:jc w:val="right"/>
              <w:rPr>
                <w:sz w:val="20"/>
                <w:szCs w:val="20"/>
              </w:rPr>
            </w:pPr>
            <w:r>
              <w:rPr>
                <w:rFonts w:ascii="Arial" w:eastAsia="Arial" w:hAnsi="Arial" w:cs="Arial"/>
                <w:sz w:val="17"/>
                <w:szCs w:val="17"/>
              </w:rPr>
              <w:t>108,462</w:t>
            </w:r>
          </w:p>
        </w:tc>
        <w:tc>
          <w:tcPr>
            <w:tcW w:w="180" w:type="dxa"/>
            <w:vAlign w:val="bottom"/>
          </w:tcPr>
          <w:p w14:paraId="3EFF7648" w14:textId="77777777" w:rsidR="00DC26D2" w:rsidRDefault="00DC26D2">
            <w:pPr>
              <w:rPr>
                <w:sz w:val="23"/>
                <w:szCs w:val="23"/>
              </w:rPr>
            </w:pPr>
          </w:p>
        </w:tc>
        <w:tc>
          <w:tcPr>
            <w:tcW w:w="1720" w:type="dxa"/>
            <w:gridSpan w:val="2"/>
            <w:vAlign w:val="bottom"/>
          </w:tcPr>
          <w:p w14:paraId="6969867D" w14:textId="77777777" w:rsidR="00DC26D2" w:rsidRDefault="00AE6E29">
            <w:pPr>
              <w:jc w:val="right"/>
              <w:rPr>
                <w:sz w:val="20"/>
                <w:szCs w:val="20"/>
              </w:rPr>
            </w:pPr>
            <w:r>
              <w:rPr>
                <w:rFonts w:ascii="Arial" w:eastAsia="Arial" w:hAnsi="Arial" w:cs="Arial"/>
                <w:sz w:val="17"/>
                <w:szCs w:val="17"/>
              </w:rPr>
              <w:t>(1.4%)</w:t>
            </w:r>
          </w:p>
        </w:tc>
      </w:tr>
      <w:tr w:rsidR="00DC26D2" w14:paraId="0A8DAB47" w14:textId="77777777">
        <w:trPr>
          <w:trHeight w:val="20"/>
        </w:trPr>
        <w:tc>
          <w:tcPr>
            <w:tcW w:w="360" w:type="dxa"/>
            <w:tcBorders>
              <w:top w:val="single" w:sz="8" w:space="0" w:color="auto"/>
              <w:bottom w:val="single" w:sz="8" w:space="0" w:color="auto"/>
            </w:tcBorders>
            <w:vAlign w:val="bottom"/>
          </w:tcPr>
          <w:p w14:paraId="4F66B287" w14:textId="77777777" w:rsidR="00DC26D2" w:rsidRDefault="00DC26D2">
            <w:pPr>
              <w:spacing w:line="20" w:lineRule="exact"/>
              <w:rPr>
                <w:sz w:val="1"/>
                <w:szCs w:val="1"/>
              </w:rPr>
            </w:pPr>
          </w:p>
        </w:tc>
        <w:tc>
          <w:tcPr>
            <w:tcW w:w="1240" w:type="dxa"/>
            <w:tcBorders>
              <w:top w:val="single" w:sz="8" w:space="0" w:color="auto"/>
              <w:bottom w:val="single" w:sz="8" w:space="0" w:color="auto"/>
            </w:tcBorders>
            <w:vAlign w:val="bottom"/>
          </w:tcPr>
          <w:p w14:paraId="31DBC9BF" w14:textId="77777777" w:rsidR="00DC26D2" w:rsidRDefault="00DC26D2">
            <w:pPr>
              <w:spacing w:line="20" w:lineRule="exact"/>
              <w:rPr>
                <w:sz w:val="1"/>
                <w:szCs w:val="1"/>
              </w:rPr>
            </w:pPr>
          </w:p>
        </w:tc>
        <w:tc>
          <w:tcPr>
            <w:tcW w:w="120" w:type="dxa"/>
            <w:vAlign w:val="bottom"/>
          </w:tcPr>
          <w:p w14:paraId="57D78305" w14:textId="77777777" w:rsidR="00DC26D2" w:rsidRDefault="00DC26D2">
            <w:pPr>
              <w:spacing w:line="20" w:lineRule="exact"/>
              <w:rPr>
                <w:sz w:val="1"/>
                <w:szCs w:val="1"/>
              </w:rPr>
            </w:pPr>
          </w:p>
        </w:tc>
        <w:tc>
          <w:tcPr>
            <w:tcW w:w="80" w:type="dxa"/>
            <w:vAlign w:val="bottom"/>
          </w:tcPr>
          <w:p w14:paraId="01CA4078" w14:textId="77777777" w:rsidR="00DC26D2" w:rsidRDefault="00DC26D2">
            <w:pPr>
              <w:spacing w:line="20" w:lineRule="exact"/>
              <w:rPr>
                <w:sz w:val="1"/>
                <w:szCs w:val="1"/>
              </w:rPr>
            </w:pPr>
          </w:p>
        </w:tc>
        <w:tc>
          <w:tcPr>
            <w:tcW w:w="520" w:type="dxa"/>
            <w:tcBorders>
              <w:top w:val="single" w:sz="8" w:space="0" w:color="auto"/>
              <w:bottom w:val="single" w:sz="8" w:space="0" w:color="auto"/>
            </w:tcBorders>
            <w:vAlign w:val="bottom"/>
          </w:tcPr>
          <w:p w14:paraId="4717F36A" w14:textId="77777777" w:rsidR="00DC26D2" w:rsidRDefault="00DC26D2">
            <w:pPr>
              <w:spacing w:line="20" w:lineRule="exact"/>
              <w:rPr>
                <w:sz w:val="1"/>
                <w:szCs w:val="1"/>
              </w:rPr>
            </w:pPr>
          </w:p>
        </w:tc>
        <w:tc>
          <w:tcPr>
            <w:tcW w:w="960" w:type="dxa"/>
            <w:tcBorders>
              <w:top w:val="single" w:sz="8" w:space="0" w:color="auto"/>
              <w:bottom w:val="single" w:sz="8" w:space="0" w:color="auto"/>
            </w:tcBorders>
            <w:vAlign w:val="bottom"/>
          </w:tcPr>
          <w:p w14:paraId="7CE20FB5" w14:textId="77777777" w:rsidR="00DC26D2" w:rsidRDefault="00DC26D2">
            <w:pPr>
              <w:spacing w:line="20" w:lineRule="exact"/>
              <w:rPr>
                <w:sz w:val="1"/>
                <w:szCs w:val="1"/>
              </w:rPr>
            </w:pPr>
          </w:p>
        </w:tc>
        <w:tc>
          <w:tcPr>
            <w:tcW w:w="180" w:type="dxa"/>
            <w:vAlign w:val="bottom"/>
          </w:tcPr>
          <w:p w14:paraId="0781A0AC" w14:textId="77777777" w:rsidR="00DC26D2" w:rsidRDefault="00DC26D2">
            <w:pPr>
              <w:spacing w:line="20" w:lineRule="exact"/>
              <w:rPr>
                <w:sz w:val="1"/>
                <w:szCs w:val="1"/>
              </w:rPr>
            </w:pPr>
          </w:p>
        </w:tc>
        <w:tc>
          <w:tcPr>
            <w:tcW w:w="1540" w:type="dxa"/>
            <w:tcBorders>
              <w:top w:val="single" w:sz="8" w:space="0" w:color="auto"/>
              <w:bottom w:val="single" w:sz="8" w:space="0" w:color="auto"/>
            </w:tcBorders>
            <w:vAlign w:val="bottom"/>
          </w:tcPr>
          <w:p w14:paraId="12FD9B29" w14:textId="77777777" w:rsidR="00DC26D2" w:rsidRDefault="00DC26D2">
            <w:pPr>
              <w:spacing w:line="20" w:lineRule="exact"/>
              <w:rPr>
                <w:sz w:val="1"/>
                <w:szCs w:val="1"/>
              </w:rPr>
            </w:pPr>
          </w:p>
        </w:tc>
        <w:tc>
          <w:tcPr>
            <w:tcW w:w="180" w:type="dxa"/>
            <w:vAlign w:val="bottom"/>
          </w:tcPr>
          <w:p w14:paraId="263641F9" w14:textId="77777777" w:rsidR="00DC26D2" w:rsidRDefault="00DC26D2">
            <w:pPr>
              <w:spacing w:line="20" w:lineRule="exact"/>
              <w:rPr>
                <w:sz w:val="1"/>
                <w:szCs w:val="1"/>
              </w:rPr>
            </w:pPr>
          </w:p>
        </w:tc>
      </w:tr>
    </w:tbl>
    <w:p w14:paraId="77F070A5" w14:textId="77777777" w:rsidR="00DC26D2" w:rsidRDefault="00AE6E29">
      <w:pPr>
        <w:spacing w:line="20" w:lineRule="exact"/>
        <w:rPr>
          <w:sz w:val="20"/>
          <w:szCs w:val="20"/>
        </w:rPr>
      </w:pPr>
      <w:r>
        <w:rPr>
          <w:noProof/>
          <w:sz w:val="20"/>
          <w:szCs w:val="20"/>
        </w:rPr>
        <w:drawing>
          <wp:anchor distT="0" distB="0" distL="114300" distR="114300" simplePos="0" relativeHeight="251671552" behindDoc="1" locked="0" layoutInCell="0" allowOverlap="1" wp14:anchorId="696418F0" wp14:editId="401D91CB">
            <wp:simplePos x="0" y="0"/>
            <wp:positionH relativeFrom="column">
              <wp:posOffset>-3139440</wp:posOffset>
            </wp:positionH>
            <wp:positionV relativeFrom="paragraph">
              <wp:posOffset>-1167765</wp:posOffset>
            </wp:positionV>
            <wp:extent cx="6471920" cy="1371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6471920" cy="13716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14:anchorId="496EF415" wp14:editId="4096B394">
            <wp:simplePos x="0" y="0"/>
            <wp:positionH relativeFrom="column">
              <wp:posOffset>-3139440</wp:posOffset>
            </wp:positionH>
            <wp:positionV relativeFrom="paragraph">
              <wp:posOffset>-894080</wp:posOffset>
            </wp:positionV>
            <wp:extent cx="6471920" cy="1371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6471920" cy="13716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14:anchorId="70740875" wp14:editId="2E756C96">
            <wp:simplePos x="0" y="0"/>
            <wp:positionH relativeFrom="column">
              <wp:posOffset>-3139440</wp:posOffset>
            </wp:positionH>
            <wp:positionV relativeFrom="paragraph">
              <wp:posOffset>-619760</wp:posOffset>
            </wp:positionV>
            <wp:extent cx="6471920" cy="13716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6471920" cy="13716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69D38889" wp14:editId="7329EBFF">
            <wp:simplePos x="0" y="0"/>
            <wp:positionH relativeFrom="column">
              <wp:posOffset>-3139440</wp:posOffset>
            </wp:positionH>
            <wp:positionV relativeFrom="paragraph">
              <wp:posOffset>-346075</wp:posOffset>
            </wp:positionV>
            <wp:extent cx="6471920" cy="1371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6471920" cy="137160"/>
                    </a:xfrm>
                    <a:prstGeom prst="rect">
                      <a:avLst/>
                    </a:prstGeom>
                    <a:noFill/>
                  </pic:spPr>
                </pic:pic>
              </a:graphicData>
            </a:graphic>
          </wp:anchor>
        </w:drawing>
      </w:r>
    </w:p>
    <w:p w14:paraId="5E1E7070" w14:textId="77777777" w:rsidR="00DC26D2" w:rsidRDefault="00DC26D2">
      <w:pPr>
        <w:spacing w:line="191" w:lineRule="exact"/>
        <w:rPr>
          <w:sz w:val="20"/>
          <w:szCs w:val="20"/>
        </w:rPr>
      </w:pPr>
    </w:p>
    <w:p w14:paraId="50CC5453" w14:textId="77777777" w:rsidR="00DC26D2" w:rsidRDefault="00DC26D2">
      <w:pPr>
        <w:sectPr w:rsidR="00DC26D2">
          <w:type w:val="continuous"/>
          <w:pgSz w:w="11900" w:h="16838"/>
          <w:pgMar w:top="368" w:right="339" w:bottom="1440" w:left="320" w:header="0" w:footer="0" w:gutter="0"/>
          <w:cols w:num="2" w:space="720" w:equalWidth="0">
            <w:col w:w="4760" w:space="720"/>
            <w:col w:w="5760"/>
          </w:cols>
        </w:sectPr>
      </w:pPr>
    </w:p>
    <w:p w14:paraId="49CBD39C" w14:textId="77777777" w:rsidR="00DC26D2" w:rsidRDefault="00AE6E29">
      <w:pPr>
        <w:numPr>
          <w:ilvl w:val="0"/>
          <w:numId w:val="31"/>
        </w:numPr>
        <w:tabs>
          <w:tab w:val="left" w:pos="1046"/>
        </w:tabs>
        <w:spacing w:line="261" w:lineRule="auto"/>
        <w:ind w:left="800" w:hanging="6"/>
        <w:jc w:val="both"/>
        <w:rPr>
          <w:rFonts w:ascii="Arial" w:eastAsia="Arial" w:hAnsi="Arial" w:cs="Arial"/>
          <w:sz w:val="17"/>
          <w:szCs w:val="17"/>
        </w:rPr>
      </w:pPr>
      <w:r>
        <w:rPr>
          <w:rFonts w:ascii="Arial" w:eastAsia="Arial" w:hAnsi="Arial" w:cs="Arial"/>
          <w:sz w:val="17"/>
          <w:szCs w:val="17"/>
        </w:rPr>
        <w:t xml:space="preserve">Amounts for container write-offs and container recovery </w:t>
      </w:r>
      <w:r>
        <w:rPr>
          <w:rFonts w:ascii="Arial" w:eastAsia="Arial" w:hAnsi="Arial" w:cs="Arial"/>
          <w:sz w:val="17"/>
          <w:szCs w:val="17"/>
        </w:rPr>
        <w:t>costs from lessee default for the three months ended March 31, 2019 have been reclassified out of the previously reported line item “container impairment” and “direct container expense – owned fleet”, respectively, and included within “container lessee def</w:t>
      </w:r>
      <w:r>
        <w:rPr>
          <w:rFonts w:ascii="Arial" w:eastAsia="Arial" w:hAnsi="Arial" w:cs="Arial"/>
          <w:sz w:val="17"/>
          <w:szCs w:val="17"/>
        </w:rPr>
        <w:t>ault recovery, net” to conform with the 2020 presentation.</w:t>
      </w:r>
    </w:p>
    <w:p w14:paraId="2B81F13F" w14:textId="77777777" w:rsidR="00DC26D2" w:rsidRDefault="00DC26D2">
      <w:pPr>
        <w:spacing w:line="174" w:lineRule="exact"/>
        <w:rPr>
          <w:rFonts w:ascii="Arial" w:eastAsia="Arial" w:hAnsi="Arial" w:cs="Arial"/>
          <w:sz w:val="17"/>
          <w:szCs w:val="17"/>
        </w:rPr>
      </w:pPr>
    </w:p>
    <w:p w14:paraId="3310D51B" w14:textId="77777777" w:rsidR="00DC26D2" w:rsidRDefault="00AE6E29">
      <w:pPr>
        <w:numPr>
          <w:ilvl w:val="0"/>
          <w:numId w:val="31"/>
        </w:numPr>
        <w:tabs>
          <w:tab w:val="left" w:pos="1048"/>
        </w:tabs>
        <w:spacing w:line="261" w:lineRule="auto"/>
        <w:ind w:left="800" w:hanging="6"/>
        <w:jc w:val="both"/>
        <w:rPr>
          <w:rFonts w:ascii="Arial" w:eastAsia="Arial" w:hAnsi="Arial" w:cs="Arial"/>
          <w:sz w:val="17"/>
          <w:szCs w:val="17"/>
        </w:rPr>
      </w:pPr>
      <w:r>
        <w:rPr>
          <w:rFonts w:ascii="Arial" w:eastAsia="Arial" w:hAnsi="Arial" w:cs="Arial"/>
          <w:sz w:val="17"/>
          <w:szCs w:val="17"/>
        </w:rPr>
        <w:t>Amounts to write-down the carrying value of containers held for sale to their estimated fair value less cost to sell for the three months ended March 31, 2019 have been reclassified out of the pre</w:t>
      </w:r>
      <w:r>
        <w:rPr>
          <w:rFonts w:ascii="Arial" w:eastAsia="Arial" w:hAnsi="Arial" w:cs="Arial"/>
          <w:sz w:val="17"/>
          <w:szCs w:val="17"/>
        </w:rPr>
        <w:t>viously reported line item “container impairment” and included within “depreciation expense” to conform with the 2020 presentation.</w:t>
      </w:r>
    </w:p>
    <w:p w14:paraId="27CC30C5" w14:textId="77777777" w:rsidR="00DC26D2" w:rsidRDefault="00DC26D2">
      <w:pPr>
        <w:spacing w:line="200" w:lineRule="exact"/>
        <w:rPr>
          <w:sz w:val="20"/>
          <w:szCs w:val="20"/>
        </w:rPr>
      </w:pPr>
    </w:p>
    <w:p w14:paraId="5F77C5BD" w14:textId="77777777" w:rsidR="00DC26D2" w:rsidRDefault="00AE6E29">
      <w:pPr>
        <w:spacing w:line="341" w:lineRule="auto"/>
        <w:ind w:firstLine="527"/>
        <w:jc w:val="both"/>
        <w:rPr>
          <w:sz w:val="20"/>
          <w:szCs w:val="20"/>
        </w:rPr>
      </w:pPr>
      <w:r>
        <w:rPr>
          <w:rFonts w:ascii="Arial" w:eastAsia="Arial" w:hAnsi="Arial" w:cs="Arial"/>
          <w:sz w:val="15"/>
          <w:szCs w:val="15"/>
        </w:rPr>
        <w:t xml:space="preserve">Direct container expense – owned fleet for the three months ended March 31, 2020 increased $1,684 (14.5%) compared to </w:t>
      </w:r>
      <w:r>
        <w:rPr>
          <w:rFonts w:ascii="Arial" w:eastAsia="Arial" w:hAnsi="Arial" w:cs="Arial"/>
          <w:sz w:val="15"/>
          <w:szCs w:val="15"/>
        </w:rPr>
        <w:t>the three months ended March 31, 2019 primarily due to a $3,107 increase in storage expense, partially offset by a $1,140 decrease in repositioning expense and a $495 decrease in insurance expense.</w:t>
      </w:r>
    </w:p>
    <w:p w14:paraId="10E9CB24" w14:textId="77777777" w:rsidR="00DC26D2" w:rsidRDefault="00DC26D2">
      <w:pPr>
        <w:spacing w:line="157" w:lineRule="exact"/>
        <w:rPr>
          <w:sz w:val="20"/>
          <w:szCs w:val="20"/>
        </w:rPr>
      </w:pPr>
    </w:p>
    <w:p w14:paraId="7422D1A2" w14:textId="77777777" w:rsidR="00DC26D2" w:rsidRDefault="00AE6E29">
      <w:pPr>
        <w:spacing w:line="341" w:lineRule="auto"/>
        <w:ind w:firstLine="581"/>
        <w:jc w:val="both"/>
        <w:rPr>
          <w:sz w:val="20"/>
          <w:szCs w:val="20"/>
        </w:rPr>
      </w:pPr>
      <w:r>
        <w:rPr>
          <w:rFonts w:ascii="Arial" w:eastAsia="Arial" w:hAnsi="Arial" w:cs="Arial"/>
          <w:sz w:val="15"/>
          <w:szCs w:val="15"/>
        </w:rPr>
        <w:t>Distribution expense to managed fleet container investors</w:t>
      </w:r>
      <w:r>
        <w:rPr>
          <w:rFonts w:ascii="Arial" w:eastAsia="Arial" w:hAnsi="Arial" w:cs="Arial"/>
          <w:sz w:val="15"/>
          <w:szCs w:val="15"/>
        </w:rPr>
        <w:t xml:space="preserve"> for the three ended March 31, 2020 decreased $10,317 (-42.1%) compared to the three months ended March 31, 2019, primarily due to our acquisition of a managed fleet at December 31, 2019 and decrease in lease rental income on the managed fleet.</w:t>
      </w:r>
    </w:p>
    <w:p w14:paraId="76D11E79" w14:textId="77777777" w:rsidR="00DC26D2" w:rsidRDefault="00DC26D2">
      <w:pPr>
        <w:spacing w:line="157" w:lineRule="exact"/>
        <w:rPr>
          <w:sz w:val="20"/>
          <w:szCs w:val="20"/>
        </w:rPr>
      </w:pPr>
    </w:p>
    <w:p w14:paraId="4F8AF414" w14:textId="77777777" w:rsidR="00DC26D2" w:rsidRDefault="00AE6E29">
      <w:pPr>
        <w:spacing w:line="261" w:lineRule="auto"/>
        <w:ind w:firstLine="527"/>
        <w:jc w:val="both"/>
        <w:rPr>
          <w:sz w:val="20"/>
          <w:szCs w:val="20"/>
        </w:rPr>
      </w:pPr>
      <w:r>
        <w:rPr>
          <w:rFonts w:ascii="Arial" w:eastAsia="Arial" w:hAnsi="Arial" w:cs="Arial"/>
          <w:sz w:val="17"/>
          <w:szCs w:val="17"/>
        </w:rPr>
        <w:t>Depreciati</w:t>
      </w:r>
      <w:r>
        <w:rPr>
          <w:rFonts w:ascii="Arial" w:eastAsia="Arial" w:hAnsi="Arial" w:cs="Arial"/>
          <w:sz w:val="17"/>
          <w:szCs w:val="17"/>
        </w:rPr>
        <w:t>on expense for the three months ended March 31, 2020 increased $4,370 (7.0%) compared to the three months ended March 31, 2019; $1,283 increase was due to a net increase in the size of our owned depreciable fleet and $3,066 of the increase was due to a net</w:t>
      </w:r>
      <w:r>
        <w:rPr>
          <w:rFonts w:ascii="Arial" w:eastAsia="Arial" w:hAnsi="Arial" w:cs="Arial"/>
          <w:sz w:val="17"/>
          <w:szCs w:val="17"/>
        </w:rPr>
        <w:t xml:space="preserve"> increase to write down the value of containers held for sale to their estimated fair value less cost to sell.</w:t>
      </w:r>
    </w:p>
    <w:p w14:paraId="20C2814E" w14:textId="77777777" w:rsidR="00DC26D2" w:rsidRDefault="00DC26D2">
      <w:pPr>
        <w:spacing w:line="175" w:lineRule="exact"/>
        <w:rPr>
          <w:sz w:val="20"/>
          <w:szCs w:val="20"/>
        </w:rPr>
      </w:pPr>
    </w:p>
    <w:p w14:paraId="60E73F3D" w14:textId="77777777" w:rsidR="00DC26D2" w:rsidRDefault="00AE6E29">
      <w:pPr>
        <w:jc w:val="center"/>
        <w:rPr>
          <w:sz w:val="20"/>
          <w:szCs w:val="20"/>
        </w:rPr>
      </w:pPr>
      <w:r>
        <w:rPr>
          <w:rFonts w:ascii="Arial" w:eastAsia="Arial" w:hAnsi="Arial" w:cs="Arial"/>
          <w:sz w:val="17"/>
          <w:szCs w:val="17"/>
        </w:rPr>
        <w:t>33</w:t>
      </w:r>
    </w:p>
    <w:p w14:paraId="2271DFF4" w14:textId="77777777" w:rsidR="00DC26D2" w:rsidRDefault="00AE6E29">
      <w:pPr>
        <w:spacing w:line="20" w:lineRule="exact"/>
        <w:rPr>
          <w:sz w:val="20"/>
          <w:szCs w:val="20"/>
        </w:rPr>
      </w:pPr>
      <w:r>
        <w:rPr>
          <w:noProof/>
          <w:sz w:val="20"/>
          <w:szCs w:val="20"/>
        </w:rPr>
        <w:drawing>
          <wp:anchor distT="0" distB="0" distL="114300" distR="114300" simplePos="0" relativeHeight="251675648" behindDoc="1" locked="0" layoutInCell="0" allowOverlap="1" wp14:anchorId="2A4F9BFC" wp14:editId="4B1FE03F">
            <wp:simplePos x="0" y="0"/>
            <wp:positionH relativeFrom="column">
              <wp:posOffset>-10795</wp:posOffset>
            </wp:positionH>
            <wp:positionV relativeFrom="paragraph">
              <wp:posOffset>64770</wp:posOffset>
            </wp:positionV>
            <wp:extent cx="7165975" cy="412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05A9507C" w14:textId="77777777" w:rsidR="00DC26D2" w:rsidRDefault="00DC26D2">
      <w:pPr>
        <w:sectPr w:rsidR="00DC26D2">
          <w:type w:val="continuous"/>
          <w:pgSz w:w="11900" w:h="16838"/>
          <w:pgMar w:top="368" w:right="339" w:bottom="1440" w:left="320" w:header="0" w:footer="0" w:gutter="0"/>
          <w:cols w:space="720" w:equalWidth="0">
            <w:col w:w="11240"/>
          </w:cols>
        </w:sectPr>
      </w:pPr>
    </w:p>
    <w:p w14:paraId="4B816B67" w14:textId="77777777" w:rsidR="00DC26D2" w:rsidRDefault="00AE6E29">
      <w:pPr>
        <w:spacing w:line="278" w:lineRule="auto"/>
        <w:ind w:firstLine="581"/>
        <w:jc w:val="both"/>
        <w:rPr>
          <w:sz w:val="20"/>
          <w:szCs w:val="20"/>
        </w:rPr>
      </w:pPr>
      <w:bookmarkStart w:id="33" w:name="page34"/>
      <w:bookmarkEnd w:id="33"/>
      <w:r>
        <w:rPr>
          <w:rFonts w:ascii="Arial" w:eastAsia="Arial" w:hAnsi="Arial" w:cs="Arial"/>
          <w:sz w:val="16"/>
          <w:szCs w:val="16"/>
        </w:rPr>
        <w:lastRenderedPageBreak/>
        <w:t>Amortization expense represents the amortization of amounts paid to acquire the rights to manage the container fleets</w:t>
      </w:r>
      <w:r>
        <w:rPr>
          <w:rFonts w:ascii="Arial" w:eastAsia="Arial" w:hAnsi="Arial" w:cs="Arial"/>
          <w:sz w:val="16"/>
          <w:szCs w:val="16"/>
        </w:rPr>
        <w:t xml:space="preserve"> of Capital Lease Limited, Hong Kong (“Capital”); Amphibious Container Leasing Limited (“Amficon”); and Capital Intermodal Limited, Capital Intermodal GmbH, Capital Intermodal Inc., Capital Intermodal Assets Limited and Xines Limited (“Capital Intermodal”)</w:t>
      </w:r>
      <w:r>
        <w:rPr>
          <w:rFonts w:ascii="Arial" w:eastAsia="Arial" w:hAnsi="Arial" w:cs="Arial"/>
          <w:sz w:val="16"/>
          <w:szCs w:val="16"/>
        </w:rPr>
        <w:t>. Amortization expense for the three months ended March 31, 2020 decreased $38 (-6.3%) compared to the three months ended March 31, 2019, primarily due to an update in the estimates for management fee revenue.</w:t>
      </w:r>
    </w:p>
    <w:p w14:paraId="3F023DC3" w14:textId="77777777" w:rsidR="00DC26D2" w:rsidRDefault="00DC26D2">
      <w:pPr>
        <w:spacing w:line="163" w:lineRule="exact"/>
        <w:rPr>
          <w:sz w:val="20"/>
          <w:szCs w:val="20"/>
        </w:rPr>
      </w:pPr>
    </w:p>
    <w:p w14:paraId="54083888" w14:textId="77777777" w:rsidR="00DC26D2" w:rsidRDefault="00AE6E29">
      <w:pPr>
        <w:spacing w:line="272" w:lineRule="auto"/>
        <w:ind w:firstLine="581"/>
        <w:jc w:val="both"/>
        <w:rPr>
          <w:sz w:val="20"/>
          <w:szCs w:val="20"/>
        </w:rPr>
      </w:pPr>
      <w:r>
        <w:rPr>
          <w:rFonts w:ascii="Arial" w:eastAsia="Arial" w:hAnsi="Arial" w:cs="Arial"/>
          <w:sz w:val="17"/>
          <w:szCs w:val="17"/>
        </w:rPr>
        <w:t>General and administrative expense for the th</w:t>
      </w:r>
      <w:r>
        <w:rPr>
          <w:rFonts w:ascii="Arial" w:eastAsia="Arial" w:hAnsi="Arial" w:cs="Arial"/>
          <w:sz w:val="17"/>
          <w:szCs w:val="17"/>
        </w:rPr>
        <w:t>ree months ended March 31, 2020 increased $308 (3.1%) compared to the three months ended March 31, 2019 primarily due to a $239 increase in professional fees.</w:t>
      </w:r>
    </w:p>
    <w:p w14:paraId="5A6D9950" w14:textId="77777777" w:rsidR="00DC26D2" w:rsidRDefault="00DC26D2">
      <w:pPr>
        <w:spacing w:line="166" w:lineRule="exact"/>
        <w:rPr>
          <w:sz w:val="20"/>
          <w:szCs w:val="20"/>
        </w:rPr>
      </w:pPr>
    </w:p>
    <w:p w14:paraId="399F7F15" w14:textId="77777777" w:rsidR="00DC26D2" w:rsidRDefault="00AE6E29">
      <w:pPr>
        <w:spacing w:line="255" w:lineRule="auto"/>
        <w:ind w:firstLine="581"/>
        <w:jc w:val="both"/>
        <w:rPr>
          <w:sz w:val="20"/>
          <w:szCs w:val="20"/>
        </w:rPr>
      </w:pPr>
      <w:r>
        <w:rPr>
          <w:rFonts w:ascii="Arial" w:eastAsia="Arial" w:hAnsi="Arial" w:cs="Arial"/>
          <w:sz w:val="17"/>
          <w:szCs w:val="17"/>
        </w:rPr>
        <w:t>Bad debt expense, net for the three months ended March 31, 2020 amounted to $2,045 compared to t</w:t>
      </w:r>
      <w:r>
        <w:rPr>
          <w:rFonts w:ascii="Arial" w:eastAsia="Arial" w:hAnsi="Arial" w:cs="Arial"/>
          <w:sz w:val="17"/>
          <w:szCs w:val="17"/>
        </w:rPr>
        <w:t>he $159 for the three months ended March 31, 2019. The changes were primarily due to an update on management’s assessment of the financial condition of certain lessees and their ability to make required payments and $563 on credit loss expense for the thre</w:t>
      </w:r>
      <w:r>
        <w:rPr>
          <w:rFonts w:ascii="Arial" w:eastAsia="Arial" w:hAnsi="Arial" w:cs="Arial"/>
          <w:sz w:val="17"/>
          <w:szCs w:val="17"/>
        </w:rPr>
        <w:t>e months ended March 31, 2020 which related to our adoption of ASU 2016-13, Financial Instruments – Credit Losses (Topic 326) on the effective date of January 1, 2020, see Note 2 (i) "Accounting Policies and Recent Accounting Pronouncements" in Item 1, "Fi</w:t>
      </w:r>
      <w:r>
        <w:rPr>
          <w:rFonts w:ascii="Arial" w:eastAsia="Arial" w:hAnsi="Arial" w:cs="Arial"/>
          <w:sz w:val="17"/>
          <w:szCs w:val="17"/>
        </w:rPr>
        <w:t>nancial Statements" in this Quarterly Report on Form 6-K for further information.</w:t>
      </w:r>
    </w:p>
    <w:p w14:paraId="36DB2D7C" w14:textId="77777777" w:rsidR="00DC26D2" w:rsidRDefault="00DC26D2">
      <w:pPr>
        <w:spacing w:line="218" w:lineRule="exact"/>
        <w:rPr>
          <w:sz w:val="20"/>
          <w:szCs w:val="20"/>
        </w:rPr>
      </w:pPr>
    </w:p>
    <w:p w14:paraId="116CB442" w14:textId="77777777" w:rsidR="00DC26D2" w:rsidRDefault="00AE6E29">
      <w:pPr>
        <w:spacing w:line="341" w:lineRule="auto"/>
        <w:ind w:firstLine="581"/>
        <w:jc w:val="both"/>
        <w:rPr>
          <w:sz w:val="20"/>
          <w:szCs w:val="20"/>
        </w:rPr>
      </w:pPr>
      <w:r>
        <w:rPr>
          <w:rFonts w:ascii="Arial" w:eastAsia="Arial" w:hAnsi="Arial" w:cs="Arial"/>
          <w:sz w:val="15"/>
          <w:szCs w:val="15"/>
        </w:rPr>
        <w:t>Container lessee default recovery, net for the three months ended March 31, 2020 decreased $641 (-98.2%) compared to the three months ended March 31, 2019; $729 of the decre</w:t>
      </w:r>
      <w:r>
        <w:rPr>
          <w:rFonts w:ascii="Arial" w:eastAsia="Arial" w:hAnsi="Arial" w:cs="Arial"/>
          <w:sz w:val="15"/>
          <w:szCs w:val="15"/>
        </w:rPr>
        <w:t>ase was primarily due to a reduction in gain associated with recoveries on containers previously estimated as lost with insolvent lessees.</w:t>
      </w:r>
    </w:p>
    <w:p w14:paraId="124C0306" w14:textId="77777777" w:rsidR="00DC26D2" w:rsidRDefault="00DC26D2">
      <w:pPr>
        <w:spacing w:line="322" w:lineRule="exact"/>
        <w:rPr>
          <w:sz w:val="20"/>
          <w:szCs w:val="20"/>
        </w:rPr>
      </w:pPr>
    </w:p>
    <w:p w14:paraId="091CB5C1" w14:textId="77777777" w:rsidR="00DC26D2" w:rsidRDefault="00AE6E29">
      <w:pPr>
        <w:spacing w:line="272" w:lineRule="auto"/>
        <w:ind w:firstLine="527"/>
        <w:jc w:val="both"/>
        <w:rPr>
          <w:sz w:val="20"/>
          <w:szCs w:val="20"/>
        </w:rPr>
      </w:pPr>
      <w:r>
        <w:rPr>
          <w:rFonts w:ascii="Arial" w:eastAsia="Arial" w:hAnsi="Arial" w:cs="Arial"/>
          <w:sz w:val="17"/>
          <w:szCs w:val="17"/>
        </w:rPr>
        <w:t xml:space="preserve">The following table summarizes other (expense) income for the three months ended March 31, 2020 and 2019 and the </w:t>
      </w:r>
      <w:r>
        <w:rPr>
          <w:rFonts w:ascii="Arial" w:eastAsia="Arial" w:hAnsi="Arial" w:cs="Arial"/>
          <w:sz w:val="17"/>
          <w:szCs w:val="17"/>
        </w:rPr>
        <w:t>percentage changes between those periods:</w:t>
      </w:r>
    </w:p>
    <w:p w14:paraId="2D7565E9" w14:textId="77777777" w:rsidR="00DC26D2" w:rsidRDefault="00DC26D2">
      <w:pPr>
        <w:spacing w:line="2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0"/>
        <w:gridCol w:w="4480"/>
        <w:gridCol w:w="1220"/>
        <w:gridCol w:w="880"/>
        <w:gridCol w:w="580"/>
        <w:gridCol w:w="160"/>
        <w:gridCol w:w="100"/>
        <w:gridCol w:w="540"/>
        <w:gridCol w:w="940"/>
        <w:gridCol w:w="260"/>
        <w:gridCol w:w="1480"/>
        <w:gridCol w:w="220"/>
        <w:gridCol w:w="180"/>
        <w:gridCol w:w="20"/>
      </w:tblGrid>
      <w:tr w:rsidR="00DC26D2" w14:paraId="0604DBB4" w14:textId="77777777">
        <w:trPr>
          <w:trHeight w:val="161"/>
        </w:trPr>
        <w:tc>
          <w:tcPr>
            <w:tcW w:w="200" w:type="dxa"/>
            <w:vAlign w:val="bottom"/>
          </w:tcPr>
          <w:p w14:paraId="0BD36959" w14:textId="77777777" w:rsidR="00DC26D2" w:rsidRDefault="00DC26D2">
            <w:pPr>
              <w:rPr>
                <w:sz w:val="14"/>
                <w:szCs w:val="14"/>
              </w:rPr>
            </w:pPr>
          </w:p>
        </w:tc>
        <w:tc>
          <w:tcPr>
            <w:tcW w:w="4480" w:type="dxa"/>
            <w:vAlign w:val="bottom"/>
          </w:tcPr>
          <w:p w14:paraId="487D3CAB" w14:textId="77777777" w:rsidR="00DC26D2" w:rsidRDefault="00DC26D2">
            <w:pPr>
              <w:rPr>
                <w:sz w:val="14"/>
                <w:szCs w:val="14"/>
              </w:rPr>
            </w:pPr>
          </w:p>
        </w:tc>
        <w:tc>
          <w:tcPr>
            <w:tcW w:w="1220" w:type="dxa"/>
            <w:vAlign w:val="bottom"/>
          </w:tcPr>
          <w:p w14:paraId="078D54F3" w14:textId="77777777" w:rsidR="00DC26D2" w:rsidRDefault="00DC26D2">
            <w:pPr>
              <w:rPr>
                <w:sz w:val="14"/>
                <w:szCs w:val="14"/>
              </w:rPr>
            </w:pPr>
          </w:p>
        </w:tc>
        <w:tc>
          <w:tcPr>
            <w:tcW w:w="880" w:type="dxa"/>
            <w:vAlign w:val="bottom"/>
          </w:tcPr>
          <w:p w14:paraId="5400A62C" w14:textId="77777777" w:rsidR="00DC26D2" w:rsidRDefault="00DC26D2">
            <w:pPr>
              <w:rPr>
                <w:sz w:val="14"/>
                <w:szCs w:val="14"/>
              </w:rPr>
            </w:pPr>
          </w:p>
        </w:tc>
        <w:tc>
          <w:tcPr>
            <w:tcW w:w="1380" w:type="dxa"/>
            <w:gridSpan w:val="4"/>
            <w:vAlign w:val="bottom"/>
          </w:tcPr>
          <w:p w14:paraId="37F3D328" w14:textId="77777777" w:rsidR="00DC26D2" w:rsidRDefault="00AE6E29">
            <w:pPr>
              <w:jc w:val="center"/>
              <w:rPr>
                <w:sz w:val="20"/>
                <w:szCs w:val="20"/>
              </w:rPr>
            </w:pPr>
            <w:r>
              <w:rPr>
                <w:rFonts w:ascii="Arial" w:eastAsia="Arial" w:hAnsi="Arial" w:cs="Arial"/>
                <w:b/>
                <w:bCs/>
                <w:w w:val="89"/>
                <w:sz w:val="14"/>
                <w:szCs w:val="14"/>
              </w:rPr>
              <w:t>Three Months Ended</w:t>
            </w:r>
          </w:p>
        </w:tc>
        <w:tc>
          <w:tcPr>
            <w:tcW w:w="940" w:type="dxa"/>
            <w:vAlign w:val="bottom"/>
          </w:tcPr>
          <w:p w14:paraId="1FF871F6" w14:textId="77777777" w:rsidR="00DC26D2" w:rsidRDefault="00DC26D2">
            <w:pPr>
              <w:rPr>
                <w:sz w:val="14"/>
                <w:szCs w:val="14"/>
              </w:rPr>
            </w:pPr>
          </w:p>
        </w:tc>
        <w:tc>
          <w:tcPr>
            <w:tcW w:w="260" w:type="dxa"/>
            <w:vAlign w:val="bottom"/>
          </w:tcPr>
          <w:p w14:paraId="1938A856" w14:textId="77777777" w:rsidR="00DC26D2" w:rsidRDefault="00DC26D2">
            <w:pPr>
              <w:rPr>
                <w:sz w:val="14"/>
                <w:szCs w:val="14"/>
              </w:rPr>
            </w:pPr>
          </w:p>
        </w:tc>
        <w:tc>
          <w:tcPr>
            <w:tcW w:w="1700" w:type="dxa"/>
            <w:gridSpan w:val="2"/>
            <w:vAlign w:val="bottom"/>
          </w:tcPr>
          <w:p w14:paraId="2D9EA709" w14:textId="77777777" w:rsidR="00DC26D2" w:rsidRDefault="00AE6E29">
            <w:pPr>
              <w:ind w:right="240"/>
              <w:jc w:val="center"/>
              <w:rPr>
                <w:sz w:val="20"/>
                <w:szCs w:val="20"/>
              </w:rPr>
            </w:pPr>
            <w:r>
              <w:rPr>
                <w:rFonts w:ascii="Arial" w:eastAsia="Arial" w:hAnsi="Arial" w:cs="Arial"/>
                <w:b/>
                <w:bCs/>
                <w:w w:val="91"/>
                <w:sz w:val="14"/>
                <w:szCs w:val="14"/>
              </w:rPr>
              <w:t>% Change</w:t>
            </w:r>
          </w:p>
        </w:tc>
        <w:tc>
          <w:tcPr>
            <w:tcW w:w="180" w:type="dxa"/>
            <w:vAlign w:val="bottom"/>
          </w:tcPr>
          <w:p w14:paraId="3A7ADC29" w14:textId="77777777" w:rsidR="00DC26D2" w:rsidRDefault="00DC26D2">
            <w:pPr>
              <w:rPr>
                <w:sz w:val="14"/>
                <w:szCs w:val="14"/>
              </w:rPr>
            </w:pPr>
          </w:p>
        </w:tc>
        <w:tc>
          <w:tcPr>
            <w:tcW w:w="0" w:type="dxa"/>
            <w:vAlign w:val="bottom"/>
          </w:tcPr>
          <w:p w14:paraId="165CED36" w14:textId="77777777" w:rsidR="00DC26D2" w:rsidRDefault="00DC26D2">
            <w:pPr>
              <w:rPr>
                <w:sz w:val="1"/>
                <w:szCs w:val="1"/>
              </w:rPr>
            </w:pPr>
          </w:p>
        </w:tc>
      </w:tr>
      <w:tr w:rsidR="00DC26D2" w14:paraId="3B63EAB0" w14:textId="77777777">
        <w:trPr>
          <w:trHeight w:val="160"/>
        </w:trPr>
        <w:tc>
          <w:tcPr>
            <w:tcW w:w="200" w:type="dxa"/>
            <w:vAlign w:val="bottom"/>
          </w:tcPr>
          <w:p w14:paraId="036D4CE1" w14:textId="77777777" w:rsidR="00DC26D2" w:rsidRDefault="00DC26D2">
            <w:pPr>
              <w:rPr>
                <w:sz w:val="13"/>
                <w:szCs w:val="13"/>
              </w:rPr>
            </w:pPr>
          </w:p>
        </w:tc>
        <w:tc>
          <w:tcPr>
            <w:tcW w:w="4480" w:type="dxa"/>
            <w:vAlign w:val="bottom"/>
          </w:tcPr>
          <w:p w14:paraId="132B07F7" w14:textId="77777777" w:rsidR="00DC26D2" w:rsidRDefault="00DC26D2">
            <w:pPr>
              <w:rPr>
                <w:sz w:val="13"/>
                <w:szCs w:val="13"/>
              </w:rPr>
            </w:pPr>
          </w:p>
        </w:tc>
        <w:tc>
          <w:tcPr>
            <w:tcW w:w="1220" w:type="dxa"/>
            <w:vAlign w:val="bottom"/>
          </w:tcPr>
          <w:p w14:paraId="74DD595B" w14:textId="77777777" w:rsidR="00DC26D2" w:rsidRDefault="00DC26D2">
            <w:pPr>
              <w:rPr>
                <w:sz w:val="13"/>
                <w:szCs w:val="13"/>
              </w:rPr>
            </w:pPr>
          </w:p>
        </w:tc>
        <w:tc>
          <w:tcPr>
            <w:tcW w:w="880" w:type="dxa"/>
            <w:tcBorders>
              <w:bottom w:val="single" w:sz="8" w:space="0" w:color="auto"/>
            </w:tcBorders>
            <w:vAlign w:val="bottom"/>
          </w:tcPr>
          <w:p w14:paraId="6AB9F4F6" w14:textId="77777777" w:rsidR="00DC26D2" w:rsidRDefault="00DC26D2">
            <w:pPr>
              <w:rPr>
                <w:sz w:val="13"/>
                <w:szCs w:val="13"/>
              </w:rPr>
            </w:pPr>
          </w:p>
        </w:tc>
        <w:tc>
          <w:tcPr>
            <w:tcW w:w="1380" w:type="dxa"/>
            <w:gridSpan w:val="4"/>
            <w:tcBorders>
              <w:bottom w:val="single" w:sz="8" w:space="0" w:color="auto"/>
            </w:tcBorders>
            <w:vAlign w:val="bottom"/>
          </w:tcPr>
          <w:p w14:paraId="7AF779C6" w14:textId="77777777" w:rsidR="00DC26D2" w:rsidRDefault="00AE6E29">
            <w:pPr>
              <w:spacing w:line="160" w:lineRule="exact"/>
              <w:jc w:val="center"/>
              <w:rPr>
                <w:sz w:val="20"/>
                <w:szCs w:val="20"/>
              </w:rPr>
            </w:pPr>
            <w:r>
              <w:rPr>
                <w:rFonts w:ascii="Arial" w:eastAsia="Arial" w:hAnsi="Arial" w:cs="Arial"/>
                <w:b/>
                <w:bCs/>
                <w:w w:val="92"/>
                <w:sz w:val="14"/>
                <w:szCs w:val="14"/>
              </w:rPr>
              <w:t>March 31,</w:t>
            </w:r>
          </w:p>
        </w:tc>
        <w:tc>
          <w:tcPr>
            <w:tcW w:w="940" w:type="dxa"/>
            <w:tcBorders>
              <w:bottom w:val="single" w:sz="8" w:space="0" w:color="auto"/>
            </w:tcBorders>
            <w:vAlign w:val="bottom"/>
          </w:tcPr>
          <w:p w14:paraId="03079D2A" w14:textId="77777777" w:rsidR="00DC26D2" w:rsidRDefault="00DC26D2">
            <w:pPr>
              <w:rPr>
                <w:sz w:val="13"/>
                <w:szCs w:val="13"/>
              </w:rPr>
            </w:pPr>
          </w:p>
        </w:tc>
        <w:tc>
          <w:tcPr>
            <w:tcW w:w="260" w:type="dxa"/>
            <w:vAlign w:val="bottom"/>
          </w:tcPr>
          <w:p w14:paraId="56250E07" w14:textId="77777777" w:rsidR="00DC26D2" w:rsidRDefault="00DC26D2">
            <w:pPr>
              <w:rPr>
                <w:sz w:val="13"/>
                <w:szCs w:val="13"/>
              </w:rPr>
            </w:pPr>
          </w:p>
        </w:tc>
        <w:tc>
          <w:tcPr>
            <w:tcW w:w="1700" w:type="dxa"/>
            <w:gridSpan w:val="2"/>
            <w:vAlign w:val="bottom"/>
          </w:tcPr>
          <w:p w14:paraId="6697FE1B" w14:textId="77777777" w:rsidR="00DC26D2" w:rsidRDefault="00AE6E29">
            <w:pPr>
              <w:spacing w:line="160" w:lineRule="exact"/>
              <w:ind w:right="240"/>
              <w:jc w:val="center"/>
              <w:rPr>
                <w:sz w:val="20"/>
                <w:szCs w:val="20"/>
              </w:rPr>
            </w:pPr>
            <w:r>
              <w:rPr>
                <w:rFonts w:ascii="Arial" w:eastAsia="Arial" w:hAnsi="Arial" w:cs="Arial"/>
                <w:b/>
                <w:bCs/>
                <w:w w:val="86"/>
                <w:sz w:val="14"/>
                <w:szCs w:val="14"/>
              </w:rPr>
              <w:t>Between</w:t>
            </w:r>
          </w:p>
        </w:tc>
        <w:tc>
          <w:tcPr>
            <w:tcW w:w="180" w:type="dxa"/>
            <w:vAlign w:val="bottom"/>
          </w:tcPr>
          <w:p w14:paraId="6FFC414D" w14:textId="77777777" w:rsidR="00DC26D2" w:rsidRDefault="00DC26D2">
            <w:pPr>
              <w:rPr>
                <w:sz w:val="13"/>
                <w:szCs w:val="13"/>
              </w:rPr>
            </w:pPr>
          </w:p>
        </w:tc>
        <w:tc>
          <w:tcPr>
            <w:tcW w:w="0" w:type="dxa"/>
            <w:vAlign w:val="bottom"/>
          </w:tcPr>
          <w:p w14:paraId="3B620B9A" w14:textId="77777777" w:rsidR="00DC26D2" w:rsidRDefault="00DC26D2">
            <w:pPr>
              <w:rPr>
                <w:sz w:val="1"/>
                <w:szCs w:val="1"/>
              </w:rPr>
            </w:pPr>
          </w:p>
        </w:tc>
      </w:tr>
      <w:tr w:rsidR="00DC26D2" w14:paraId="6D225EB8" w14:textId="77777777">
        <w:trPr>
          <w:trHeight w:val="145"/>
        </w:trPr>
        <w:tc>
          <w:tcPr>
            <w:tcW w:w="200" w:type="dxa"/>
            <w:vAlign w:val="bottom"/>
          </w:tcPr>
          <w:p w14:paraId="032F3051" w14:textId="77777777" w:rsidR="00DC26D2" w:rsidRDefault="00DC26D2">
            <w:pPr>
              <w:rPr>
                <w:sz w:val="12"/>
                <w:szCs w:val="12"/>
              </w:rPr>
            </w:pPr>
          </w:p>
        </w:tc>
        <w:tc>
          <w:tcPr>
            <w:tcW w:w="4480" w:type="dxa"/>
            <w:vAlign w:val="bottom"/>
          </w:tcPr>
          <w:p w14:paraId="445D46C0" w14:textId="77777777" w:rsidR="00DC26D2" w:rsidRDefault="00DC26D2">
            <w:pPr>
              <w:rPr>
                <w:sz w:val="12"/>
                <w:szCs w:val="12"/>
              </w:rPr>
            </w:pPr>
          </w:p>
        </w:tc>
        <w:tc>
          <w:tcPr>
            <w:tcW w:w="1220" w:type="dxa"/>
            <w:vAlign w:val="bottom"/>
          </w:tcPr>
          <w:p w14:paraId="49701DDA" w14:textId="77777777" w:rsidR="00DC26D2" w:rsidRDefault="00DC26D2">
            <w:pPr>
              <w:rPr>
                <w:sz w:val="12"/>
                <w:szCs w:val="12"/>
              </w:rPr>
            </w:pPr>
          </w:p>
        </w:tc>
        <w:tc>
          <w:tcPr>
            <w:tcW w:w="880" w:type="dxa"/>
            <w:vAlign w:val="bottom"/>
          </w:tcPr>
          <w:p w14:paraId="6D360677" w14:textId="77777777" w:rsidR="00DC26D2" w:rsidRDefault="00AE6E29">
            <w:pPr>
              <w:spacing w:line="145" w:lineRule="exact"/>
              <w:jc w:val="right"/>
              <w:rPr>
                <w:sz w:val="20"/>
                <w:szCs w:val="20"/>
              </w:rPr>
            </w:pPr>
            <w:r>
              <w:rPr>
                <w:rFonts w:ascii="Arial" w:eastAsia="Arial" w:hAnsi="Arial" w:cs="Arial"/>
                <w:b/>
                <w:bCs/>
                <w:sz w:val="14"/>
                <w:szCs w:val="14"/>
              </w:rPr>
              <w:t>2020</w:t>
            </w:r>
          </w:p>
        </w:tc>
        <w:tc>
          <w:tcPr>
            <w:tcW w:w="580" w:type="dxa"/>
            <w:vAlign w:val="bottom"/>
          </w:tcPr>
          <w:p w14:paraId="4CA2EE01" w14:textId="77777777" w:rsidR="00DC26D2" w:rsidRDefault="00DC26D2">
            <w:pPr>
              <w:rPr>
                <w:sz w:val="12"/>
                <w:szCs w:val="12"/>
              </w:rPr>
            </w:pPr>
          </w:p>
        </w:tc>
        <w:tc>
          <w:tcPr>
            <w:tcW w:w="160" w:type="dxa"/>
            <w:vAlign w:val="bottom"/>
          </w:tcPr>
          <w:p w14:paraId="2191700F" w14:textId="77777777" w:rsidR="00DC26D2" w:rsidRDefault="00DC26D2">
            <w:pPr>
              <w:rPr>
                <w:sz w:val="12"/>
                <w:szCs w:val="12"/>
              </w:rPr>
            </w:pPr>
          </w:p>
        </w:tc>
        <w:tc>
          <w:tcPr>
            <w:tcW w:w="100" w:type="dxa"/>
            <w:vAlign w:val="bottom"/>
          </w:tcPr>
          <w:p w14:paraId="6384C52A" w14:textId="77777777" w:rsidR="00DC26D2" w:rsidRDefault="00DC26D2">
            <w:pPr>
              <w:rPr>
                <w:sz w:val="12"/>
                <w:szCs w:val="12"/>
              </w:rPr>
            </w:pPr>
          </w:p>
        </w:tc>
        <w:tc>
          <w:tcPr>
            <w:tcW w:w="540" w:type="dxa"/>
            <w:vAlign w:val="bottom"/>
          </w:tcPr>
          <w:p w14:paraId="778CD4AA" w14:textId="77777777" w:rsidR="00DC26D2" w:rsidRDefault="00DC26D2">
            <w:pPr>
              <w:rPr>
                <w:sz w:val="12"/>
                <w:szCs w:val="12"/>
              </w:rPr>
            </w:pPr>
          </w:p>
        </w:tc>
        <w:tc>
          <w:tcPr>
            <w:tcW w:w="940" w:type="dxa"/>
            <w:vAlign w:val="bottom"/>
          </w:tcPr>
          <w:p w14:paraId="70C779FC" w14:textId="77777777" w:rsidR="00DC26D2" w:rsidRDefault="00AE6E29">
            <w:pPr>
              <w:spacing w:line="145" w:lineRule="exact"/>
              <w:ind w:right="538"/>
              <w:jc w:val="right"/>
              <w:rPr>
                <w:sz w:val="20"/>
                <w:szCs w:val="20"/>
              </w:rPr>
            </w:pPr>
            <w:r>
              <w:rPr>
                <w:rFonts w:ascii="Arial" w:eastAsia="Arial" w:hAnsi="Arial" w:cs="Arial"/>
                <w:b/>
                <w:bCs/>
                <w:w w:val="96"/>
                <w:sz w:val="14"/>
                <w:szCs w:val="14"/>
              </w:rPr>
              <w:t>2019</w:t>
            </w:r>
          </w:p>
        </w:tc>
        <w:tc>
          <w:tcPr>
            <w:tcW w:w="260" w:type="dxa"/>
            <w:vAlign w:val="bottom"/>
          </w:tcPr>
          <w:p w14:paraId="2F9FBF0B" w14:textId="77777777" w:rsidR="00DC26D2" w:rsidRDefault="00DC26D2">
            <w:pPr>
              <w:rPr>
                <w:sz w:val="12"/>
                <w:szCs w:val="12"/>
              </w:rPr>
            </w:pPr>
          </w:p>
        </w:tc>
        <w:tc>
          <w:tcPr>
            <w:tcW w:w="1700" w:type="dxa"/>
            <w:gridSpan w:val="2"/>
            <w:vAlign w:val="bottom"/>
          </w:tcPr>
          <w:p w14:paraId="1E70E4A3" w14:textId="77777777" w:rsidR="00DC26D2" w:rsidRDefault="00AE6E29">
            <w:pPr>
              <w:spacing w:line="145" w:lineRule="exact"/>
              <w:ind w:right="240"/>
              <w:jc w:val="center"/>
              <w:rPr>
                <w:sz w:val="20"/>
                <w:szCs w:val="20"/>
              </w:rPr>
            </w:pPr>
            <w:r>
              <w:rPr>
                <w:rFonts w:ascii="Arial" w:eastAsia="Arial" w:hAnsi="Arial" w:cs="Arial"/>
                <w:b/>
                <w:bCs/>
                <w:w w:val="86"/>
                <w:sz w:val="14"/>
                <w:szCs w:val="14"/>
              </w:rPr>
              <w:t>2020 and 2019</w:t>
            </w:r>
          </w:p>
        </w:tc>
        <w:tc>
          <w:tcPr>
            <w:tcW w:w="180" w:type="dxa"/>
            <w:vAlign w:val="bottom"/>
          </w:tcPr>
          <w:p w14:paraId="6BFFFA4F" w14:textId="77777777" w:rsidR="00DC26D2" w:rsidRDefault="00DC26D2">
            <w:pPr>
              <w:rPr>
                <w:sz w:val="12"/>
                <w:szCs w:val="12"/>
              </w:rPr>
            </w:pPr>
          </w:p>
        </w:tc>
        <w:tc>
          <w:tcPr>
            <w:tcW w:w="0" w:type="dxa"/>
            <w:vAlign w:val="bottom"/>
          </w:tcPr>
          <w:p w14:paraId="56329246" w14:textId="77777777" w:rsidR="00DC26D2" w:rsidRDefault="00DC26D2">
            <w:pPr>
              <w:rPr>
                <w:sz w:val="1"/>
                <w:szCs w:val="1"/>
              </w:rPr>
            </w:pPr>
          </w:p>
        </w:tc>
      </w:tr>
      <w:tr w:rsidR="00DC26D2" w14:paraId="3488E70F" w14:textId="77777777">
        <w:trPr>
          <w:trHeight w:val="145"/>
        </w:trPr>
        <w:tc>
          <w:tcPr>
            <w:tcW w:w="200" w:type="dxa"/>
            <w:vAlign w:val="bottom"/>
          </w:tcPr>
          <w:p w14:paraId="5A98AA22" w14:textId="77777777" w:rsidR="00DC26D2" w:rsidRDefault="00DC26D2">
            <w:pPr>
              <w:rPr>
                <w:sz w:val="12"/>
                <w:szCs w:val="12"/>
              </w:rPr>
            </w:pPr>
          </w:p>
        </w:tc>
        <w:tc>
          <w:tcPr>
            <w:tcW w:w="4480" w:type="dxa"/>
            <w:vAlign w:val="bottom"/>
          </w:tcPr>
          <w:p w14:paraId="2DC3CCC5" w14:textId="77777777" w:rsidR="00DC26D2" w:rsidRDefault="00DC26D2">
            <w:pPr>
              <w:rPr>
                <w:sz w:val="12"/>
                <w:szCs w:val="12"/>
              </w:rPr>
            </w:pPr>
          </w:p>
        </w:tc>
        <w:tc>
          <w:tcPr>
            <w:tcW w:w="1220" w:type="dxa"/>
            <w:vAlign w:val="bottom"/>
          </w:tcPr>
          <w:p w14:paraId="4B93630E" w14:textId="77777777" w:rsidR="00DC26D2" w:rsidRDefault="00DC26D2">
            <w:pPr>
              <w:rPr>
                <w:sz w:val="12"/>
                <w:szCs w:val="12"/>
              </w:rPr>
            </w:pPr>
          </w:p>
        </w:tc>
        <w:tc>
          <w:tcPr>
            <w:tcW w:w="880" w:type="dxa"/>
            <w:tcBorders>
              <w:top w:val="single" w:sz="8" w:space="0" w:color="auto"/>
            </w:tcBorders>
            <w:vAlign w:val="bottom"/>
          </w:tcPr>
          <w:p w14:paraId="704BE07B" w14:textId="77777777" w:rsidR="00DC26D2" w:rsidRDefault="00DC26D2">
            <w:pPr>
              <w:rPr>
                <w:sz w:val="12"/>
                <w:szCs w:val="12"/>
              </w:rPr>
            </w:pPr>
          </w:p>
        </w:tc>
        <w:tc>
          <w:tcPr>
            <w:tcW w:w="1380" w:type="dxa"/>
            <w:gridSpan w:val="4"/>
            <w:tcBorders>
              <w:top w:val="single" w:sz="8" w:space="0" w:color="auto"/>
            </w:tcBorders>
            <w:vAlign w:val="bottom"/>
          </w:tcPr>
          <w:p w14:paraId="29EFCB11" w14:textId="77777777" w:rsidR="00DC26D2" w:rsidRDefault="00AE6E29">
            <w:pPr>
              <w:spacing w:line="145" w:lineRule="exact"/>
              <w:jc w:val="center"/>
              <w:rPr>
                <w:sz w:val="20"/>
                <w:szCs w:val="20"/>
              </w:rPr>
            </w:pPr>
            <w:r>
              <w:rPr>
                <w:rFonts w:ascii="Arial" w:eastAsia="Arial" w:hAnsi="Arial" w:cs="Arial"/>
                <w:b/>
                <w:bCs/>
                <w:w w:val="86"/>
                <w:sz w:val="14"/>
                <w:szCs w:val="14"/>
              </w:rPr>
              <w:t>(Dollars in thousands)</w:t>
            </w:r>
          </w:p>
        </w:tc>
        <w:tc>
          <w:tcPr>
            <w:tcW w:w="940" w:type="dxa"/>
            <w:tcBorders>
              <w:top w:val="single" w:sz="8" w:space="0" w:color="auto"/>
            </w:tcBorders>
            <w:vAlign w:val="bottom"/>
          </w:tcPr>
          <w:p w14:paraId="6F4E12BB" w14:textId="77777777" w:rsidR="00DC26D2" w:rsidRDefault="00DC26D2">
            <w:pPr>
              <w:rPr>
                <w:sz w:val="12"/>
                <w:szCs w:val="12"/>
              </w:rPr>
            </w:pPr>
          </w:p>
        </w:tc>
        <w:tc>
          <w:tcPr>
            <w:tcW w:w="260" w:type="dxa"/>
            <w:vAlign w:val="bottom"/>
          </w:tcPr>
          <w:p w14:paraId="21317BAF" w14:textId="77777777" w:rsidR="00DC26D2" w:rsidRDefault="00DC26D2">
            <w:pPr>
              <w:rPr>
                <w:sz w:val="12"/>
                <w:szCs w:val="12"/>
              </w:rPr>
            </w:pPr>
          </w:p>
        </w:tc>
        <w:tc>
          <w:tcPr>
            <w:tcW w:w="1480" w:type="dxa"/>
            <w:tcBorders>
              <w:top w:val="single" w:sz="8" w:space="0" w:color="auto"/>
            </w:tcBorders>
            <w:vAlign w:val="bottom"/>
          </w:tcPr>
          <w:p w14:paraId="0262A3D9" w14:textId="77777777" w:rsidR="00DC26D2" w:rsidRDefault="00DC26D2">
            <w:pPr>
              <w:rPr>
                <w:sz w:val="12"/>
                <w:szCs w:val="12"/>
              </w:rPr>
            </w:pPr>
          </w:p>
        </w:tc>
        <w:tc>
          <w:tcPr>
            <w:tcW w:w="220" w:type="dxa"/>
            <w:vAlign w:val="bottom"/>
          </w:tcPr>
          <w:p w14:paraId="1D3462F2" w14:textId="77777777" w:rsidR="00DC26D2" w:rsidRDefault="00DC26D2">
            <w:pPr>
              <w:rPr>
                <w:sz w:val="12"/>
                <w:szCs w:val="12"/>
              </w:rPr>
            </w:pPr>
          </w:p>
        </w:tc>
        <w:tc>
          <w:tcPr>
            <w:tcW w:w="180" w:type="dxa"/>
            <w:vAlign w:val="bottom"/>
          </w:tcPr>
          <w:p w14:paraId="7DC4B0B5" w14:textId="77777777" w:rsidR="00DC26D2" w:rsidRDefault="00DC26D2">
            <w:pPr>
              <w:rPr>
                <w:sz w:val="12"/>
                <w:szCs w:val="12"/>
              </w:rPr>
            </w:pPr>
          </w:p>
        </w:tc>
        <w:tc>
          <w:tcPr>
            <w:tcW w:w="0" w:type="dxa"/>
            <w:vAlign w:val="bottom"/>
          </w:tcPr>
          <w:p w14:paraId="7DBC1BF1" w14:textId="77777777" w:rsidR="00DC26D2" w:rsidRDefault="00DC26D2">
            <w:pPr>
              <w:rPr>
                <w:sz w:val="1"/>
                <w:szCs w:val="1"/>
              </w:rPr>
            </w:pPr>
          </w:p>
        </w:tc>
      </w:tr>
      <w:tr w:rsidR="00DC26D2" w14:paraId="4E05AB54" w14:textId="77777777">
        <w:trPr>
          <w:trHeight w:val="216"/>
        </w:trPr>
        <w:tc>
          <w:tcPr>
            <w:tcW w:w="200" w:type="dxa"/>
            <w:vAlign w:val="bottom"/>
          </w:tcPr>
          <w:p w14:paraId="031503B1" w14:textId="77777777" w:rsidR="00DC26D2" w:rsidRDefault="00DC26D2">
            <w:pPr>
              <w:rPr>
                <w:sz w:val="18"/>
                <w:szCs w:val="18"/>
              </w:rPr>
            </w:pPr>
          </w:p>
        </w:tc>
        <w:tc>
          <w:tcPr>
            <w:tcW w:w="4480" w:type="dxa"/>
            <w:shd w:val="clear" w:color="auto" w:fill="CFF0FC"/>
            <w:vAlign w:val="bottom"/>
          </w:tcPr>
          <w:p w14:paraId="583B5D97" w14:textId="77777777" w:rsidR="00DC26D2" w:rsidRDefault="00AE6E29">
            <w:pPr>
              <w:rPr>
                <w:sz w:val="20"/>
                <w:szCs w:val="20"/>
              </w:rPr>
            </w:pPr>
            <w:r>
              <w:rPr>
                <w:rFonts w:ascii="Arial" w:eastAsia="Arial" w:hAnsi="Arial" w:cs="Arial"/>
                <w:sz w:val="17"/>
                <w:szCs w:val="17"/>
              </w:rPr>
              <w:t>Interest expense</w:t>
            </w:r>
          </w:p>
        </w:tc>
        <w:tc>
          <w:tcPr>
            <w:tcW w:w="2100" w:type="dxa"/>
            <w:gridSpan w:val="2"/>
            <w:shd w:val="clear" w:color="auto" w:fill="CFF0FC"/>
            <w:vAlign w:val="bottom"/>
          </w:tcPr>
          <w:p w14:paraId="78823DD9" w14:textId="77777777" w:rsidR="00DC26D2" w:rsidRDefault="00AE6E29">
            <w:pPr>
              <w:ind w:right="752"/>
              <w:jc w:val="right"/>
              <w:rPr>
                <w:sz w:val="20"/>
                <w:szCs w:val="20"/>
              </w:rPr>
            </w:pPr>
            <w:r>
              <w:rPr>
                <w:rFonts w:ascii="Arial" w:eastAsia="Arial" w:hAnsi="Arial" w:cs="Arial"/>
                <w:sz w:val="17"/>
                <w:szCs w:val="17"/>
              </w:rPr>
              <w:t>$</w:t>
            </w:r>
          </w:p>
        </w:tc>
        <w:tc>
          <w:tcPr>
            <w:tcW w:w="740" w:type="dxa"/>
            <w:gridSpan w:val="2"/>
            <w:shd w:val="clear" w:color="auto" w:fill="CFF0FC"/>
            <w:vAlign w:val="bottom"/>
          </w:tcPr>
          <w:p w14:paraId="378BB66D" w14:textId="77777777" w:rsidR="00DC26D2" w:rsidRDefault="00AE6E29">
            <w:pPr>
              <w:ind w:right="100"/>
              <w:jc w:val="right"/>
              <w:rPr>
                <w:sz w:val="20"/>
                <w:szCs w:val="20"/>
              </w:rPr>
            </w:pPr>
            <w:r>
              <w:rPr>
                <w:rFonts w:ascii="Arial" w:eastAsia="Arial" w:hAnsi="Arial" w:cs="Arial"/>
                <w:w w:val="97"/>
                <w:sz w:val="17"/>
                <w:szCs w:val="17"/>
              </w:rPr>
              <w:t>(36,112)</w:t>
            </w:r>
          </w:p>
        </w:tc>
        <w:tc>
          <w:tcPr>
            <w:tcW w:w="640" w:type="dxa"/>
            <w:gridSpan w:val="2"/>
            <w:shd w:val="clear" w:color="auto" w:fill="CFF0FC"/>
            <w:vAlign w:val="bottom"/>
          </w:tcPr>
          <w:p w14:paraId="05E25289" w14:textId="77777777" w:rsidR="00DC26D2" w:rsidRDefault="00AE6E29">
            <w:pPr>
              <w:ind w:right="460"/>
              <w:jc w:val="right"/>
              <w:rPr>
                <w:sz w:val="20"/>
                <w:szCs w:val="20"/>
              </w:rPr>
            </w:pPr>
            <w:r>
              <w:rPr>
                <w:rFonts w:ascii="Arial" w:eastAsia="Arial" w:hAnsi="Arial" w:cs="Arial"/>
                <w:sz w:val="17"/>
                <w:szCs w:val="17"/>
              </w:rPr>
              <w:t>$</w:t>
            </w:r>
          </w:p>
        </w:tc>
        <w:tc>
          <w:tcPr>
            <w:tcW w:w="1200" w:type="dxa"/>
            <w:gridSpan w:val="2"/>
            <w:shd w:val="clear" w:color="auto" w:fill="CFF0FC"/>
            <w:vAlign w:val="bottom"/>
          </w:tcPr>
          <w:p w14:paraId="56850A90" w14:textId="77777777" w:rsidR="00DC26D2" w:rsidRDefault="00AE6E29">
            <w:pPr>
              <w:ind w:right="200"/>
              <w:jc w:val="right"/>
              <w:rPr>
                <w:sz w:val="20"/>
                <w:szCs w:val="20"/>
              </w:rPr>
            </w:pPr>
            <w:r>
              <w:rPr>
                <w:rFonts w:ascii="Arial" w:eastAsia="Arial" w:hAnsi="Arial" w:cs="Arial"/>
                <w:sz w:val="17"/>
                <w:szCs w:val="17"/>
              </w:rPr>
              <w:t>(37,516)</w:t>
            </w:r>
          </w:p>
        </w:tc>
        <w:tc>
          <w:tcPr>
            <w:tcW w:w="1700" w:type="dxa"/>
            <w:gridSpan w:val="2"/>
            <w:shd w:val="clear" w:color="auto" w:fill="CFF0FC"/>
            <w:vAlign w:val="bottom"/>
          </w:tcPr>
          <w:p w14:paraId="48F32A60" w14:textId="77777777" w:rsidR="00DC26D2" w:rsidRDefault="00AE6E29">
            <w:pPr>
              <w:ind w:right="20"/>
              <w:jc w:val="right"/>
              <w:rPr>
                <w:sz w:val="20"/>
                <w:szCs w:val="20"/>
              </w:rPr>
            </w:pPr>
            <w:r>
              <w:rPr>
                <w:rFonts w:ascii="Arial" w:eastAsia="Arial" w:hAnsi="Arial" w:cs="Arial"/>
                <w:sz w:val="17"/>
                <w:szCs w:val="17"/>
              </w:rPr>
              <w:t>(3.7%)</w:t>
            </w:r>
          </w:p>
        </w:tc>
        <w:tc>
          <w:tcPr>
            <w:tcW w:w="180" w:type="dxa"/>
            <w:vAlign w:val="bottom"/>
          </w:tcPr>
          <w:p w14:paraId="33AD8C94" w14:textId="77777777" w:rsidR="00DC26D2" w:rsidRDefault="00DC26D2">
            <w:pPr>
              <w:rPr>
                <w:sz w:val="18"/>
                <w:szCs w:val="18"/>
              </w:rPr>
            </w:pPr>
          </w:p>
        </w:tc>
        <w:tc>
          <w:tcPr>
            <w:tcW w:w="0" w:type="dxa"/>
            <w:vAlign w:val="bottom"/>
          </w:tcPr>
          <w:p w14:paraId="23F6CC3B" w14:textId="77777777" w:rsidR="00DC26D2" w:rsidRDefault="00DC26D2">
            <w:pPr>
              <w:rPr>
                <w:sz w:val="1"/>
                <w:szCs w:val="1"/>
              </w:rPr>
            </w:pPr>
          </w:p>
        </w:tc>
      </w:tr>
      <w:tr w:rsidR="00DC26D2" w14:paraId="22532BBF" w14:textId="77777777">
        <w:trPr>
          <w:trHeight w:val="215"/>
        </w:trPr>
        <w:tc>
          <w:tcPr>
            <w:tcW w:w="4680" w:type="dxa"/>
            <w:gridSpan w:val="2"/>
            <w:vAlign w:val="bottom"/>
          </w:tcPr>
          <w:p w14:paraId="4A8AA2B0" w14:textId="77777777" w:rsidR="00DC26D2" w:rsidRDefault="00AE6E29">
            <w:pPr>
              <w:ind w:left="200"/>
              <w:rPr>
                <w:sz w:val="20"/>
                <w:szCs w:val="20"/>
              </w:rPr>
            </w:pPr>
            <w:r>
              <w:rPr>
                <w:rFonts w:ascii="Arial" w:eastAsia="Arial" w:hAnsi="Arial" w:cs="Arial"/>
                <w:sz w:val="17"/>
                <w:szCs w:val="17"/>
              </w:rPr>
              <w:t xml:space="preserve">Write-off of </w:t>
            </w:r>
            <w:r>
              <w:rPr>
                <w:rFonts w:ascii="Arial" w:eastAsia="Arial" w:hAnsi="Arial" w:cs="Arial"/>
                <w:sz w:val="17"/>
                <w:szCs w:val="17"/>
              </w:rPr>
              <w:t>unamortized deferred debt issuance costs</w:t>
            </w:r>
          </w:p>
        </w:tc>
        <w:tc>
          <w:tcPr>
            <w:tcW w:w="1220" w:type="dxa"/>
            <w:vAlign w:val="bottom"/>
          </w:tcPr>
          <w:p w14:paraId="4390065D" w14:textId="77777777" w:rsidR="00DC26D2" w:rsidRDefault="00DC26D2">
            <w:pPr>
              <w:rPr>
                <w:sz w:val="18"/>
                <w:szCs w:val="18"/>
              </w:rPr>
            </w:pPr>
          </w:p>
        </w:tc>
        <w:tc>
          <w:tcPr>
            <w:tcW w:w="880" w:type="dxa"/>
            <w:vAlign w:val="bottom"/>
          </w:tcPr>
          <w:p w14:paraId="0751021E" w14:textId="77777777" w:rsidR="00DC26D2" w:rsidRDefault="00DC26D2">
            <w:pPr>
              <w:rPr>
                <w:sz w:val="18"/>
                <w:szCs w:val="18"/>
              </w:rPr>
            </w:pPr>
          </w:p>
        </w:tc>
        <w:tc>
          <w:tcPr>
            <w:tcW w:w="740" w:type="dxa"/>
            <w:gridSpan w:val="2"/>
            <w:vAlign w:val="bottom"/>
          </w:tcPr>
          <w:p w14:paraId="49CAF4B1" w14:textId="77777777" w:rsidR="00DC26D2" w:rsidRDefault="00AE6E29">
            <w:pPr>
              <w:ind w:right="100"/>
              <w:jc w:val="right"/>
              <w:rPr>
                <w:sz w:val="20"/>
                <w:szCs w:val="20"/>
              </w:rPr>
            </w:pPr>
            <w:r>
              <w:rPr>
                <w:rFonts w:ascii="Arial" w:eastAsia="Arial" w:hAnsi="Arial" w:cs="Arial"/>
                <w:sz w:val="17"/>
                <w:szCs w:val="17"/>
              </w:rPr>
              <w:t>(122)</w:t>
            </w:r>
          </w:p>
        </w:tc>
        <w:tc>
          <w:tcPr>
            <w:tcW w:w="100" w:type="dxa"/>
            <w:vAlign w:val="bottom"/>
          </w:tcPr>
          <w:p w14:paraId="0A1A0232" w14:textId="77777777" w:rsidR="00DC26D2" w:rsidRDefault="00DC26D2">
            <w:pPr>
              <w:rPr>
                <w:sz w:val="18"/>
                <w:szCs w:val="18"/>
              </w:rPr>
            </w:pPr>
          </w:p>
        </w:tc>
        <w:tc>
          <w:tcPr>
            <w:tcW w:w="540" w:type="dxa"/>
            <w:vAlign w:val="bottom"/>
          </w:tcPr>
          <w:p w14:paraId="22D2EE1D" w14:textId="77777777" w:rsidR="00DC26D2" w:rsidRDefault="00DC26D2">
            <w:pPr>
              <w:rPr>
                <w:sz w:val="18"/>
                <w:szCs w:val="18"/>
              </w:rPr>
            </w:pPr>
          </w:p>
        </w:tc>
        <w:tc>
          <w:tcPr>
            <w:tcW w:w="1200" w:type="dxa"/>
            <w:gridSpan w:val="2"/>
            <w:vAlign w:val="bottom"/>
          </w:tcPr>
          <w:p w14:paraId="11059FFC" w14:textId="77777777" w:rsidR="00DC26D2" w:rsidRDefault="00AE6E29">
            <w:pPr>
              <w:ind w:right="280"/>
              <w:jc w:val="right"/>
              <w:rPr>
                <w:sz w:val="20"/>
                <w:szCs w:val="20"/>
              </w:rPr>
            </w:pPr>
            <w:r>
              <w:rPr>
                <w:rFonts w:ascii="Arial" w:eastAsia="Arial" w:hAnsi="Arial" w:cs="Arial"/>
                <w:sz w:val="17"/>
                <w:szCs w:val="17"/>
              </w:rPr>
              <w:t>—</w:t>
            </w:r>
          </w:p>
        </w:tc>
        <w:tc>
          <w:tcPr>
            <w:tcW w:w="1700" w:type="dxa"/>
            <w:gridSpan w:val="2"/>
            <w:vAlign w:val="bottom"/>
          </w:tcPr>
          <w:p w14:paraId="1FD74B09" w14:textId="77777777" w:rsidR="00DC26D2" w:rsidRDefault="00AE6E29">
            <w:pPr>
              <w:ind w:right="80"/>
              <w:jc w:val="right"/>
              <w:rPr>
                <w:sz w:val="20"/>
                <w:szCs w:val="20"/>
              </w:rPr>
            </w:pPr>
            <w:r>
              <w:rPr>
                <w:rFonts w:ascii="Arial" w:eastAsia="Arial" w:hAnsi="Arial" w:cs="Arial"/>
                <w:sz w:val="17"/>
                <w:szCs w:val="17"/>
              </w:rPr>
              <w:t>100.0%</w:t>
            </w:r>
          </w:p>
        </w:tc>
        <w:tc>
          <w:tcPr>
            <w:tcW w:w="180" w:type="dxa"/>
            <w:vAlign w:val="bottom"/>
          </w:tcPr>
          <w:p w14:paraId="21664C7F" w14:textId="77777777" w:rsidR="00DC26D2" w:rsidRDefault="00DC26D2">
            <w:pPr>
              <w:rPr>
                <w:sz w:val="18"/>
                <w:szCs w:val="18"/>
              </w:rPr>
            </w:pPr>
          </w:p>
        </w:tc>
        <w:tc>
          <w:tcPr>
            <w:tcW w:w="0" w:type="dxa"/>
            <w:vAlign w:val="bottom"/>
          </w:tcPr>
          <w:p w14:paraId="6C916EC3" w14:textId="77777777" w:rsidR="00DC26D2" w:rsidRDefault="00DC26D2">
            <w:pPr>
              <w:rPr>
                <w:sz w:val="1"/>
                <w:szCs w:val="1"/>
              </w:rPr>
            </w:pPr>
          </w:p>
        </w:tc>
      </w:tr>
      <w:tr w:rsidR="00DC26D2" w14:paraId="51E105C8" w14:textId="77777777">
        <w:trPr>
          <w:trHeight w:val="216"/>
        </w:trPr>
        <w:tc>
          <w:tcPr>
            <w:tcW w:w="200" w:type="dxa"/>
            <w:vAlign w:val="bottom"/>
          </w:tcPr>
          <w:p w14:paraId="6BC2106E" w14:textId="77777777" w:rsidR="00DC26D2" w:rsidRDefault="00DC26D2">
            <w:pPr>
              <w:rPr>
                <w:sz w:val="18"/>
                <w:szCs w:val="18"/>
              </w:rPr>
            </w:pPr>
          </w:p>
        </w:tc>
        <w:tc>
          <w:tcPr>
            <w:tcW w:w="4480" w:type="dxa"/>
            <w:shd w:val="clear" w:color="auto" w:fill="CFF0FC"/>
            <w:vAlign w:val="bottom"/>
          </w:tcPr>
          <w:p w14:paraId="0EFD4832" w14:textId="77777777" w:rsidR="00DC26D2" w:rsidRDefault="00AE6E29">
            <w:pPr>
              <w:rPr>
                <w:sz w:val="20"/>
                <w:szCs w:val="20"/>
              </w:rPr>
            </w:pPr>
            <w:r>
              <w:rPr>
                <w:rFonts w:ascii="Arial" w:eastAsia="Arial" w:hAnsi="Arial" w:cs="Arial"/>
                <w:sz w:val="17"/>
                <w:szCs w:val="17"/>
              </w:rPr>
              <w:t>Interest income</w:t>
            </w:r>
          </w:p>
        </w:tc>
        <w:tc>
          <w:tcPr>
            <w:tcW w:w="1220" w:type="dxa"/>
            <w:shd w:val="clear" w:color="auto" w:fill="CFF0FC"/>
            <w:vAlign w:val="bottom"/>
          </w:tcPr>
          <w:p w14:paraId="25C75FF0" w14:textId="77777777" w:rsidR="00DC26D2" w:rsidRDefault="00DC26D2">
            <w:pPr>
              <w:rPr>
                <w:sz w:val="18"/>
                <w:szCs w:val="18"/>
              </w:rPr>
            </w:pPr>
          </w:p>
        </w:tc>
        <w:tc>
          <w:tcPr>
            <w:tcW w:w="880" w:type="dxa"/>
            <w:shd w:val="clear" w:color="auto" w:fill="CFF0FC"/>
            <w:vAlign w:val="bottom"/>
          </w:tcPr>
          <w:p w14:paraId="6CB82F62" w14:textId="77777777" w:rsidR="00DC26D2" w:rsidRDefault="00DC26D2">
            <w:pPr>
              <w:rPr>
                <w:sz w:val="18"/>
                <w:szCs w:val="18"/>
              </w:rPr>
            </w:pPr>
          </w:p>
        </w:tc>
        <w:tc>
          <w:tcPr>
            <w:tcW w:w="580" w:type="dxa"/>
            <w:shd w:val="clear" w:color="auto" w:fill="CFF0FC"/>
            <w:vAlign w:val="bottom"/>
          </w:tcPr>
          <w:p w14:paraId="70FEC174" w14:textId="77777777" w:rsidR="00DC26D2" w:rsidRDefault="00AE6E29">
            <w:pPr>
              <w:jc w:val="right"/>
              <w:rPr>
                <w:sz w:val="20"/>
                <w:szCs w:val="20"/>
              </w:rPr>
            </w:pPr>
            <w:r>
              <w:rPr>
                <w:rFonts w:ascii="Arial" w:eastAsia="Arial" w:hAnsi="Arial" w:cs="Arial"/>
                <w:sz w:val="17"/>
                <w:szCs w:val="17"/>
              </w:rPr>
              <w:t>400</w:t>
            </w:r>
          </w:p>
        </w:tc>
        <w:tc>
          <w:tcPr>
            <w:tcW w:w="160" w:type="dxa"/>
            <w:shd w:val="clear" w:color="auto" w:fill="CFF0FC"/>
            <w:vAlign w:val="bottom"/>
          </w:tcPr>
          <w:p w14:paraId="78506CE8" w14:textId="77777777" w:rsidR="00DC26D2" w:rsidRDefault="00DC26D2">
            <w:pPr>
              <w:rPr>
                <w:sz w:val="18"/>
                <w:szCs w:val="18"/>
              </w:rPr>
            </w:pPr>
          </w:p>
        </w:tc>
        <w:tc>
          <w:tcPr>
            <w:tcW w:w="100" w:type="dxa"/>
            <w:shd w:val="clear" w:color="auto" w:fill="CFF0FC"/>
            <w:vAlign w:val="bottom"/>
          </w:tcPr>
          <w:p w14:paraId="406F0488" w14:textId="77777777" w:rsidR="00DC26D2" w:rsidRDefault="00DC26D2">
            <w:pPr>
              <w:rPr>
                <w:sz w:val="18"/>
                <w:szCs w:val="18"/>
              </w:rPr>
            </w:pPr>
          </w:p>
        </w:tc>
        <w:tc>
          <w:tcPr>
            <w:tcW w:w="540" w:type="dxa"/>
            <w:shd w:val="clear" w:color="auto" w:fill="CFF0FC"/>
            <w:vAlign w:val="bottom"/>
          </w:tcPr>
          <w:p w14:paraId="7E0D9FCE" w14:textId="77777777" w:rsidR="00DC26D2" w:rsidRDefault="00DC26D2">
            <w:pPr>
              <w:rPr>
                <w:sz w:val="18"/>
                <w:szCs w:val="18"/>
              </w:rPr>
            </w:pPr>
          </w:p>
        </w:tc>
        <w:tc>
          <w:tcPr>
            <w:tcW w:w="940" w:type="dxa"/>
            <w:shd w:val="clear" w:color="auto" w:fill="CFF0FC"/>
            <w:vAlign w:val="bottom"/>
          </w:tcPr>
          <w:p w14:paraId="6BB8B033" w14:textId="77777777" w:rsidR="00DC26D2" w:rsidRDefault="00AE6E29">
            <w:pPr>
              <w:jc w:val="right"/>
              <w:rPr>
                <w:sz w:val="20"/>
                <w:szCs w:val="20"/>
              </w:rPr>
            </w:pPr>
            <w:r>
              <w:rPr>
                <w:rFonts w:ascii="Arial" w:eastAsia="Arial" w:hAnsi="Arial" w:cs="Arial"/>
                <w:sz w:val="17"/>
                <w:szCs w:val="17"/>
              </w:rPr>
              <w:t>638</w:t>
            </w:r>
          </w:p>
        </w:tc>
        <w:tc>
          <w:tcPr>
            <w:tcW w:w="260" w:type="dxa"/>
            <w:shd w:val="clear" w:color="auto" w:fill="CFF0FC"/>
            <w:vAlign w:val="bottom"/>
          </w:tcPr>
          <w:p w14:paraId="274C72DD" w14:textId="77777777" w:rsidR="00DC26D2" w:rsidRDefault="00DC26D2">
            <w:pPr>
              <w:rPr>
                <w:sz w:val="18"/>
                <w:szCs w:val="18"/>
              </w:rPr>
            </w:pPr>
          </w:p>
        </w:tc>
        <w:tc>
          <w:tcPr>
            <w:tcW w:w="1700" w:type="dxa"/>
            <w:gridSpan w:val="2"/>
            <w:shd w:val="clear" w:color="auto" w:fill="CFF0FC"/>
            <w:vAlign w:val="bottom"/>
          </w:tcPr>
          <w:p w14:paraId="3ADF5623" w14:textId="77777777" w:rsidR="00DC26D2" w:rsidRDefault="00AE6E29">
            <w:pPr>
              <w:ind w:right="20"/>
              <w:jc w:val="right"/>
              <w:rPr>
                <w:sz w:val="20"/>
                <w:szCs w:val="20"/>
              </w:rPr>
            </w:pPr>
            <w:r>
              <w:rPr>
                <w:rFonts w:ascii="Arial" w:eastAsia="Arial" w:hAnsi="Arial" w:cs="Arial"/>
                <w:sz w:val="17"/>
                <w:szCs w:val="17"/>
              </w:rPr>
              <w:t>(37.3%)</w:t>
            </w:r>
          </w:p>
        </w:tc>
        <w:tc>
          <w:tcPr>
            <w:tcW w:w="180" w:type="dxa"/>
            <w:vAlign w:val="bottom"/>
          </w:tcPr>
          <w:p w14:paraId="24F84BFE" w14:textId="77777777" w:rsidR="00DC26D2" w:rsidRDefault="00DC26D2">
            <w:pPr>
              <w:rPr>
                <w:sz w:val="18"/>
                <w:szCs w:val="18"/>
              </w:rPr>
            </w:pPr>
          </w:p>
        </w:tc>
        <w:tc>
          <w:tcPr>
            <w:tcW w:w="0" w:type="dxa"/>
            <w:vAlign w:val="bottom"/>
          </w:tcPr>
          <w:p w14:paraId="6488097E" w14:textId="77777777" w:rsidR="00DC26D2" w:rsidRDefault="00DC26D2">
            <w:pPr>
              <w:rPr>
                <w:sz w:val="1"/>
                <w:szCs w:val="1"/>
              </w:rPr>
            </w:pPr>
          </w:p>
        </w:tc>
      </w:tr>
      <w:tr w:rsidR="00DC26D2" w14:paraId="784B9C88" w14:textId="77777777">
        <w:trPr>
          <w:trHeight w:val="215"/>
        </w:trPr>
        <w:tc>
          <w:tcPr>
            <w:tcW w:w="4680" w:type="dxa"/>
            <w:gridSpan w:val="2"/>
            <w:vAlign w:val="bottom"/>
          </w:tcPr>
          <w:p w14:paraId="40A7AFC9" w14:textId="77777777" w:rsidR="00DC26D2" w:rsidRDefault="00AE6E29">
            <w:pPr>
              <w:ind w:left="200"/>
              <w:rPr>
                <w:sz w:val="20"/>
                <w:szCs w:val="20"/>
              </w:rPr>
            </w:pPr>
            <w:r>
              <w:rPr>
                <w:rFonts w:ascii="Arial" w:eastAsia="Arial" w:hAnsi="Arial" w:cs="Arial"/>
                <w:sz w:val="17"/>
                <w:szCs w:val="17"/>
              </w:rPr>
              <w:t>Realized (loss) gain on derivative instruments, net</w:t>
            </w:r>
          </w:p>
        </w:tc>
        <w:tc>
          <w:tcPr>
            <w:tcW w:w="1220" w:type="dxa"/>
            <w:vAlign w:val="bottom"/>
          </w:tcPr>
          <w:p w14:paraId="7C0F7B99" w14:textId="77777777" w:rsidR="00DC26D2" w:rsidRDefault="00DC26D2">
            <w:pPr>
              <w:rPr>
                <w:sz w:val="18"/>
                <w:szCs w:val="18"/>
              </w:rPr>
            </w:pPr>
          </w:p>
        </w:tc>
        <w:tc>
          <w:tcPr>
            <w:tcW w:w="880" w:type="dxa"/>
            <w:vAlign w:val="bottom"/>
          </w:tcPr>
          <w:p w14:paraId="790584A7" w14:textId="77777777" w:rsidR="00DC26D2" w:rsidRDefault="00DC26D2">
            <w:pPr>
              <w:rPr>
                <w:sz w:val="18"/>
                <w:szCs w:val="18"/>
              </w:rPr>
            </w:pPr>
          </w:p>
        </w:tc>
        <w:tc>
          <w:tcPr>
            <w:tcW w:w="740" w:type="dxa"/>
            <w:gridSpan w:val="2"/>
            <w:vAlign w:val="bottom"/>
          </w:tcPr>
          <w:p w14:paraId="63BF0668" w14:textId="77777777" w:rsidR="00DC26D2" w:rsidRDefault="00AE6E29">
            <w:pPr>
              <w:ind w:right="100"/>
              <w:jc w:val="right"/>
              <w:rPr>
                <w:sz w:val="20"/>
                <w:szCs w:val="20"/>
              </w:rPr>
            </w:pPr>
            <w:r>
              <w:rPr>
                <w:rFonts w:ascii="Arial" w:eastAsia="Arial" w:hAnsi="Arial" w:cs="Arial"/>
                <w:sz w:val="17"/>
                <w:szCs w:val="17"/>
              </w:rPr>
              <w:t>(1,526)</w:t>
            </w:r>
          </w:p>
        </w:tc>
        <w:tc>
          <w:tcPr>
            <w:tcW w:w="100" w:type="dxa"/>
            <w:vAlign w:val="bottom"/>
          </w:tcPr>
          <w:p w14:paraId="3265BAD8" w14:textId="77777777" w:rsidR="00DC26D2" w:rsidRDefault="00DC26D2">
            <w:pPr>
              <w:rPr>
                <w:sz w:val="18"/>
                <w:szCs w:val="18"/>
              </w:rPr>
            </w:pPr>
          </w:p>
        </w:tc>
        <w:tc>
          <w:tcPr>
            <w:tcW w:w="540" w:type="dxa"/>
            <w:vAlign w:val="bottom"/>
          </w:tcPr>
          <w:p w14:paraId="03BDBC00" w14:textId="77777777" w:rsidR="00DC26D2" w:rsidRDefault="00DC26D2">
            <w:pPr>
              <w:rPr>
                <w:sz w:val="18"/>
                <w:szCs w:val="18"/>
              </w:rPr>
            </w:pPr>
          </w:p>
        </w:tc>
        <w:tc>
          <w:tcPr>
            <w:tcW w:w="940" w:type="dxa"/>
            <w:vAlign w:val="bottom"/>
          </w:tcPr>
          <w:p w14:paraId="20E20313" w14:textId="77777777" w:rsidR="00DC26D2" w:rsidRDefault="00AE6E29">
            <w:pPr>
              <w:jc w:val="right"/>
              <w:rPr>
                <w:sz w:val="20"/>
                <w:szCs w:val="20"/>
              </w:rPr>
            </w:pPr>
            <w:r>
              <w:rPr>
                <w:rFonts w:ascii="Arial" w:eastAsia="Arial" w:hAnsi="Arial" w:cs="Arial"/>
                <w:sz w:val="17"/>
                <w:szCs w:val="17"/>
              </w:rPr>
              <w:t>1,444</w:t>
            </w:r>
          </w:p>
        </w:tc>
        <w:tc>
          <w:tcPr>
            <w:tcW w:w="260" w:type="dxa"/>
            <w:vAlign w:val="bottom"/>
          </w:tcPr>
          <w:p w14:paraId="199CB6CA" w14:textId="77777777" w:rsidR="00DC26D2" w:rsidRDefault="00DC26D2">
            <w:pPr>
              <w:rPr>
                <w:sz w:val="18"/>
                <w:szCs w:val="18"/>
              </w:rPr>
            </w:pPr>
          </w:p>
        </w:tc>
        <w:tc>
          <w:tcPr>
            <w:tcW w:w="1700" w:type="dxa"/>
            <w:gridSpan w:val="2"/>
            <w:vAlign w:val="bottom"/>
          </w:tcPr>
          <w:p w14:paraId="2C1D106B" w14:textId="77777777" w:rsidR="00DC26D2" w:rsidRDefault="00AE6E29">
            <w:pPr>
              <w:ind w:right="20"/>
              <w:jc w:val="right"/>
              <w:rPr>
                <w:sz w:val="20"/>
                <w:szCs w:val="20"/>
              </w:rPr>
            </w:pPr>
            <w:r>
              <w:rPr>
                <w:rFonts w:ascii="Arial" w:eastAsia="Arial" w:hAnsi="Arial" w:cs="Arial"/>
                <w:sz w:val="17"/>
                <w:szCs w:val="17"/>
              </w:rPr>
              <w:t>(205.7%)</w:t>
            </w:r>
          </w:p>
        </w:tc>
        <w:tc>
          <w:tcPr>
            <w:tcW w:w="180" w:type="dxa"/>
            <w:vAlign w:val="bottom"/>
          </w:tcPr>
          <w:p w14:paraId="720B92B7" w14:textId="77777777" w:rsidR="00DC26D2" w:rsidRDefault="00DC26D2">
            <w:pPr>
              <w:rPr>
                <w:sz w:val="18"/>
                <w:szCs w:val="18"/>
              </w:rPr>
            </w:pPr>
          </w:p>
        </w:tc>
        <w:tc>
          <w:tcPr>
            <w:tcW w:w="0" w:type="dxa"/>
            <w:vAlign w:val="bottom"/>
          </w:tcPr>
          <w:p w14:paraId="41085903" w14:textId="77777777" w:rsidR="00DC26D2" w:rsidRDefault="00DC26D2">
            <w:pPr>
              <w:rPr>
                <w:sz w:val="1"/>
                <w:szCs w:val="1"/>
              </w:rPr>
            </w:pPr>
          </w:p>
        </w:tc>
      </w:tr>
      <w:tr w:rsidR="00DC26D2" w14:paraId="0C836990" w14:textId="77777777">
        <w:trPr>
          <w:trHeight w:val="216"/>
        </w:trPr>
        <w:tc>
          <w:tcPr>
            <w:tcW w:w="200" w:type="dxa"/>
            <w:vAlign w:val="bottom"/>
          </w:tcPr>
          <w:p w14:paraId="07C10273" w14:textId="77777777" w:rsidR="00DC26D2" w:rsidRDefault="00DC26D2">
            <w:pPr>
              <w:rPr>
                <w:sz w:val="18"/>
                <w:szCs w:val="18"/>
              </w:rPr>
            </w:pPr>
          </w:p>
        </w:tc>
        <w:tc>
          <w:tcPr>
            <w:tcW w:w="4480" w:type="dxa"/>
            <w:shd w:val="clear" w:color="auto" w:fill="CFF0FC"/>
            <w:vAlign w:val="bottom"/>
          </w:tcPr>
          <w:p w14:paraId="12879EC4" w14:textId="77777777" w:rsidR="00DC26D2" w:rsidRDefault="00AE6E29">
            <w:pPr>
              <w:rPr>
                <w:sz w:val="20"/>
                <w:szCs w:val="20"/>
              </w:rPr>
            </w:pPr>
            <w:r>
              <w:rPr>
                <w:rFonts w:ascii="Arial" w:eastAsia="Arial" w:hAnsi="Arial" w:cs="Arial"/>
                <w:sz w:val="17"/>
                <w:szCs w:val="17"/>
              </w:rPr>
              <w:t>Unrealized loss on derivative instruments, net</w:t>
            </w:r>
          </w:p>
        </w:tc>
        <w:tc>
          <w:tcPr>
            <w:tcW w:w="1220" w:type="dxa"/>
            <w:shd w:val="clear" w:color="auto" w:fill="CFF0FC"/>
            <w:vAlign w:val="bottom"/>
          </w:tcPr>
          <w:p w14:paraId="77E28663" w14:textId="77777777" w:rsidR="00DC26D2" w:rsidRDefault="00DC26D2">
            <w:pPr>
              <w:rPr>
                <w:sz w:val="18"/>
                <w:szCs w:val="18"/>
              </w:rPr>
            </w:pPr>
          </w:p>
        </w:tc>
        <w:tc>
          <w:tcPr>
            <w:tcW w:w="880" w:type="dxa"/>
            <w:shd w:val="clear" w:color="auto" w:fill="CFF0FC"/>
            <w:vAlign w:val="bottom"/>
          </w:tcPr>
          <w:p w14:paraId="484A8537" w14:textId="77777777" w:rsidR="00DC26D2" w:rsidRDefault="00DC26D2">
            <w:pPr>
              <w:rPr>
                <w:sz w:val="18"/>
                <w:szCs w:val="18"/>
              </w:rPr>
            </w:pPr>
          </w:p>
        </w:tc>
        <w:tc>
          <w:tcPr>
            <w:tcW w:w="740" w:type="dxa"/>
            <w:gridSpan w:val="2"/>
            <w:shd w:val="clear" w:color="auto" w:fill="CFF0FC"/>
            <w:vAlign w:val="bottom"/>
          </w:tcPr>
          <w:p w14:paraId="6DE5758E" w14:textId="77777777" w:rsidR="00DC26D2" w:rsidRDefault="00AE6E29">
            <w:pPr>
              <w:ind w:right="100"/>
              <w:jc w:val="right"/>
              <w:rPr>
                <w:sz w:val="20"/>
                <w:szCs w:val="20"/>
              </w:rPr>
            </w:pPr>
            <w:r>
              <w:rPr>
                <w:rFonts w:ascii="Arial" w:eastAsia="Arial" w:hAnsi="Arial" w:cs="Arial"/>
                <w:w w:val="97"/>
                <w:sz w:val="17"/>
                <w:szCs w:val="17"/>
              </w:rPr>
              <w:t>(14,937)</w:t>
            </w:r>
          </w:p>
        </w:tc>
        <w:tc>
          <w:tcPr>
            <w:tcW w:w="100" w:type="dxa"/>
            <w:shd w:val="clear" w:color="auto" w:fill="CFF0FC"/>
            <w:vAlign w:val="bottom"/>
          </w:tcPr>
          <w:p w14:paraId="16DBBBFA" w14:textId="77777777" w:rsidR="00DC26D2" w:rsidRDefault="00DC26D2">
            <w:pPr>
              <w:rPr>
                <w:sz w:val="18"/>
                <w:szCs w:val="18"/>
              </w:rPr>
            </w:pPr>
          </w:p>
        </w:tc>
        <w:tc>
          <w:tcPr>
            <w:tcW w:w="540" w:type="dxa"/>
            <w:shd w:val="clear" w:color="auto" w:fill="CFF0FC"/>
            <w:vAlign w:val="bottom"/>
          </w:tcPr>
          <w:p w14:paraId="06C7352C" w14:textId="77777777" w:rsidR="00DC26D2" w:rsidRDefault="00DC26D2">
            <w:pPr>
              <w:rPr>
                <w:sz w:val="18"/>
                <w:szCs w:val="18"/>
              </w:rPr>
            </w:pPr>
          </w:p>
        </w:tc>
        <w:tc>
          <w:tcPr>
            <w:tcW w:w="1200" w:type="dxa"/>
            <w:gridSpan w:val="2"/>
            <w:shd w:val="clear" w:color="auto" w:fill="CFF0FC"/>
            <w:vAlign w:val="bottom"/>
          </w:tcPr>
          <w:p w14:paraId="234F9A2D" w14:textId="77777777" w:rsidR="00DC26D2" w:rsidRDefault="00AE6E29">
            <w:pPr>
              <w:ind w:right="200"/>
              <w:jc w:val="right"/>
              <w:rPr>
                <w:sz w:val="20"/>
                <w:szCs w:val="20"/>
              </w:rPr>
            </w:pPr>
            <w:r>
              <w:rPr>
                <w:rFonts w:ascii="Arial" w:eastAsia="Arial" w:hAnsi="Arial" w:cs="Arial"/>
                <w:sz w:val="17"/>
                <w:szCs w:val="17"/>
              </w:rPr>
              <w:t>(5,738)</w:t>
            </w:r>
          </w:p>
        </w:tc>
        <w:tc>
          <w:tcPr>
            <w:tcW w:w="1700" w:type="dxa"/>
            <w:gridSpan w:val="2"/>
            <w:shd w:val="clear" w:color="auto" w:fill="CFF0FC"/>
            <w:vAlign w:val="bottom"/>
          </w:tcPr>
          <w:p w14:paraId="3FDA64DF" w14:textId="77777777" w:rsidR="00DC26D2" w:rsidRDefault="00AE6E29">
            <w:pPr>
              <w:ind w:right="80"/>
              <w:jc w:val="right"/>
              <w:rPr>
                <w:sz w:val="20"/>
                <w:szCs w:val="20"/>
              </w:rPr>
            </w:pPr>
            <w:r>
              <w:rPr>
                <w:rFonts w:ascii="Arial" w:eastAsia="Arial" w:hAnsi="Arial" w:cs="Arial"/>
                <w:sz w:val="17"/>
                <w:szCs w:val="17"/>
              </w:rPr>
              <w:t>160.3%</w:t>
            </w:r>
          </w:p>
        </w:tc>
        <w:tc>
          <w:tcPr>
            <w:tcW w:w="180" w:type="dxa"/>
            <w:vAlign w:val="bottom"/>
          </w:tcPr>
          <w:p w14:paraId="385CA584" w14:textId="77777777" w:rsidR="00DC26D2" w:rsidRDefault="00DC26D2">
            <w:pPr>
              <w:rPr>
                <w:sz w:val="18"/>
                <w:szCs w:val="18"/>
              </w:rPr>
            </w:pPr>
          </w:p>
        </w:tc>
        <w:tc>
          <w:tcPr>
            <w:tcW w:w="0" w:type="dxa"/>
            <w:vAlign w:val="bottom"/>
          </w:tcPr>
          <w:p w14:paraId="55467F03" w14:textId="77777777" w:rsidR="00DC26D2" w:rsidRDefault="00DC26D2">
            <w:pPr>
              <w:rPr>
                <w:sz w:val="1"/>
                <w:szCs w:val="1"/>
              </w:rPr>
            </w:pPr>
          </w:p>
        </w:tc>
      </w:tr>
      <w:tr w:rsidR="00DC26D2" w14:paraId="2AB48AC8" w14:textId="77777777">
        <w:trPr>
          <w:trHeight w:val="215"/>
        </w:trPr>
        <w:tc>
          <w:tcPr>
            <w:tcW w:w="4680" w:type="dxa"/>
            <w:gridSpan w:val="2"/>
            <w:vAlign w:val="bottom"/>
          </w:tcPr>
          <w:p w14:paraId="28757A21" w14:textId="77777777" w:rsidR="00DC26D2" w:rsidRDefault="00AE6E29">
            <w:pPr>
              <w:ind w:left="200"/>
              <w:rPr>
                <w:sz w:val="20"/>
                <w:szCs w:val="20"/>
              </w:rPr>
            </w:pPr>
            <w:r>
              <w:rPr>
                <w:rFonts w:ascii="Arial" w:eastAsia="Arial" w:hAnsi="Arial" w:cs="Arial"/>
                <w:sz w:val="17"/>
                <w:szCs w:val="17"/>
              </w:rPr>
              <w:t>Other, net</w:t>
            </w:r>
          </w:p>
        </w:tc>
        <w:tc>
          <w:tcPr>
            <w:tcW w:w="1220" w:type="dxa"/>
            <w:vAlign w:val="bottom"/>
          </w:tcPr>
          <w:p w14:paraId="3DDAFC09" w14:textId="77777777" w:rsidR="00DC26D2" w:rsidRDefault="00DC26D2">
            <w:pPr>
              <w:rPr>
                <w:sz w:val="18"/>
                <w:szCs w:val="18"/>
              </w:rPr>
            </w:pPr>
          </w:p>
        </w:tc>
        <w:tc>
          <w:tcPr>
            <w:tcW w:w="880" w:type="dxa"/>
            <w:vAlign w:val="bottom"/>
          </w:tcPr>
          <w:p w14:paraId="1503BA04" w14:textId="77777777" w:rsidR="00DC26D2" w:rsidRDefault="00DC26D2">
            <w:pPr>
              <w:rPr>
                <w:sz w:val="18"/>
                <w:szCs w:val="18"/>
              </w:rPr>
            </w:pPr>
          </w:p>
        </w:tc>
        <w:tc>
          <w:tcPr>
            <w:tcW w:w="740" w:type="dxa"/>
            <w:gridSpan w:val="2"/>
            <w:vAlign w:val="bottom"/>
          </w:tcPr>
          <w:p w14:paraId="4B03EFA3" w14:textId="77777777" w:rsidR="00DC26D2" w:rsidRDefault="00AE6E29">
            <w:pPr>
              <w:ind w:right="100"/>
              <w:jc w:val="right"/>
              <w:rPr>
                <w:sz w:val="20"/>
                <w:szCs w:val="20"/>
              </w:rPr>
            </w:pPr>
            <w:r>
              <w:rPr>
                <w:rFonts w:ascii="Arial" w:eastAsia="Arial" w:hAnsi="Arial" w:cs="Arial"/>
                <w:sz w:val="17"/>
                <w:szCs w:val="17"/>
              </w:rPr>
              <w:t>(53)</w:t>
            </w:r>
          </w:p>
        </w:tc>
        <w:tc>
          <w:tcPr>
            <w:tcW w:w="100" w:type="dxa"/>
            <w:vAlign w:val="bottom"/>
          </w:tcPr>
          <w:p w14:paraId="710D254A" w14:textId="77777777" w:rsidR="00DC26D2" w:rsidRDefault="00DC26D2">
            <w:pPr>
              <w:rPr>
                <w:sz w:val="18"/>
                <w:szCs w:val="18"/>
              </w:rPr>
            </w:pPr>
          </w:p>
        </w:tc>
        <w:tc>
          <w:tcPr>
            <w:tcW w:w="540" w:type="dxa"/>
            <w:vAlign w:val="bottom"/>
          </w:tcPr>
          <w:p w14:paraId="205C895C" w14:textId="77777777" w:rsidR="00DC26D2" w:rsidRDefault="00DC26D2">
            <w:pPr>
              <w:rPr>
                <w:sz w:val="18"/>
                <w:szCs w:val="18"/>
              </w:rPr>
            </w:pPr>
          </w:p>
        </w:tc>
        <w:tc>
          <w:tcPr>
            <w:tcW w:w="1200" w:type="dxa"/>
            <w:gridSpan w:val="2"/>
            <w:vAlign w:val="bottom"/>
          </w:tcPr>
          <w:p w14:paraId="190E6378" w14:textId="77777777" w:rsidR="00DC26D2" w:rsidRDefault="00AE6E29">
            <w:pPr>
              <w:ind w:right="280"/>
              <w:jc w:val="right"/>
              <w:rPr>
                <w:sz w:val="20"/>
                <w:szCs w:val="20"/>
              </w:rPr>
            </w:pPr>
            <w:r>
              <w:rPr>
                <w:rFonts w:ascii="Arial" w:eastAsia="Arial" w:hAnsi="Arial" w:cs="Arial"/>
                <w:sz w:val="17"/>
                <w:szCs w:val="17"/>
              </w:rPr>
              <w:t>—</w:t>
            </w:r>
          </w:p>
        </w:tc>
        <w:tc>
          <w:tcPr>
            <w:tcW w:w="1700" w:type="dxa"/>
            <w:gridSpan w:val="2"/>
            <w:vAlign w:val="bottom"/>
          </w:tcPr>
          <w:p w14:paraId="580AAC4A" w14:textId="77777777" w:rsidR="00DC26D2" w:rsidRDefault="00AE6E29">
            <w:pPr>
              <w:ind w:right="80"/>
              <w:jc w:val="right"/>
              <w:rPr>
                <w:sz w:val="20"/>
                <w:szCs w:val="20"/>
              </w:rPr>
            </w:pPr>
            <w:r>
              <w:rPr>
                <w:rFonts w:ascii="Arial" w:eastAsia="Arial" w:hAnsi="Arial" w:cs="Arial"/>
                <w:sz w:val="17"/>
                <w:szCs w:val="17"/>
              </w:rPr>
              <w:t>100.0%</w:t>
            </w:r>
          </w:p>
        </w:tc>
        <w:tc>
          <w:tcPr>
            <w:tcW w:w="180" w:type="dxa"/>
            <w:vAlign w:val="bottom"/>
          </w:tcPr>
          <w:p w14:paraId="2C80677A" w14:textId="77777777" w:rsidR="00DC26D2" w:rsidRDefault="00DC26D2">
            <w:pPr>
              <w:rPr>
                <w:sz w:val="18"/>
                <w:szCs w:val="18"/>
              </w:rPr>
            </w:pPr>
          </w:p>
        </w:tc>
        <w:tc>
          <w:tcPr>
            <w:tcW w:w="0" w:type="dxa"/>
            <w:vAlign w:val="bottom"/>
          </w:tcPr>
          <w:p w14:paraId="550E8FEE" w14:textId="77777777" w:rsidR="00DC26D2" w:rsidRDefault="00DC26D2">
            <w:pPr>
              <w:rPr>
                <w:sz w:val="1"/>
                <w:szCs w:val="1"/>
              </w:rPr>
            </w:pPr>
          </w:p>
        </w:tc>
      </w:tr>
      <w:tr w:rsidR="00DC26D2" w14:paraId="6EEFBE40" w14:textId="77777777">
        <w:trPr>
          <w:trHeight w:val="20"/>
        </w:trPr>
        <w:tc>
          <w:tcPr>
            <w:tcW w:w="200" w:type="dxa"/>
            <w:vAlign w:val="bottom"/>
          </w:tcPr>
          <w:p w14:paraId="6B3CF504" w14:textId="77777777" w:rsidR="00DC26D2" w:rsidRDefault="00DC26D2">
            <w:pPr>
              <w:spacing w:line="20" w:lineRule="exact"/>
              <w:rPr>
                <w:sz w:val="1"/>
                <w:szCs w:val="1"/>
              </w:rPr>
            </w:pPr>
          </w:p>
        </w:tc>
        <w:tc>
          <w:tcPr>
            <w:tcW w:w="4480" w:type="dxa"/>
            <w:vMerge w:val="restart"/>
            <w:shd w:val="clear" w:color="auto" w:fill="CFF0FC"/>
            <w:vAlign w:val="bottom"/>
          </w:tcPr>
          <w:p w14:paraId="1C909CE8" w14:textId="77777777" w:rsidR="00DC26D2" w:rsidRDefault="00AE6E29">
            <w:pPr>
              <w:rPr>
                <w:sz w:val="20"/>
                <w:szCs w:val="20"/>
              </w:rPr>
            </w:pPr>
            <w:r>
              <w:rPr>
                <w:rFonts w:ascii="Arial" w:eastAsia="Arial" w:hAnsi="Arial" w:cs="Arial"/>
                <w:sz w:val="17"/>
                <w:szCs w:val="17"/>
              </w:rPr>
              <w:t>Net other expense</w:t>
            </w:r>
          </w:p>
        </w:tc>
        <w:tc>
          <w:tcPr>
            <w:tcW w:w="1220" w:type="dxa"/>
            <w:shd w:val="clear" w:color="auto" w:fill="CFF0FC"/>
            <w:vAlign w:val="bottom"/>
          </w:tcPr>
          <w:p w14:paraId="72E02CE5" w14:textId="77777777" w:rsidR="00DC26D2" w:rsidRDefault="00DC26D2">
            <w:pPr>
              <w:spacing w:line="20" w:lineRule="exact"/>
              <w:rPr>
                <w:sz w:val="1"/>
                <w:szCs w:val="1"/>
              </w:rPr>
            </w:pPr>
          </w:p>
        </w:tc>
        <w:tc>
          <w:tcPr>
            <w:tcW w:w="880" w:type="dxa"/>
            <w:shd w:val="clear" w:color="auto" w:fill="000000"/>
            <w:vAlign w:val="bottom"/>
          </w:tcPr>
          <w:p w14:paraId="1D274B60" w14:textId="77777777" w:rsidR="00DC26D2" w:rsidRDefault="00DC26D2">
            <w:pPr>
              <w:spacing w:line="20" w:lineRule="exact"/>
              <w:rPr>
                <w:sz w:val="1"/>
                <w:szCs w:val="1"/>
              </w:rPr>
            </w:pPr>
          </w:p>
        </w:tc>
        <w:tc>
          <w:tcPr>
            <w:tcW w:w="580" w:type="dxa"/>
            <w:shd w:val="clear" w:color="auto" w:fill="000000"/>
            <w:vAlign w:val="bottom"/>
          </w:tcPr>
          <w:p w14:paraId="078350DC" w14:textId="77777777" w:rsidR="00DC26D2" w:rsidRDefault="00DC26D2">
            <w:pPr>
              <w:spacing w:line="20" w:lineRule="exact"/>
              <w:rPr>
                <w:sz w:val="1"/>
                <w:szCs w:val="1"/>
              </w:rPr>
            </w:pPr>
          </w:p>
        </w:tc>
        <w:tc>
          <w:tcPr>
            <w:tcW w:w="160" w:type="dxa"/>
            <w:shd w:val="clear" w:color="auto" w:fill="CFF0FC"/>
            <w:vAlign w:val="bottom"/>
          </w:tcPr>
          <w:p w14:paraId="53C1B720" w14:textId="77777777" w:rsidR="00DC26D2" w:rsidRDefault="00DC26D2">
            <w:pPr>
              <w:spacing w:line="20" w:lineRule="exact"/>
              <w:rPr>
                <w:sz w:val="1"/>
                <w:szCs w:val="1"/>
              </w:rPr>
            </w:pPr>
          </w:p>
        </w:tc>
        <w:tc>
          <w:tcPr>
            <w:tcW w:w="100" w:type="dxa"/>
            <w:shd w:val="clear" w:color="auto" w:fill="CFF0FC"/>
            <w:vAlign w:val="bottom"/>
          </w:tcPr>
          <w:p w14:paraId="499B3119" w14:textId="77777777" w:rsidR="00DC26D2" w:rsidRDefault="00DC26D2">
            <w:pPr>
              <w:spacing w:line="20" w:lineRule="exact"/>
              <w:rPr>
                <w:sz w:val="1"/>
                <w:szCs w:val="1"/>
              </w:rPr>
            </w:pPr>
          </w:p>
        </w:tc>
        <w:tc>
          <w:tcPr>
            <w:tcW w:w="540" w:type="dxa"/>
            <w:shd w:val="clear" w:color="auto" w:fill="000000"/>
            <w:vAlign w:val="bottom"/>
          </w:tcPr>
          <w:p w14:paraId="61B76A31" w14:textId="77777777" w:rsidR="00DC26D2" w:rsidRDefault="00DC26D2">
            <w:pPr>
              <w:spacing w:line="20" w:lineRule="exact"/>
              <w:rPr>
                <w:sz w:val="1"/>
                <w:szCs w:val="1"/>
              </w:rPr>
            </w:pPr>
          </w:p>
        </w:tc>
        <w:tc>
          <w:tcPr>
            <w:tcW w:w="940" w:type="dxa"/>
            <w:shd w:val="clear" w:color="auto" w:fill="000000"/>
            <w:vAlign w:val="bottom"/>
          </w:tcPr>
          <w:p w14:paraId="5471B909" w14:textId="77777777" w:rsidR="00DC26D2" w:rsidRDefault="00DC26D2">
            <w:pPr>
              <w:spacing w:line="20" w:lineRule="exact"/>
              <w:rPr>
                <w:sz w:val="1"/>
                <w:szCs w:val="1"/>
              </w:rPr>
            </w:pPr>
          </w:p>
        </w:tc>
        <w:tc>
          <w:tcPr>
            <w:tcW w:w="260" w:type="dxa"/>
            <w:shd w:val="clear" w:color="auto" w:fill="CFF0FC"/>
            <w:vAlign w:val="bottom"/>
          </w:tcPr>
          <w:p w14:paraId="29D462F1" w14:textId="77777777" w:rsidR="00DC26D2" w:rsidRDefault="00DC26D2">
            <w:pPr>
              <w:spacing w:line="20" w:lineRule="exact"/>
              <w:rPr>
                <w:sz w:val="1"/>
                <w:szCs w:val="1"/>
              </w:rPr>
            </w:pPr>
          </w:p>
        </w:tc>
        <w:tc>
          <w:tcPr>
            <w:tcW w:w="1480" w:type="dxa"/>
            <w:shd w:val="clear" w:color="auto" w:fill="000000"/>
            <w:vAlign w:val="bottom"/>
          </w:tcPr>
          <w:p w14:paraId="53E474C4" w14:textId="77777777" w:rsidR="00DC26D2" w:rsidRDefault="00DC26D2">
            <w:pPr>
              <w:spacing w:line="20" w:lineRule="exact"/>
              <w:rPr>
                <w:sz w:val="1"/>
                <w:szCs w:val="1"/>
              </w:rPr>
            </w:pPr>
          </w:p>
        </w:tc>
        <w:tc>
          <w:tcPr>
            <w:tcW w:w="220" w:type="dxa"/>
            <w:shd w:val="clear" w:color="auto" w:fill="CFF0FC"/>
            <w:vAlign w:val="bottom"/>
          </w:tcPr>
          <w:p w14:paraId="7E606C66" w14:textId="77777777" w:rsidR="00DC26D2" w:rsidRDefault="00DC26D2">
            <w:pPr>
              <w:spacing w:line="20" w:lineRule="exact"/>
              <w:rPr>
                <w:sz w:val="1"/>
                <w:szCs w:val="1"/>
              </w:rPr>
            </w:pPr>
          </w:p>
        </w:tc>
        <w:tc>
          <w:tcPr>
            <w:tcW w:w="180" w:type="dxa"/>
            <w:vAlign w:val="bottom"/>
          </w:tcPr>
          <w:p w14:paraId="542B8628" w14:textId="77777777" w:rsidR="00DC26D2" w:rsidRDefault="00DC26D2">
            <w:pPr>
              <w:spacing w:line="20" w:lineRule="exact"/>
              <w:rPr>
                <w:sz w:val="1"/>
                <w:szCs w:val="1"/>
              </w:rPr>
            </w:pPr>
          </w:p>
        </w:tc>
        <w:tc>
          <w:tcPr>
            <w:tcW w:w="0" w:type="dxa"/>
            <w:vAlign w:val="bottom"/>
          </w:tcPr>
          <w:p w14:paraId="24C6852C" w14:textId="77777777" w:rsidR="00DC26D2" w:rsidRDefault="00DC26D2">
            <w:pPr>
              <w:spacing w:line="20" w:lineRule="exact"/>
              <w:rPr>
                <w:sz w:val="1"/>
                <w:szCs w:val="1"/>
              </w:rPr>
            </w:pPr>
          </w:p>
        </w:tc>
      </w:tr>
      <w:tr w:rsidR="00DC26D2" w14:paraId="0160D9BB" w14:textId="77777777">
        <w:trPr>
          <w:trHeight w:val="208"/>
        </w:trPr>
        <w:tc>
          <w:tcPr>
            <w:tcW w:w="200" w:type="dxa"/>
            <w:vAlign w:val="bottom"/>
          </w:tcPr>
          <w:p w14:paraId="7E629236" w14:textId="77777777" w:rsidR="00DC26D2" w:rsidRDefault="00DC26D2">
            <w:pPr>
              <w:rPr>
                <w:sz w:val="18"/>
                <w:szCs w:val="18"/>
              </w:rPr>
            </w:pPr>
          </w:p>
        </w:tc>
        <w:tc>
          <w:tcPr>
            <w:tcW w:w="4480" w:type="dxa"/>
            <w:vMerge/>
            <w:shd w:val="clear" w:color="auto" w:fill="CFF0FC"/>
            <w:vAlign w:val="bottom"/>
          </w:tcPr>
          <w:p w14:paraId="2690104A" w14:textId="77777777" w:rsidR="00DC26D2" w:rsidRDefault="00DC26D2">
            <w:pPr>
              <w:rPr>
                <w:sz w:val="18"/>
                <w:szCs w:val="18"/>
              </w:rPr>
            </w:pPr>
          </w:p>
        </w:tc>
        <w:tc>
          <w:tcPr>
            <w:tcW w:w="2100" w:type="dxa"/>
            <w:gridSpan w:val="2"/>
            <w:shd w:val="clear" w:color="auto" w:fill="CFF0FC"/>
            <w:vAlign w:val="bottom"/>
          </w:tcPr>
          <w:p w14:paraId="7FCDA54B" w14:textId="77777777" w:rsidR="00DC26D2" w:rsidRDefault="00AE6E29">
            <w:pPr>
              <w:ind w:right="752"/>
              <w:jc w:val="right"/>
              <w:rPr>
                <w:sz w:val="20"/>
                <w:szCs w:val="20"/>
              </w:rPr>
            </w:pPr>
            <w:r>
              <w:rPr>
                <w:rFonts w:ascii="Arial" w:eastAsia="Arial" w:hAnsi="Arial" w:cs="Arial"/>
                <w:sz w:val="17"/>
                <w:szCs w:val="17"/>
              </w:rPr>
              <w:t>$</w:t>
            </w:r>
          </w:p>
        </w:tc>
        <w:tc>
          <w:tcPr>
            <w:tcW w:w="740" w:type="dxa"/>
            <w:gridSpan w:val="2"/>
            <w:shd w:val="clear" w:color="auto" w:fill="CFF0FC"/>
            <w:vAlign w:val="bottom"/>
          </w:tcPr>
          <w:p w14:paraId="0F4B3A37" w14:textId="77777777" w:rsidR="00DC26D2" w:rsidRDefault="00AE6E29">
            <w:pPr>
              <w:ind w:right="100"/>
              <w:jc w:val="right"/>
              <w:rPr>
                <w:sz w:val="20"/>
                <w:szCs w:val="20"/>
              </w:rPr>
            </w:pPr>
            <w:r>
              <w:rPr>
                <w:rFonts w:ascii="Arial" w:eastAsia="Arial" w:hAnsi="Arial" w:cs="Arial"/>
                <w:w w:val="97"/>
                <w:sz w:val="17"/>
                <w:szCs w:val="17"/>
              </w:rPr>
              <w:t>(52,350)</w:t>
            </w:r>
          </w:p>
        </w:tc>
        <w:tc>
          <w:tcPr>
            <w:tcW w:w="640" w:type="dxa"/>
            <w:gridSpan w:val="2"/>
            <w:shd w:val="clear" w:color="auto" w:fill="CFF0FC"/>
            <w:vAlign w:val="bottom"/>
          </w:tcPr>
          <w:p w14:paraId="54050F25" w14:textId="77777777" w:rsidR="00DC26D2" w:rsidRDefault="00AE6E29">
            <w:pPr>
              <w:ind w:right="460"/>
              <w:jc w:val="right"/>
              <w:rPr>
                <w:sz w:val="20"/>
                <w:szCs w:val="20"/>
              </w:rPr>
            </w:pPr>
            <w:r>
              <w:rPr>
                <w:rFonts w:ascii="Arial" w:eastAsia="Arial" w:hAnsi="Arial" w:cs="Arial"/>
                <w:sz w:val="17"/>
                <w:szCs w:val="17"/>
              </w:rPr>
              <w:t>$</w:t>
            </w:r>
          </w:p>
        </w:tc>
        <w:tc>
          <w:tcPr>
            <w:tcW w:w="1200" w:type="dxa"/>
            <w:gridSpan w:val="2"/>
            <w:shd w:val="clear" w:color="auto" w:fill="CFF0FC"/>
            <w:vAlign w:val="bottom"/>
          </w:tcPr>
          <w:p w14:paraId="6122DD00" w14:textId="77777777" w:rsidR="00DC26D2" w:rsidRDefault="00AE6E29">
            <w:pPr>
              <w:ind w:right="200"/>
              <w:jc w:val="right"/>
              <w:rPr>
                <w:sz w:val="20"/>
                <w:szCs w:val="20"/>
              </w:rPr>
            </w:pPr>
            <w:r>
              <w:rPr>
                <w:rFonts w:ascii="Arial" w:eastAsia="Arial" w:hAnsi="Arial" w:cs="Arial"/>
                <w:sz w:val="17"/>
                <w:szCs w:val="17"/>
              </w:rPr>
              <w:t>(41,172)</w:t>
            </w:r>
          </w:p>
        </w:tc>
        <w:tc>
          <w:tcPr>
            <w:tcW w:w="1700" w:type="dxa"/>
            <w:gridSpan w:val="2"/>
            <w:shd w:val="clear" w:color="auto" w:fill="CFF0FC"/>
            <w:vAlign w:val="bottom"/>
          </w:tcPr>
          <w:p w14:paraId="11852BAF" w14:textId="77777777" w:rsidR="00DC26D2" w:rsidRDefault="00AE6E29">
            <w:pPr>
              <w:ind w:right="80"/>
              <w:jc w:val="right"/>
              <w:rPr>
                <w:sz w:val="20"/>
                <w:szCs w:val="20"/>
              </w:rPr>
            </w:pPr>
            <w:r>
              <w:rPr>
                <w:rFonts w:ascii="Arial" w:eastAsia="Arial" w:hAnsi="Arial" w:cs="Arial"/>
                <w:sz w:val="17"/>
                <w:szCs w:val="17"/>
              </w:rPr>
              <w:t>27.1%</w:t>
            </w:r>
          </w:p>
        </w:tc>
        <w:tc>
          <w:tcPr>
            <w:tcW w:w="180" w:type="dxa"/>
            <w:vAlign w:val="bottom"/>
          </w:tcPr>
          <w:p w14:paraId="3CE99484" w14:textId="77777777" w:rsidR="00DC26D2" w:rsidRDefault="00DC26D2">
            <w:pPr>
              <w:rPr>
                <w:sz w:val="18"/>
                <w:szCs w:val="18"/>
              </w:rPr>
            </w:pPr>
          </w:p>
        </w:tc>
        <w:tc>
          <w:tcPr>
            <w:tcW w:w="0" w:type="dxa"/>
            <w:vAlign w:val="bottom"/>
          </w:tcPr>
          <w:p w14:paraId="67F371C7" w14:textId="77777777" w:rsidR="00DC26D2" w:rsidRDefault="00DC26D2">
            <w:pPr>
              <w:rPr>
                <w:sz w:val="1"/>
                <w:szCs w:val="1"/>
              </w:rPr>
            </w:pPr>
          </w:p>
        </w:tc>
      </w:tr>
      <w:tr w:rsidR="00DC26D2" w14:paraId="76DA3170" w14:textId="77777777">
        <w:trPr>
          <w:trHeight w:val="20"/>
        </w:trPr>
        <w:tc>
          <w:tcPr>
            <w:tcW w:w="200" w:type="dxa"/>
            <w:vAlign w:val="bottom"/>
          </w:tcPr>
          <w:p w14:paraId="7B8D86C3" w14:textId="77777777" w:rsidR="00DC26D2" w:rsidRDefault="00DC26D2">
            <w:pPr>
              <w:spacing w:line="20" w:lineRule="exact"/>
              <w:rPr>
                <w:sz w:val="1"/>
                <w:szCs w:val="1"/>
              </w:rPr>
            </w:pPr>
          </w:p>
        </w:tc>
        <w:tc>
          <w:tcPr>
            <w:tcW w:w="4480" w:type="dxa"/>
            <w:tcBorders>
              <w:top w:val="single" w:sz="8" w:space="0" w:color="CFF0FC"/>
            </w:tcBorders>
            <w:vAlign w:val="bottom"/>
          </w:tcPr>
          <w:p w14:paraId="7F77F101" w14:textId="77777777" w:rsidR="00DC26D2" w:rsidRDefault="00DC26D2">
            <w:pPr>
              <w:spacing w:line="20" w:lineRule="exact"/>
              <w:rPr>
                <w:sz w:val="1"/>
                <w:szCs w:val="1"/>
              </w:rPr>
            </w:pPr>
          </w:p>
        </w:tc>
        <w:tc>
          <w:tcPr>
            <w:tcW w:w="1220" w:type="dxa"/>
            <w:vMerge w:val="restart"/>
            <w:tcBorders>
              <w:top w:val="single" w:sz="8" w:space="0" w:color="CFF0FC"/>
              <w:bottom w:val="single" w:sz="8" w:space="0" w:color="CFF0FC"/>
            </w:tcBorders>
            <w:vAlign w:val="bottom"/>
          </w:tcPr>
          <w:p w14:paraId="3765BD02" w14:textId="77777777" w:rsidR="00DC26D2" w:rsidRDefault="00AE6E29">
            <w:pPr>
              <w:ind w:right="115"/>
              <w:jc w:val="right"/>
              <w:rPr>
                <w:sz w:val="20"/>
                <w:szCs w:val="20"/>
              </w:rPr>
            </w:pPr>
            <w:r>
              <w:rPr>
                <w:rFonts w:ascii="Arial" w:eastAsia="Arial" w:hAnsi="Arial" w:cs="Arial"/>
                <w:sz w:val="17"/>
                <w:szCs w:val="17"/>
              </w:rPr>
              <w:t>34</w:t>
            </w:r>
          </w:p>
        </w:tc>
        <w:tc>
          <w:tcPr>
            <w:tcW w:w="880" w:type="dxa"/>
            <w:tcBorders>
              <w:top w:val="single" w:sz="8" w:space="0" w:color="auto"/>
              <w:bottom w:val="single" w:sz="8" w:space="0" w:color="auto"/>
            </w:tcBorders>
            <w:vAlign w:val="bottom"/>
          </w:tcPr>
          <w:p w14:paraId="5510C320" w14:textId="77777777" w:rsidR="00DC26D2" w:rsidRDefault="00DC26D2">
            <w:pPr>
              <w:spacing w:line="20" w:lineRule="exact"/>
              <w:rPr>
                <w:sz w:val="1"/>
                <w:szCs w:val="1"/>
              </w:rPr>
            </w:pPr>
          </w:p>
        </w:tc>
        <w:tc>
          <w:tcPr>
            <w:tcW w:w="580" w:type="dxa"/>
            <w:tcBorders>
              <w:top w:val="single" w:sz="8" w:space="0" w:color="auto"/>
              <w:bottom w:val="single" w:sz="8" w:space="0" w:color="auto"/>
            </w:tcBorders>
            <w:vAlign w:val="bottom"/>
          </w:tcPr>
          <w:p w14:paraId="7F1A94D0" w14:textId="77777777" w:rsidR="00DC26D2" w:rsidRDefault="00DC26D2">
            <w:pPr>
              <w:spacing w:line="20" w:lineRule="exact"/>
              <w:rPr>
                <w:sz w:val="1"/>
                <w:szCs w:val="1"/>
              </w:rPr>
            </w:pPr>
          </w:p>
        </w:tc>
        <w:tc>
          <w:tcPr>
            <w:tcW w:w="160" w:type="dxa"/>
            <w:tcBorders>
              <w:top w:val="single" w:sz="8" w:space="0" w:color="CFF0FC"/>
            </w:tcBorders>
            <w:vAlign w:val="bottom"/>
          </w:tcPr>
          <w:p w14:paraId="39CBE8DF" w14:textId="77777777" w:rsidR="00DC26D2" w:rsidRDefault="00DC26D2">
            <w:pPr>
              <w:spacing w:line="20" w:lineRule="exact"/>
              <w:rPr>
                <w:sz w:val="1"/>
                <w:szCs w:val="1"/>
              </w:rPr>
            </w:pPr>
          </w:p>
        </w:tc>
        <w:tc>
          <w:tcPr>
            <w:tcW w:w="100" w:type="dxa"/>
            <w:tcBorders>
              <w:top w:val="single" w:sz="8" w:space="0" w:color="CFF0FC"/>
            </w:tcBorders>
            <w:vAlign w:val="bottom"/>
          </w:tcPr>
          <w:p w14:paraId="5EB18FD9" w14:textId="77777777" w:rsidR="00DC26D2" w:rsidRDefault="00DC26D2">
            <w:pPr>
              <w:spacing w:line="20" w:lineRule="exact"/>
              <w:rPr>
                <w:sz w:val="1"/>
                <w:szCs w:val="1"/>
              </w:rPr>
            </w:pPr>
          </w:p>
        </w:tc>
        <w:tc>
          <w:tcPr>
            <w:tcW w:w="540" w:type="dxa"/>
            <w:tcBorders>
              <w:top w:val="single" w:sz="8" w:space="0" w:color="auto"/>
              <w:bottom w:val="single" w:sz="8" w:space="0" w:color="auto"/>
            </w:tcBorders>
            <w:vAlign w:val="bottom"/>
          </w:tcPr>
          <w:p w14:paraId="5CE853B1" w14:textId="77777777" w:rsidR="00DC26D2" w:rsidRDefault="00DC26D2">
            <w:pPr>
              <w:spacing w:line="20" w:lineRule="exact"/>
              <w:rPr>
                <w:sz w:val="1"/>
                <w:szCs w:val="1"/>
              </w:rPr>
            </w:pPr>
          </w:p>
        </w:tc>
        <w:tc>
          <w:tcPr>
            <w:tcW w:w="940" w:type="dxa"/>
            <w:tcBorders>
              <w:top w:val="single" w:sz="8" w:space="0" w:color="auto"/>
              <w:bottom w:val="single" w:sz="8" w:space="0" w:color="auto"/>
            </w:tcBorders>
            <w:vAlign w:val="bottom"/>
          </w:tcPr>
          <w:p w14:paraId="57DFA1AA" w14:textId="77777777" w:rsidR="00DC26D2" w:rsidRDefault="00DC26D2">
            <w:pPr>
              <w:spacing w:line="20" w:lineRule="exact"/>
              <w:rPr>
                <w:sz w:val="1"/>
                <w:szCs w:val="1"/>
              </w:rPr>
            </w:pPr>
          </w:p>
        </w:tc>
        <w:tc>
          <w:tcPr>
            <w:tcW w:w="260" w:type="dxa"/>
            <w:tcBorders>
              <w:top w:val="single" w:sz="8" w:space="0" w:color="CFF0FC"/>
            </w:tcBorders>
            <w:vAlign w:val="bottom"/>
          </w:tcPr>
          <w:p w14:paraId="3949D3F8" w14:textId="77777777" w:rsidR="00DC26D2" w:rsidRDefault="00DC26D2">
            <w:pPr>
              <w:spacing w:line="20" w:lineRule="exact"/>
              <w:rPr>
                <w:sz w:val="1"/>
                <w:szCs w:val="1"/>
              </w:rPr>
            </w:pPr>
          </w:p>
        </w:tc>
        <w:tc>
          <w:tcPr>
            <w:tcW w:w="1480" w:type="dxa"/>
            <w:tcBorders>
              <w:top w:val="single" w:sz="8" w:space="0" w:color="auto"/>
              <w:bottom w:val="single" w:sz="8" w:space="0" w:color="auto"/>
            </w:tcBorders>
            <w:vAlign w:val="bottom"/>
          </w:tcPr>
          <w:p w14:paraId="6055A96F" w14:textId="77777777" w:rsidR="00DC26D2" w:rsidRDefault="00DC26D2">
            <w:pPr>
              <w:spacing w:line="20" w:lineRule="exact"/>
              <w:rPr>
                <w:sz w:val="1"/>
                <w:szCs w:val="1"/>
              </w:rPr>
            </w:pPr>
          </w:p>
        </w:tc>
        <w:tc>
          <w:tcPr>
            <w:tcW w:w="220" w:type="dxa"/>
            <w:tcBorders>
              <w:top w:val="single" w:sz="8" w:space="0" w:color="CFF0FC"/>
            </w:tcBorders>
            <w:vAlign w:val="bottom"/>
          </w:tcPr>
          <w:p w14:paraId="5151E715" w14:textId="77777777" w:rsidR="00DC26D2" w:rsidRDefault="00DC26D2">
            <w:pPr>
              <w:spacing w:line="20" w:lineRule="exact"/>
              <w:rPr>
                <w:sz w:val="1"/>
                <w:szCs w:val="1"/>
              </w:rPr>
            </w:pPr>
          </w:p>
        </w:tc>
        <w:tc>
          <w:tcPr>
            <w:tcW w:w="180" w:type="dxa"/>
            <w:vAlign w:val="bottom"/>
          </w:tcPr>
          <w:p w14:paraId="4E1AEFB6" w14:textId="77777777" w:rsidR="00DC26D2" w:rsidRDefault="00DC26D2">
            <w:pPr>
              <w:spacing w:line="20" w:lineRule="exact"/>
              <w:rPr>
                <w:sz w:val="1"/>
                <w:szCs w:val="1"/>
              </w:rPr>
            </w:pPr>
          </w:p>
        </w:tc>
        <w:tc>
          <w:tcPr>
            <w:tcW w:w="0" w:type="dxa"/>
            <w:vAlign w:val="bottom"/>
          </w:tcPr>
          <w:p w14:paraId="7A6B0636" w14:textId="77777777" w:rsidR="00DC26D2" w:rsidRDefault="00DC26D2">
            <w:pPr>
              <w:spacing w:line="20" w:lineRule="exact"/>
              <w:rPr>
                <w:sz w:val="1"/>
                <w:szCs w:val="1"/>
              </w:rPr>
            </w:pPr>
          </w:p>
        </w:tc>
      </w:tr>
      <w:tr w:rsidR="00DC26D2" w14:paraId="2A5EEFD7" w14:textId="77777777">
        <w:trPr>
          <w:trHeight w:val="384"/>
        </w:trPr>
        <w:tc>
          <w:tcPr>
            <w:tcW w:w="200" w:type="dxa"/>
            <w:vAlign w:val="bottom"/>
          </w:tcPr>
          <w:p w14:paraId="2BA77E37" w14:textId="77777777" w:rsidR="00DC26D2" w:rsidRDefault="00DC26D2">
            <w:pPr>
              <w:rPr>
                <w:sz w:val="24"/>
                <w:szCs w:val="24"/>
              </w:rPr>
            </w:pPr>
          </w:p>
        </w:tc>
        <w:tc>
          <w:tcPr>
            <w:tcW w:w="4480" w:type="dxa"/>
            <w:vAlign w:val="bottom"/>
          </w:tcPr>
          <w:p w14:paraId="53A1C671" w14:textId="77777777" w:rsidR="00DC26D2" w:rsidRDefault="00DC26D2">
            <w:pPr>
              <w:rPr>
                <w:sz w:val="24"/>
                <w:szCs w:val="24"/>
              </w:rPr>
            </w:pPr>
          </w:p>
        </w:tc>
        <w:tc>
          <w:tcPr>
            <w:tcW w:w="1220" w:type="dxa"/>
            <w:vMerge/>
            <w:vAlign w:val="bottom"/>
          </w:tcPr>
          <w:p w14:paraId="0046BB51" w14:textId="77777777" w:rsidR="00DC26D2" w:rsidRDefault="00DC26D2">
            <w:pPr>
              <w:rPr>
                <w:sz w:val="24"/>
                <w:szCs w:val="24"/>
              </w:rPr>
            </w:pPr>
          </w:p>
        </w:tc>
        <w:tc>
          <w:tcPr>
            <w:tcW w:w="880" w:type="dxa"/>
            <w:vAlign w:val="bottom"/>
          </w:tcPr>
          <w:p w14:paraId="348CB2DF" w14:textId="77777777" w:rsidR="00DC26D2" w:rsidRDefault="00DC26D2">
            <w:pPr>
              <w:rPr>
                <w:sz w:val="24"/>
                <w:szCs w:val="24"/>
              </w:rPr>
            </w:pPr>
          </w:p>
        </w:tc>
        <w:tc>
          <w:tcPr>
            <w:tcW w:w="580" w:type="dxa"/>
            <w:vAlign w:val="bottom"/>
          </w:tcPr>
          <w:p w14:paraId="14B6E171" w14:textId="77777777" w:rsidR="00DC26D2" w:rsidRDefault="00DC26D2">
            <w:pPr>
              <w:rPr>
                <w:sz w:val="24"/>
                <w:szCs w:val="24"/>
              </w:rPr>
            </w:pPr>
          </w:p>
        </w:tc>
        <w:tc>
          <w:tcPr>
            <w:tcW w:w="160" w:type="dxa"/>
            <w:vAlign w:val="bottom"/>
          </w:tcPr>
          <w:p w14:paraId="46F37867" w14:textId="77777777" w:rsidR="00DC26D2" w:rsidRDefault="00DC26D2">
            <w:pPr>
              <w:rPr>
                <w:sz w:val="24"/>
                <w:szCs w:val="24"/>
              </w:rPr>
            </w:pPr>
          </w:p>
        </w:tc>
        <w:tc>
          <w:tcPr>
            <w:tcW w:w="100" w:type="dxa"/>
            <w:vAlign w:val="bottom"/>
          </w:tcPr>
          <w:p w14:paraId="055EE4C8" w14:textId="77777777" w:rsidR="00DC26D2" w:rsidRDefault="00DC26D2">
            <w:pPr>
              <w:rPr>
                <w:sz w:val="24"/>
                <w:szCs w:val="24"/>
              </w:rPr>
            </w:pPr>
          </w:p>
        </w:tc>
        <w:tc>
          <w:tcPr>
            <w:tcW w:w="540" w:type="dxa"/>
            <w:vAlign w:val="bottom"/>
          </w:tcPr>
          <w:p w14:paraId="247B8C92" w14:textId="77777777" w:rsidR="00DC26D2" w:rsidRDefault="00DC26D2">
            <w:pPr>
              <w:rPr>
                <w:sz w:val="24"/>
                <w:szCs w:val="24"/>
              </w:rPr>
            </w:pPr>
          </w:p>
        </w:tc>
        <w:tc>
          <w:tcPr>
            <w:tcW w:w="940" w:type="dxa"/>
            <w:vAlign w:val="bottom"/>
          </w:tcPr>
          <w:p w14:paraId="32CC948E" w14:textId="77777777" w:rsidR="00DC26D2" w:rsidRDefault="00DC26D2">
            <w:pPr>
              <w:rPr>
                <w:sz w:val="24"/>
                <w:szCs w:val="24"/>
              </w:rPr>
            </w:pPr>
          </w:p>
        </w:tc>
        <w:tc>
          <w:tcPr>
            <w:tcW w:w="260" w:type="dxa"/>
            <w:vAlign w:val="bottom"/>
          </w:tcPr>
          <w:p w14:paraId="6D6BEB6B" w14:textId="77777777" w:rsidR="00DC26D2" w:rsidRDefault="00DC26D2">
            <w:pPr>
              <w:rPr>
                <w:sz w:val="24"/>
                <w:szCs w:val="24"/>
              </w:rPr>
            </w:pPr>
          </w:p>
        </w:tc>
        <w:tc>
          <w:tcPr>
            <w:tcW w:w="1480" w:type="dxa"/>
            <w:vAlign w:val="bottom"/>
          </w:tcPr>
          <w:p w14:paraId="60334DEC" w14:textId="77777777" w:rsidR="00DC26D2" w:rsidRDefault="00DC26D2">
            <w:pPr>
              <w:rPr>
                <w:sz w:val="24"/>
                <w:szCs w:val="24"/>
              </w:rPr>
            </w:pPr>
          </w:p>
        </w:tc>
        <w:tc>
          <w:tcPr>
            <w:tcW w:w="220" w:type="dxa"/>
            <w:vAlign w:val="bottom"/>
          </w:tcPr>
          <w:p w14:paraId="2B413FDC" w14:textId="77777777" w:rsidR="00DC26D2" w:rsidRDefault="00DC26D2">
            <w:pPr>
              <w:rPr>
                <w:sz w:val="24"/>
                <w:szCs w:val="24"/>
              </w:rPr>
            </w:pPr>
          </w:p>
        </w:tc>
        <w:tc>
          <w:tcPr>
            <w:tcW w:w="180" w:type="dxa"/>
            <w:vAlign w:val="bottom"/>
          </w:tcPr>
          <w:p w14:paraId="013BAEB2" w14:textId="77777777" w:rsidR="00DC26D2" w:rsidRDefault="00DC26D2">
            <w:pPr>
              <w:rPr>
                <w:sz w:val="24"/>
                <w:szCs w:val="24"/>
              </w:rPr>
            </w:pPr>
          </w:p>
        </w:tc>
        <w:tc>
          <w:tcPr>
            <w:tcW w:w="0" w:type="dxa"/>
            <w:vAlign w:val="bottom"/>
          </w:tcPr>
          <w:p w14:paraId="69A998FC" w14:textId="77777777" w:rsidR="00DC26D2" w:rsidRDefault="00DC26D2">
            <w:pPr>
              <w:rPr>
                <w:sz w:val="1"/>
                <w:szCs w:val="1"/>
              </w:rPr>
            </w:pPr>
          </w:p>
        </w:tc>
      </w:tr>
      <w:tr w:rsidR="00DC26D2" w14:paraId="36176F00" w14:textId="77777777">
        <w:trPr>
          <w:trHeight w:val="108"/>
        </w:trPr>
        <w:tc>
          <w:tcPr>
            <w:tcW w:w="200" w:type="dxa"/>
            <w:tcBorders>
              <w:bottom w:val="single" w:sz="8" w:space="0" w:color="9A9A9A"/>
            </w:tcBorders>
            <w:vAlign w:val="bottom"/>
          </w:tcPr>
          <w:p w14:paraId="1723C674" w14:textId="77777777" w:rsidR="00DC26D2" w:rsidRDefault="00DC26D2">
            <w:pPr>
              <w:rPr>
                <w:sz w:val="9"/>
                <w:szCs w:val="9"/>
              </w:rPr>
            </w:pPr>
          </w:p>
        </w:tc>
        <w:tc>
          <w:tcPr>
            <w:tcW w:w="4480" w:type="dxa"/>
            <w:tcBorders>
              <w:bottom w:val="single" w:sz="8" w:space="0" w:color="9A9A9A"/>
            </w:tcBorders>
            <w:vAlign w:val="bottom"/>
          </w:tcPr>
          <w:p w14:paraId="5280FE39" w14:textId="77777777" w:rsidR="00DC26D2" w:rsidRDefault="00DC26D2">
            <w:pPr>
              <w:rPr>
                <w:sz w:val="9"/>
                <w:szCs w:val="9"/>
              </w:rPr>
            </w:pPr>
          </w:p>
        </w:tc>
        <w:tc>
          <w:tcPr>
            <w:tcW w:w="1220" w:type="dxa"/>
            <w:tcBorders>
              <w:bottom w:val="single" w:sz="8" w:space="0" w:color="9A9A9A"/>
            </w:tcBorders>
            <w:vAlign w:val="bottom"/>
          </w:tcPr>
          <w:p w14:paraId="39A59F62" w14:textId="77777777" w:rsidR="00DC26D2" w:rsidRDefault="00DC26D2">
            <w:pPr>
              <w:rPr>
                <w:sz w:val="9"/>
                <w:szCs w:val="9"/>
              </w:rPr>
            </w:pPr>
          </w:p>
        </w:tc>
        <w:tc>
          <w:tcPr>
            <w:tcW w:w="880" w:type="dxa"/>
            <w:tcBorders>
              <w:bottom w:val="single" w:sz="8" w:space="0" w:color="9A9A9A"/>
            </w:tcBorders>
            <w:vAlign w:val="bottom"/>
          </w:tcPr>
          <w:p w14:paraId="21E041CE" w14:textId="77777777" w:rsidR="00DC26D2" w:rsidRDefault="00DC26D2">
            <w:pPr>
              <w:rPr>
                <w:sz w:val="9"/>
                <w:szCs w:val="9"/>
              </w:rPr>
            </w:pPr>
          </w:p>
        </w:tc>
        <w:tc>
          <w:tcPr>
            <w:tcW w:w="580" w:type="dxa"/>
            <w:tcBorders>
              <w:bottom w:val="single" w:sz="8" w:space="0" w:color="9A9A9A"/>
            </w:tcBorders>
            <w:vAlign w:val="bottom"/>
          </w:tcPr>
          <w:p w14:paraId="33492F17" w14:textId="77777777" w:rsidR="00DC26D2" w:rsidRDefault="00DC26D2">
            <w:pPr>
              <w:rPr>
                <w:sz w:val="9"/>
                <w:szCs w:val="9"/>
              </w:rPr>
            </w:pPr>
          </w:p>
        </w:tc>
        <w:tc>
          <w:tcPr>
            <w:tcW w:w="160" w:type="dxa"/>
            <w:tcBorders>
              <w:bottom w:val="single" w:sz="8" w:space="0" w:color="9A9A9A"/>
            </w:tcBorders>
            <w:vAlign w:val="bottom"/>
          </w:tcPr>
          <w:p w14:paraId="19A04220" w14:textId="77777777" w:rsidR="00DC26D2" w:rsidRDefault="00DC26D2">
            <w:pPr>
              <w:rPr>
                <w:sz w:val="9"/>
                <w:szCs w:val="9"/>
              </w:rPr>
            </w:pPr>
          </w:p>
        </w:tc>
        <w:tc>
          <w:tcPr>
            <w:tcW w:w="100" w:type="dxa"/>
            <w:tcBorders>
              <w:bottom w:val="single" w:sz="8" w:space="0" w:color="9A9A9A"/>
            </w:tcBorders>
            <w:vAlign w:val="bottom"/>
          </w:tcPr>
          <w:p w14:paraId="34158504" w14:textId="77777777" w:rsidR="00DC26D2" w:rsidRDefault="00DC26D2">
            <w:pPr>
              <w:rPr>
                <w:sz w:val="9"/>
                <w:szCs w:val="9"/>
              </w:rPr>
            </w:pPr>
          </w:p>
        </w:tc>
        <w:tc>
          <w:tcPr>
            <w:tcW w:w="540" w:type="dxa"/>
            <w:tcBorders>
              <w:bottom w:val="single" w:sz="8" w:space="0" w:color="9A9A9A"/>
            </w:tcBorders>
            <w:vAlign w:val="bottom"/>
          </w:tcPr>
          <w:p w14:paraId="389CB78E" w14:textId="77777777" w:rsidR="00DC26D2" w:rsidRDefault="00DC26D2">
            <w:pPr>
              <w:rPr>
                <w:sz w:val="9"/>
                <w:szCs w:val="9"/>
              </w:rPr>
            </w:pPr>
          </w:p>
        </w:tc>
        <w:tc>
          <w:tcPr>
            <w:tcW w:w="940" w:type="dxa"/>
            <w:tcBorders>
              <w:bottom w:val="single" w:sz="8" w:space="0" w:color="9A9A9A"/>
            </w:tcBorders>
            <w:vAlign w:val="bottom"/>
          </w:tcPr>
          <w:p w14:paraId="6F3A98E7" w14:textId="77777777" w:rsidR="00DC26D2" w:rsidRDefault="00DC26D2">
            <w:pPr>
              <w:rPr>
                <w:sz w:val="9"/>
                <w:szCs w:val="9"/>
              </w:rPr>
            </w:pPr>
          </w:p>
        </w:tc>
        <w:tc>
          <w:tcPr>
            <w:tcW w:w="260" w:type="dxa"/>
            <w:tcBorders>
              <w:bottom w:val="single" w:sz="8" w:space="0" w:color="9A9A9A"/>
            </w:tcBorders>
            <w:vAlign w:val="bottom"/>
          </w:tcPr>
          <w:p w14:paraId="3608B959" w14:textId="77777777" w:rsidR="00DC26D2" w:rsidRDefault="00DC26D2">
            <w:pPr>
              <w:rPr>
                <w:sz w:val="9"/>
                <w:szCs w:val="9"/>
              </w:rPr>
            </w:pPr>
          </w:p>
        </w:tc>
        <w:tc>
          <w:tcPr>
            <w:tcW w:w="1480" w:type="dxa"/>
            <w:tcBorders>
              <w:bottom w:val="single" w:sz="8" w:space="0" w:color="9A9A9A"/>
            </w:tcBorders>
            <w:vAlign w:val="bottom"/>
          </w:tcPr>
          <w:p w14:paraId="07BB66AC" w14:textId="77777777" w:rsidR="00DC26D2" w:rsidRDefault="00DC26D2">
            <w:pPr>
              <w:rPr>
                <w:sz w:val="9"/>
                <w:szCs w:val="9"/>
              </w:rPr>
            </w:pPr>
          </w:p>
        </w:tc>
        <w:tc>
          <w:tcPr>
            <w:tcW w:w="220" w:type="dxa"/>
            <w:tcBorders>
              <w:bottom w:val="single" w:sz="8" w:space="0" w:color="9A9A9A"/>
            </w:tcBorders>
            <w:vAlign w:val="bottom"/>
          </w:tcPr>
          <w:p w14:paraId="3B5E9812" w14:textId="77777777" w:rsidR="00DC26D2" w:rsidRDefault="00DC26D2">
            <w:pPr>
              <w:rPr>
                <w:sz w:val="9"/>
                <w:szCs w:val="9"/>
              </w:rPr>
            </w:pPr>
          </w:p>
        </w:tc>
        <w:tc>
          <w:tcPr>
            <w:tcW w:w="180" w:type="dxa"/>
            <w:tcBorders>
              <w:bottom w:val="single" w:sz="8" w:space="0" w:color="9A9A9A"/>
            </w:tcBorders>
            <w:vAlign w:val="bottom"/>
          </w:tcPr>
          <w:p w14:paraId="36FCBE3C" w14:textId="77777777" w:rsidR="00DC26D2" w:rsidRDefault="00DC26D2">
            <w:pPr>
              <w:rPr>
                <w:sz w:val="9"/>
                <w:szCs w:val="9"/>
              </w:rPr>
            </w:pPr>
          </w:p>
        </w:tc>
        <w:tc>
          <w:tcPr>
            <w:tcW w:w="0" w:type="dxa"/>
            <w:vAlign w:val="bottom"/>
          </w:tcPr>
          <w:p w14:paraId="191AD984" w14:textId="77777777" w:rsidR="00DC26D2" w:rsidRDefault="00DC26D2">
            <w:pPr>
              <w:rPr>
                <w:sz w:val="1"/>
                <w:szCs w:val="1"/>
              </w:rPr>
            </w:pPr>
          </w:p>
        </w:tc>
      </w:tr>
    </w:tbl>
    <w:p w14:paraId="3C0A28DE" w14:textId="77777777" w:rsidR="00DC26D2" w:rsidRDefault="00AE6E29">
      <w:pPr>
        <w:spacing w:line="20" w:lineRule="exact"/>
        <w:rPr>
          <w:sz w:val="20"/>
          <w:szCs w:val="20"/>
        </w:rPr>
      </w:pPr>
      <w:r>
        <w:rPr>
          <w:noProof/>
          <w:sz w:val="20"/>
          <w:szCs w:val="20"/>
        </w:rPr>
        <w:drawing>
          <wp:anchor distT="0" distB="0" distL="114300" distR="114300" simplePos="0" relativeHeight="251676672" behindDoc="1" locked="0" layoutInCell="0" allowOverlap="1" wp14:anchorId="20EAB897" wp14:editId="67B83B51">
            <wp:simplePos x="0" y="0"/>
            <wp:positionH relativeFrom="column">
              <wp:posOffset>7120890</wp:posOffset>
            </wp:positionH>
            <wp:positionV relativeFrom="paragraph">
              <wp:posOffset>-27940</wp:posOffset>
            </wp:positionV>
            <wp:extent cx="33655" cy="412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14:anchorId="21C870B0" wp14:editId="2197D6BF">
            <wp:simplePos x="0" y="0"/>
            <wp:positionH relativeFrom="column">
              <wp:posOffset>-10795</wp:posOffset>
            </wp:positionH>
            <wp:positionV relativeFrom="paragraph">
              <wp:posOffset>-27940</wp:posOffset>
            </wp:positionV>
            <wp:extent cx="33655" cy="412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6CCEACA1" w14:textId="77777777" w:rsidR="00DC26D2" w:rsidRDefault="00DC26D2">
      <w:pPr>
        <w:sectPr w:rsidR="00DC26D2">
          <w:pgSz w:w="11900" w:h="16838"/>
          <w:pgMar w:top="533" w:right="339" w:bottom="1440" w:left="320" w:header="0" w:footer="0" w:gutter="0"/>
          <w:cols w:space="720" w:equalWidth="0">
            <w:col w:w="11240"/>
          </w:cols>
        </w:sectPr>
      </w:pPr>
    </w:p>
    <w:p w14:paraId="4FC1907A" w14:textId="77777777" w:rsidR="00DC26D2" w:rsidRDefault="00AE6E29">
      <w:pPr>
        <w:spacing w:line="261" w:lineRule="auto"/>
        <w:ind w:firstLine="581"/>
        <w:jc w:val="both"/>
        <w:rPr>
          <w:sz w:val="20"/>
          <w:szCs w:val="20"/>
        </w:rPr>
      </w:pPr>
      <w:bookmarkStart w:id="34" w:name="page35"/>
      <w:bookmarkEnd w:id="34"/>
      <w:r>
        <w:rPr>
          <w:rFonts w:ascii="Arial" w:eastAsia="Arial" w:hAnsi="Arial" w:cs="Arial"/>
          <w:sz w:val="17"/>
          <w:szCs w:val="17"/>
        </w:rPr>
        <w:lastRenderedPageBreak/>
        <w:t xml:space="preserve">Interest expense for the three months ended March 31, 2020 </w:t>
      </w:r>
      <w:r>
        <w:rPr>
          <w:rFonts w:ascii="Arial" w:eastAsia="Arial" w:hAnsi="Arial" w:cs="Arial"/>
          <w:sz w:val="17"/>
          <w:szCs w:val="17"/>
        </w:rPr>
        <w:t xml:space="preserve">decreased $1,404 (-3.7%) compared to the three months ended March 31, 2019; $5,215 decrease driven by a decline in average interest rates of 0.56 percentage points primarily due to a decrease in the market rate, partially offset by $3,655 increase from an </w:t>
      </w:r>
      <w:r>
        <w:rPr>
          <w:rFonts w:ascii="Arial" w:eastAsia="Arial" w:hAnsi="Arial" w:cs="Arial"/>
          <w:sz w:val="17"/>
          <w:szCs w:val="17"/>
        </w:rPr>
        <w:t>increase in average debt balances of $332,474.</w:t>
      </w:r>
    </w:p>
    <w:p w14:paraId="4FD0790D" w14:textId="77777777" w:rsidR="00DC26D2" w:rsidRDefault="00DC26D2">
      <w:pPr>
        <w:spacing w:line="251" w:lineRule="exact"/>
        <w:rPr>
          <w:sz w:val="20"/>
          <w:szCs w:val="20"/>
        </w:rPr>
      </w:pPr>
    </w:p>
    <w:p w14:paraId="0BC0D4AC" w14:textId="77777777" w:rsidR="00DC26D2" w:rsidRDefault="00AE6E29">
      <w:pPr>
        <w:spacing w:line="272" w:lineRule="auto"/>
        <w:ind w:firstLine="581"/>
        <w:jc w:val="both"/>
        <w:rPr>
          <w:sz w:val="20"/>
          <w:szCs w:val="20"/>
        </w:rPr>
      </w:pPr>
      <w:r>
        <w:rPr>
          <w:rFonts w:ascii="Arial" w:eastAsia="Arial" w:hAnsi="Arial" w:cs="Arial"/>
          <w:sz w:val="17"/>
          <w:szCs w:val="17"/>
        </w:rPr>
        <w:t>The write-off of unamortized deferred debt issuance costs for the three months ended March 31, 2020 amounted to $122, which related to the amendment of TAP Funding Limited’s credit facility.</w:t>
      </w:r>
    </w:p>
    <w:p w14:paraId="7FAB8201" w14:textId="77777777" w:rsidR="00DC26D2" w:rsidRDefault="00DC26D2">
      <w:pPr>
        <w:spacing w:line="230" w:lineRule="exact"/>
        <w:rPr>
          <w:sz w:val="20"/>
          <w:szCs w:val="20"/>
        </w:rPr>
      </w:pPr>
    </w:p>
    <w:p w14:paraId="71A7510D" w14:textId="77777777" w:rsidR="00DC26D2" w:rsidRDefault="00AE6E29">
      <w:pPr>
        <w:spacing w:line="261" w:lineRule="auto"/>
        <w:ind w:firstLine="581"/>
        <w:jc w:val="both"/>
        <w:rPr>
          <w:sz w:val="20"/>
          <w:szCs w:val="20"/>
        </w:rPr>
      </w:pPr>
      <w:r>
        <w:rPr>
          <w:rFonts w:ascii="Arial" w:eastAsia="Arial" w:hAnsi="Arial" w:cs="Arial"/>
          <w:sz w:val="17"/>
          <w:szCs w:val="17"/>
        </w:rPr>
        <w:t xml:space="preserve">Realized (loss) </w:t>
      </w:r>
      <w:r>
        <w:rPr>
          <w:rFonts w:ascii="Arial" w:eastAsia="Arial" w:hAnsi="Arial" w:cs="Arial"/>
          <w:sz w:val="17"/>
          <w:szCs w:val="17"/>
        </w:rPr>
        <w:t>gain on derivative instruments, net changed from a net gain of $1,444 for the three months ended March 31, 2019 to a net loss of $1,526 for the three months ended March 31, 2020. This change was primarily due to a decrease in market rates as compared to sp</w:t>
      </w:r>
      <w:r>
        <w:rPr>
          <w:rFonts w:ascii="Arial" w:eastAsia="Arial" w:hAnsi="Arial" w:cs="Arial"/>
          <w:sz w:val="17"/>
          <w:szCs w:val="17"/>
        </w:rPr>
        <w:t>ot strike rates in our contracts which caused a negative net settlement differential in 2020 compared to a positive net settlement differential in 2019.</w:t>
      </w:r>
    </w:p>
    <w:p w14:paraId="3ADD671E" w14:textId="77777777" w:rsidR="00DC26D2" w:rsidRDefault="00DC26D2">
      <w:pPr>
        <w:spacing w:line="238" w:lineRule="exact"/>
        <w:rPr>
          <w:sz w:val="20"/>
          <w:szCs w:val="20"/>
        </w:rPr>
      </w:pPr>
    </w:p>
    <w:p w14:paraId="5AC9CC6E" w14:textId="77777777" w:rsidR="00DC26D2" w:rsidRDefault="00AE6E29">
      <w:pPr>
        <w:spacing w:line="257" w:lineRule="auto"/>
        <w:ind w:firstLine="581"/>
        <w:jc w:val="both"/>
        <w:rPr>
          <w:sz w:val="20"/>
          <w:szCs w:val="20"/>
        </w:rPr>
      </w:pPr>
      <w:r>
        <w:rPr>
          <w:rFonts w:ascii="Arial" w:eastAsia="Arial" w:hAnsi="Arial" w:cs="Arial"/>
          <w:sz w:val="17"/>
          <w:szCs w:val="17"/>
        </w:rPr>
        <w:t xml:space="preserve">Unrealized loss on derivative instruments, net for the three months ended March 31, 2020 </w:t>
      </w:r>
      <w:r>
        <w:rPr>
          <w:rFonts w:ascii="Arial" w:eastAsia="Arial" w:hAnsi="Arial" w:cs="Arial"/>
          <w:sz w:val="17"/>
          <w:szCs w:val="17"/>
        </w:rPr>
        <w:t>increased $9,199 (160.3%) compared to the three months ended March 31, 2019. The increase was primarily due to a greater reduction on the value of the interest rate derivatives, between December 31, 2019 to March 31, 2020 compared to the decrease between D</w:t>
      </w:r>
      <w:r>
        <w:rPr>
          <w:rFonts w:ascii="Arial" w:eastAsia="Arial" w:hAnsi="Arial" w:cs="Arial"/>
          <w:sz w:val="17"/>
          <w:szCs w:val="17"/>
        </w:rPr>
        <w:t>ecember 31, 2018 to March 31, 2019, mainly resulting from a decrease in the forward LIBOR curve at the end of the respective period ends.</w:t>
      </w:r>
    </w:p>
    <w:p w14:paraId="0AB46C55" w14:textId="77777777" w:rsidR="00DC26D2" w:rsidRDefault="00DC26D2">
      <w:pPr>
        <w:spacing w:line="178" w:lineRule="exact"/>
        <w:rPr>
          <w:sz w:val="20"/>
          <w:szCs w:val="20"/>
        </w:rPr>
      </w:pPr>
    </w:p>
    <w:p w14:paraId="46ACC096" w14:textId="77777777" w:rsidR="00DC26D2" w:rsidRDefault="00AE6E29">
      <w:pPr>
        <w:ind w:left="520"/>
        <w:rPr>
          <w:sz w:val="20"/>
          <w:szCs w:val="20"/>
        </w:rPr>
      </w:pPr>
      <w:r>
        <w:rPr>
          <w:rFonts w:ascii="Arial" w:eastAsia="Arial" w:hAnsi="Arial" w:cs="Arial"/>
          <w:sz w:val="15"/>
          <w:szCs w:val="15"/>
        </w:rPr>
        <w:t xml:space="preserve">The following table summarizes income tax benefit (expense) and net (loss) income attributable to the noncontrolling </w:t>
      </w:r>
      <w:r>
        <w:rPr>
          <w:rFonts w:ascii="Arial" w:eastAsia="Arial" w:hAnsi="Arial" w:cs="Arial"/>
          <w:sz w:val="15"/>
          <w:szCs w:val="15"/>
        </w:rPr>
        <w:t>interests for the three months ended</w:t>
      </w:r>
    </w:p>
    <w:p w14:paraId="6C650DCF" w14:textId="77777777" w:rsidR="00DC26D2" w:rsidRDefault="00DC26D2">
      <w:pPr>
        <w:spacing w:line="42" w:lineRule="exact"/>
        <w:rPr>
          <w:sz w:val="20"/>
          <w:szCs w:val="20"/>
        </w:rPr>
      </w:pPr>
    </w:p>
    <w:p w14:paraId="7BCFBDCC" w14:textId="77777777" w:rsidR="00DC26D2" w:rsidRDefault="00AE6E29">
      <w:pPr>
        <w:rPr>
          <w:sz w:val="20"/>
          <w:szCs w:val="20"/>
        </w:rPr>
      </w:pPr>
      <w:r>
        <w:rPr>
          <w:rFonts w:ascii="Arial" w:eastAsia="Arial" w:hAnsi="Arial" w:cs="Arial"/>
          <w:sz w:val="17"/>
          <w:szCs w:val="17"/>
        </w:rPr>
        <w:t>March 31, 2020 and 2019 and the percentage changes between those periods:</w:t>
      </w:r>
    </w:p>
    <w:p w14:paraId="6BB14832" w14:textId="77777777" w:rsidR="00DC26D2" w:rsidRDefault="00DC26D2">
      <w:pPr>
        <w:spacing w:line="25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00"/>
        <w:gridCol w:w="800"/>
        <w:gridCol w:w="380"/>
        <w:gridCol w:w="1400"/>
        <w:gridCol w:w="700"/>
        <w:gridCol w:w="1040"/>
        <w:gridCol w:w="260"/>
        <w:gridCol w:w="1080"/>
        <w:gridCol w:w="260"/>
      </w:tblGrid>
      <w:tr w:rsidR="00DC26D2" w14:paraId="25EB640B" w14:textId="77777777">
        <w:trPr>
          <w:trHeight w:val="161"/>
        </w:trPr>
        <w:tc>
          <w:tcPr>
            <w:tcW w:w="4800" w:type="dxa"/>
            <w:vAlign w:val="bottom"/>
          </w:tcPr>
          <w:p w14:paraId="0B2BA792" w14:textId="77777777" w:rsidR="00DC26D2" w:rsidRDefault="00DC26D2">
            <w:pPr>
              <w:rPr>
                <w:sz w:val="14"/>
                <w:szCs w:val="14"/>
              </w:rPr>
            </w:pPr>
          </w:p>
        </w:tc>
        <w:tc>
          <w:tcPr>
            <w:tcW w:w="800" w:type="dxa"/>
            <w:vAlign w:val="bottom"/>
          </w:tcPr>
          <w:p w14:paraId="24C833D4" w14:textId="77777777" w:rsidR="00DC26D2" w:rsidRDefault="00DC26D2">
            <w:pPr>
              <w:rPr>
                <w:sz w:val="14"/>
                <w:szCs w:val="14"/>
              </w:rPr>
            </w:pPr>
          </w:p>
        </w:tc>
        <w:tc>
          <w:tcPr>
            <w:tcW w:w="380" w:type="dxa"/>
            <w:vAlign w:val="bottom"/>
          </w:tcPr>
          <w:p w14:paraId="2F7910CD" w14:textId="77777777" w:rsidR="00DC26D2" w:rsidRDefault="00DC26D2">
            <w:pPr>
              <w:rPr>
                <w:sz w:val="14"/>
                <w:szCs w:val="14"/>
              </w:rPr>
            </w:pPr>
          </w:p>
        </w:tc>
        <w:tc>
          <w:tcPr>
            <w:tcW w:w="2100" w:type="dxa"/>
            <w:gridSpan w:val="2"/>
            <w:vAlign w:val="bottom"/>
          </w:tcPr>
          <w:p w14:paraId="52865892" w14:textId="77777777" w:rsidR="00DC26D2" w:rsidRDefault="00AE6E29">
            <w:pPr>
              <w:ind w:left="567"/>
              <w:jc w:val="center"/>
              <w:rPr>
                <w:sz w:val="20"/>
                <w:szCs w:val="20"/>
              </w:rPr>
            </w:pPr>
            <w:r>
              <w:rPr>
                <w:rFonts w:ascii="Arial" w:eastAsia="Arial" w:hAnsi="Arial" w:cs="Arial"/>
                <w:b/>
                <w:bCs/>
                <w:w w:val="88"/>
                <w:sz w:val="14"/>
                <w:szCs w:val="14"/>
              </w:rPr>
              <w:t>Three Months Ended</w:t>
            </w:r>
          </w:p>
        </w:tc>
        <w:tc>
          <w:tcPr>
            <w:tcW w:w="1040" w:type="dxa"/>
            <w:vAlign w:val="bottom"/>
          </w:tcPr>
          <w:p w14:paraId="0700B98D" w14:textId="77777777" w:rsidR="00DC26D2" w:rsidRDefault="00DC26D2">
            <w:pPr>
              <w:rPr>
                <w:sz w:val="14"/>
                <w:szCs w:val="14"/>
              </w:rPr>
            </w:pPr>
          </w:p>
        </w:tc>
        <w:tc>
          <w:tcPr>
            <w:tcW w:w="260" w:type="dxa"/>
            <w:vAlign w:val="bottom"/>
          </w:tcPr>
          <w:p w14:paraId="41DB07E6" w14:textId="77777777" w:rsidR="00DC26D2" w:rsidRDefault="00DC26D2">
            <w:pPr>
              <w:rPr>
                <w:sz w:val="14"/>
                <w:szCs w:val="14"/>
              </w:rPr>
            </w:pPr>
          </w:p>
        </w:tc>
        <w:tc>
          <w:tcPr>
            <w:tcW w:w="1340" w:type="dxa"/>
            <w:gridSpan w:val="2"/>
            <w:vAlign w:val="bottom"/>
          </w:tcPr>
          <w:p w14:paraId="0ACAECCE" w14:textId="77777777" w:rsidR="00DC26D2" w:rsidRDefault="00AE6E29">
            <w:pPr>
              <w:ind w:right="280"/>
              <w:jc w:val="center"/>
              <w:rPr>
                <w:sz w:val="20"/>
                <w:szCs w:val="20"/>
              </w:rPr>
            </w:pPr>
            <w:r>
              <w:rPr>
                <w:rFonts w:ascii="Arial" w:eastAsia="Arial" w:hAnsi="Arial" w:cs="Arial"/>
                <w:b/>
                <w:bCs/>
                <w:w w:val="91"/>
                <w:sz w:val="14"/>
                <w:szCs w:val="14"/>
              </w:rPr>
              <w:t>% Change</w:t>
            </w:r>
          </w:p>
        </w:tc>
      </w:tr>
      <w:tr w:rsidR="00DC26D2" w14:paraId="57732662" w14:textId="77777777">
        <w:trPr>
          <w:trHeight w:val="160"/>
        </w:trPr>
        <w:tc>
          <w:tcPr>
            <w:tcW w:w="4800" w:type="dxa"/>
            <w:vAlign w:val="bottom"/>
          </w:tcPr>
          <w:p w14:paraId="5269BF3B" w14:textId="77777777" w:rsidR="00DC26D2" w:rsidRDefault="00DC26D2">
            <w:pPr>
              <w:rPr>
                <w:sz w:val="13"/>
                <w:szCs w:val="13"/>
              </w:rPr>
            </w:pPr>
          </w:p>
        </w:tc>
        <w:tc>
          <w:tcPr>
            <w:tcW w:w="800" w:type="dxa"/>
            <w:vAlign w:val="bottom"/>
          </w:tcPr>
          <w:p w14:paraId="3DDA0DFB" w14:textId="77777777" w:rsidR="00DC26D2" w:rsidRDefault="00DC26D2">
            <w:pPr>
              <w:rPr>
                <w:sz w:val="13"/>
                <w:szCs w:val="13"/>
              </w:rPr>
            </w:pPr>
          </w:p>
        </w:tc>
        <w:tc>
          <w:tcPr>
            <w:tcW w:w="380" w:type="dxa"/>
            <w:tcBorders>
              <w:bottom w:val="single" w:sz="8" w:space="0" w:color="auto"/>
            </w:tcBorders>
            <w:vAlign w:val="bottom"/>
          </w:tcPr>
          <w:p w14:paraId="71571DF6" w14:textId="77777777" w:rsidR="00DC26D2" w:rsidRDefault="00DC26D2">
            <w:pPr>
              <w:rPr>
                <w:sz w:val="13"/>
                <w:szCs w:val="13"/>
              </w:rPr>
            </w:pPr>
          </w:p>
        </w:tc>
        <w:tc>
          <w:tcPr>
            <w:tcW w:w="2100" w:type="dxa"/>
            <w:gridSpan w:val="2"/>
            <w:tcBorders>
              <w:bottom w:val="single" w:sz="8" w:space="0" w:color="auto"/>
            </w:tcBorders>
            <w:vAlign w:val="bottom"/>
          </w:tcPr>
          <w:p w14:paraId="36256705" w14:textId="77777777" w:rsidR="00DC26D2" w:rsidRDefault="00AE6E29">
            <w:pPr>
              <w:spacing w:line="160" w:lineRule="exact"/>
              <w:ind w:left="567"/>
              <w:jc w:val="center"/>
              <w:rPr>
                <w:sz w:val="20"/>
                <w:szCs w:val="20"/>
              </w:rPr>
            </w:pPr>
            <w:r>
              <w:rPr>
                <w:rFonts w:ascii="Arial" w:eastAsia="Arial" w:hAnsi="Arial" w:cs="Arial"/>
                <w:b/>
                <w:bCs/>
                <w:w w:val="89"/>
                <w:sz w:val="14"/>
                <w:szCs w:val="14"/>
              </w:rPr>
              <w:t>March 31,</w:t>
            </w:r>
          </w:p>
        </w:tc>
        <w:tc>
          <w:tcPr>
            <w:tcW w:w="1040" w:type="dxa"/>
            <w:tcBorders>
              <w:bottom w:val="single" w:sz="8" w:space="0" w:color="auto"/>
            </w:tcBorders>
            <w:vAlign w:val="bottom"/>
          </w:tcPr>
          <w:p w14:paraId="53EE0002" w14:textId="77777777" w:rsidR="00DC26D2" w:rsidRDefault="00DC26D2">
            <w:pPr>
              <w:rPr>
                <w:sz w:val="13"/>
                <w:szCs w:val="13"/>
              </w:rPr>
            </w:pPr>
          </w:p>
        </w:tc>
        <w:tc>
          <w:tcPr>
            <w:tcW w:w="260" w:type="dxa"/>
            <w:vAlign w:val="bottom"/>
          </w:tcPr>
          <w:p w14:paraId="6C833AB8" w14:textId="77777777" w:rsidR="00DC26D2" w:rsidRDefault="00DC26D2">
            <w:pPr>
              <w:rPr>
                <w:sz w:val="13"/>
                <w:szCs w:val="13"/>
              </w:rPr>
            </w:pPr>
          </w:p>
        </w:tc>
        <w:tc>
          <w:tcPr>
            <w:tcW w:w="1340" w:type="dxa"/>
            <w:gridSpan w:val="2"/>
            <w:vAlign w:val="bottom"/>
          </w:tcPr>
          <w:p w14:paraId="01709790" w14:textId="77777777" w:rsidR="00DC26D2" w:rsidRDefault="00AE6E29">
            <w:pPr>
              <w:spacing w:line="160" w:lineRule="exact"/>
              <w:ind w:right="280"/>
              <w:jc w:val="center"/>
              <w:rPr>
                <w:sz w:val="20"/>
                <w:szCs w:val="20"/>
              </w:rPr>
            </w:pPr>
            <w:r>
              <w:rPr>
                <w:rFonts w:ascii="Arial" w:eastAsia="Arial" w:hAnsi="Arial" w:cs="Arial"/>
                <w:b/>
                <w:bCs/>
                <w:w w:val="86"/>
                <w:sz w:val="14"/>
                <w:szCs w:val="14"/>
              </w:rPr>
              <w:t>Between</w:t>
            </w:r>
          </w:p>
        </w:tc>
      </w:tr>
      <w:tr w:rsidR="00DC26D2" w14:paraId="59EA71AC" w14:textId="77777777">
        <w:trPr>
          <w:trHeight w:val="145"/>
        </w:trPr>
        <w:tc>
          <w:tcPr>
            <w:tcW w:w="4800" w:type="dxa"/>
            <w:vAlign w:val="bottom"/>
          </w:tcPr>
          <w:p w14:paraId="77946AD8" w14:textId="77777777" w:rsidR="00DC26D2" w:rsidRDefault="00DC26D2">
            <w:pPr>
              <w:rPr>
                <w:sz w:val="12"/>
                <w:szCs w:val="12"/>
              </w:rPr>
            </w:pPr>
          </w:p>
        </w:tc>
        <w:tc>
          <w:tcPr>
            <w:tcW w:w="800" w:type="dxa"/>
            <w:vAlign w:val="bottom"/>
          </w:tcPr>
          <w:p w14:paraId="13D3E5B2" w14:textId="77777777" w:rsidR="00DC26D2" w:rsidRDefault="00DC26D2">
            <w:pPr>
              <w:rPr>
                <w:sz w:val="12"/>
                <w:szCs w:val="12"/>
              </w:rPr>
            </w:pPr>
          </w:p>
        </w:tc>
        <w:tc>
          <w:tcPr>
            <w:tcW w:w="380" w:type="dxa"/>
            <w:vAlign w:val="bottom"/>
          </w:tcPr>
          <w:p w14:paraId="431F8FA4" w14:textId="77777777" w:rsidR="00DC26D2" w:rsidRDefault="00DC26D2">
            <w:pPr>
              <w:rPr>
                <w:sz w:val="12"/>
                <w:szCs w:val="12"/>
              </w:rPr>
            </w:pPr>
          </w:p>
        </w:tc>
        <w:tc>
          <w:tcPr>
            <w:tcW w:w="1400" w:type="dxa"/>
            <w:vAlign w:val="bottom"/>
          </w:tcPr>
          <w:p w14:paraId="2CD66657" w14:textId="77777777" w:rsidR="00DC26D2" w:rsidRDefault="00AE6E29">
            <w:pPr>
              <w:spacing w:line="145" w:lineRule="exact"/>
              <w:ind w:right="767"/>
              <w:jc w:val="right"/>
              <w:rPr>
                <w:sz w:val="20"/>
                <w:szCs w:val="20"/>
              </w:rPr>
            </w:pPr>
            <w:r>
              <w:rPr>
                <w:rFonts w:ascii="Arial" w:eastAsia="Arial" w:hAnsi="Arial" w:cs="Arial"/>
                <w:b/>
                <w:bCs/>
                <w:sz w:val="14"/>
                <w:szCs w:val="14"/>
              </w:rPr>
              <w:t>2020</w:t>
            </w:r>
          </w:p>
        </w:tc>
        <w:tc>
          <w:tcPr>
            <w:tcW w:w="700" w:type="dxa"/>
            <w:vAlign w:val="bottom"/>
          </w:tcPr>
          <w:p w14:paraId="3820D054" w14:textId="77777777" w:rsidR="00DC26D2" w:rsidRDefault="00DC26D2">
            <w:pPr>
              <w:rPr>
                <w:sz w:val="12"/>
                <w:szCs w:val="12"/>
              </w:rPr>
            </w:pPr>
          </w:p>
        </w:tc>
        <w:tc>
          <w:tcPr>
            <w:tcW w:w="1040" w:type="dxa"/>
            <w:vAlign w:val="bottom"/>
          </w:tcPr>
          <w:p w14:paraId="5DE4ED3F" w14:textId="77777777" w:rsidR="00DC26D2" w:rsidRDefault="00AE6E29">
            <w:pPr>
              <w:spacing w:line="145" w:lineRule="exact"/>
              <w:ind w:right="601"/>
              <w:jc w:val="right"/>
              <w:rPr>
                <w:sz w:val="20"/>
                <w:szCs w:val="20"/>
              </w:rPr>
            </w:pPr>
            <w:r>
              <w:rPr>
                <w:rFonts w:ascii="Arial" w:eastAsia="Arial" w:hAnsi="Arial" w:cs="Arial"/>
                <w:b/>
                <w:bCs/>
                <w:sz w:val="14"/>
                <w:szCs w:val="14"/>
              </w:rPr>
              <w:t>2019</w:t>
            </w:r>
          </w:p>
        </w:tc>
        <w:tc>
          <w:tcPr>
            <w:tcW w:w="260" w:type="dxa"/>
            <w:vAlign w:val="bottom"/>
          </w:tcPr>
          <w:p w14:paraId="326E75B6" w14:textId="77777777" w:rsidR="00DC26D2" w:rsidRDefault="00DC26D2">
            <w:pPr>
              <w:rPr>
                <w:sz w:val="12"/>
                <w:szCs w:val="12"/>
              </w:rPr>
            </w:pPr>
          </w:p>
        </w:tc>
        <w:tc>
          <w:tcPr>
            <w:tcW w:w="1340" w:type="dxa"/>
            <w:gridSpan w:val="2"/>
            <w:vAlign w:val="bottom"/>
          </w:tcPr>
          <w:p w14:paraId="52A68934" w14:textId="77777777" w:rsidR="00DC26D2" w:rsidRDefault="00AE6E29">
            <w:pPr>
              <w:spacing w:line="145" w:lineRule="exact"/>
              <w:ind w:right="280"/>
              <w:jc w:val="center"/>
              <w:rPr>
                <w:sz w:val="20"/>
                <w:szCs w:val="20"/>
              </w:rPr>
            </w:pPr>
            <w:r>
              <w:rPr>
                <w:rFonts w:ascii="Arial" w:eastAsia="Arial" w:hAnsi="Arial" w:cs="Arial"/>
                <w:b/>
                <w:bCs/>
                <w:w w:val="86"/>
                <w:sz w:val="14"/>
                <w:szCs w:val="14"/>
              </w:rPr>
              <w:t>2020 and 2019</w:t>
            </w:r>
          </w:p>
        </w:tc>
      </w:tr>
      <w:tr w:rsidR="00DC26D2" w14:paraId="51E74EB7" w14:textId="77777777">
        <w:trPr>
          <w:trHeight w:val="145"/>
        </w:trPr>
        <w:tc>
          <w:tcPr>
            <w:tcW w:w="4800" w:type="dxa"/>
            <w:vAlign w:val="bottom"/>
          </w:tcPr>
          <w:p w14:paraId="1217AEE6" w14:textId="77777777" w:rsidR="00DC26D2" w:rsidRDefault="00DC26D2">
            <w:pPr>
              <w:rPr>
                <w:sz w:val="12"/>
                <w:szCs w:val="12"/>
              </w:rPr>
            </w:pPr>
          </w:p>
        </w:tc>
        <w:tc>
          <w:tcPr>
            <w:tcW w:w="800" w:type="dxa"/>
            <w:vAlign w:val="bottom"/>
          </w:tcPr>
          <w:p w14:paraId="319D781C" w14:textId="77777777" w:rsidR="00DC26D2" w:rsidRDefault="00DC26D2">
            <w:pPr>
              <w:rPr>
                <w:sz w:val="12"/>
                <w:szCs w:val="12"/>
              </w:rPr>
            </w:pPr>
          </w:p>
        </w:tc>
        <w:tc>
          <w:tcPr>
            <w:tcW w:w="380" w:type="dxa"/>
            <w:tcBorders>
              <w:top w:val="single" w:sz="8" w:space="0" w:color="auto"/>
            </w:tcBorders>
            <w:vAlign w:val="bottom"/>
          </w:tcPr>
          <w:p w14:paraId="011599C0" w14:textId="77777777" w:rsidR="00DC26D2" w:rsidRDefault="00DC26D2">
            <w:pPr>
              <w:rPr>
                <w:sz w:val="12"/>
                <w:szCs w:val="12"/>
              </w:rPr>
            </w:pPr>
          </w:p>
        </w:tc>
        <w:tc>
          <w:tcPr>
            <w:tcW w:w="2100" w:type="dxa"/>
            <w:gridSpan w:val="2"/>
            <w:tcBorders>
              <w:top w:val="single" w:sz="8" w:space="0" w:color="auto"/>
            </w:tcBorders>
            <w:vAlign w:val="bottom"/>
          </w:tcPr>
          <w:p w14:paraId="34B80A7B" w14:textId="77777777" w:rsidR="00DC26D2" w:rsidRDefault="00AE6E29">
            <w:pPr>
              <w:spacing w:line="145" w:lineRule="exact"/>
              <w:ind w:left="567"/>
              <w:jc w:val="center"/>
              <w:rPr>
                <w:sz w:val="20"/>
                <w:szCs w:val="20"/>
              </w:rPr>
            </w:pPr>
            <w:r>
              <w:rPr>
                <w:rFonts w:ascii="Arial" w:eastAsia="Arial" w:hAnsi="Arial" w:cs="Arial"/>
                <w:b/>
                <w:bCs/>
                <w:w w:val="85"/>
                <w:sz w:val="14"/>
                <w:szCs w:val="14"/>
              </w:rPr>
              <w:t>(Dollars in thousands)</w:t>
            </w:r>
          </w:p>
        </w:tc>
        <w:tc>
          <w:tcPr>
            <w:tcW w:w="1040" w:type="dxa"/>
            <w:tcBorders>
              <w:top w:val="single" w:sz="8" w:space="0" w:color="auto"/>
            </w:tcBorders>
            <w:vAlign w:val="bottom"/>
          </w:tcPr>
          <w:p w14:paraId="1376DF36" w14:textId="77777777" w:rsidR="00DC26D2" w:rsidRDefault="00DC26D2">
            <w:pPr>
              <w:rPr>
                <w:sz w:val="12"/>
                <w:szCs w:val="12"/>
              </w:rPr>
            </w:pPr>
          </w:p>
        </w:tc>
        <w:tc>
          <w:tcPr>
            <w:tcW w:w="260" w:type="dxa"/>
            <w:vAlign w:val="bottom"/>
          </w:tcPr>
          <w:p w14:paraId="525DE761" w14:textId="77777777" w:rsidR="00DC26D2" w:rsidRDefault="00DC26D2">
            <w:pPr>
              <w:rPr>
                <w:sz w:val="12"/>
                <w:szCs w:val="12"/>
              </w:rPr>
            </w:pPr>
          </w:p>
        </w:tc>
        <w:tc>
          <w:tcPr>
            <w:tcW w:w="1080" w:type="dxa"/>
            <w:tcBorders>
              <w:top w:val="single" w:sz="8" w:space="0" w:color="auto"/>
            </w:tcBorders>
            <w:vAlign w:val="bottom"/>
          </w:tcPr>
          <w:p w14:paraId="778264BD" w14:textId="77777777" w:rsidR="00DC26D2" w:rsidRDefault="00DC26D2">
            <w:pPr>
              <w:rPr>
                <w:sz w:val="12"/>
                <w:szCs w:val="12"/>
              </w:rPr>
            </w:pPr>
          </w:p>
        </w:tc>
        <w:tc>
          <w:tcPr>
            <w:tcW w:w="260" w:type="dxa"/>
            <w:vAlign w:val="bottom"/>
          </w:tcPr>
          <w:p w14:paraId="605FAFC7" w14:textId="77777777" w:rsidR="00DC26D2" w:rsidRDefault="00DC26D2">
            <w:pPr>
              <w:rPr>
                <w:sz w:val="12"/>
                <w:szCs w:val="12"/>
              </w:rPr>
            </w:pPr>
          </w:p>
        </w:tc>
      </w:tr>
      <w:tr w:rsidR="00DC26D2" w14:paraId="6E205933" w14:textId="77777777">
        <w:trPr>
          <w:trHeight w:val="216"/>
        </w:trPr>
        <w:tc>
          <w:tcPr>
            <w:tcW w:w="4800" w:type="dxa"/>
            <w:shd w:val="clear" w:color="auto" w:fill="CFF0FC"/>
            <w:vAlign w:val="bottom"/>
          </w:tcPr>
          <w:p w14:paraId="31C3B220" w14:textId="77777777" w:rsidR="00DC26D2" w:rsidRDefault="00AE6E29">
            <w:pPr>
              <w:rPr>
                <w:sz w:val="20"/>
                <w:szCs w:val="20"/>
              </w:rPr>
            </w:pPr>
            <w:r>
              <w:rPr>
                <w:rFonts w:ascii="Arial" w:eastAsia="Arial" w:hAnsi="Arial" w:cs="Arial"/>
                <w:sz w:val="17"/>
                <w:szCs w:val="17"/>
              </w:rPr>
              <w:t xml:space="preserve">Income tax </w:t>
            </w:r>
            <w:r>
              <w:rPr>
                <w:rFonts w:ascii="Arial" w:eastAsia="Arial" w:hAnsi="Arial" w:cs="Arial"/>
                <w:sz w:val="17"/>
                <w:szCs w:val="17"/>
              </w:rPr>
              <w:t>benefit (expense)</w:t>
            </w:r>
          </w:p>
        </w:tc>
        <w:tc>
          <w:tcPr>
            <w:tcW w:w="1180" w:type="dxa"/>
            <w:gridSpan w:val="2"/>
            <w:shd w:val="clear" w:color="auto" w:fill="CFF0FC"/>
            <w:vAlign w:val="bottom"/>
          </w:tcPr>
          <w:p w14:paraId="3B9541D4" w14:textId="77777777" w:rsidR="00DC26D2" w:rsidRDefault="00AE6E29">
            <w:pPr>
              <w:ind w:right="300"/>
              <w:jc w:val="right"/>
              <w:rPr>
                <w:sz w:val="20"/>
                <w:szCs w:val="20"/>
              </w:rPr>
            </w:pPr>
            <w:r>
              <w:rPr>
                <w:rFonts w:ascii="Arial" w:eastAsia="Arial" w:hAnsi="Arial" w:cs="Arial"/>
                <w:sz w:val="17"/>
                <w:szCs w:val="17"/>
              </w:rPr>
              <w:t>$</w:t>
            </w:r>
          </w:p>
        </w:tc>
        <w:tc>
          <w:tcPr>
            <w:tcW w:w="1400" w:type="dxa"/>
            <w:shd w:val="clear" w:color="auto" w:fill="CFF0FC"/>
            <w:vAlign w:val="bottom"/>
          </w:tcPr>
          <w:p w14:paraId="680B3170" w14:textId="77777777" w:rsidR="00DC26D2" w:rsidRDefault="00AE6E29">
            <w:pPr>
              <w:ind w:right="87"/>
              <w:jc w:val="right"/>
              <w:rPr>
                <w:sz w:val="20"/>
                <w:szCs w:val="20"/>
              </w:rPr>
            </w:pPr>
            <w:r>
              <w:rPr>
                <w:rFonts w:ascii="Arial" w:eastAsia="Arial" w:hAnsi="Arial" w:cs="Arial"/>
                <w:sz w:val="17"/>
                <w:szCs w:val="17"/>
              </w:rPr>
              <w:t>833</w:t>
            </w:r>
          </w:p>
        </w:tc>
        <w:tc>
          <w:tcPr>
            <w:tcW w:w="700" w:type="dxa"/>
            <w:shd w:val="clear" w:color="auto" w:fill="CFF0FC"/>
            <w:vAlign w:val="bottom"/>
          </w:tcPr>
          <w:p w14:paraId="10748436" w14:textId="77777777" w:rsidR="00DC26D2" w:rsidRDefault="00AE6E29">
            <w:pPr>
              <w:ind w:right="435"/>
              <w:jc w:val="right"/>
              <w:rPr>
                <w:sz w:val="20"/>
                <w:szCs w:val="20"/>
              </w:rPr>
            </w:pPr>
            <w:r>
              <w:rPr>
                <w:rFonts w:ascii="Arial" w:eastAsia="Arial" w:hAnsi="Arial" w:cs="Arial"/>
                <w:sz w:val="17"/>
                <w:szCs w:val="17"/>
              </w:rPr>
              <w:t>$</w:t>
            </w:r>
          </w:p>
        </w:tc>
        <w:tc>
          <w:tcPr>
            <w:tcW w:w="1300" w:type="dxa"/>
            <w:gridSpan w:val="2"/>
            <w:shd w:val="clear" w:color="auto" w:fill="CFF0FC"/>
            <w:vAlign w:val="bottom"/>
          </w:tcPr>
          <w:p w14:paraId="6100BC05" w14:textId="77777777" w:rsidR="00DC26D2" w:rsidRDefault="00AE6E29">
            <w:pPr>
              <w:ind w:right="200"/>
              <w:jc w:val="right"/>
              <w:rPr>
                <w:sz w:val="20"/>
                <w:szCs w:val="20"/>
              </w:rPr>
            </w:pPr>
            <w:r>
              <w:rPr>
                <w:rFonts w:ascii="Arial" w:eastAsia="Arial" w:hAnsi="Arial" w:cs="Arial"/>
                <w:sz w:val="17"/>
                <w:szCs w:val="17"/>
              </w:rPr>
              <w:t>(373)</w:t>
            </w:r>
          </w:p>
        </w:tc>
        <w:tc>
          <w:tcPr>
            <w:tcW w:w="1340" w:type="dxa"/>
            <w:gridSpan w:val="2"/>
            <w:shd w:val="clear" w:color="auto" w:fill="CFF0FC"/>
            <w:vAlign w:val="bottom"/>
          </w:tcPr>
          <w:p w14:paraId="7439F2B1" w14:textId="77777777" w:rsidR="00DC26D2" w:rsidRDefault="00AE6E29">
            <w:pPr>
              <w:ind w:right="60"/>
              <w:jc w:val="right"/>
              <w:rPr>
                <w:sz w:val="20"/>
                <w:szCs w:val="20"/>
              </w:rPr>
            </w:pPr>
            <w:r>
              <w:rPr>
                <w:rFonts w:ascii="Arial" w:eastAsia="Arial" w:hAnsi="Arial" w:cs="Arial"/>
                <w:sz w:val="17"/>
                <w:szCs w:val="17"/>
              </w:rPr>
              <w:t>(323.3%)</w:t>
            </w:r>
          </w:p>
        </w:tc>
      </w:tr>
      <w:tr w:rsidR="00DC26D2" w14:paraId="2D73D274" w14:textId="77777777">
        <w:trPr>
          <w:trHeight w:val="215"/>
        </w:trPr>
        <w:tc>
          <w:tcPr>
            <w:tcW w:w="4800" w:type="dxa"/>
            <w:vAlign w:val="bottom"/>
          </w:tcPr>
          <w:p w14:paraId="6A0ADEC1" w14:textId="77777777" w:rsidR="00DC26D2" w:rsidRDefault="00AE6E29">
            <w:pPr>
              <w:rPr>
                <w:sz w:val="20"/>
                <w:szCs w:val="20"/>
              </w:rPr>
            </w:pPr>
            <w:r>
              <w:rPr>
                <w:rFonts w:ascii="Arial" w:eastAsia="Arial" w:hAnsi="Arial" w:cs="Arial"/>
                <w:sz w:val="17"/>
                <w:szCs w:val="17"/>
              </w:rPr>
              <w:t>Net (loss) income attributable to the noncontrolling interest</w:t>
            </w:r>
          </w:p>
        </w:tc>
        <w:tc>
          <w:tcPr>
            <w:tcW w:w="1180" w:type="dxa"/>
            <w:gridSpan w:val="2"/>
            <w:vAlign w:val="bottom"/>
          </w:tcPr>
          <w:p w14:paraId="3E107B3D" w14:textId="77777777" w:rsidR="00DC26D2" w:rsidRDefault="00AE6E29">
            <w:pPr>
              <w:ind w:right="300"/>
              <w:jc w:val="right"/>
              <w:rPr>
                <w:sz w:val="20"/>
                <w:szCs w:val="20"/>
              </w:rPr>
            </w:pPr>
            <w:r>
              <w:rPr>
                <w:rFonts w:ascii="Arial" w:eastAsia="Arial" w:hAnsi="Arial" w:cs="Arial"/>
                <w:sz w:val="17"/>
                <w:szCs w:val="17"/>
              </w:rPr>
              <w:t>$</w:t>
            </w:r>
          </w:p>
        </w:tc>
        <w:tc>
          <w:tcPr>
            <w:tcW w:w="1400" w:type="dxa"/>
            <w:vAlign w:val="bottom"/>
          </w:tcPr>
          <w:p w14:paraId="1954A6EF" w14:textId="77777777" w:rsidR="00DC26D2" w:rsidRDefault="00AE6E29">
            <w:pPr>
              <w:ind w:right="27"/>
              <w:jc w:val="right"/>
              <w:rPr>
                <w:sz w:val="20"/>
                <w:szCs w:val="20"/>
              </w:rPr>
            </w:pPr>
            <w:r>
              <w:rPr>
                <w:rFonts w:ascii="Arial" w:eastAsia="Arial" w:hAnsi="Arial" w:cs="Arial"/>
                <w:sz w:val="17"/>
                <w:szCs w:val="17"/>
              </w:rPr>
              <w:t>(729)</w:t>
            </w:r>
          </w:p>
        </w:tc>
        <w:tc>
          <w:tcPr>
            <w:tcW w:w="700" w:type="dxa"/>
            <w:vAlign w:val="bottom"/>
          </w:tcPr>
          <w:p w14:paraId="5F94D525" w14:textId="77777777" w:rsidR="00DC26D2" w:rsidRDefault="00AE6E29">
            <w:pPr>
              <w:ind w:right="435"/>
              <w:jc w:val="right"/>
              <w:rPr>
                <w:sz w:val="20"/>
                <w:szCs w:val="20"/>
              </w:rPr>
            </w:pPr>
            <w:r>
              <w:rPr>
                <w:rFonts w:ascii="Arial" w:eastAsia="Arial" w:hAnsi="Arial" w:cs="Arial"/>
                <w:sz w:val="17"/>
                <w:szCs w:val="17"/>
              </w:rPr>
              <w:t>$</w:t>
            </w:r>
          </w:p>
        </w:tc>
        <w:tc>
          <w:tcPr>
            <w:tcW w:w="1040" w:type="dxa"/>
            <w:vAlign w:val="bottom"/>
          </w:tcPr>
          <w:p w14:paraId="6BC1E0BA" w14:textId="77777777" w:rsidR="00DC26D2" w:rsidRDefault="00AE6E29">
            <w:pPr>
              <w:jc w:val="right"/>
              <w:rPr>
                <w:sz w:val="20"/>
                <w:szCs w:val="20"/>
              </w:rPr>
            </w:pPr>
            <w:r>
              <w:rPr>
                <w:rFonts w:ascii="Arial" w:eastAsia="Arial" w:hAnsi="Arial" w:cs="Arial"/>
                <w:sz w:val="17"/>
                <w:szCs w:val="17"/>
              </w:rPr>
              <w:t>105</w:t>
            </w:r>
          </w:p>
        </w:tc>
        <w:tc>
          <w:tcPr>
            <w:tcW w:w="260" w:type="dxa"/>
            <w:vAlign w:val="bottom"/>
          </w:tcPr>
          <w:p w14:paraId="07D73C2E" w14:textId="77777777" w:rsidR="00DC26D2" w:rsidRDefault="00DC26D2">
            <w:pPr>
              <w:rPr>
                <w:sz w:val="18"/>
                <w:szCs w:val="18"/>
              </w:rPr>
            </w:pPr>
          </w:p>
        </w:tc>
        <w:tc>
          <w:tcPr>
            <w:tcW w:w="1340" w:type="dxa"/>
            <w:gridSpan w:val="2"/>
            <w:vAlign w:val="bottom"/>
          </w:tcPr>
          <w:p w14:paraId="672C66E2" w14:textId="77777777" w:rsidR="00DC26D2" w:rsidRDefault="00AE6E29">
            <w:pPr>
              <w:ind w:right="60"/>
              <w:jc w:val="right"/>
              <w:rPr>
                <w:sz w:val="20"/>
                <w:szCs w:val="20"/>
              </w:rPr>
            </w:pPr>
            <w:r>
              <w:rPr>
                <w:rFonts w:ascii="Arial" w:eastAsia="Arial" w:hAnsi="Arial" w:cs="Arial"/>
                <w:sz w:val="17"/>
                <w:szCs w:val="17"/>
              </w:rPr>
              <w:t>(794.3%)</w:t>
            </w:r>
          </w:p>
        </w:tc>
      </w:tr>
    </w:tbl>
    <w:p w14:paraId="4F5D8AA0" w14:textId="77777777" w:rsidR="00DC26D2" w:rsidRDefault="00DC26D2">
      <w:pPr>
        <w:spacing w:line="191" w:lineRule="exact"/>
        <w:rPr>
          <w:sz w:val="20"/>
          <w:szCs w:val="20"/>
        </w:rPr>
      </w:pPr>
    </w:p>
    <w:p w14:paraId="529BF7D6" w14:textId="77777777" w:rsidR="00DC26D2" w:rsidRDefault="00AE6E29">
      <w:pPr>
        <w:spacing w:line="261" w:lineRule="auto"/>
        <w:ind w:firstLine="527"/>
        <w:jc w:val="both"/>
        <w:rPr>
          <w:sz w:val="20"/>
          <w:szCs w:val="20"/>
        </w:rPr>
      </w:pPr>
      <w:r>
        <w:rPr>
          <w:rFonts w:ascii="Arial" w:eastAsia="Arial" w:hAnsi="Arial" w:cs="Arial"/>
          <w:sz w:val="17"/>
          <w:szCs w:val="17"/>
        </w:rPr>
        <w:t xml:space="preserve">Income tax benefit (expense) changed from an expense of $373 for the three months ended March 31, 2019 to a benefit of </w:t>
      </w:r>
      <w:r>
        <w:rPr>
          <w:rFonts w:ascii="Arial" w:eastAsia="Arial" w:hAnsi="Arial" w:cs="Arial"/>
          <w:sz w:val="17"/>
          <w:szCs w:val="17"/>
        </w:rPr>
        <w:t>$833 for the three months ended March 31, 2020, primarily due to net income before tax and noncontrolling interest for the three months ended March 31, 2019 compared to net loss before tax and noncontrolling interest for the three months ended March 31, 20</w:t>
      </w:r>
      <w:r>
        <w:rPr>
          <w:rFonts w:ascii="Arial" w:eastAsia="Arial" w:hAnsi="Arial" w:cs="Arial"/>
          <w:sz w:val="17"/>
          <w:szCs w:val="17"/>
        </w:rPr>
        <w:t>20.</w:t>
      </w:r>
    </w:p>
    <w:p w14:paraId="447FB32B" w14:textId="77777777" w:rsidR="00DC26D2" w:rsidRDefault="00DC26D2">
      <w:pPr>
        <w:spacing w:line="175" w:lineRule="exact"/>
        <w:rPr>
          <w:sz w:val="20"/>
          <w:szCs w:val="20"/>
        </w:rPr>
      </w:pPr>
    </w:p>
    <w:p w14:paraId="72095E12" w14:textId="77777777" w:rsidR="00DC26D2" w:rsidRDefault="00AE6E29">
      <w:pPr>
        <w:spacing w:line="254" w:lineRule="auto"/>
        <w:ind w:firstLine="527"/>
        <w:jc w:val="both"/>
        <w:rPr>
          <w:sz w:val="20"/>
          <w:szCs w:val="20"/>
        </w:rPr>
      </w:pPr>
      <w:r>
        <w:rPr>
          <w:rFonts w:ascii="Arial" w:eastAsia="Arial" w:hAnsi="Arial" w:cs="Arial"/>
          <w:sz w:val="17"/>
          <w:szCs w:val="17"/>
        </w:rPr>
        <w:t>Net (loss) income attributable to the noncontrolling interest changed from an income of $105 for the three months ended March 31, 2019 to a loss of $729 for the three months ended March 31, 2020. Net loss attributable to the noncontrolling interest fo</w:t>
      </w:r>
      <w:r>
        <w:rPr>
          <w:rFonts w:ascii="Arial" w:eastAsia="Arial" w:hAnsi="Arial" w:cs="Arial"/>
          <w:sz w:val="17"/>
          <w:szCs w:val="17"/>
        </w:rPr>
        <w:t>r the three months ended March 31, 2020 represents the noncontrolling interest’s portion of TAP Funding Limited’s (“TAP Funding”) net loss and the net loss position was primarily due to an unrealized loss on derivative instruments mentioned above. Net inco</w:t>
      </w:r>
      <w:r>
        <w:rPr>
          <w:rFonts w:ascii="Arial" w:eastAsia="Arial" w:hAnsi="Arial" w:cs="Arial"/>
          <w:sz w:val="17"/>
          <w:szCs w:val="17"/>
        </w:rPr>
        <w:t>me attributable to the noncontrolling interests for the three months ended March 31, 2019 represents the noncontrolling interest’s portion of TAP Funding Limited’s (“TAP Funding”) net income. See Note 2 "Accounting Policies and Recent Accounting Pronouncem</w:t>
      </w:r>
      <w:r>
        <w:rPr>
          <w:rFonts w:ascii="Arial" w:eastAsia="Arial" w:hAnsi="Arial" w:cs="Arial"/>
          <w:sz w:val="17"/>
          <w:szCs w:val="17"/>
        </w:rPr>
        <w:t>ents" in Item 1, "</w:t>
      </w:r>
      <w:r>
        <w:rPr>
          <w:rFonts w:ascii="Arial" w:eastAsia="Arial" w:hAnsi="Arial" w:cs="Arial"/>
          <w:i/>
          <w:iCs/>
          <w:sz w:val="17"/>
          <w:szCs w:val="17"/>
        </w:rPr>
        <w:t>Financial</w:t>
      </w:r>
      <w:r>
        <w:rPr>
          <w:rFonts w:ascii="Arial" w:eastAsia="Arial" w:hAnsi="Arial" w:cs="Arial"/>
          <w:sz w:val="17"/>
          <w:szCs w:val="17"/>
        </w:rPr>
        <w:t xml:space="preserve"> </w:t>
      </w:r>
      <w:r>
        <w:rPr>
          <w:rFonts w:ascii="Arial" w:eastAsia="Arial" w:hAnsi="Arial" w:cs="Arial"/>
          <w:i/>
          <w:iCs/>
          <w:sz w:val="17"/>
          <w:szCs w:val="17"/>
        </w:rPr>
        <w:t>Statements</w:t>
      </w:r>
      <w:r>
        <w:rPr>
          <w:rFonts w:ascii="Arial" w:eastAsia="Arial" w:hAnsi="Arial" w:cs="Arial"/>
          <w:sz w:val="17"/>
          <w:szCs w:val="17"/>
        </w:rPr>
        <w:t>" in this Quarterly Report on Form 6-K for further information.</w:t>
      </w:r>
    </w:p>
    <w:p w14:paraId="6C6AD67E" w14:textId="77777777" w:rsidR="00DC26D2" w:rsidRDefault="00DC26D2">
      <w:pPr>
        <w:spacing w:line="200" w:lineRule="exact"/>
        <w:rPr>
          <w:sz w:val="20"/>
          <w:szCs w:val="20"/>
        </w:rPr>
      </w:pPr>
    </w:p>
    <w:p w14:paraId="59B386A6" w14:textId="77777777" w:rsidR="00DC26D2" w:rsidRDefault="00DC26D2">
      <w:pPr>
        <w:spacing w:line="357" w:lineRule="exact"/>
        <w:rPr>
          <w:sz w:val="20"/>
          <w:szCs w:val="20"/>
        </w:rPr>
      </w:pPr>
    </w:p>
    <w:p w14:paraId="57417747" w14:textId="77777777" w:rsidR="00DC26D2" w:rsidRDefault="00AE6E29">
      <w:pPr>
        <w:rPr>
          <w:sz w:val="20"/>
          <w:szCs w:val="20"/>
        </w:rPr>
      </w:pPr>
      <w:r>
        <w:rPr>
          <w:rFonts w:ascii="Arial" w:eastAsia="Arial" w:hAnsi="Arial" w:cs="Arial"/>
          <w:b/>
          <w:bCs/>
          <w:sz w:val="17"/>
          <w:szCs w:val="17"/>
        </w:rPr>
        <w:t>Segment Information</w:t>
      </w:r>
    </w:p>
    <w:p w14:paraId="0589CAFE" w14:textId="77777777" w:rsidR="00DC26D2" w:rsidRDefault="00DC26D2">
      <w:pPr>
        <w:spacing w:line="113" w:lineRule="exact"/>
        <w:rPr>
          <w:sz w:val="20"/>
          <w:szCs w:val="20"/>
        </w:rPr>
      </w:pPr>
    </w:p>
    <w:p w14:paraId="123D30D7" w14:textId="77777777" w:rsidR="00DC26D2" w:rsidRDefault="00AE6E29">
      <w:pPr>
        <w:spacing w:line="272" w:lineRule="auto"/>
        <w:ind w:firstLine="527"/>
        <w:jc w:val="both"/>
        <w:rPr>
          <w:sz w:val="20"/>
          <w:szCs w:val="20"/>
        </w:rPr>
      </w:pPr>
      <w:r>
        <w:rPr>
          <w:rFonts w:ascii="Arial" w:eastAsia="Arial" w:hAnsi="Arial" w:cs="Arial"/>
          <w:sz w:val="17"/>
          <w:szCs w:val="17"/>
        </w:rPr>
        <w:t>The following table summarizes our (loss) income before taxes and noncontrolling interests attributable to each of our business seg</w:t>
      </w:r>
      <w:r>
        <w:rPr>
          <w:rFonts w:ascii="Arial" w:eastAsia="Arial" w:hAnsi="Arial" w:cs="Arial"/>
          <w:sz w:val="17"/>
          <w:szCs w:val="17"/>
        </w:rPr>
        <w:t>ments for the three months ended March 31, 2020 and 2019 (before inter-segment eliminations) and the percentage changes between those periods:</w:t>
      </w:r>
    </w:p>
    <w:p w14:paraId="50877548" w14:textId="77777777" w:rsidR="00DC26D2" w:rsidRDefault="00DC26D2">
      <w:pPr>
        <w:spacing w:line="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80"/>
        <w:gridCol w:w="1220"/>
        <w:gridCol w:w="660"/>
        <w:gridCol w:w="300"/>
        <w:gridCol w:w="640"/>
        <w:gridCol w:w="1240"/>
        <w:gridCol w:w="320"/>
        <w:gridCol w:w="1880"/>
        <w:gridCol w:w="200"/>
      </w:tblGrid>
      <w:tr w:rsidR="00DC26D2" w14:paraId="77206C32" w14:textId="77777777">
        <w:trPr>
          <w:trHeight w:val="161"/>
        </w:trPr>
        <w:tc>
          <w:tcPr>
            <w:tcW w:w="4780" w:type="dxa"/>
            <w:vAlign w:val="bottom"/>
          </w:tcPr>
          <w:p w14:paraId="77AB2870" w14:textId="77777777" w:rsidR="00DC26D2" w:rsidRDefault="00DC26D2">
            <w:pPr>
              <w:rPr>
                <w:sz w:val="14"/>
                <w:szCs w:val="14"/>
              </w:rPr>
            </w:pPr>
          </w:p>
        </w:tc>
        <w:tc>
          <w:tcPr>
            <w:tcW w:w="1220" w:type="dxa"/>
            <w:vAlign w:val="bottom"/>
          </w:tcPr>
          <w:p w14:paraId="7C3B565B" w14:textId="77777777" w:rsidR="00DC26D2" w:rsidRDefault="00DC26D2">
            <w:pPr>
              <w:rPr>
                <w:sz w:val="14"/>
                <w:szCs w:val="14"/>
              </w:rPr>
            </w:pPr>
          </w:p>
        </w:tc>
        <w:tc>
          <w:tcPr>
            <w:tcW w:w="1600" w:type="dxa"/>
            <w:gridSpan w:val="3"/>
            <w:vAlign w:val="bottom"/>
          </w:tcPr>
          <w:p w14:paraId="0B6CE310" w14:textId="77777777" w:rsidR="00DC26D2" w:rsidRDefault="00AE6E29">
            <w:pPr>
              <w:jc w:val="center"/>
              <w:rPr>
                <w:sz w:val="20"/>
                <w:szCs w:val="20"/>
              </w:rPr>
            </w:pPr>
            <w:r>
              <w:rPr>
                <w:rFonts w:ascii="Arial" w:eastAsia="Arial" w:hAnsi="Arial" w:cs="Arial"/>
                <w:b/>
                <w:bCs/>
                <w:w w:val="88"/>
                <w:sz w:val="14"/>
                <w:szCs w:val="14"/>
              </w:rPr>
              <w:t>Three Months Ended</w:t>
            </w:r>
          </w:p>
        </w:tc>
        <w:tc>
          <w:tcPr>
            <w:tcW w:w="1240" w:type="dxa"/>
            <w:vAlign w:val="bottom"/>
          </w:tcPr>
          <w:p w14:paraId="6B4F95FB" w14:textId="77777777" w:rsidR="00DC26D2" w:rsidRDefault="00DC26D2">
            <w:pPr>
              <w:rPr>
                <w:sz w:val="14"/>
                <w:szCs w:val="14"/>
              </w:rPr>
            </w:pPr>
          </w:p>
        </w:tc>
        <w:tc>
          <w:tcPr>
            <w:tcW w:w="320" w:type="dxa"/>
            <w:vAlign w:val="bottom"/>
          </w:tcPr>
          <w:p w14:paraId="6739AEB9" w14:textId="77777777" w:rsidR="00DC26D2" w:rsidRDefault="00DC26D2">
            <w:pPr>
              <w:rPr>
                <w:sz w:val="14"/>
                <w:szCs w:val="14"/>
              </w:rPr>
            </w:pPr>
          </w:p>
        </w:tc>
        <w:tc>
          <w:tcPr>
            <w:tcW w:w="2080" w:type="dxa"/>
            <w:gridSpan w:val="2"/>
            <w:vAlign w:val="bottom"/>
          </w:tcPr>
          <w:p w14:paraId="2AF0E8D1" w14:textId="77777777" w:rsidR="00DC26D2" w:rsidRDefault="00AE6E29">
            <w:pPr>
              <w:ind w:right="220"/>
              <w:jc w:val="center"/>
              <w:rPr>
                <w:sz w:val="20"/>
                <w:szCs w:val="20"/>
              </w:rPr>
            </w:pPr>
            <w:r>
              <w:rPr>
                <w:rFonts w:ascii="Arial" w:eastAsia="Arial" w:hAnsi="Arial" w:cs="Arial"/>
                <w:b/>
                <w:bCs/>
                <w:w w:val="91"/>
                <w:sz w:val="14"/>
                <w:szCs w:val="14"/>
              </w:rPr>
              <w:t>% Change</w:t>
            </w:r>
          </w:p>
        </w:tc>
      </w:tr>
      <w:tr w:rsidR="00DC26D2" w14:paraId="148FF1E7" w14:textId="77777777">
        <w:trPr>
          <w:trHeight w:val="160"/>
        </w:trPr>
        <w:tc>
          <w:tcPr>
            <w:tcW w:w="4780" w:type="dxa"/>
            <w:vAlign w:val="bottom"/>
          </w:tcPr>
          <w:p w14:paraId="31E3A4F0" w14:textId="77777777" w:rsidR="00DC26D2" w:rsidRDefault="00DC26D2">
            <w:pPr>
              <w:rPr>
                <w:sz w:val="13"/>
                <w:szCs w:val="13"/>
              </w:rPr>
            </w:pPr>
          </w:p>
        </w:tc>
        <w:tc>
          <w:tcPr>
            <w:tcW w:w="1220" w:type="dxa"/>
            <w:tcBorders>
              <w:bottom w:val="single" w:sz="8" w:space="0" w:color="auto"/>
            </w:tcBorders>
            <w:vAlign w:val="bottom"/>
          </w:tcPr>
          <w:p w14:paraId="053B5EE3" w14:textId="77777777" w:rsidR="00DC26D2" w:rsidRDefault="00DC26D2">
            <w:pPr>
              <w:rPr>
                <w:sz w:val="13"/>
                <w:szCs w:val="13"/>
              </w:rPr>
            </w:pPr>
          </w:p>
        </w:tc>
        <w:tc>
          <w:tcPr>
            <w:tcW w:w="1600" w:type="dxa"/>
            <w:gridSpan w:val="3"/>
            <w:tcBorders>
              <w:bottom w:val="single" w:sz="8" w:space="0" w:color="auto"/>
            </w:tcBorders>
            <w:vAlign w:val="bottom"/>
          </w:tcPr>
          <w:p w14:paraId="51B3D9D2" w14:textId="77777777" w:rsidR="00DC26D2" w:rsidRDefault="00AE6E29">
            <w:pPr>
              <w:spacing w:line="160" w:lineRule="exact"/>
              <w:jc w:val="center"/>
              <w:rPr>
                <w:sz w:val="20"/>
                <w:szCs w:val="20"/>
              </w:rPr>
            </w:pPr>
            <w:r>
              <w:rPr>
                <w:rFonts w:ascii="Arial" w:eastAsia="Arial" w:hAnsi="Arial" w:cs="Arial"/>
                <w:b/>
                <w:bCs/>
                <w:w w:val="89"/>
                <w:sz w:val="14"/>
                <w:szCs w:val="14"/>
              </w:rPr>
              <w:t>March 31,</w:t>
            </w:r>
          </w:p>
        </w:tc>
        <w:tc>
          <w:tcPr>
            <w:tcW w:w="1240" w:type="dxa"/>
            <w:tcBorders>
              <w:bottom w:val="single" w:sz="8" w:space="0" w:color="auto"/>
            </w:tcBorders>
            <w:vAlign w:val="bottom"/>
          </w:tcPr>
          <w:p w14:paraId="7BB81F55" w14:textId="77777777" w:rsidR="00DC26D2" w:rsidRDefault="00DC26D2">
            <w:pPr>
              <w:rPr>
                <w:sz w:val="13"/>
                <w:szCs w:val="13"/>
              </w:rPr>
            </w:pPr>
          </w:p>
        </w:tc>
        <w:tc>
          <w:tcPr>
            <w:tcW w:w="320" w:type="dxa"/>
            <w:vAlign w:val="bottom"/>
          </w:tcPr>
          <w:p w14:paraId="6196FC1C" w14:textId="77777777" w:rsidR="00DC26D2" w:rsidRDefault="00DC26D2">
            <w:pPr>
              <w:rPr>
                <w:sz w:val="13"/>
                <w:szCs w:val="13"/>
              </w:rPr>
            </w:pPr>
          </w:p>
        </w:tc>
        <w:tc>
          <w:tcPr>
            <w:tcW w:w="2080" w:type="dxa"/>
            <w:gridSpan w:val="2"/>
            <w:vAlign w:val="bottom"/>
          </w:tcPr>
          <w:p w14:paraId="78529E4D" w14:textId="77777777" w:rsidR="00DC26D2" w:rsidRDefault="00AE6E29">
            <w:pPr>
              <w:spacing w:line="160" w:lineRule="exact"/>
              <w:ind w:right="240"/>
              <w:jc w:val="center"/>
              <w:rPr>
                <w:sz w:val="20"/>
                <w:szCs w:val="20"/>
              </w:rPr>
            </w:pPr>
            <w:r>
              <w:rPr>
                <w:rFonts w:ascii="Arial" w:eastAsia="Arial" w:hAnsi="Arial" w:cs="Arial"/>
                <w:b/>
                <w:bCs/>
                <w:w w:val="83"/>
                <w:sz w:val="14"/>
                <w:szCs w:val="14"/>
              </w:rPr>
              <w:t>Between</w:t>
            </w:r>
          </w:p>
        </w:tc>
      </w:tr>
      <w:tr w:rsidR="00DC26D2" w14:paraId="0752FD7E" w14:textId="77777777">
        <w:trPr>
          <w:trHeight w:val="145"/>
        </w:trPr>
        <w:tc>
          <w:tcPr>
            <w:tcW w:w="4780" w:type="dxa"/>
            <w:vAlign w:val="bottom"/>
          </w:tcPr>
          <w:p w14:paraId="713FDD31" w14:textId="77777777" w:rsidR="00DC26D2" w:rsidRDefault="00DC26D2">
            <w:pPr>
              <w:rPr>
                <w:sz w:val="12"/>
                <w:szCs w:val="12"/>
              </w:rPr>
            </w:pPr>
          </w:p>
        </w:tc>
        <w:tc>
          <w:tcPr>
            <w:tcW w:w="1220" w:type="dxa"/>
            <w:vAlign w:val="bottom"/>
          </w:tcPr>
          <w:p w14:paraId="3A159C6F" w14:textId="77777777" w:rsidR="00DC26D2" w:rsidRDefault="00AE6E29">
            <w:pPr>
              <w:spacing w:line="145" w:lineRule="exact"/>
              <w:ind w:right="60"/>
              <w:jc w:val="right"/>
              <w:rPr>
                <w:sz w:val="20"/>
                <w:szCs w:val="20"/>
              </w:rPr>
            </w:pPr>
            <w:r>
              <w:rPr>
                <w:rFonts w:ascii="Arial" w:eastAsia="Arial" w:hAnsi="Arial" w:cs="Arial"/>
                <w:b/>
                <w:bCs/>
                <w:sz w:val="14"/>
                <w:szCs w:val="14"/>
              </w:rPr>
              <w:t>2020</w:t>
            </w:r>
          </w:p>
        </w:tc>
        <w:tc>
          <w:tcPr>
            <w:tcW w:w="660" w:type="dxa"/>
            <w:vAlign w:val="bottom"/>
          </w:tcPr>
          <w:p w14:paraId="6A1F1D12" w14:textId="77777777" w:rsidR="00DC26D2" w:rsidRDefault="00DC26D2">
            <w:pPr>
              <w:rPr>
                <w:sz w:val="12"/>
                <w:szCs w:val="12"/>
              </w:rPr>
            </w:pPr>
          </w:p>
        </w:tc>
        <w:tc>
          <w:tcPr>
            <w:tcW w:w="300" w:type="dxa"/>
            <w:vAlign w:val="bottom"/>
          </w:tcPr>
          <w:p w14:paraId="46AB3812" w14:textId="77777777" w:rsidR="00DC26D2" w:rsidRDefault="00DC26D2">
            <w:pPr>
              <w:rPr>
                <w:sz w:val="12"/>
                <w:szCs w:val="12"/>
              </w:rPr>
            </w:pPr>
          </w:p>
        </w:tc>
        <w:tc>
          <w:tcPr>
            <w:tcW w:w="640" w:type="dxa"/>
            <w:vAlign w:val="bottom"/>
          </w:tcPr>
          <w:p w14:paraId="3192E009" w14:textId="77777777" w:rsidR="00DC26D2" w:rsidRDefault="00DC26D2">
            <w:pPr>
              <w:rPr>
                <w:sz w:val="12"/>
                <w:szCs w:val="12"/>
              </w:rPr>
            </w:pPr>
          </w:p>
        </w:tc>
        <w:tc>
          <w:tcPr>
            <w:tcW w:w="1240" w:type="dxa"/>
            <w:vAlign w:val="bottom"/>
          </w:tcPr>
          <w:p w14:paraId="6AA97669" w14:textId="77777777" w:rsidR="00DC26D2" w:rsidRDefault="00AE6E29">
            <w:pPr>
              <w:spacing w:line="145" w:lineRule="exact"/>
              <w:ind w:right="718"/>
              <w:jc w:val="right"/>
              <w:rPr>
                <w:sz w:val="20"/>
                <w:szCs w:val="20"/>
              </w:rPr>
            </w:pPr>
            <w:r>
              <w:rPr>
                <w:rFonts w:ascii="Arial" w:eastAsia="Arial" w:hAnsi="Arial" w:cs="Arial"/>
                <w:b/>
                <w:bCs/>
                <w:sz w:val="14"/>
                <w:szCs w:val="14"/>
              </w:rPr>
              <w:t>2019</w:t>
            </w:r>
          </w:p>
        </w:tc>
        <w:tc>
          <w:tcPr>
            <w:tcW w:w="320" w:type="dxa"/>
            <w:vAlign w:val="bottom"/>
          </w:tcPr>
          <w:p w14:paraId="02307C61" w14:textId="77777777" w:rsidR="00DC26D2" w:rsidRDefault="00DC26D2">
            <w:pPr>
              <w:rPr>
                <w:sz w:val="12"/>
                <w:szCs w:val="12"/>
              </w:rPr>
            </w:pPr>
          </w:p>
        </w:tc>
        <w:tc>
          <w:tcPr>
            <w:tcW w:w="2080" w:type="dxa"/>
            <w:gridSpan w:val="2"/>
            <w:vAlign w:val="bottom"/>
          </w:tcPr>
          <w:p w14:paraId="19204DBD" w14:textId="77777777" w:rsidR="00DC26D2" w:rsidRDefault="00AE6E29">
            <w:pPr>
              <w:spacing w:line="145" w:lineRule="exact"/>
              <w:ind w:right="220"/>
              <w:jc w:val="center"/>
              <w:rPr>
                <w:sz w:val="20"/>
                <w:szCs w:val="20"/>
              </w:rPr>
            </w:pPr>
            <w:r>
              <w:rPr>
                <w:rFonts w:ascii="Arial" w:eastAsia="Arial" w:hAnsi="Arial" w:cs="Arial"/>
                <w:b/>
                <w:bCs/>
                <w:w w:val="86"/>
                <w:sz w:val="14"/>
                <w:szCs w:val="14"/>
              </w:rPr>
              <w:t>2020 and 2019</w:t>
            </w:r>
          </w:p>
        </w:tc>
      </w:tr>
      <w:tr w:rsidR="00DC26D2" w14:paraId="731F38CB" w14:textId="77777777">
        <w:trPr>
          <w:trHeight w:val="145"/>
        </w:trPr>
        <w:tc>
          <w:tcPr>
            <w:tcW w:w="4780" w:type="dxa"/>
            <w:vAlign w:val="bottom"/>
          </w:tcPr>
          <w:p w14:paraId="15D38D3D" w14:textId="77777777" w:rsidR="00DC26D2" w:rsidRDefault="00DC26D2">
            <w:pPr>
              <w:rPr>
                <w:sz w:val="12"/>
                <w:szCs w:val="12"/>
              </w:rPr>
            </w:pPr>
          </w:p>
        </w:tc>
        <w:tc>
          <w:tcPr>
            <w:tcW w:w="1220" w:type="dxa"/>
            <w:tcBorders>
              <w:top w:val="single" w:sz="8" w:space="0" w:color="auto"/>
            </w:tcBorders>
            <w:vAlign w:val="bottom"/>
          </w:tcPr>
          <w:p w14:paraId="6FDE150E" w14:textId="77777777" w:rsidR="00DC26D2" w:rsidRDefault="00DC26D2">
            <w:pPr>
              <w:rPr>
                <w:sz w:val="12"/>
                <w:szCs w:val="12"/>
              </w:rPr>
            </w:pPr>
          </w:p>
        </w:tc>
        <w:tc>
          <w:tcPr>
            <w:tcW w:w="1600" w:type="dxa"/>
            <w:gridSpan w:val="3"/>
            <w:tcBorders>
              <w:top w:val="single" w:sz="8" w:space="0" w:color="auto"/>
            </w:tcBorders>
            <w:vAlign w:val="bottom"/>
          </w:tcPr>
          <w:p w14:paraId="35DAA742" w14:textId="77777777" w:rsidR="00DC26D2" w:rsidRDefault="00AE6E29">
            <w:pPr>
              <w:spacing w:line="145" w:lineRule="exact"/>
              <w:jc w:val="center"/>
              <w:rPr>
                <w:sz w:val="20"/>
                <w:szCs w:val="20"/>
              </w:rPr>
            </w:pPr>
            <w:r>
              <w:rPr>
                <w:rFonts w:ascii="Arial" w:eastAsia="Arial" w:hAnsi="Arial" w:cs="Arial"/>
                <w:b/>
                <w:bCs/>
                <w:w w:val="85"/>
                <w:sz w:val="14"/>
                <w:szCs w:val="14"/>
              </w:rPr>
              <w:t xml:space="preserve">(Dollars in </w:t>
            </w:r>
            <w:r>
              <w:rPr>
                <w:rFonts w:ascii="Arial" w:eastAsia="Arial" w:hAnsi="Arial" w:cs="Arial"/>
                <w:b/>
                <w:bCs/>
                <w:w w:val="85"/>
                <w:sz w:val="14"/>
                <w:szCs w:val="14"/>
              </w:rPr>
              <w:t>thousands)</w:t>
            </w:r>
          </w:p>
        </w:tc>
        <w:tc>
          <w:tcPr>
            <w:tcW w:w="1240" w:type="dxa"/>
            <w:tcBorders>
              <w:top w:val="single" w:sz="8" w:space="0" w:color="auto"/>
            </w:tcBorders>
            <w:vAlign w:val="bottom"/>
          </w:tcPr>
          <w:p w14:paraId="204F5B7B" w14:textId="77777777" w:rsidR="00DC26D2" w:rsidRDefault="00DC26D2">
            <w:pPr>
              <w:rPr>
                <w:sz w:val="12"/>
                <w:szCs w:val="12"/>
              </w:rPr>
            </w:pPr>
          </w:p>
        </w:tc>
        <w:tc>
          <w:tcPr>
            <w:tcW w:w="320" w:type="dxa"/>
            <w:vAlign w:val="bottom"/>
          </w:tcPr>
          <w:p w14:paraId="1F75429F" w14:textId="77777777" w:rsidR="00DC26D2" w:rsidRDefault="00DC26D2">
            <w:pPr>
              <w:rPr>
                <w:sz w:val="12"/>
                <w:szCs w:val="12"/>
              </w:rPr>
            </w:pPr>
          </w:p>
        </w:tc>
        <w:tc>
          <w:tcPr>
            <w:tcW w:w="1880" w:type="dxa"/>
            <w:tcBorders>
              <w:top w:val="single" w:sz="8" w:space="0" w:color="auto"/>
            </w:tcBorders>
            <w:vAlign w:val="bottom"/>
          </w:tcPr>
          <w:p w14:paraId="7089856E" w14:textId="77777777" w:rsidR="00DC26D2" w:rsidRDefault="00DC26D2">
            <w:pPr>
              <w:rPr>
                <w:sz w:val="12"/>
                <w:szCs w:val="12"/>
              </w:rPr>
            </w:pPr>
          </w:p>
        </w:tc>
        <w:tc>
          <w:tcPr>
            <w:tcW w:w="200" w:type="dxa"/>
            <w:vAlign w:val="bottom"/>
          </w:tcPr>
          <w:p w14:paraId="66D0CB96" w14:textId="77777777" w:rsidR="00DC26D2" w:rsidRDefault="00DC26D2">
            <w:pPr>
              <w:rPr>
                <w:sz w:val="12"/>
                <w:szCs w:val="12"/>
              </w:rPr>
            </w:pPr>
          </w:p>
        </w:tc>
      </w:tr>
      <w:tr w:rsidR="00DC26D2" w14:paraId="1C0CF81B" w14:textId="77777777">
        <w:trPr>
          <w:trHeight w:val="216"/>
        </w:trPr>
        <w:tc>
          <w:tcPr>
            <w:tcW w:w="4780" w:type="dxa"/>
            <w:shd w:val="clear" w:color="auto" w:fill="CFF0FC"/>
            <w:vAlign w:val="bottom"/>
          </w:tcPr>
          <w:p w14:paraId="0FD2B4E4" w14:textId="77777777" w:rsidR="00DC26D2" w:rsidRDefault="00AE6E29">
            <w:pPr>
              <w:rPr>
                <w:sz w:val="20"/>
                <w:szCs w:val="20"/>
              </w:rPr>
            </w:pPr>
            <w:r>
              <w:rPr>
                <w:rFonts w:ascii="Arial" w:eastAsia="Arial" w:hAnsi="Arial" w:cs="Arial"/>
                <w:sz w:val="17"/>
                <w:szCs w:val="17"/>
              </w:rPr>
              <w:t>Container ownership</w:t>
            </w:r>
          </w:p>
        </w:tc>
        <w:tc>
          <w:tcPr>
            <w:tcW w:w="1220" w:type="dxa"/>
            <w:shd w:val="clear" w:color="auto" w:fill="CFF0FC"/>
            <w:vAlign w:val="bottom"/>
          </w:tcPr>
          <w:p w14:paraId="21724D19" w14:textId="77777777" w:rsidR="00DC26D2" w:rsidRDefault="00AE6E29">
            <w:pPr>
              <w:ind w:right="1040"/>
              <w:jc w:val="right"/>
              <w:rPr>
                <w:sz w:val="20"/>
                <w:szCs w:val="20"/>
              </w:rPr>
            </w:pPr>
            <w:r>
              <w:rPr>
                <w:rFonts w:ascii="Arial" w:eastAsia="Arial" w:hAnsi="Arial" w:cs="Arial"/>
                <w:w w:val="84"/>
                <w:sz w:val="17"/>
                <w:szCs w:val="17"/>
              </w:rPr>
              <w:t>$</w:t>
            </w:r>
          </w:p>
        </w:tc>
        <w:tc>
          <w:tcPr>
            <w:tcW w:w="960" w:type="dxa"/>
            <w:gridSpan w:val="2"/>
            <w:shd w:val="clear" w:color="auto" w:fill="CFF0FC"/>
            <w:vAlign w:val="bottom"/>
          </w:tcPr>
          <w:p w14:paraId="39046963" w14:textId="77777777" w:rsidR="00DC26D2" w:rsidRDefault="00AE6E29">
            <w:pPr>
              <w:ind w:right="240"/>
              <w:jc w:val="right"/>
              <w:rPr>
                <w:sz w:val="20"/>
                <w:szCs w:val="20"/>
              </w:rPr>
            </w:pPr>
            <w:r>
              <w:rPr>
                <w:rFonts w:ascii="Arial" w:eastAsia="Arial" w:hAnsi="Arial" w:cs="Arial"/>
                <w:sz w:val="17"/>
                <w:szCs w:val="17"/>
              </w:rPr>
              <w:t>(12,051)</w:t>
            </w:r>
          </w:p>
        </w:tc>
        <w:tc>
          <w:tcPr>
            <w:tcW w:w="640" w:type="dxa"/>
            <w:shd w:val="clear" w:color="auto" w:fill="CFF0FC"/>
            <w:vAlign w:val="bottom"/>
          </w:tcPr>
          <w:p w14:paraId="794BC25E" w14:textId="77777777" w:rsidR="00DC26D2" w:rsidRDefault="00AE6E29">
            <w:pPr>
              <w:ind w:right="455"/>
              <w:jc w:val="right"/>
              <w:rPr>
                <w:sz w:val="20"/>
                <w:szCs w:val="20"/>
              </w:rPr>
            </w:pPr>
            <w:r>
              <w:rPr>
                <w:rFonts w:ascii="Arial" w:eastAsia="Arial" w:hAnsi="Arial" w:cs="Arial"/>
                <w:w w:val="84"/>
                <w:sz w:val="17"/>
                <w:szCs w:val="17"/>
              </w:rPr>
              <w:t>$</w:t>
            </w:r>
          </w:p>
        </w:tc>
        <w:tc>
          <w:tcPr>
            <w:tcW w:w="1240" w:type="dxa"/>
            <w:shd w:val="clear" w:color="auto" w:fill="CFF0FC"/>
            <w:vAlign w:val="bottom"/>
          </w:tcPr>
          <w:p w14:paraId="6A6C9452" w14:textId="77777777" w:rsidR="00DC26D2" w:rsidRDefault="00AE6E29">
            <w:pPr>
              <w:jc w:val="right"/>
              <w:rPr>
                <w:sz w:val="20"/>
                <w:szCs w:val="20"/>
              </w:rPr>
            </w:pPr>
            <w:r>
              <w:rPr>
                <w:rFonts w:ascii="Arial" w:eastAsia="Arial" w:hAnsi="Arial" w:cs="Arial"/>
                <w:sz w:val="17"/>
                <w:szCs w:val="17"/>
              </w:rPr>
              <w:t>6,749</w:t>
            </w:r>
          </w:p>
        </w:tc>
        <w:tc>
          <w:tcPr>
            <w:tcW w:w="320" w:type="dxa"/>
            <w:shd w:val="clear" w:color="auto" w:fill="CFF0FC"/>
            <w:vAlign w:val="bottom"/>
          </w:tcPr>
          <w:p w14:paraId="6282F783" w14:textId="77777777" w:rsidR="00DC26D2" w:rsidRDefault="00DC26D2">
            <w:pPr>
              <w:rPr>
                <w:sz w:val="18"/>
                <w:szCs w:val="18"/>
              </w:rPr>
            </w:pPr>
          </w:p>
        </w:tc>
        <w:tc>
          <w:tcPr>
            <w:tcW w:w="2080" w:type="dxa"/>
            <w:gridSpan w:val="2"/>
            <w:shd w:val="clear" w:color="auto" w:fill="CFF0FC"/>
            <w:vAlign w:val="bottom"/>
          </w:tcPr>
          <w:p w14:paraId="555E41BE" w14:textId="77777777" w:rsidR="00DC26D2" w:rsidRDefault="00AE6E29">
            <w:pPr>
              <w:ind w:right="20"/>
              <w:jc w:val="right"/>
              <w:rPr>
                <w:sz w:val="20"/>
                <w:szCs w:val="20"/>
              </w:rPr>
            </w:pPr>
            <w:r>
              <w:rPr>
                <w:rFonts w:ascii="Arial" w:eastAsia="Arial" w:hAnsi="Arial" w:cs="Arial"/>
                <w:sz w:val="17"/>
                <w:szCs w:val="17"/>
              </w:rPr>
              <w:t>(278.6%)</w:t>
            </w:r>
          </w:p>
        </w:tc>
      </w:tr>
      <w:tr w:rsidR="00DC26D2" w14:paraId="672C5F3F" w14:textId="77777777">
        <w:trPr>
          <w:trHeight w:val="215"/>
        </w:trPr>
        <w:tc>
          <w:tcPr>
            <w:tcW w:w="4780" w:type="dxa"/>
            <w:vAlign w:val="bottom"/>
          </w:tcPr>
          <w:p w14:paraId="3896F4BB" w14:textId="77777777" w:rsidR="00DC26D2" w:rsidRDefault="00AE6E29">
            <w:pPr>
              <w:rPr>
                <w:sz w:val="20"/>
                <w:szCs w:val="20"/>
              </w:rPr>
            </w:pPr>
            <w:r>
              <w:rPr>
                <w:rFonts w:ascii="Arial" w:eastAsia="Arial" w:hAnsi="Arial" w:cs="Arial"/>
                <w:sz w:val="17"/>
                <w:szCs w:val="17"/>
              </w:rPr>
              <w:t>Container management</w:t>
            </w:r>
          </w:p>
        </w:tc>
        <w:tc>
          <w:tcPr>
            <w:tcW w:w="1220" w:type="dxa"/>
            <w:vAlign w:val="bottom"/>
          </w:tcPr>
          <w:p w14:paraId="12378A5F" w14:textId="77777777" w:rsidR="00DC26D2" w:rsidRDefault="00DC26D2">
            <w:pPr>
              <w:rPr>
                <w:sz w:val="18"/>
                <w:szCs w:val="18"/>
              </w:rPr>
            </w:pPr>
          </w:p>
        </w:tc>
        <w:tc>
          <w:tcPr>
            <w:tcW w:w="660" w:type="dxa"/>
            <w:vAlign w:val="bottom"/>
          </w:tcPr>
          <w:p w14:paraId="77C40938" w14:textId="77777777" w:rsidR="00DC26D2" w:rsidRDefault="00AE6E29">
            <w:pPr>
              <w:jc w:val="right"/>
              <w:rPr>
                <w:sz w:val="20"/>
                <w:szCs w:val="20"/>
              </w:rPr>
            </w:pPr>
            <w:r>
              <w:rPr>
                <w:rFonts w:ascii="Arial" w:eastAsia="Arial" w:hAnsi="Arial" w:cs="Arial"/>
                <w:sz w:val="17"/>
                <w:szCs w:val="17"/>
              </w:rPr>
              <w:t>2,610</w:t>
            </w:r>
          </w:p>
        </w:tc>
        <w:tc>
          <w:tcPr>
            <w:tcW w:w="300" w:type="dxa"/>
            <w:vAlign w:val="bottom"/>
          </w:tcPr>
          <w:p w14:paraId="36A297B7" w14:textId="77777777" w:rsidR="00DC26D2" w:rsidRDefault="00DC26D2">
            <w:pPr>
              <w:rPr>
                <w:sz w:val="18"/>
                <w:szCs w:val="18"/>
              </w:rPr>
            </w:pPr>
          </w:p>
        </w:tc>
        <w:tc>
          <w:tcPr>
            <w:tcW w:w="640" w:type="dxa"/>
            <w:vAlign w:val="bottom"/>
          </w:tcPr>
          <w:p w14:paraId="16A31063" w14:textId="77777777" w:rsidR="00DC26D2" w:rsidRDefault="00DC26D2">
            <w:pPr>
              <w:rPr>
                <w:sz w:val="18"/>
                <w:szCs w:val="18"/>
              </w:rPr>
            </w:pPr>
          </w:p>
        </w:tc>
        <w:tc>
          <w:tcPr>
            <w:tcW w:w="1240" w:type="dxa"/>
            <w:vAlign w:val="bottom"/>
          </w:tcPr>
          <w:p w14:paraId="08B875B1" w14:textId="77777777" w:rsidR="00DC26D2" w:rsidRDefault="00AE6E29">
            <w:pPr>
              <w:jc w:val="right"/>
              <w:rPr>
                <w:sz w:val="20"/>
                <w:szCs w:val="20"/>
              </w:rPr>
            </w:pPr>
            <w:r>
              <w:rPr>
                <w:rFonts w:ascii="Arial" w:eastAsia="Arial" w:hAnsi="Arial" w:cs="Arial"/>
                <w:sz w:val="17"/>
                <w:szCs w:val="17"/>
              </w:rPr>
              <w:t>6,862</w:t>
            </w:r>
          </w:p>
        </w:tc>
        <w:tc>
          <w:tcPr>
            <w:tcW w:w="320" w:type="dxa"/>
            <w:vAlign w:val="bottom"/>
          </w:tcPr>
          <w:p w14:paraId="2787C4F8" w14:textId="77777777" w:rsidR="00DC26D2" w:rsidRDefault="00DC26D2">
            <w:pPr>
              <w:rPr>
                <w:sz w:val="18"/>
                <w:szCs w:val="18"/>
              </w:rPr>
            </w:pPr>
          </w:p>
        </w:tc>
        <w:tc>
          <w:tcPr>
            <w:tcW w:w="2080" w:type="dxa"/>
            <w:gridSpan w:val="2"/>
            <w:vAlign w:val="bottom"/>
          </w:tcPr>
          <w:p w14:paraId="1E9C2461" w14:textId="77777777" w:rsidR="00DC26D2" w:rsidRDefault="00AE6E29">
            <w:pPr>
              <w:ind w:right="20"/>
              <w:jc w:val="right"/>
              <w:rPr>
                <w:sz w:val="20"/>
                <w:szCs w:val="20"/>
              </w:rPr>
            </w:pPr>
            <w:r>
              <w:rPr>
                <w:rFonts w:ascii="Arial" w:eastAsia="Arial" w:hAnsi="Arial" w:cs="Arial"/>
                <w:sz w:val="17"/>
                <w:szCs w:val="17"/>
              </w:rPr>
              <w:t>(62.0%)</w:t>
            </w:r>
          </w:p>
        </w:tc>
      </w:tr>
      <w:tr w:rsidR="00DC26D2" w14:paraId="5C28E013" w14:textId="77777777">
        <w:trPr>
          <w:trHeight w:val="216"/>
        </w:trPr>
        <w:tc>
          <w:tcPr>
            <w:tcW w:w="4780" w:type="dxa"/>
            <w:shd w:val="clear" w:color="auto" w:fill="CFF0FC"/>
            <w:vAlign w:val="bottom"/>
          </w:tcPr>
          <w:p w14:paraId="2C4EF511" w14:textId="77777777" w:rsidR="00DC26D2" w:rsidRDefault="00AE6E29">
            <w:pPr>
              <w:rPr>
                <w:sz w:val="20"/>
                <w:szCs w:val="20"/>
              </w:rPr>
            </w:pPr>
            <w:r>
              <w:rPr>
                <w:rFonts w:ascii="Arial" w:eastAsia="Arial" w:hAnsi="Arial" w:cs="Arial"/>
                <w:sz w:val="17"/>
                <w:szCs w:val="17"/>
              </w:rPr>
              <w:t>Container resale</w:t>
            </w:r>
          </w:p>
        </w:tc>
        <w:tc>
          <w:tcPr>
            <w:tcW w:w="1220" w:type="dxa"/>
            <w:shd w:val="clear" w:color="auto" w:fill="CFF0FC"/>
            <w:vAlign w:val="bottom"/>
          </w:tcPr>
          <w:p w14:paraId="6C1C4658" w14:textId="77777777" w:rsidR="00DC26D2" w:rsidRDefault="00DC26D2">
            <w:pPr>
              <w:rPr>
                <w:sz w:val="18"/>
                <w:szCs w:val="18"/>
              </w:rPr>
            </w:pPr>
          </w:p>
        </w:tc>
        <w:tc>
          <w:tcPr>
            <w:tcW w:w="660" w:type="dxa"/>
            <w:shd w:val="clear" w:color="auto" w:fill="CFF0FC"/>
            <w:vAlign w:val="bottom"/>
          </w:tcPr>
          <w:p w14:paraId="13C38E84" w14:textId="77777777" w:rsidR="00DC26D2" w:rsidRDefault="00AE6E29">
            <w:pPr>
              <w:jc w:val="right"/>
              <w:rPr>
                <w:sz w:val="20"/>
                <w:szCs w:val="20"/>
              </w:rPr>
            </w:pPr>
            <w:r>
              <w:rPr>
                <w:rFonts w:ascii="Arial" w:eastAsia="Arial" w:hAnsi="Arial" w:cs="Arial"/>
                <w:sz w:val="17"/>
                <w:szCs w:val="17"/>
              </w:rPr>
              <w:t>2,758</w:t>
            </w:r>
          </w:p>
        </w:tc>
        <w:tc>
          <w:tcPr>
            <w:tcW w:w="300" w:type="dxa"/>
            <w:shd w:val="clear" w:color="auto" w:fill="CFF0FC"/>
            <w:vAlign w:val="bottom"/>
          </w:tcPr>
          <w:p w14:paraId="503F0AD6" w14:textId="77777777" w:rsidR="00DC26D2" w:rsidRDefault="00DC26D2">
            <w:pPr>
              <w:rPr>
                <w:sz w:val="18"/>
                <w:szCs w:val="18"/>
              </w:rPr>
            </w:pPr>
          </w:p>
        </w:tc>
        <w:tc>
          <w:tcPr>
            <w:tcW w:w="640" w:type="dxa"/>
            <w:shd w:val="clear" w:color="auto" w:fill="CFF0FC"/>
            <w:vAlign w:val="bottom"/>
          </w:tcPr>
          <w:p w14:paraId="1D8F8604" w14:textId="77777777" w:rsidR="00DC26D2" w:rsidRDefault="00DC26D2">
            <w:pPr>
              <w:rPr>
                <w:sz w:val="18"/>
                <w:szCs w:val="18"/>
              </w:rPr>
            </w:pPr>
          </w:p>
        </w:tc>
        <w:tc>
          <w:tcPr>
            <w:tcW w:w="1240" w:type="dxa"/>
            <w:shd w:val="clear" w:color="auto" w:fill="CFF0FC"/>
            <w:vAlign w:val="bottom"/>
          </w:tcPr>
          <w:p w14:paraId="26150BDD" w14:textId="77777777" w:rsidR="00DC26D2" w:rsidRDefault="00AE6E29">
            <w:pPr>
              <w:jc w:val="right"/>
              <w:rPr>
                <w:sz w:val="20"/>
                <w:szCs w:val="20"/>
              </w:rPr>
            </w:pPr>
            <w:r>
              <w:rPr>
                <w:rFonts w:ascii="Arial" w:eastAsia="Arial" w:hAnsi="Arial" w:cs="Arial"/>
                <w:sz w:val="17"/>
                <w:szCs w:val="17"/>
              </w:rPr>
              <w:t>5,163</w:t>
            </w:r>
          </w:p>
        </w:tc>
        <w:tc>
          <w:tcPr>
            <w:tcW w:w="320" w:type="dxa"/>
            <w:shd w:val="clear" w:color="auto" w:fill="CFF0FC"/>
            <w:vAlign w:val="bottom"/>
          </w:tcPr>
          <w:p w14:paraId="1074F0E9" w14:textId="77777777" w:rsidR="00DC26D2" w:rsidRDefault="00DC26D2">
            <w:pPr>
              <w:rPr>
                <w:sz w:val="18"/>
                <w:szCs w:val="18"/>
              </w:rPr>
            </w:pPr>
          </w:p>
        </w:tc>
        <w:tc>
          <w:tcPr>
            <w:tcW w:w="2080" w:type="dxa"/>
            <w:gridSpan w:val="2"/>
            <w:shd w:val="clear" w:color="auto" w:fill="CFF0FC"/>
            <w:vAlign w:val="bottom"/>
          </w:tcPr>
          <w:p w14:paraId="714AC307" w14:textId="77777777" w:rsidR="00DC26D2" w:rsidRDefault="00AE6E29">
            <w:pPr>
              <w:ind w:right="20"/>
              <w:jc w:val="right"/>
              <w:rPr>
                <w:sz w:val="20"/>
                <w:szCs w:val="20"/>
              </w:rPr>
            </w:pPr>
            <w:r>
              <w:rPr>
                <w:rFonts w:ascii="Arial" w:eastAsia="Arial" w:hAnsi="Arial" w:cs="Arial"/>
                <w:sz w:val="17"/>
                <w:szCs w:val="17"/>
              </w:rPr>
              <w:t>(46.6%)</w:t>
            </w:r>
          </w:p>
        </w:tc>
      </w:tr>
      <w:tr w:rsidR="00DC26D2" w14:paraId="07CEEE3F" w14:textId="77777777">
        <w:trPr>
          <w:trHeight w:val="215"/>
        </w:trPr>
        <w:tc>
          <w:tcPr>
            <w:tcW w:w="4780" w:type="dxa"/>
            <w:vAlign w:val="bottom"/>
          </w:tcPr>
          <w:p w14:paraId="27290E8C" w14:textId="77777777" w:rsidR="00DC26D2" w:rsidRDefault="00AE6E29">
            <w:pPr>
              <w:rPr>
                <w:sz w:val="20"/>
                <w:szCs w:val="20"/>
              </w:rPr>
            </w:pPr>
            <w:r>
              <w:rPr>
                <w:rFonts w:ascii="Arial" w:eastAsia="Arial" w:hAnsi="Arial" w:cs="Arial"/>
                <w:sz w:val="17"/>
                <w:szCs w:val="17"/>
              </w:rPr>
              <w:t>Other</w:t>
            </w:r>
          </w:p>
        </w:tc>
        <w:tc>
          <w:tcPr>
            <w:tcW w:w="1220" w:type="dxa"/>
            <w:vAlign w:val="bottom"/>
          </w:tcPr>
          <w:p w14:paraId="6D1FDBEF" w14:textId="77777777" w:rsidR="00DC26D2" w:rsidRDefault="00DC26D2">
            <w:pPr>
              <w:rPr>
                <w:sz w:val="18"/>
                <w:szCs w:val="18"/>
              </w:rPr>
            </w:pPr>
          </w:p>
        </w:tc>
        <w:tc>
          <w:tcPr>
            <w:tcW w:w="960" w:type="dxa"/>
            <w:gridSpan w:val="2"/>
            <w:vAlign w:val="bottom"/>
          </w:tcPr>
          <w:p w14:paraId="7A45602C" w14:textId="77777777" w:rsidR="00DC26D2" w:rsidRDefault="00AE6E29">
            <w:pPr>
              <w:ind w:right="240"/>
              <w:jc w:val="right"/>
              <w:rPr>
                <w:sz w:val="20"/>
                <w:szCs w:val="20"/>
              </w:rPr>
            </w:pPr>
            <w:r>
              <w:rPr>
                <w:rFonts w:ascii="Arial" w:eastAsia="Arial" w:hAnsi="Arial" w:cs="Arial"/>
                <w:sz w:val="17"/>
                <w:szCs w:val="17"/>
              </w:rPr>
              <w:t>(1,062)</w:t>
            </w:r>
          </w:p>
        </w:tc>
        <w:tc>
          <w:tcPr>
            <w:tcW w:w="640" w:type="dxa"/>
            <w:vAlign w:val="bottom"/>
          </w:tcPr>
          <w:p w14:paraId="52877E08" w14:textId="77777777" w:rsidR="00DC26D2" w:rsidRDefault="00DC26D2">
            <w:pPr>
              <w:rPr>
                <w:sz w:val="18"/>
                <w:szCs w:val="18"/>
              </w:rPr>
            </w:pPr>
          </w:p>
        </w:tc>
        <w:tc>
          <w:tcPr>
            <w:tcW w:w="1560" w:type="dxa"/>
            <w:gridSpan w:val="2"/>
            <w:vAlign w:val="bottom"/>
          </w:tcPr>
          <w:p w14:paraId="32FAD119" w14:textId="77777777" w:rsidR="00DC26D2" w:rsidRDefault="00AE6E29">
            <w:pPr>
              <w:ind w:right="260"/>
              <w:jc w:val="right"/>
              <w:rPr>
                <w:sz w:val="20"/>
                <w:szCs w:val="20"/>
              </w:rPr>
            </w:pPr>
            <w:r>
              <w:rPr>
                <w:rFonts w:ascii="Arial" w:eastAsia="Arial" w:hAnsi="Arial" w:cs="Arial"/>
                <w:sz w:val="17"/>
                <w:szCs w:val="17"/>
              </w:rPr>
              <w:t>(921)</w:t>
            </w:r>
          </w:p>
        </w:tc>
        <w:tc>
          <w:tcPr>
            <w:tcW w:w="2080" w:type="dxa"/>
            <w:gridSpan w:val="2"/>
            <w:vAlign w:val="bottom"/>
          </w:tcPr>
          <w:p w14:paraId="5B347DE7" w14:textId="77777777" w:rsidR="00DC26D2" w:rsidRDefault="00AE6E29">
            <w:pPr>
              <w:ind w:right="60"/>
              <w:jc w:val="right"/>
              <w:rPr>
                <w:sz w:val="20"/>
                <w:szCs w:val="20"/>
              </w:rPr>
            </w:pPr>
            <w:r>
              <w:rPr>
                <w:rFonts w:ascii="Arial" w:eastAsia="Arial" w:hAnsi="Arial" w:cs="Arial"/>
                <w:sz w:val="17"/>
                <w:szCs w:val="17"/>
              </w:rPr>
              <w:t>15.3%</w:t>
            </w:r>
          </w:p>
        </w:tc>
      </w:tr>
      <w:tr w:rsidR="00DC26D2" w14:paraId="279041FD" w14:textId="77777777">
        <w:trPr>
          <w:trHeight w:val="216"/>
        </w:trPr>
        <w:tc>
          <w:tcPr>
            <w:tcW w:w="4780" w:type="dxa"/>
            <w:shd w:val="clear" w:color="auto" w:fill="CFF0FC"/>
            <w:vAlign w:val="bottom"/>
          </w:tcPr>
          <w:p w14:paraId="2896ACDF" w14:textId="77777777" w:rsidR="00DC26D2" w:rsidRDefault="00AE6E29">
            <w:pPr>
              <w:rPr>
                <w:sz w:val="20"/>
                <w:szCs w:val="20"/>
              </w:rPr>
            </w:pPr>
            <w:r>
              <w:rPr>
                <w:rFonts w:ascii="Arial" w:eastAsia="Arial" w:hAnsi="Arial" w:cs="Arial"/>
                <w:sz w:val="17"/>
                <w:szCs w:val="17"/>
              </w:rPr>
              <w:t>Eliminations</w:t>
            </w:r>
          </w:p>
        </w:tc>
        <w:tc>
          <w:tcPr>
            <w:tcW w:w="1220" w:type="dxa"/>
            <w:shd w:val="clear" w:color="auto" w:fill="CFF0FC"/>
            <w:vAlign w:val="bottom"/>
          </w:tcPr>
          <w:p w14:paraId="3772B384" w14:textId="77777777" w:rsidR="00DC26D2" w:rsidRDefault="00DC26D2">
            <w:pPr>
              <w:rPr>
                <w:sz w:val="18"/>
                <w:szCs w:val="18"/>
              </w:rPr>
            </w:pPr>
          </w:p>
        </w:tc>
        <w:tc>
          <w:tcPr>
            <w:tcW w:w="660" w:type="dxa"/>
            <w:shd w:val="clear" w:color="auto" w:fill="CFF0FC"/>
            <w:vAlign w:val="bottom"/>
          </w:tcPr>
          <w:p w14:paraId="465D93E3" w14:textId="77777777" w:rsidR="00DC26D2" w:rsidRDefault="00AE6E29">
            <w:pPr>
              <w:jc w:val="right"/>
              <w:rPr>
                <w:sz w:val="20"/>
                <w:szCs w:val="20"/>
              </w:rPr>
            </w:pPr>
            <w:r>
              <w:rPr>
                <w:rFonts w:ascii="Arial" w:eastAsia="Arial" w:hAnsi="Arial" w:cs="Arial"/>
                <w:sz w:val="17"/>
                <w:szCs w:val="17"/>
              </w:rPr>
              <w:t>1,804</w:t>
            </w:r>
          </w:p>
        </w:tc>
        <w:tc>
          <w:tcPr>
            <w:tcW w:w="300" w:type="dxa"/>
            <w:shd w:val="clear" w:color="auto" w:fill="CFF0FC"/>
            <w:vAlign w:val="bottom"/>
          </w:tcPr>
          <w:p w14:paraId="0EFF4981" w14:textId="77777777" w:rsidR="00DC26D2" w:rsidRDefault="00DC26D2">
            <w:pPr>
              <w:rPr>
                <w:sz w:val="18"/>
                <w:szCs w:val="18"/>
              </w:rPr>
            </w:pPr>
          </w:p>
        </w:tc>
        <w:tc>
          <w:tcPr>
            <w:tcW w:w="640" w:type="dxa"/>
            <w:shd w:val="clear" w:color="auto" w:fill="CFF0FC"/>
            <w:vAlign w:val="bottom"/>
          </w:tcPr>
          <w:p w14:paraId="72B38BC3" w14:textId="77777777" w:rsidR="00DC26D2" w:rsidRDefault="00DC26D2">
            <w:pPr>
              <w:rPr>
                <w:sz w:val="18"/>
                <w:szCs w:val="18"/>
              </w:rPr>
            </w:pPr>
          </w:p>
        </w:tc>
        <w:tc>
          <w:tcPr>
            <w:tcW w:w="1560" w:type="dxa"/>
            <w:gridSpan w:val="2"/>
            <w:shd w:val="clear" w:color="auto" w:fill="CFF0FC"/>
            <w:vAlign w:val="bottom"/>
          </w:tcPr>
          <w:p w14:paraId="6D05B6FE" w14:textId="77777777" w:rsidR="00DC26D2" w:rsidRDefault="00AE6E29">
            <w:pPr>
              <w:ind w:right="260"/>
              <w:jc w:val="right"/>
              <w:rPr>
                <w:sz w:val="20"/>
                <w:szCs w:val="20"/>
              </w:rPr>
            </w:pPr>
            <w:r>
              <w:rPr>
                <w:rFonts w:ascii="Arial" w:eastAsia="Arial" w:hAnsi="Arial" w:cs="Arial"/>
                <w:sz w:val="17"/>
                <w:szCs w:val="17"/>
              </w:rPr>
              <w:t>(325)</w:t>
            </w:r>
          </w:p>
        </w:tc>
        <w:tc>
          <w:tcPr>
            <w:tcW w:w="2080" w:type="dxa"/>
            <w:gridSpan w:val="2"/>
            <w:shd w:val="clear" w:color="auto" w:fill="CFF0FC"/>
            <w:vAlign w:val="bottom"/>
          </w:tcPr>
          <w:p w14:paraId="0F4A118F" w14:textId="77777777" w:rsidR="00DC26D2" w:rsidRDefault="00AE6E29">
            <w:pPr>
              <w:ind w:right="20"/>
              <w:jc w:val="right"/>
              <w:rPr>
                <w:sz w:val="20"/>
                <w:szCs w:val="20"/>
              </w:rPr>
            </w:pPr>
            <w:r>
              <w:rPr>
                <w:rFonts w:ascii="Arial" w:eastAsia="Arial" w:hAnsi="Arial" w:cs="Arial"/>
                <w:sz w:val="17"/>
                <w:szCs w:val="17"/>
              </w:rPr>
              <w:t>(655.1%)</w:t>
            </w:r>
          </w:p>
        </w:tc>
      </w:tr>
      <w:tr w:rsidR="00DC26D2" w14:paraId="09F6205B" w14:textId="77777777">
        <w:trPr>
          <w:trHeight w:val="196"/>
        </w:trPr>
        <w:tc>
          <w:tcPr>
            <w:tcW w:w="4780" w:type="dxa"/>
            <w:vAlign w:val="bottom"/>
          </w:tcPr>
          <w:p w14:paraId="644052BC" w14:textId="77777777" w:rsidR="00DC26D2" w:rsidRDefault="00AE6E29">
            <w:pPr>
              <w:rPr>
                <w:sz w:val="20"/>
                <w:szCs w:val="20"/>
              </w:rPr>
            </w:pPr>
            <w:r>
              <w:rPr>
                <w:rFonts w:ascii="Arial" w:eastAsia="Arial" w:hAnsi="Arial" w:cs="Arial"/>
                <w:sz w:val="17"/>
                <w:szCs w:val="17"/>
              </w:rPr>
              <w:t xml:space="preserve">(Loss) income before income tax </w:t>
            </w:r>
            <w:r>
              <w:rPr>
                <w:rFonts w:ascii="Arial" w:eastAsia="Arial" w:hAnsi="Arial" w:cs="Arial"/>
                <w:sz w:val="17"/>
                <w:szCs w:val="17"/>
              </w:rPr>
              <w:t>and</w:t>
            </w:r>
          </w:p>
        </w:tc>
        <w:tc>
          <w:tcPr>
            <w:tcW w:w="1220" w:type="dxa"/>
            <w:tcBorders>
              <w:top w:val="single" w:sz="8" w:space="0" w:color="auto"/>
            </w:tcBorders>
            <w:vAlign w:val="bottom"/>
          </w:tcPr>
          <w:p w14:paraId="12B2EF9C" w14:textId="77777777" w:rsidR="00DC26D2" w:rsidRDefault="00DC26D2">
            <w:pPr>
              <w:rPr>
                <w:sz w:val="17"/>
                <w:szCs w:val="17"/>
              </w:rPr>
            </w:pPr>
          </w:p>
        </w:tc>
        <w:tc>
          <w:tcPr>
            <w:tcW w:w="660" w:type="dxa"/>
            <w:tcBorders>
              <w:top w:val="single" w:sz="8" w:space="0" w:color="auto"/>
            </w:tcBorders>
            <w:vAlign w:val="bottom"/>
          </w:tcPr>
          <w:p w14:paraId="759EEA11" w14:textId="77777777" w:rsidR="00DC26D2" w:rsidRDefault="00DC26D2">
            <w:pPr>
              <w:rPr>
                <w:sz w:val="17"/>
                <w:szCs w:val="17"/>
              </w:rPr>
            </w:pPr>
          </w:p>
        </w:tc>
        <w:tc>
          <w:tcPr>
            <w:tcW w:w="300" w:type="dxa"/>
            <w:vAlign w:val="bottom"/>
          </w:tcPr>
          <w:p w14:paraId="6C86896E" w14:textId="77777777" w:rsidR="00DC26D2" w:rsidRDefault="00DC26D2">
            <w:pPr>
              <w:rPr>
                <w:sz w:val="17"/>
                <w:szCs w:val="17"/>
              </w:rPr>
            </w:pPr>
          </w:p>
        </w:tc>
        <w:tc>
          <w:tcPr>
            <w:tcW w:w="640" w:type="dxa"/>
            <w:tcBorders>
              <w:top w:val="single" w:sz="8" w:space="0" w:color="auto"/>
            </w:tcBorders>
            <w:vAlign w:val="bottom"/>
          </w:tcPr>
          <w:p w14:paraId="00533986" w14:textId="77777777" w:rsidR="00DC26D2" w:rsidRDefault="00DC26D2">
            <w:pPr>
              <w:rPr>
                <w:sz w:val="17"/>
                <w:szCs w:val="17"/>
              </w:rPr>
            </w:pPr>
          </w:p>
        </w:tc>
        <w:tc>
          <w:tcPr>
            <w:tcW w:w="1240" w:type="dxa"/>
            <w:tcBorders>
              <w:top w:val="single" w:sz="8" w:space="0" w:color="auto"/>
            </w:tcBorders>
            <w:vAlign w:val="bottom"/>
          </w:tcPr>
          <w:p w14:paraId="13D28733" w14:textId="77777777" w:rsidR="00DC26D2" w:rsidRDefault="00DC26D2">
            <w:pPr>
              <w:rPr>
                <w:sz w:val="17"/>
                <w:szCs w:val="17"/>
              </w:rPr>
            </w:pPr>
          </w:p>
        </w:tc>
        <w:tc>
          <w:tcPr>
            <w:tcW w:w="320" w:type="dxa"/>
            <w:vAlign w:val="bottom"/>
          </w:tcPr>
          <w:p w14:paraId="0E9967E1" w14:textId="77777777" w:rsidR="00DC26D2" w:rsidRDefault="00DC26D2">
            <w:pPr>
              <w:rPr>
                <w:sz w:val="17"/>
                <w:szCs w:val="17"/>
              </w:rPr>
            </w:pPr>
          </w:p>
        </w:tc>
        <w:tc>
          <w:tcPr>
            <w:tcW w:w="1880" w:type="dxa"/>
            <w:tcBorders>
              <w:top w:val="single" w:sz="8" w:space="0" w:color="auto"/>
            </w:tcBorders>
            <w:vAlign w:val="bottom"/>
          </w:tcPr>
          <w:p w14:paraId="2E32D4FF" w14:textId="77777777" w:rsidR="00DC26D2" w:rsidRDefault="00DC26D2">
            <w:pPr>
              <w:rPr>
                <w:sz w:val="17"/>
                <w:szCs w:val="17"/>
              </w:rPr>
            </w:pPr>
          </w:p>
        </w:tc>
        <w:tc>
          <w:tcPr>
            <w:tcW w:w="200" w:type="dxa"/>
            <w:vAlign w:val="bottom"/>
          </w:tcPr>
          <w:p w14:paraId="6F2217C0" w14:textId="77777777" w:rsidR="00DC26D2" w:rsidRDefault="00DC26D2">
            <w:pPr>
              <w:rPr>
                <w:sz w:val="17"/>
                <w:szCs w:val="17"/>
              </w:rPr>
            </w:pPr>
          </w:p>
        </w:tc>
      </w:tr>
      <w:tr w:rsidR="00DC26D2" w14:paraId="66A59C28" w14:textId="77777777">
        <w:trPr>
          <w:trHeight w:val="215"/>
        </w:trPr>
        <w:tc>
          <w:tcPr>
            <w:tcW w:w="4780" w:type="dxa"/>
            <w:vAlign w:val="bottom"/>
          </w:tcPr>
          <w:p w14:paraId="4244036C" w14:textId="77777777" w:rsidR="00DC26D2" w:rsidRDefault="00AE6E29">
            <w:pPr>
              <w:ind w:left="120"/>
              <w:rPr>
                <w:sz w:val="20"/>
                <w:szCs w:val="20"/>
              </w:rPr>
            </w:pPr>
            <w:r>
              <w:rPr>
                <w:rFonts w:ascii="Arial" w:eastAsia="Arial" w:hAnsi="Arial" w:cs="Arial"/>
                <w:sz w:val="17"/>
                <w:szCs w:val="17"/>
              </w:rPr>
              <w:t>noncontrolling interests</w:t>
            </w:r>
          </w:p>
        </w:tc>
        <w:tc>
          <w:tcPr>
            <w:tcW w:w="1220" w:type="dxa"/>
            <w:vAlign w:val="bottom"/>
          </w:tcPr>
          <w:p w14:paraId="46442132" w14:textId="77777777" w:rsidR="00DC26D2" w:rsidRDefault="00AE6E29">
            <w:pPr>
              <w:ind w:right="1040"/>
              <w:jc w:val="right"/>
              <w:rPr>
                <w:sz w:val="20"/>
                <w:szCs w:val="20"/>
              </w:rPr>
            </w:pPr>
            <w:r>
              <w:rPr>
                <w:rFonts w:ascii="Arial" w:eastAsia="Arial" w:hAnsi="Arial" w:cs="Arial"/>
                <w:w w:val="84"/>
                <w:sz w:val="17"/>
                <w:szCs w:val="17"/>
              </w:rPr>
              <w:t>$</w:t>
            </w:r>
          </w:p>
        </w:tc>
        <w:tc>
          <w:tcPr>
            <w:tcW w:w="960" w:type="dxa"/>
            <w:gridSpan w:val="2"/>
            <w:vAlign w:val="bottom"/>
          </w:tcPr>
          <w:p w14:paraId="3EBA68A2" w14:textId="77777777" w:rsidR="00DC26D2" w:rsidRDefault="00AE6E29">
            <w:pPr>
              <w:ind w:right="240"/>
              <w:jc w:val="right"/>
              <w:rPr>
                <w:sz w:val="20"/>
                <w:szCs w:val="20"/>
              </w:rPr>
            </w:pPr>
            <w:r>
              <w:rPr>
                <w:rFonts w:ascii="Arial" w:eastAsia="Arial" w:hAnsi="Arial" w:cs="Arial"/>
                <w:sz w:val="17"/>
                <w:szCs w:val="17"/>
              </w:rPr>
              <w:t>(5,941)</w:t>
            </w:r>
          </w:p>
        </w:tc>
        <w:tc>
          <w:tcPr>
            <w:tcW w:w="640" w:type="dxa"/>
            <w:vAlign w:val="bottom"/>
          </w:tcPr>
          <w:p w14:paraId="104CF728" w14:textId="77777777" w:rsidR="00DC26D2" w:rsidRDefault="00AE6E29">
            <w:pPr>
              <w:ind w:right="455"/>
              <w:jc w:val="right"/>
              <w:rPr>
                <w:sz w:val="20"/>
                <w:szCs w:val="20"/>
              </w:rPr>
            </w:pPr>
            <w:r>
              <w:rPr>
                <w:rFonts w:ascii="Arial" w:eastAsia="Arial" w:hAnsi="Arial" w:cs="Arial"/>
                <w:w w:val="84"/>
                <w:sz w:val="17"/>
                <w:szCs w:val="17"/>
              </w:rPr>
              <w:t>$</w:t>
            </w:r>
          </w:p>
        </w:tc>
        <w:tc>
          <w:tcPr>
            <w:tcW w:w="1240" w:type="dxa"/>
            <w:vAlign w:val="bottom"/>
          </w:tcPr>
          <w:p w14:paraId="73B26703" w14:textId="77777777" w:rsidR="00DC26D2" w:rsidRDefault="00AE6E29">
            <w:pPr>
              <w:jc w:val="right"/>
              <w:rPr>
                <w:sz w:val="20"/>
                <w:szCs w:val="20"/>
              </w:rPr>
            </w:pPr>
            <w:r>
              <w:rPr>
                <w:rFonts w:ascii="Arial" w:eastAsia="Arial" w:hAnsi="Arial" w:cs="Arial"/>
                <w:sz w:val="17"/>
                <w:szCs w:val="17"/>
              </w:rPr>
              <w:t>17,528</w:t>
            </w:r>
          </w:p>
        </w:tc>
        <w:tc>
          <w:tcPr>
            <w:tcW w:w="320" w:type="dxa"/>
            <w:vAlign w:val="bottom"/>
          </w:tcPr>
          <w:p w14:paraId="1E26C1BF" w14:textId="77777777" w:rsidR="00DC26D2" w:rsidRDefault="00DC26D2">
            <w:pPr>
              <w:rPr>
                <w:sz w:val="18"/>
                <w:szCs w:val="18"/>
              </w:rPr>
            </w:pPr>
          </w:p>
        </w:tc>
        <w:tc>
          <w:tcPr>
            <w:tcW w:w="2080" w:type="dxa"/>
            <w:gridSpan w:val="2"/>
            <w:vAlign w:val="bottom"/>
          </w:tcPr>
          <w:p w14:paraId="4FE38657" w14:textId="77777777" w:rsidR="00DC26D2" w:rsidRDefault="00AE6E29">
            <w:pPr>
              <w:ind w:right="20"/>
              <w:jc w:val="right"/>
              <w:rPr>
                <w:sz w:val="20"/>
                <w:szCs w:val="20"/>
              </w:rPr>
            </w:pPr>
            <w:r>
              <w:rPr>
                <w:rFonts w:ascii="Arial" w:eastAsia="Arial" w:hAnsi="Arial" w:cs="Arial"/>
                <w:sz w:val="17"/>
                <w:szCs w:val="17"/>
              </w:rPr>
              <w:t>(133.9%)</w:t>
            </w:r>
          </w:p>
        </w:tc>
      </w:tr>
      <w:tr w:rsidR="00DC26D2" w14:paraId="2417DD29" w14:textId="77777777">
        <w:trPr>
          <w:trHeight w:val="20"/>
        </w:trPr>
        <w:tc>
          <w:tcPr>
            <w:tcW w:w="4780" w:type="dxa"/>
            <w:vAlign w:val="bottom"/>
          </w:tcPr>
          <w:p w14:paraId="7A64A197" w14:textId="77777777" w:rsidR="00DC26D2" w:rsidRDefault="00DC26D2">
            <w:pPr>
              <w:spacing w:line="20" w:lineRule="exact"/>
              <w:rPr>
                <w:sz w:val="1"/>
                <w:szCs w:val="1"/>
              </w:rPr>
            </w:pPr>
          </w:p>
        </w:tc>
        <w:tc>
          <w:tcPr>
            <w:tcW w:w="1220" w:type="dxa"/>
            <w:tcBorders>
              <w:top w:val="single" w:sz="8" w:space="0" w:color="auto"/>
              <w:bottom w:val="single" w:sz="8" w:space="0" w:color="auto"/>
            </w:tcBorders>
            <w:vAlign w:val="bottom"/>
          </w:tcPr>
          <w:p w14:paraId="01980FC0"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41A0EFD3" w14:textId="77777777" w:rsidR="00DC26D2" w:rsidRDefault="00DC26D2">
            <w:pPr>
              <w:spacing w:line="20" w:lineRule="exact"/>
              <w:rPr>
                <w:sz w:val="1"/>
                <w:szCs w:val="1"/>
              </w:rPr>
            </w:pPr>
          </w:p>
        </w:tc>
        <w:tc>
          <w:tcPr>
            <w:tcW w:w="300" w:type="dxa"/>
            <w:vAlign w:val="bottom"/>
          </w:tcPr>
          <w:p w14:paraId="561D3889" w14:textId="77777777" w:rsidR="00DC26D2" w:rsidRDefault="00DC26D2">
            <w:pPr>
              <w:spacing w:line="20" w:lineRule="exact"/>
              <w:rPr>
                <w:sz w:val="1"/>
                <w:szCs w:val="1"/>
              </w:rPr>
            </w:pPr>
          </w:p>
        </w:tc>
        <w:tc>
          <w:tcPr>
            <w:tcW w:w="640" w:type="dxa"/>
            <w:tcBorders>
              <w:top w:val="single" w:sz="8" w:space="0" w:color="auto"/>
              <w:bottom w:val="single" w:sz="8" w:space="0" w:color="auto"/>
            </w:tcBorders>
            <w:vAlign w:val="bottom"/>
          </w:tcPr>
          <w:p w14:paraId="3A0EBEA1" w14:textId="77777777" w:rsidR="00DC26D2" w:rsidRDefault="00DC26D2">
            <w:pPr>
              <w:spacing w:line="20" w:lineRule="exact"/>
              <w:rPr>
                <w:sz w:val="1"/>
                <w:szCs w:val="1"/>
              </w:rPr>
            </w:pPr>
          </w:p>
        </w:tc>
        <w:tc>
          <w:tcPr>
            <w:tcW w:w="1240" w:type="dxa"/>
            <w:tcBorders>
              <w:top w:val="single" w:sz="8" w:space="0" w:color="auto"/>
              <w:bottom w:val="single" w:sz="8" w:space="0" w:color="auto"/>
            </w:tcBorders>
            <w:vAlign w:val="bottom"/>
          </w:tcPr>
          <w:p w14:paraId="62B3FEAD" w14:textId="77777777" w:rsidR="00DC26D2" w:rsidRDefault="00DC26D2">
            <w:pPr>
              <w:spacing w:line="20" w:lineRule="exact"/>
              <w:rPr>
                <w:sz w:val="1"/>
                <w:szCs w:val="1"/>
              </w:rPr>
            </w:pPr>
          </w:p>
        </w:tc>
        <w:tc>
          <w:tcPr>
            <w:tcW w:w="320" w:type="dxa"/>
            <w:vAlign w:val="bottom"/>
          </w:tcPr>
          <w:p w14:paraId="2E3E2B09" w14:textId="77777777" w:rsidR="00DC26D2" w:rsidRDefault="00DC26D2">
            <w:pPr>
              <w:spacing w:line="20" w:lineRule="exact"/>
              <w:rPr>
                <w:sz w:val="1"/>
                <w:szCs w:val="1"/>
              </w:rPr>
            </w:pPr>
          </w:p>
        </w:tc>
        <w:tc>
          <w:tcPr>
            <w:tcW w:w="1880" w:type="dxa"/>
            <w:tcBorders>
              <w:top w:val="single" w:sz="8" w:space="0" w:color="auto"/>
              <w:bottom w:val="single" w:sz="8" w:space="0" w:color="auto"/>
            </w:tcBorders>
            <w:vAlign w:val="bottom"/>
          </w:tcPr>
          <w:p w14:paraId="2205B93C" w14:textId="77777777" w:rsidR="00DC26D2" w:rsidRDefault="00DC26D2">
            <w:pPr>
              <w:spacing w:line="20" w:lineRule="exact"/>
              <w:rPr>
                <w:sz w:val="1"/>
                <w:szCs w:val="1"/>
              </w:rPr>
            </w:pPr>
          </w:p>
        </w:tc>
        <w:tc>
          <w:tcPr>
            <w:tcW w:w="200" w:type="dxa"/>
            <w:vAlign w:val="bottom"/>
          </w:tcPr>
          <w:p w14:paraId="509FF8C7" w14:textId="77777777" w:rsidR="00DC26D2" w:rsidRDefault="00DC26D2">
            <w:pPr>
              <w:spacing w:line="20" w:lineRule="exact"/>
              <w:rPr>
                <w:sz w:val="1"/>
                <w:szCs w:val="1"/>
              </w:rPr>
            </w:pPr>
          </w:p>
        </w:tc>
      </w:tr>
      <w:tr w:rsidR="00DC26D2" w14:paraId="20BD22D6" w14:textId="77777777">
        <w:trPr>
          <w:trHeight w:val="384"/>
        </w:trPr>
        <w:tc>
          <w:tcPr>
            <w:tcW w:w="4780" w:type="dxa"/>
            <w:vAlign w:val="bottom"/>
          </w:tcPr>
          <w:p w14:paraId="428C32D4" w14:textId="77777777" w:rsidR="00DC26D2" w:rsidRDefault="00DC26D2">
            <w:pPr>
              <w:rPr>
                <w:sz w:val="24"/>
                <w:szCs w:val="24"/>
              </w:rPr>
            </w:pPr>
          </w:p>
        </w:tc>
        <w:tc>
          <w:tcPr>
            <w:tcW w:w="1220" w:type="dxa"/>
            <w:vAlign w:val="bottom"/>
          </w:tcPr>
          <w:p w14:paraId="1786CD0E" w14:textId="77777777" w:rsidR="00DC26D2" w:rsidRDefault="00AE6E29">
            <w:pPr>
              <w:ind w:right="220"/>
              <w:jc w:val="right"/>
              <w:rPr>
                <w:sz w:val="20"/>
                <w:szCs w:val="20"/>
              </w:rPr>
            </w:pPr>
            <w:r>
              <w:rPr>
                <w:rFonts w:ascii="Arial" w:eastAsia="Arial" w:hAnsi="Arial" w:cs="Arial"/>
                <w:sz w:val="17"/>
                <w:szCs w:val="17"/>
              </w:rPr>
              <w:t>35</w:t>
            </w:r>
          </w:p>
        </w:tc>
        <w:tc>
          <w:tcPr>
            <w:tcW w:w="660" w:type="dxa"/>
            <w:vAlign w:val="bottom"/>
          </w:tcPr>
          <w:p w14:paraId="297543FD" w14:textId="77777777" w:rsidR="00DC26D2" w:rsidRDefault="00DC26D2">
            <w:pPr>
              <w:rPr>
                <w:sz w:val="24"/>
                <w:szCs w:val="24"/>
              </w:rPr>
            </w:pPr>
          </w:p>
        </w:tc>
        <w:tc>
          <w:tcPr>
            <w:tcW w:w="300" w:type="dxa"/>
            <w:vAlign w:val="bottom"/>
          </w:tcPr>
          <w:p w14:paraId="12BE19B4" w14:textId="77777777" w:rsidR="00DC26D2" w:rsidRDefault="00DC26D2">
            <w:pPr>
              <w:rPr>
                <w:sz w:val="24"/>
                <w:szCs w:val="24"/>
              </w:rPr>
            </w:pPr>
          </w:p>
        </w:tc>
        <w:tc>
          <w:tcPr>
            <w:tcW w:w="640" w:type="dxa"/>
            <w:vAlign w:val="bottom"/>
          </w:tcPr>
          <w:p w14:paraId="21ECCB3C" w14:textId="77777777" w:rsidR="00DC26D2" w:rsidRDefault="00DC26D2">
            <w:pPr>
              <w:rPr>
                <w:sz w:val="24"/>
                <w:szCs w:val="24"/>
              </w:rPr>
            </w:pPr>
          </w:p>
        </w:tc>
        <w:tc>
          <w:tcPr>
            <w:tcW w:w="1240" w:type="dxa"/>
            <w:vAlign w:val="bottom"/>
          </w:tcPr>
          <w:p w14:paraId="143D8328" w14:textId="77777777" w:rsidR="00DC26D2" w:rsidRDefault="00DC26D2">
            <w:pPr>
              <w:rPr>
                <w:sz w:val="24"/>
                <w:szCs w:val="24"/>
              </w:rPr>
            </w:pPr>
          </w:p>
        </w:tc>
        <w:tc>
          <w:tcPr>
            <w:tcW w:w="320" w:type="dxa"/>
            <w:vAlign w:val="bottom"/>
          </w:tcPr>
          <w:p w14:paraId="16DD5E84" w14:textId="77777777" w:rsidR="00DC26D2" w:rsidRDefault="00DC26D2">
            <w:pPr>
              <w:rPr>
                <w:sz w:val="24"/>
                <w:szCs w:val="24"/>
              </w:rPr>
            </w:pPr>
          </w:p>
        </w:tc>
        <w:tc>
          <w:tcPr>
            <w:tcW w:w="1880" w:type="dxa"/>
            <w:vAlign w:val="bottom"/>
          </w:tcPr>
          <w:p w14:paraId="457F9E48" w14:textId="77777777" w:rsidR="00DC26D2" w:rsidRDefault="00DC26D2">
            <w:pPr>
              <w:rPr>
                <w:sz w:val="24"/>
                <w:szCs w:val="24"/>
              </w:rPr>
            </w:pPr>
          </w:p>
        </w:tc>
        <w:tc>
          <w:tcPr>
            <w:tcW w:w="200" w:type="dxa"/>
            <w:vAlign w:val="bottom"/>
          </w:tcPr>
          <w:p w14:paraId="4BE81010" w14:textId="77777777" w:rsidR="00DC26D2" w:rsidRDefault="00DC26D2">
            <w:pPr>
              <w:rPr>
                <w:sz w:val="24"/>
                <w:szCs w:val="24"/>
              </w:rPr>
            </w:pPr>
          </w:p>
        </w:tc>
      </w:tr>
      <w:tr w:rsidR="00DC26D2" w14:paraId="30193BEC" w14:textId="77777777">
        <w:trPr>
          <w:trHeight w:val="108"/>
        </w:trPr>
        <w:tc>
          <w:tcPr>
            <w:tcW w:w="4780" w:type="dxa"/>
            <w:tcBorders>
              <w:bottom w:val="single" w:sz="8" w:space="0" w:color="9A9A9A"/>
            </w:tcBorders>
            <w:vAlign w:val="bottom"/>
          </w:tcPr>
          <w:p w14:paraId="12EE2A3C" w14:textId="77777777" w:rsidR="00DC26D2" w:rsidRDefault="00DC26D2">
            <w:pPr>
              <w:rPr>
                <w:sz w:val="9"/>
                <w:szCs w:val="9"/>
              </w:rPr>
            </w:pPr>
          </w:p>
        </w:tc>
        <w:tc>
          <w:tcPr>
            <w:tcW w:w="1220" w:type="dxa"/>
            <w:tcBorders>
              <w:bottom w:val="single" w:sz="8" w:space="0" w:color="9A9A9A"/>
            </w:tcBorders>
            <w:vAlign w:val="bottom"/>
          </w:tcPr>
          <w:p w14:paraId="55D70601" w14:textId="77777777" w:rsidR="00DC26D2" w:rsidRDefault="00DC26D2">
            <w:pPr>
              <w:rPr>
                <w:sz w:val="9"/>
                <w:szCs w:val="9"/>
              </w:rPr>
            </w:pPr>
          </w:p>
        </w:tc>
        <w:tc>
          <w:tcPr>
            <w:tcW w:w="660" w:type="dxa"/>
            <w:tcBorders>
              <w:bottom w:val="single" w:sz="8" w:space="0" w:color="9A9A9A"/>
            </w:tcBorders>
            <w:vAlign w:val="bottom"/>
          </w:tcPr>
          <w:p w14:paraId="350E35C5" w14:textId="77777777" w:rsidR="00DC26D2" w:rsidRDefault="00DC26D2">
            <w:pPr>
              <w:rPr>
                <w:sz w:val="9"/>
                <w:szCs w:val="9"/>
              </w:rPr>
            </w:pPr>
          </w:p>
        </w:tc>
        <w:tc>
          <w:tcPr>
            <w:tcW w:w="300" w:type="dxa"/>
            <w:tcBorders>
              <w:bottom w:val="single" w:sz="8" w:space="0" w:color="9A9A9A"/>
            </w:tcBorders>
            <w:vAlign w:val="bottom"/>
          </w:tcPr>
          <w:p w14:paraId="7D31A57F" w14:textId="77777777" w:rsidR="00DC26D2" w:rsidRDefault="00DC26D2">
            <w:pPr>
              <w:rPr>
                <w:sz w:val="9"/>
                <w:szCs w:val="9"/>
              </w:rPr>
            </w:pPr>
          </w:p>
        </w:tc>
        <w:tc>
          <w:tcPr>
            <w:tcW w:w="640" w:type="dxa"/>
            <w:tcBorders>
              <w:bottom w:val="single" w:sz="8" w:space="0" w:color="9A9A9A"/>
            </w:tcBorders>
            <w:vAlign w:val="bottom"/>
          </w:tcPr>
          <w:p w14:paraId="74A6FEA8" w14:textId="77777777" w:rsidR="00DC26D2" w:rsidRDefault="00DC26D2">
            <w:pPr>
              <w:rPr>
                <w:sz w:val="9"/>
                <w:szCs w:val="9"/>
              </w:rPr>
            </w:pPr>
          </w:p>
        </w:tc>
        <w:tc>
          <w:tcPr>
            <w:tcW w:w="1240" w:type="dxa"/>
            <w:tcBorders>
              <w:bottom w:val="single" w:sz="8" w:space="0" w:color="9A9A9A"/>
            </w:tcBorders>
            <w:vAlign w:val="bottom"/>
          </w:tcPr>
          <w:p w14:paraId="4584673F" w14:textId="77777777" w:rsidR="00DC26D2" w:rsidRDefault="00DC26D2">
            <w:pPr>
              <w:rPr>
                <w:sz w:val="9"/>
                <w:szCs w:val="9"/>
              </w:rPr>
            </w:pPr>
          </w:p>
        </w:tc>
        <w:tc>
          <w:tcPr>
            <w:tcW w:w="320" w:type="dxa"/>
            <w:tcBorders>
              <w:bottom w:val="single" w:sz="8" w:space="0" w:color="9A9A9A"/>
            </w:tcBorders>
            <w:vAlign w:val="bottom"/>
          </w:tcPr>
          <w:p w14:paraId="0379AB3D" w14:textId="77777777" w:rsidR="00DC26D2" w:rsidRDefault="00DC26D2">
            <w:pPr>
              <w:rPr>
                <w:sz w:val="9"/>
                <w:szCs w:val="9"/>
              </w:rPr>
            </w:pPr>
          </w:p>
        </w:tc>
        <w:tc>
          <w:tcPr>
            <w:tcW w:w="1880" w:type="dxa"/>
            <w:tcBorders>
              <w:bottom w:val="single" w:sz="8" w:space="0" w:color="9A9A9A"/>
            </w:tcBorders>
            <w:vAlign w:val="bottom"/>
          </w:tcPr>
          <w:p w14:paraId="6DAB0458" w14:textId="77777777" w:rsidR="00DC26D2" w:rsidRDefault="00DC26D2">
            <w:pPr>
              <w:rPr>
                <w:sz w:val="9"/>
                <w:szCs w:val="9"/>
              </w:rPr>
            </w:pPr>
          </w:p>
        </w:tc>
        <w:tc>
          <w:tcPr>
            <w:tcW w:w="200" w:type="dxa"/>
            <w:tcBorders>
              <w:bottom w:val="single" w:sz="8" w:space="0" w:color="9A9A9A"/>
            </w:tcBorders>
            <w:vAlign w:val="bottom"/>
          </w:tcPr>
          <w:p w14:paraId="54D2A538" w14:textId="77777777" w:rsidR="00DC26D2" w:rsidRDefault="00DC26D2">
            <w:pPr>
              <w:rPr>
                <w:sz w:val="9"/>
                <w:szCs w:val="9"/>
              </w:rPr>
            </w:pPr>
          </w:p>
        </w:tc>
      </w:tr>
    </w:tbl>
    <w:p w14:paraId="531C99C3" w14:textId="77777777" w:rsidR="00DC26D2" w:rsidRDefault="00AE6E29">
      <w:pPr>
        <w:spacing w:line="20" w:lineRule="exact"/>
        <w:rPr>
          <w:sz w:val="20"/>
          <w:szCs w:val="20"/>
        </w:rPr>
      </w:pPr>
      <w:r>
        <w:rPr>
          <w:noProof/>
          <w:sz w:val="20"/>
          <w:szCs w:val="20"/>
        </w:rPr>
        <w:drawing>
          <wp:anchor distT="0" distB="0" distL="114300" distR="114300" simplePos="0" relativeHeight="251678720" behindDoc="1" locked="0" layoutInCell="0" allowOverlap="1" wp14:anchorId="591629D0" wp14:editId="424EF4E4">
            <wp:simplePos x="0" y="0"/>
            <wp:positionH relativeFrom="column">
              <wp:posOffset>7120890</wp:posOffset>
            </wp:positionH>
            <wp:positionV relativeFrom="paragraph">
              <wp:posOffset>-27940</wp:posOffset>
            </wp:positionV>
            <wp:extent cx="33655" cy="4127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14:anchorId="6A15B0FB" wp14:editId="5D338B70">
            <wp:simplePos x="0" y="0"/>
            <wp:positionH relativeFrom="column">
              <wp:posOffset>-10795</wp:posOffset>
            </wp:positionH>
            <wp:positionV relativeFrom="paragraph">
              <wp:posOffset>-27940</wp:posOffset>
            </wp:positionV>
            <wp:extent cx="33655" cy="41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0B439D31" w14:textId="77777777" w:rsidR="00DC26D2" w:rsidRDefault="00DC26D2">
      <w:pPr>
        <w:sectPr w:rsidR="00DC26D2">
          <w:pgSz w:w="11900" w:h="16838"/>
          <w:pgMar w:top="597" w:right="339" w:bottom="1440" w:left="320" w:header="0" w:footer="0" w:gutter="0"/>
          <w:cols w:space="720" w:equalWidth="0">
            <w:col w:w="11240"/>
          </w:cols>
        </w:sectPr>
      </w:pPr>
    </w:p>
    <w:p w14:paraId="3BF221FD" w14:textId="77777777" w:rsidR="00DC26D2" w:rsidRDefault="00AE6E29">
      <w:pPr>
        <w:spacing w:line="261" w:lineRule="auto"/>
        <w:ind w:right="80" w:firstLine="623"/>
        <w:jc w:val="both"/>
        <w:rPr>
          <w:sz w:val="20"/>
          <w:szCs w:val="20"/>
        </w:rPr>
      </w:pPr>
      <w:bookmarkStart w:id="35" w:name="page36"/>
      <w:bookmarkEnd w:id="35"/>
      <w:r>
        <w:rPr>
          <w:rFonts w:ascii="Arial" w:eastAsia="Arial" w:hAnsi="Arial" w:cs="Arial"/>
          <w:sz w:val="17"/>
          <w:szCs w:val="17"/>
        </w:rPr>
        <w:lastRenderedPageBreak/>
        <w:t xml:space="preserve">(Loss) income before income taxes and noncontrolling interests attributable to the Container Ownership segment changed from an </w:t>
      </w:r>
      <w:r>
        <w:rPr>
          <w:rFonts w:ascii="Arial" w:eastAsia="Arial" w:hAnsi="Arial" w:cs="Arial"/>
          <w:sz w:val="17"/>
          <w:szCs w:val="17"/>
        </w:rPr>
        <w:t>income of $6,749 for the three months ended March 31, 2019 to a loss of $12,051 for the three months ended March 31, 2020. The following table summarizes the variances included within this change:</w:t>
      </w:r>
    </w:p>
    <w:p w14:paraId="530EC1CC" w14:textId="77777777" w:rsidR="00DC26D2" w:rsidRDefault="00DC26D2">
      <w:pPr>
        <w:spacing w:line="2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80"/>
        <w:gridCol w:w="1020"/>
        <w:gridCol w:w="660"/>
        <w:gridCol w:w="1120"/>
        <w:gridCol w:w="460"/>
      </w:tblGrid>
      <w:tr w:rsidR="00DC26D2" w14:paraId="3DEF7956" w14:textId="77777777">
        <w:trPr>
          <w:trHeight w:val="216"/>
        </w:trPr>
        <w:tc>
          <w:tcPr>
            <w:tcW w:w="7980" w:type="dxa"/>
            <w:shd w:val="clear" w:color="auto" w:fill="CFF0FC"/>
            <w:vAlign w:val="bottom"/>
          </w:tcPr>
          <w:p w14:paraId="782D959C" w14:textId="77777777" w:rsidR="00DC26D2" w:rsidRDefault="00AE6E29">
            <w:pPr>
              <w:rPr>
                <w:sz w:val="20"/>
                <w:szCs w:val="20"/>
              </w:rPr>
            </w:pPr>
            <w:r>
              <w:rPr>
                <w:rFonts w:ascii="Arial" w:eastAsia="Arial" w:hAnsi="Arial" w:cs="Arial"/>
                <w:sz w:val="17"/>
                <w:szCs w:val="17"/>
              </w:rPr>
              <w:t>Decrease in interest expense</w:t>
            </w:r>
          </w:p>
        </w:tc>
        <w:tc>
          <w:tcPr>
            <w:tcW w:w="1680" w:type="dxa"/>
            <w:gridSpan w:val="2"/>
            <w:shd w:val="clear" w:color="auto" w:fill="CFF0FC"/>
            <w:vAlign w:val="bottom"/>
          </w:tcPr>
          <w:p w14:paraId="07D16E19" w14:textId="77777777" w:rsidR="00DC26D2" w:rsidRDefault="00AE6E29">
            <w:pPr>
              <w:ind w:right="506"/>
              <w:jc w:val="right"/>
              <w:rPr>
                <w:sz w:val="20"/>
                <w:szCs w:val="20"/>
              </w:rPr>
            </w:pPr>
            <w:r>
              <w:rPr>
                <w:rFonts w:ascii="Arial" w:eastAsia="Arial" w:hAnsi="Arial" w:cs="Arial"/>
                <w:sz w:val="17"/>
                <w:szCs w:val="17"/>
              </w:rPr>
              <w:t>$</w:t>
            </w:r>
          </w:p>
        </w:tc>
        <w:tc>
          <w:tcPr>
            <w:tcW w:w="1120" w:type="dxa"/>
            <w:shd w:val="clear" w:color="auto" w:fill="CFF0FC"/>
            <w:vAlign w:val="bottom"/>
          </w:tcPr>
          <w:p w14:paraId="08796244" w14:textId="77777777" w:rsidR="00DC26D2" w:rsidRDefault="00AE6E29">
            <w:pPr>
              <w:jc w:val="right"/>
              <w:rPr>
                <w:sz w:val="20"/>
                <w:szCs w:val="20"/>
              </w:rPr>
            </w:pPr>
            <w:r>
              <w:rPr>
                <w:rFonts w:ascii="Arial" w:eastAsia="Arial" w:hAnsi="Arial" w:cs="Arial"/>
                <w:sz w:val="17"/>
                <w:szCs w:val="17"/>
              </w:rPr>
              <w:t>1,438</w:t>
            </w:r>
          </w:p>
        </w:tc>
        <w:tc>
          <w:tcPr>
            <w:tcW w:w="460" w:type="dxa"/>
            <w:shd w:val="clear" w:color="auto" w:fill="CFF0FC"/>
            <w:vAlign w:val="bottom"/>
          </w:tcPr>
          <w:p w14:paraId="33BB927C" w14:textId="77777777" w:rsidR="00DC26D2" w:rsidRDefault="00DC26D2">
            <w:pPr>
              <w:rPr>
                <w:sz w:val="18"/>
                <w:szCs w:val="18"/>
              </w:rPr>
            </w:pPr>
          </w:p>
        </w:tc>
      </w:tr>
      <w:tr w:rsidR="00DC26D2" w14:paraId="3B697AFE" w14:textId="77777777">
        <w:trPr>
          <w:trHeight w:val="215"/>
        </w:trPr>
        <w:tc>
          <w:tcPr>
            <w:tcW w:w="7980" w:type="dxa"/>
            <w:vAlign w:val="bottom"/>
          </w:tcPr>
          <w:p w14:paraId="270EAD5D" w14:textId="77777777" w:rsidR="00DC26D2" w:rsidRDefault="00AE6E29">
            <w:pPr>
              <w:rPr>
                <w:sz w:val="20"/>
                <w:szCs w:val="20"/>
              </w:rPr>
            </w:pPr>
            <w:r>
              <w:rPr>
                <w:rFonts w:ascii="Arial" w:eastAsia="Arial" w:hAnsi="Arial" w:cs="Arial"/>
                <w:sz w:val="17"/>
                <w:szCs w:val="17"/>
              </w:rPr>
              <w:t>Increase in lease r</w:t>
            </w:r>
            <w:r>
              <w:rPr>
                <w:rFonts w:ascii="Arial" w:eastAsia="Arial" w:hAnsi="Arial" w:cs="Arial"/>
                <w:sz w:val="17"/>
                <w:szCs w:val="17"/>
              </w:rPr>
              <w:t>ental income - owned fleet</w:t>
            </w:r>
          </w:p>
        </w:tc>
        <w:tc>
          <w:tcPr>
            <w:tcW w:w="1020" w:type="dxa"/>
            <w:vAlign w:val="bottom"/>
          </w:tcPr>
          <w:p w14:paraId="791D8972" w14:textId="77777777" w:rsidR="00DC26D2" w:rsidRDefault="00DC26D2">
            <w:pPr>
              <w:rPr>
                <w:sz w:val="18"/>
                <w:szCs w:val="18"/>
              </w:rPr>
            </w:pPr>
          </w:p>
        </w:tc>
        <w:tc>
          <w:tcPr>
            <w:tcW w:w="660" w:type="dxa"/>
            <w:vAlign w:val="bottom"/>
          </w:tcPr>
          <w:p w14:paraId="7D2ED13F" w14:textId="77777777" w:rsidR="00DC26D2" w:rsidRDefault="00DC26D2">
            <w:pPr>
              <w:rPr>
                <w:sz w:val="18"/>
                <w:szCs w:val="18"/>
              </w:rPr>
            </w:pPr>
          </w:p>
        </w:tc>
        <w:tc>
          <w:tcPr>
            <w:tcW w:w="1120" w:type="dxa"/>
            <w:vAlign w:val="bottom"/>
          </w:tcPr>
          <w:p w14:paraId="081E6164" w14:textId="77777777" w:rsidR="00DC26D2" w:rsidRDefault="00AE6E29">
            <w:pPr>
              <w:jc w:val="right"/>
              <w:rPr>
                <w:sz w:val="20"/>
                <w:szCs w:val="20"/>
              </w:rPr>
            </w:pPr>
            <w:r>
              <w:rPr>
                <w:rFonts w:ascii="Arial" w:eastAsia="Arial" w:hAnsi="Arial" w:cs="Arial"/>
                <w:sz w:val="17"/>
                <w:szCs w:val="17"/>
              </w:rPr>
              <w:t>1,251</w:t>
            </w:r>
          </w:p>
        </w:tc>
        <w:tc>
          <w:tcPr>
            <w:tcW w:w="460" w:type="dxa"/>
            <w:vAlign w:val="bottom"/>
          </w:tcPr>
          <w:p w14:paraId="108AE46A" w14:textId="77777777" w:rsidR="00DC26D2" w:rsidRDefault="00DC26D2">
            <w:pPr>
              <w:rPr>
                <w:sz w:val="18"/>
                <w:szCs w:val="18"/>
              </w:rPr>
            </w:pPr>
          </w:p>
        </w:tc>
      </w:tr>
      <w:tr w:rsidR="00DC26D2" w14:paraId="7FBD7736" w14:textId="77777777">
        <w:trPr>
          <w:trHeight w:val="216"/>
        </w:trPr>
        <w:tc>
          <w:tcPr>
            <w:tcW w:w="7980" w:type="dxa"/>
            <w:shd w:val="clear" w:color="auto" w:fill="CFF0FC"/>
            <w:vAlign w:val="bottom"/>
          </w:tcPr>
          <w:p w14:paraId="58A03CDC" w14:textId="77777777" w:rsidR="00DC26D2" w:rsidRDefault="00AE6E29">
            <w:pPr>
              <w:rPr>
                <w:sz w:val="20"/>
                <w:szCs w:val="20"/>
              </w:rPr>
            </w:pPr>
            <w:r>
              <w:rPr>
                <w:rFonts w:ascii="Arial" w:eastAsia="Arial" w:hAnsi="Arial" w:cs="Arial"/>
                <w:sz w:val="17"/>
                <w:szCs w:val="17"/>
              </w:rPr>
              <w:t>Increase in unrealized loss on derivative instruments, net</w:t>
            </w:r>
          </w:p>
        </w:tc>
        <w:tc>
          <w:tcPr>
            <w:tcW w:w="1020" w:type="dxa"/>
            <w:shd w:val="clear" w:color="auto" w:fill="CFF0FC"/>
            <w:vAlign w:val="bottom"/>
          </w:tcPr>
          <w:p w14:paraId="164BB4EB" w14:textId="77777777" w:rsidR="00DC26D2" w:rsidRDefault="00DC26D2">
            <w:pPr>
              <w:rPr>
                <w:sz w:val="18"/>
                <w:szCs w:val="18"/>
              </w:rPr>
            </w:pPr>
          </w:p>
        </w:tc>
        <w:tc>
          <w:tcPr>
            <w:tcW w:w="660" w:type="dxa"/>
            <w:shd w:val="clear" w:color="auto" w:fill="CFF0FC"/>
            <w:vAlign w:val="bottom"/>
          </w:tcPr>
          <w:p w14:paraId="71684B8C" w14:textId="77777777" w:rsidR="00DC26D2" w:rsidRDefault="00DC26D2">
            <w:pPr>
              <w:rPr>
                <w:sz w:val="18"/>
                <w:szCs w:val="18"/>
              </w:rPr>
            </w:pPr>
          </w:p>
        </w:tc>
        <w:tc>
          <w:tcPr>
            <w:tcW w:w="1580" w:type="dxa"/>
            <w:gridSpan w:val="2"/>
            <w:shd w:val="clear" w:color="auto" w:fill="CFF0FC"/>
            <w:vAlign w:val="bottom"/>
          </w:tcPr>
          <w:p w14:paraId="49273232" w14:textId="77777777" w:rsidR="00DC26D2" w:rsidRDefault="00AE6E29">
            <w:pPr>
              <w:ind w:right="400"/>
              <w:jc w:val="right"/>
              <w:rPr>
                <w:sz w:val="20"/>
                <w:szCs w:val="20"/>
              </w:rPr>
            </w:pPr>
            <w:r>
              <w:rPr>
                <w:rFonts w:ascii="Arial" w:eastAsia="Arial" w:hAnsi="Arial" w:cs="Arial"/>
                <w:sz w:val="17"/>
                <w:szCs w:val="17"/>
              </w:rPr>
              <w:t>(9,199)</w:t>
            </w:r>
          </w:p>
        </w:tc>
      </w:tr>
      <w:tr w:rsidR="00DC26D2" w14:paraId="360709CF" w14:textId="77777777">
        <w:trPr>
          <w:trHeight w:val="215"/>
        </w:trPr>
        <w:tc>
          <w:tcPr>
            <w:tcW w:w="7980" w:type="dxa"/>
            <w:vAlign w:val="bottom"/>
          </w:tcPr>
          <w:p w14:paraId="229344A9" w14:textId="77777777" w:rsidR="00DC26D2" w:rsidRDefault="00AE6E29">
            <w:pPr>
              <w:rPr>
                <w:sz w:val="20"/>
                <w:szCs w:val="20"/>
              </w:rPr>
            </w:pPr>
            <w:r>
              <w:rPr>
                <w:rFonts w:ascii="Arial" w:eastAsia="Arial" w:hAnsi="Arial" w:cs="Arial"/>
                <w:sz w:val="17"/>
                <w:szCs w:val="17"/>
              </w:rPr>
              <w:t>Increase in depreciation expense</w:t>
            </w:r>
          </w:p>
        </w:tc>
        <w:tc>
          <w:tcPr>
            <w:tcW w:w="1020" w:type="dxa"/>
            <w:vAlign w:val="bottom"/>
          </w:tcPr>
          <w:p w14:paraId="06BDCC8F" w14:textId="77777777" w:rsidR="00DC26D2" w:rsidRDefault="00DC26D2">
            <w:pPr>
              <w:rPr>
                <w:sz w:val="18"/>
                <w:szCs w:val="18"/>
              </w:rPr>
            </w:pPr>
          </w:p>
        </w:tc>
        <w:tc>
          <w:tcPr>
            <w:tcW w:w="660" w:type="dxa"/>
            <w:vAlign w:val="bottom"/>
          </w:tcPr>
          <w:p w14:paraId="3A5D302A" w14:textId="77777777" w:rsidR="00DC26D2" w:rsidRDefault="00DC26D2">
            <w:pPr>
              <w:rPr>
                <w:sz w:val="18"/>
                <w:szCs w:val="18"/>
              </w:rPr>
            </w:pPr>
          </w:p>
        </w:tc>
        <w:tc>
          <w:tcPr>
            <w:tcW w:w="1580" w:type="dxa"/>
            <w:gridSpan w:val="2"/>
            <w:vAlign w:val="bottom"/>
          </w:tcPr>
          <w:p w14:paraId="240D872A" w14:textId="77777777" w:rsidR="00DC26D2" w:rsidRDefault="00AE6E29">
            <w:pPr>
              <w:ind w:right="400"/>
              <w:jc w:val="right"/>
              <w:rPr>
                <w:sz w:val="20"/>
                <w:szCs w:val="20"/>
              </w:rPr>
            </w:pPr>
            <w:r>
              <w:rPr>
                <w:rFonts w:ascii="Arial" w:eastAsia="Arial" w:hAnsi="Arial" w:cs="Arial"/>
                <w:sz w:val="17"/>
                <w:szCs w:val="17"/>
              </w:rPr>
              <w:t>(4,288)</w:t>
            </w:r>
          </w:p>
        </w:tc>
      </w:tr>
      <w:tr w:rsidR="00DC26D2" w14:paraId="2F344AF6" w14:textId="77777777">
        <w:trPr>
          <w:trHeight w:val="216"/>
        </w:trPr>
        <w:tc>
          <w:tcPr>
            <w:tcW w:w="7980" w:type="dxa"/>
            <w:shd w:val="clear" w:color="auto" w:fill="CFF0FC"/>
            <w:vAlign w:val="bottom"/>
          </w:tcPr>
          <w:p w14:paraId="471022D7" w14:textId="77777777" w:rsidR="00DC26D2" w:rsidRDefault="00AE6E29">
            <w:pPr>
              <w:rPr>
                <w:sz w:val="20"/>
                <w:szCs w:val="20"/>
              </w:rPr>
            </w:pPr>
            <w:r>
              <w:rPr>
                <w:rFonts w:ascii="Arial" w:eastAsia="Arial" w:hAnsi="Arial" w:cs="Arial"/>
                <w:sz w:val="17"/>
                <w:szCs w:val="17"/>
              </w:rPr>
              <w:t xml:space="preserve">Change from realized gain on derivative instruments, net to realized loss on derivative </w:t>
            </w:r>
            <w:r>
              <w:rPr>
                <w:rFonts w:ascii="Arial" w:eastAsia="Arial" w:hAnsi="Arial" w:cs="Arial"/>
                <w:sz w:val="17"/>
                <w:szCs w:val="17"/>
              </w:rPr>
              <w:t>instruments, net</w:t>
            </w:r>
          </w:p>
        </w:tc>
        <w:tc>
          <w:tcPr>
            <w:tcW w:w="1020" w:type="dxa"/>
            <w:shd w:val="clear" w:color="auto" w:fill="CFF0FC"/>
            <w:vAlign w:val="bottom"/>
          </w:tcPr>
          <w:p w14:paraId="51156760" w14:textId="77777777" w:rsidR="00DC26D2" w:rsidRDefault="00DC26D2">
            <w:pPr>
              <w:rPr>
                <w:sz w:val="18"/>
                <w:szCs w:val="18"/>
              </w:rPr>
            </w:pPr>
          </w:p>
        </w:tc>
        <w:tc>
          <w:tcPr>
            <w:tcW w:w="660" w:type="dxa"/>
            <w:shd w:val="clear" w:color="auto" w:fill="CFF0FC"/>
            <w:vAlign w:val="bottom"/>
          </w:tcPr>
          <w:p w14:paraId="3D2B9C7A" w14:textId="77777777" w:rsidR="00DC26D2" w:rsidRDefault="00DC26D2">
            <w:pPr>
              <w:rPr>
                <w:sz w:val="18"/>
                <w:szCs w:val="18"/>
              </w:rPr>
            </w:pPr>
          </w:p>
        </w:tc>
        <w:tc>
          <w:tcPr>
            <w:tcW w:w="1580" w:type="dxa"/>
            <w:gridSpan w:val="2"/>
            <w:shd w:val="clear" w:color="auto" w:fill="CFF0FC"/>
            <w:vAlign w:val="bottom"/>
          </w:tcPr>
          <w:p w14:paraId="4D1EBC8D" w14:textId="77777777" w:rsidR="00DC26D2" w:rsidRDefault="00AE6E29">
            <w:pPr>
              <w:ind w:right="400"/>
              <w:jc w:val="right"/>
              <w:rPr>
                <w:sz w:val="20"/>
                <w:szCs w:val="20"/>
              </w:rPr>
            </w:pPr>
            <w:r>
              <w:rPr>
                <w:rFonts w:ascii="Arial" w:eastAsia="Arial" w:hAnsi="Arial" w:cs="Arial"/>
                <w:sz w:val="17"/>
                <w:szCs w:val="17"/>
              </w:rPr>
              <w:t>(2,970)</w:t>
            </w:r>
          </w:p>
        </w:tc>
      </w:tr>
      <w:tr w:rsidR="00DC26D2" w14:paraId="069715F5" w14:textId="77777777">
        <w:trPr>
          <w:trHeight w:val="215"/>
        </w:trPr>
        <w:tc>
          <w:tcPr>
            <w:tcW w:w="7980" w:type="dxa"/>
            <w:vAlign w:val="bottom"/>
          </w:tcPr>
          <w:p w14:paraId="042C7BC3" w14:textId="77777777" w:rsidR="00DC26D2" w:rsidRDefault="00AE6E29">
            <w:pPr>
              <w:rPr>
                <w:sz w:val="20"/>
                <w:szCs w:val="20"/>
              </w:rPr>
            </w:pPr>
            <w:r>
              <w:rPr>
                <w:rFonts w:ascii="Arial" w:eastAsia="Arial" w:hAnsi="Arial" w:cs="Arial"/>
                <w:sz w:val="17"/>
                <w:szCs w:val="17"/>
              </w:rPr>
              <w:t>Increase in bad debt expense, net</w:t>
            </w:r>
          </w:p>
        </w:tc>
        <w:tc>
          <w:tcPr>
            <w:tcW w:w="1020" w:type="dxa"/>
            <w:vAlign w:val="bottom"/>
          </w:tcPr>
          <w:p w14:paraId="3994AAC0" w14:textId="77777777" w:rsidR="00DC26D2" w:rsidRDefault="00DC26D2">
            <w:pPr>
              <w:rPr>
                <w:sz w:val="18"/>
                <w:szCs w:val="18"/>
              </w:rPr>
            </w:pPr>
          </w:p>
        </w:tc>
        <w:tc>
          <w:tcPr>
            <w:tcW w:w="660" w:type="dxa"/>
            <w:vAlign w:val="bottom"/>
          </w:tcPr>
          <w:p w14:paraId="17676976" w14:textId="77777777" w:rsidR="00DC26D2" w:rsidRDefault="00DC26D2">
            <w:pPr>
              <w:rPr>
                <w:sz w:val="18"/>
                <w:szCs w:val="18"/>
              </w:rPr>
            </w:pPr>
          </w:p>
        </w:tc>
        <w:tc>
          <w:tcPr>
            <w:tcW w:w="1580" w:type="dxa"/>
            <w:gridSpan w:val="2"/>
            <w:vAlign w:val="bottom"/>
          </w:tcPr>
          <w:p w14:paraId="754581F2" w14:textId="77777777" w:rsidR="00DC26D2" w:rsidRDefault="00AE6E29">
            <w:pPr>
              <w:ind w:right="400"/>
              <w:jc w:val="right"/>
              <w:rPr>
                <w:sz w:val="20"/>
                <w:szCs w:val="20"/>
              </w:rPr>
            </w:pPr>
            <w:r>
              <w:rPr>
                <w:rFonts w:ascii="Arial" w:eastAsia="Arial" w:hAnsi="Arial" w:cs="Arial"/>
                <w:sz w:val="17"/>
                <w:szCs w:val="17"/>
              </w:rPr>
              <w:t>(1,894)</w:t>
            </w:r>
          </w:p>
        </w:tc>
      </w:tr>
      <w:tr w:rsidR="00DC26D2" w14:paraId="5A45373D" w14:textId="77777777">
        <w:trPr>
          <w:trHeight w:val="216"/>
        </w:trPr>
        <w:tc>
          <w:tcPr>
            <w:tcW w:w="7980" w:type="dxa"/>
            <w:shd w:val="clear" w:color="auto" w:fill="CFF0FC"/>
            <w:vAlign w:val="bottom"/>
          </w:tcPr>
          <w:p w14:paraId="6D3200FD" w14:textId="77777777" w:rsidR="00DC26D2" w:rsidRDefault="00AE6E29">
            <w:pPr>
              <w:rPr>
                <w:sz w:val="20"/>
                <w:szCs w:val="20"/>
              </w:rPr>
            </w:pPr>
            <w:r>
              <w:rPr>
                <w:rFonts w:ascii="Arial" w:eastAsia="Arial" w:hAnsi="Arial" w:cs="Arial"/>
                <w:sz w:val="17"/>
                <w:szCs w:val="17"/>
              </w:rPr>
              <w:t>Increase in direct container expense</w:t>
            </w:r>
          </w:p>
        </w:tc>
        <w:tc>
          <w:tcPr>
            <w:tcW w:w="1020" w:type="dxa"/>
            <w:shd w:val="clear" w:color="auto" w:fill="CFF0FC"/>
            <w:vAlign w:val="bottom"/>
          </w:tcPr>
          <w:p w14:paraId="325CD176" w14:textId="77777777" w:rsidR="00DC26D2" w:rsidRDefault="00DC26D2">
            <w:pPr>
              <w:rPr>
                <w:sz w:val="18"/>
                <w:szCs w:val="18"/>
              </w:rPr>
            </w:pPr>
          </w:p>
        </w:tc>
        <w:tc>
          <w:tcPr>
            <w:tcW w:w="660" w:type="dxa"/>
            <w:shd w:val="clear" w:color="auto" w:fill="CFF0FC"/>
            <w:vAlign w:val="bottom"/>
          </w:tcPr>
          <w:p w14:paraId="2DDC76E8" w14:textId="77777777" w:rsidR="00DC26D2" w:rsidRDefault="00DC26D2">
            <w:pPr>
              <w:rPr>
                <w:sz w:val="18"/>
                <w:szCs w:val="18"/>
              </w:rPr>
            </w:pPr>
          </w:p>
        </w:tc>
        <w:tc>
          <w:tcPr>
            <w:tcW w:w="1580" w:type="dxa"/>
            <w:gridSpan w:val="2"/>
            <w:shd w:val="clear" w:color="auto" w:fill="CFF0FC"/>
            <w:vAlign w:val="bottom"/>
          </w:tcPr>
          <w:p w14:paraId="7DCA705A" w14:textId="77777777" w:rsidR="00DC26D2" w:rsidRDefault="00AE6E29">
            <w:pPr>
              <w:ind w:right="400"/>
              <w:jc w:val="right"/>
              <w:rPr>
                <w:sz w:val="20"/>
                <w:szCs w:val="20"/>
              </w:rPr>
            </w:pPr>
            <w:r>
              <w:rPr>
                <w:rFonts w:ascii="Arial" w:eastAsia="Arial" w:hAnsi="Arial" w:cs="Arial"/>
                <w:sz w:val="17"/>
                <w:szCs w:val="17"/>
              </w:rPr>
              <w:t>(1,162)</w:t>
            </w:r>
          </w:p>
        </w:tc>
      </w:tr>
      <w:tr w:rsidR="00DC26D2" w14:paraId="34745665" w14:textId="77777777">
        <w:trPr>
          <w:trHeight w:val="215"/>
        </w:trPr>
        <w:tc>
          <w:tcPr>
            <w:tcW w:w="7980" w:type="dxa"/>
            <w:vAlign w:val="bottom"/>
          </w:tcPr>
          <w:p w14:paraId="2C64F375" w14:textId="77777777" w:rsidR="00DC26D2" w:rsidRDefault="00AE6E29">
            <w:pPr>
              <w:rPr>
                <w:sz w:val="20"/>
                <w:szCs w:val="20"/>
              </w:rPr>
            </w:pPr>
            <w:r>
              <w:rPr>
                <w:rFonts w:ascii="Arial" w:eastAsia="Arial" w:hAnsi="Arial" w:cs="Arial"/>
                <w:sz w:val="17"/>
                <w:szCs w:val="17"/>
              </w:rPr>
              <w:t>Decrease in gain on sale of owned fleet containers, net</w:t>
            </w:r>
          </w:p>
        </w:tc>
        <w:tc>
          <w:tcPr>
            <w:tcW w:w="1020" w:type="dxa"/>
            <w:vAlign w:val="bottom"/>
          </w:tcPr>
          <w:p w14:paraId="37DC903E" w14:textId="77777777" w:rsidR="00DC26D2" w:rsidRDefault="00DC26D2">
            <w:pPr>
              <w:rPr>
                <w:sz w:val="18"/>
                <w:szCs w:val="18"/>
              </w:rPr>
            </w:pPr>
          </w:p>
        </w:tc>
        <w:tc>
          <w:tcPr>
            <w:tcW w:w="660" w:type="dxa"/>
            <w:vAlign w:val="bottom"/>
          </w:tcPr>
          <w:p w14:paraId="239671F8" w14:textId="77777777" w:rsidR="00DC26D2" w:rsidRDefault="00DC26D2">
            <w:pPr>
              <w:rPr>
                <w:sz w:val="18"/>
                <w:szCs w:val="18"/>
              </w:rPr>
            </w:pPr>
          </w:p>
        </w:tc>
        <w:tc>
          <w:tcPr>
            <w:tcW w:w="1580" w:type="dxa"/>
            <w:gridSpan w:val="2"/>
            <w:vAlign w:val="bottom"/>
          </w:tcPr>
          <w:p w14:paraId="5D9EE998" w14:textId="77777777" w:rsidR="00DC26D2" w:rsidRDefault="00AE6E29">
            <w:pPr>
              <w:ind w:right="400"/>
              <w:jc w:val="right"/>
              <w:rPr>
                <w:sz w:val="20"/>
                <w:szCs w:val="20"/>
              </w:rPr>
            </w:pPr>
            <w:r>
              <w:rPr>
                <w:rFonts w:ascii="Arial" w:eastAsia="Arial" w:hAnsi="Arial" w:cs="Arial"/>
                <w:sz w:val="17"/>
                <w:szCs w:val="17"/>
              </w:rPr>
              <w:t>(973)</w:t>
            </w:r>
          </w:p>
        </w:tc>
      </w:tr>
      <w:tr w:rsidR="00DC26D2" w14:paraId="53013889" w14:textId="77777777">
        <w:trPr>
          <w:trHeight w:val="216"/>
        </w:trPr>
        <w:tc>
          <w:tcPr>
            <w:tcW w:w="7980" w:type="dxa"/>
            <w:shd w:val="clear" w:color="auto" w:fill="CFF0FC"/>
            <w:vAlign w:val="bottom"/>
          </w:tcPr>
          <w:p w14:paraId="6E2322ED" w14:textId="77777777" w:rsidR="00DC26D2" w:rsidRDefault="00AE6E29">
            <w:pPr>
              <w:rPr>
                <w:sz w:val="20"/>
                <w:szCs w:val="20"/>
              </w:rPr>
            </w:pPr>
            <w:r>
              <w:rPr>
                <w:rFonts w:ascii="Arial" w:eastAsia="Arial" w:hAnsi="Arial" w:cs="Arial"/>
                <w:sz w:val="17"/>
                <w:szCs w:val="17"/>
              </w:rPr>
              <w:t>Decrease in container lessee default recovery, net</w:t>
            </w:r>
          </w:p>
        </w:tc>
        <w:tc>
          <w:tcPr>
            <w:tcW w:w="1020" w:type="dxa"/>
            <w:shd w:val="clear" w:color="auto" w:fill="CFF0FC"/>
            <w:vAlign w:val="bottom"/>
          </w:tcPr>
          <w:p w14:paraId="54FFCDD1" w14:textId="77777777" w:rsidR="00DC26D2" w:rsidRDefault="00DC26D2">
            <w:pPr>
              <w:rPr>
                <w:sz w:val="18"/>
                <w:szCs w:val="18"/>
              </w:rPr>
            </w:pPr>
          </w:p>
        </w:tc>
        <w:tc>
          <w:tcPr>
            <w:tcW w:w="660" w:type="dxa"/>
            <w:shd w:val="clear" w:color="auto" w:fill="CFF0FC"/>
            <w:vAlign w:val="bottom"/>
          </w:tcPr>
          <w:p w14:paraId="74879E2B" w14:textId="77777777" w:rsidR="00DC26D2" w:rsidRDefault="00DC26D2">
            <w:pPr>
              <w:rPr>
                <w:sz w:val="18"/>
                <w:szCs w:val="18"/>
              </w:rPr>
            </w:pPr>
          </w:p>
        </w:tc>
        <w:tc>
          <w:tcPr>
            <w:tcW w:w="1580" w:type="dxa"/>
            <w:gridSpan w:val="2"/>
            <w:shd w:val="clear" w:color="auto" w:fill="CFF0FC"/>
            <w:vAlign w:val="bottom"/>
          </w:tcPr>
          <w:p w14:paraId="11CBD042" w14:textId="77777777" w:rsidR="00DC26D2" w:rsidRDefault="00AE6E29">
            <w:pPr>
              <w:ind w:right="400"/>
              <w:jc w:val="right"/>
              <w:rPr>
                <w:sz w:val="20"/>
                <w:szCs w:val="20"/>
              </w:rPr>
            </w:pPr>
            <w:r>
              <w:rPr>
                <w:rFonts w:ascii="Arial" w:eastAsia="Arial" w:hAnsi="Arial" w:cs="Arial"/>
                <w:sz w:val="17"/>
                <w:szCs w:val="17"/>
              </w:rPr>
              <w:t>(641)</w:t>
            </w:r>
          </w:p>
        </w:tc>
      </w:tr>
      <w:tr w:rsidR="00DC26D2" w14:paraId="3C98ABF4" w14:textId="77777777">
        <w:trPr>
          <w:trHeight w:val="215"/>
        </w:trPr>
        <w:tc>
          <w:tcPr>
            <w:tcW w:w="7980" w:type="dxa"/>
            <w:vAlign w:val="bottom"/>
          </w:tcPr>
          <w:p w14:paraId="70E2C153" w14:textId="77777777" w:rsidR="00DC26D2" w:rsidRDefault="00AE6E29">
            <w:pPr>
              <w:rPr>
                <w:sz w:val="20"/>
                <w:szCs w:val="20"/>
              </w:rPr>
            </w:pPr>
            <w:r>
              <w:rPr>
                <w:rFonts w:ascii="Arial" w:eastAsia="Arial" w:hAnsi="Arial" w:cs="Arial"/>
                <w:sz w:val="17"/>
                <w:szCs w:val="17"/>
              </w:rPr>
              <w:t>Other</w:t>
            </w:r>
          </w:p>
        </w:tc>
        <w:tc>
          <w:tcPr>
            <w:tcW w:w="1020" w:type="dxa"/>
            <w:vAlign w:val="bottom"/>
          </w:tcPr>
          <w:p w14:paraId="461F7A06" w14:textId="77777777" w:rsidR="00DC26D2" w:rsidRDefault="00DC26D2">
            <w:pPr>
              <w:rPr>
                <w:sz w:val="18"/>
                <w:szCs w:val="18"/>
              </w:rPr>
            </w:pPr>
          </w:p>
        </w:tc>
        <w:tc>
          <w:tcPr>
            <w:tcW w:w="660" w:type="dxa"/>
            <w:vAlign w:val="bottom"/>
          </w:tcPr>
          <w:p w14:paraId="40990F2C" w14:textId="77777777" w:rsidR="00DC26D2" w:rsidRDefault="00DC26D2">
            <w:pPr>
              <w:rPr>
                <w:sz w:val="18"/>
                <w:szCs w:val="18"/>
              </w:rPr>
            </w:pPr>
          </w:p>
        </w:tc>
        <w:tc>
          <w:tcPr>
            <w:tcW w:w="1580" w:type="dxa"/>
            <w:gridSpan w:val="2"/>
            <w:vAlign w:val="bottom"/>
          </w:tcPr>
          <w:p w14:paraId="4AE7E067" w14:textId="77777777" w:rsidR="00DC26D2" w:rsidRDefault="00AE6E29">
            <w:pPr>
              <w:ind w:right="400"/>
              <w:jc w:val="right"/>
              <w:rPr>
                <w:sz w:val="20"/>
                <w:szCs w:val="20"/>
              </w:rPr>
            </w:pPr>
            <w:r>
              <w:rPr>
                <w:rFonts w:ascii="Arial" w:eastAsia="Arial" w:hAnsi="Arial" w:cs="Arial"/>
                <w:sz w:val="17"/>
                <w:szCs w:val="17"/>
              </w:rPr>
              <w:t>(362)</w:t>
            </w:r>
          </w:p>
        </w:tc>
      </w:tr>
      <w:tr w:rsidR="00DC26D2" w14:paraId="76763566" w14:textId="77777777">
        <w:trPr>
          <w:trHeight w:val="20"/>
        </w:trPr>
        <w:tc>
          <w:tcPr>
            <w:tcW w:w="7980" w:type="dxa"/>
            <w:shd w:val="clear" w:color="auto" w:fill="CFF0FC"/>
            <w:vAlign w:val="bottom"/>
          </w:tcPr>
          <w:p w14:paraId="480995FE" w14:textId="77777777" w:rsidR="00DC26D2" w:rsidRDefault="00DC26D2">
            <w:pPr>
              <w:spacing w:line="20" w:lineRule="exact"/>
              <w:rPr>
                <w:sz w:val="1"/>
                <w:szCs w:val="1"/>
              </w:rPr>
            </w:pPr>
          </w:p>
        </w:tc>
        <w:tc>
          <w:tcPr>
            <w:tcW w:w="1020" w:type="dxa"/>
            <w:shd w:val="clear" w:color="auto" w:fill="CFF0FC"/>
            <w:vAlign w:val="bottom"/>
          </w:tcPr>
          <w:p w14:paraId="32CC0FC2" w14:textId="77777777" w:rsidR="00DC26D2" w:rsidRDefault="00DC26D2">
            <w:pPr>
              <w:spacing w:line="20" w:lineRule="exact"/>
              <w:rPr>
                <w:sz w:val="1"/>
                <w:szCs w:val="1"/>
              </w:rPr>
            </w:pPr>
          </w:p>
        </w:tc>
        <w:tc>
          <w:tcPr>
            <w:tcW w:w="660" w:type="dxa"/>
            <w:shd w:val="clear" w:color="auto" w:fill="000000"/>
            <w:vAlign w:val="bottom"/>
          </w:tcPr>
          <w:p w14:paraId="59856130" w14:textId="77777777" w:rsidR="00DC26D2" w:rsidRDefault="00DC26D2">
            <w:pPr>
              <w:spacing w:line="20" w:lineRule="exact"/>
              <w:rPr>
                <w:sz w:val="1"/>
                <w:szCs w:val="1"/>
              </w:rPr>
            </w:pPr>
          </w:p>
        </w:tc>
        <w:tc>
          <w:tcPr>
            <w:tcW w:w="1120" w:type="dxa"/>
            <w:shd w:val="clear" w:color="auto" w:fill="000000"/>
            <w:vAlign w:val="bottom"/>
          </w:tcPr>
          <w:p w14:paraId="6CEE54DD" w14:textId="77777777" w:rsidR="00DC26D2" w:rsidRDefault="00DC26D2">
            <w:pPr>
              <w:spacing w:line="20" w:lineRule="exact"/>
              <w:rPr>
                <w:sz w:val="1"/>
                <w:szCs w:val="1"/>
              </w:rPr>
            </w:pPr>
          </w:p>
        </w:tc>
        <w:tc>
          <w:tcPr>
            <w:tcW w:w="460" w:type="dxa"/>
            <w:shd w:val="clear" w:color="auto" w:fill="CFF0FC"/>
            <w:vAlign w:val="bottom"/>
          </w:tcPr>
          <w:p w14:paraId="0E3A87BE" w14:textId="77777777" w:rsidR="00DC26D2" w:rsidRDefault="00DC26D2">
            <w:pPr>
              <w:spacing w:line="20" w:lineRule="exact"/>
              <w:rPr>
                <w:sz w:val="1"/>
                <w:szCs w:val="1"/>
              </w:rPr>
            </w:pPr>
          </w:p>
        </w:tc>
      </w:tr>
      <w:tr w:rsidR="00DC26D2" w14:paraId="2DFE6546" w14:textId="77777777">
        <w:trPr>
          <w:trHeight w:val="208"/>
        </w:trPr>
        <w:tc>
          <w:tcPr>
            <w:tcW w:w="7980" w:type="dxa"/>
            <w:shd w:val="clear" w:color="auto" w:fill="CFF0FC"/>
            <w:vAlign w:val="bottom"/>
          </w:tcPr>
          <w:p w14:paraId="2FEB7ECB" w14:textId="77777777" w:rsidR="00DC26D2" w:rsidRDefault="00DC26D2">
            <w:pPr>
              <w:rPr>
                <w:sz w:val="18"/>
                <w:szCs w:val="18"/>
              </w:rPr>
            </w:pPr>
          </w:p>
        </w:tc>
        <w:tc>
          <w:tcPr>
            <w:tcW w:w="1020" w:type="dxa"/>
            <w:shd w:val="clear" w:color="auto" w:fill="CFF0FC"/>
            <w:vAlign w:val="bottom"/>
          </w:tcPr>
          <w:p w14:paraId="786C0B95" w14:textId="77777777" w:rsidR="00DC26D2" w:rsidRDefault="00DC26D2">
            <w:pPr>
              <w:rPr>
                <w:sz w:val="18"/>
                <w:szCs w:val="18"/>
              </w:rPr>
            </w:pPr>
          </w:p>
        </w:tc>
        <w:tc>
          <w:tcPr>
            <w:tcW w:w="660" w:type="dxa"/>
            <w:shd w:val="clear" w:color="auto" w:fill="CFF0FC"/>
            <w:vAlign w:val="bottom"/>
          </w:tcPr>
          <w:p w14:paraId="64054B2A" w14:textId="77777777" w:rsidR="00DC26D2" w:rsidRDefault="00AE6E29">
            <w:pPr>
              <w:ind w:right="506"/>
              <w:jc w:val="right"/>
              <w:rPr>
                <w:sz w:val="20"/>
                <w:szCs w:val="20"/>
              </w:rPr>
            </w:pPr>
            <w:r>
              <w:rPr>
                <w:rFonts w:ascii="Arial" w:eastAsia="Arial" w:hAnsi="Arial" w:cs="Arial"/>
                <w:w w:val="71"/>
                <w:sz w:val="15"/>
                <w:szCs w:val="15"/>
              </w:rPr>
              <w:t>$</w:t>
            </w:r>
          </w:p>
        </w:tc>
        <w:tc>
          <w:tcPr>
            <w:tcW w:w="1580" w:type="dxa"/>
            <w:gridSpan w:val="2"/>
            <w:shd w:val="clear" w:color="auto" w:fill="CFF0FC"/>
            <w:vAlign w:val="bottom"/>
          </w:tcPr>
          <w:p w14:paraId="3A2163CC" w14:textId="77777777" w:rsidR="00DC26D2" w:rsidRDefault="00AE6E29">
            <w:pPr>
              <w:ind w:right="400"/>
              <w:jc w:val="right"/>
              <w:rPr>
                <w:sz w:val="20"/>
                <w:szCs w:val="20"/>
              </w:rPr>
            </w:pPr>
            <w:r>
              <w:rPr>
                <w:rFonts w:ascii="Arial" w:eastAsia="Arial" w:hAnsi="Arial" w:cs="Arial"/>
                <w:sz w:val="17"/>
                <w:szCs w:val="17"/>
              </w:rPr>
              <w:t>(18,800)</w:t>
            </w:r>
          </w:p>
        </w:tc>
      </w:tr>
      <w:tr w:rsidR="00DC26D2" w14:paraId="4DD266D7" w14:textId="77777777">
        <w:trPr>
          <w:trHeight w:val="20"/>
        </w:trPr>
        <w:tc>
          <w:tcPr>
            <w:tcW w:w="7980" w:type="dxa"/>
            <w:tcBorders>
              <w:top w:val="single" w:sz="8" w:space="0" w:color="CFF0FC"/>
            </w:tcBorders>
            <w:vAlign w:val="bottom"/>
          </w:tcPr>
          <w:p w14:paraId="137FF1F1" w14:textId="77777777" w:rsidR="00DC26D2" w:rsidRDefault="00DC26D2">
            <w:pPr>
              <w:spacing w:line="20" w:lineRule="exact"/>
              <w:rPr>
                <w:sz w:val="1"/>
                <w:szCs w:val="1"/>
              </w:rPr>
            </w:pPr>
          </w:p>
        </w:tc>
        <w:tc>
          <w:tcPr>
            <w:tcW w:w="1020" w:type="dxa"/>
            <w:tcBorders>
              <w:top w:val="single" w:sz="8" w:space="0" w:color="CFF0FC"/>
            </w:tcBorders>
            <w:vAlign w:val="bottom"/>
          </w:tcPr>
          <w:p w14:paraId="2E717747"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51F9B8A2" w14:textId="77777777" w:rsidR="00DC26D2" w:rsidRDefault="00DC26D2">
            <w:pPr>
              <w:spacing w:line="20" w:lineRule="exact"/>
              <w:rPr>
                <w:sz w:val="1"/>
                <w:szCs w:val="1"/>
              </w:rPr>
            </w:pPr>
          </w:p>
        </w:tc>
        <w:tc>
          <w:tcPr>
            <w:tcW w:w="1120" w:type="dxa"/>
            <w:tcBorders>
              <w:top w:val="single" w:sz="8" w:space="0" w:color="auto"/>
              <w:bottom w:val="single" w:sz="8" w:space="0" w:color="auto"/>
            </w:tcBorders>
            <w:vAlign w:val="bottom"/>
          </w:tcPr>
          <w:p w14:paraId="742CF085" w14:textId="77777777" w:rsidR="00DC26D2" w:rsidRDefault="00DC26D2">
            <w:pPr>
              <w:spacing w:line="20" w:lineRule="exact"/>
              <w:rPr>
                <w:sz w:val="1"/>
                <w:szCs w:val="1"/>
              </w:rPr>
            </w:pPr>
          </w:p>
        </w:tc>
        <w:tc>
          <w:tcPr>
            <w:tcW w:w="460" w:type="dxa"/>
            <w:tcBorders>
              <w:top w:val="single" w:sz="8" w:space="0" w:color="CFF0FC"/>
            </w:tcBorders>
            <w:vAlign w:val="bottom"/>
          </w:tcPr>
          <w:p w14:paraId="7B141E11" w14:textId="77777777" w:rsidR="00DC26D2" w:rsidRDefault="00DC26D2">
            <w:pPr>
              <w:spacing w:line="20" w:lineRule="exact"/>
              <w:rPr>
                <w:sz w:val="1"/>
                <w:szCs w:val="1"/>
              </w:rPr>
            </w:pPr>
          </w:p>
        </w:tc>
      </w:tr>
    </w:tbl>
    <w:p w14:paraId="1BC018E7" w14:textId="77777777" w:rsidR="00DC26D2" w:rsidRDefault="00DC26D2">
      <w:pPr>
        <w:spacing w:line="292" w:lineRule="exact"/>
        <w:rPr>
          <w:sz w:val="20"/>
          <w:szCs w:val="20"/>
        </w:rPr>
      </w:pPr>
    </w:p>
    <w:p w14:paraId="338824BE" w14:textId="77777777" w:rsidR="00DC26D2" w:rsidRDefault="00AE6E29">
      <w:pPr>
        <w:spacing w:line="341" w:lineRule="auto"/>
        <w:ind w:firstLine="527"/>
        <w:jc w:val="both"/>
        <w:rPr>
          <w:sz w:val="20"/>
          <w:szCs w:val="20"/>
        </w:rPr>
      </w:pPr>
      <w:r>
        <w:rPr>
          <w:rFonts w:ascii="Arial" w:eastAsia="Arial" w:hAnsi="Arial" w:cs="Arial"/>
          <w:sz w:val="15"/>
          <w:szCs w:val="15"/>
        </w:rPr>
        <w:t xml:space="preserve">Income before income taxes and noncontrolling interests attributable to the Container Management segment for the three months ended March 31, 2020 decreased $4,252 (-62.0%) compared to the three months ended March 31, </w:t>
      </w:r>
      <w:r>
        <w:rPr>
          <w:rFonts w:ascii="Arial" w:eastAsia="Arial" w:hAnsi="Arial" w:cs="Arial"/>
          <w:sz w:val="15"/>
          <w:szCs w:val="15"/>
        </w:rPr>
        <w:t>2019. The following table summarizes the variances included within this decrease:</w:t>
      </w:r>
    </w:p>
    <w:p w14:paraId="08F66A2A" w14:textId="77777777" w:rsidR="00DC26D2" w:rsidRDefault="00DC26D2">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840"/>
        <w:gridCol w:w="2160"/>
        <w:gridCol w:w="680"/>
        <w:gridCol w:w="1140"/>
        <w:gridCol w:w="420"/>
      </w:tblGrid>
      <w:tr w:rsidR="00DC26D2" w14:paraId="04136561" w14:textId="77777777">
        <w:trPr>
          <w:trHeight w:val="216"/>
        </w:trPr>
        <w:tc>
          <w:tcPr>
            <w:tcW w:w="6840" w:type="dxa"/>
            <w:shd w:val="clear" w:color="auto" w:fill="CFF0FC"/>
            <w:vAlign w:val="bottom"/>
          </w:tcPr>
          <w:p w14:paraId="70537844" w14:textId="77777777" w:rsidR="00DC26D2" w:rsidRDefault="00AE6E29">
            <w:pPr>
              <w:rPr>
                <w:sz w:val="20"/>
                <w:szCs w:val="20"/>
              </w:rPr>
            </w:pPr>
            <w:r>
              <w:rPr>
                <w:rFonts w:ascii="Arial" w:eastAsia="Arial" w:hAnsi="Arial" w:cs="Arial"/>
                <w:sz w:val="17"/>
                <w:szCs w:val="17"/>
              </w:rPr>
              <w:t>Decrease in distribution expense to managed fleet container investors</w:t>
            </w:r>
          </w:p>
        </w:tc>
        <w:tc>
          <w:tcPr>
            <w:tcW w:w="2840" w:type="dxa"/>
            <w:gridSpan w:val="2"/>
            <w:shd w:val="clear" w:color="auto" w:fill="CFF0FC"/>
            <w:vAlign w:val="bottom"/>
          </w:tcPr>
          <w:p w14:paraId="4D39AC95" w14:textId="77777777" w:rsidR="00DC26D2" w:rsidRDefault="00AE6E29">
            <w:pPr>
              <w:ind w:right="526"/>
              <w:jc w:val="right"/>
              <w:rPr>
                <w:sz w:val="20"/>
                <w:szCs w:val="20"/>
              </w:rPr>
            </w:pPr>
            <w:r>
              <w:rPr>
                <w:rFonts w:ascii="Arial" w:eastAsia="Arial" w:hAnsi="Arial" w:cs="Arial"/>
                <w:sz w:val="17"/>
                <w:szCs w:val="17"/>
              </w:rPr>
              <w:t>$</w:t>
            </w:r>
          </w:p>
        </w:tc>
        <w:tc>
          <w:tcPr>
            <w:tcW w:w="1140" w:type="dxa"/>
            <w:shd w:val="clear" w:color="auto" w:fill="CFF0FC"/>
            <w:vAlign w:val="bottom"/>
          </w:tcPr>
          <w:p w14:paraId="389EAEEA" w14:textId="77777777" w:rsidR="00DC26D2" w:rsidRDefault="00AE6E29">
            <w:pPr>
              <w:jc w:val="right"/>
              <w:rPr>
                <w:sz w:val="20"/>
                <w:szCs w:val="20"/>
              </w:rPr>
            </w:pPr>
            <w:r>
              <w:rPr>
                <w:rFonts w:ascii="Arial" w:eastAsia="Arial" w:hAnsi="Arial" w:cs="Arial"/>
                <w:sz w:val="17"/>
                <w:szCs w:val="17"/>
              </w:rPr>
              <w:t>10,317</w:t>
            </w:r>
          </w:p>
        </w:tc>
        <w:tc>
          <w:tcPr>
            <w:tcW w:w="420" w:type="dxa"/>
            <w:shd w:val="clear" w:color="auto" w:fill="CFF0FC"/>
            <w:vAlign w:val="bottom"/>
          </w:tcPr>
          <w:p w14:paraId="3AA9183B" w14:textId="77777777" w:rsidR="00DC26D2" w:rsidRDefault="00DC26D2">
            <w:pPr>
              <w:rPr>
                <w:sz w:val="18"/>
                <w:szCs w:val="18"/>
              </w:rPr>
            </w:pPr>
          </w:p>
        </w:tc>
      </w:tr>
      <w:tr w:rsidR="00DC26D2" w14:paraId="71B8A590" w14:textId="77777777">
        <w:trPr>
          <w:trHeight w:val="215"/>
        </w:trPr>
        <w:tc>
          <w:tcPr>
            <w:tcW w:w="6840" w:type="dxa"/>
            <w:vAlign w:val="bottom"/>
          </w:tcPr>
          <w:p w14:paraId="7724FAD3" w14:textId="77777777" w:rsidR="00DC26D2" w:rsidRDefault="00AE6E29">
            <w:pPr>
              <w:rPr>
                <w:sz w:val="20"/>
                <w:szCs w:val="20"/>
              </w:rPr>
            </w:pPr>
            <w:r>
              <w:rPr>
                <w:rFonts w:ascii="Arial" w:eastAsia="Arial" w:hAnsi="Arial" w:cs="Arial"/>
                <w:sz w:val="17"/>
                <w:szCs w:val="17"/>
              </w:rPr>
              <w:t>Decrease in lease rental income - managed fleet</w:t>
            </w:r>
          </w:p>
        </w:tc>
        <w:tc>
          <w:tcPr>
            <w:tcW w:w="2160" w:type="dxa"/>
            <w:vAlign w:val="bottom"/>
          </w:tcPr>
          <w:p w14:paraId="60B76085" w14:textId="77777777" w:rsidR="00DC26D2" w:rsidRDefault="00DC26D2">
            <w:pPr>
              <w:rPr>
                <w:sz w:val="18"/>
                <w:szCs w:val="18"/>
              </w:rPr>
            </w:pPr>
          </w:p>
        </w:tc>
        <w:tc>
          <w:tcPr>
            <w:tcW w:w="680" w:type="dxa"/>
            <w:vAlign w:val="bottom"/>
          </w:tcPr>
          <w:p w14:paraId="75FEAF7F" w14:textId="77777777" w:rsidR="00DC26D2" w:rsidRDefault="00DC26D2">
            <w:pPr>
              <w:rPr>
                <w:sz w:val="18"/>
                <w:szCs w:val="18"/>
              </w:rPr>
            </w:pPr>
          </w:p>
        </w:tc>
        <w:tc>
          <w:tcPr>
            <w:tcW w:w="1560" w:type="dxa"/>
            <w:gridSpan w:val="2"/>
            <w:vAlign w:val="bottom"/>
          </w:tcPr>
          <w:p w14:paraId="469F8B87" w14:textId="77777777" w:rsidR="00DC26D2" w:rsidRDefault="00AE6E29">
            <w:pPr>
              <w:ind w:right="360"/>
              <w:jc w:val="right"/>
              <w:rPr>
                <w:sz w:val="20"/>
                <w:szCs w:val="20"/>
              </w:rPr>
            </w:pPr>
            <w:r>
              <w:rPr>
                <w:rFonts w:ascii="Arial" w:eastAsia="Arial" w:hAnsi="Arial" w:cs="Arial"/>
                <w:sz w:val="17"/>
                <w:szCs w:val="17"/>
              </w:rPr>
              <w:t>(11,147)</w:t>
            </w:r>
          </w:p>
        </w:tc>
      </w:tr>
      <w:tr w:rsidR="00DC26D2" w14:paraId="5C51238E" w14:textId="77777777">
        <w:trPr>
          <w:trHeight w:val="216"/>
        </w:trPr>
        <w:tc>
          <w:tcPr>
            <w:tcW w:w="6840" w:type="dxa"/>
            <w:shd w:val="clear" w:color="auto" w:fill="CFF0FC"/>
            <w:vAlign w:val="bottom"/>
          </w:tcPr>
          <w:p w14:paraId="53B47840" w14:textId="77777777" w:rsidR="00DC26D2" w:rsidRDefault="00AE6E29">
            <w:pPr>
              <w:rPr>
                <w:sz w:val="20"/>
                <w:szCs w:val="20"/>
              </w:rPr>
            </w:pPr>
            <w:r>
              <w:rPr>
                <w:rFonts w:ascii="Arial" w:eastAsia="Arial" w:hAnsi="Arial" w:cs="Arial"/>
                <w:sz w:val="17"/>
                <w:szCs w:val="17"/>
              </w:rPr>
              <w:t>Decrease in management fees</w:t>
            </w:r>
          </w:p>
        </w:tc>
        <w:tc>
          <w:tcPr>
            <w:tcW w:w="2160" w:type="dxa"/>
            <w:shd w:val="clear" w:color="auto" w:fill="CFF0FC"/>
            <w:vAlign w:val="bottom"/>
          </w:tcPr>
          <w:p w14:paraId="4D7621AA" w14:textId="77777777" w:rsidR="00DC26D2" w:rsidRDefault="00DC26D2">
            <w:pPr>
              <w:rPr>
                <w:sz w:val="18"/>
                <w:szCs w:val="18"/>
              </w:rPr>
            </w:pPr>
          </w:p>
        </w:tc>
        <w:tc>
          <w:tcPr>
            <w:tcW w:w="680" w:type="dxa"/>
            <w:shd w:val="clear" w:color="auto" w:fill="CFF0FC"/>
            <w:vAlign w:val="bottom"/>
          </w:tcPr>
          <w:p w14:paraId="47F65E9C" w14:textId="77777777" w:rsidR="00DC26D2" w:rsidRDefault="00DC26D2">
            <w:pPr>
              <w:rPr>
                <w:sz w:val="18"/>
                <w:szCs w:val="18"/>
              </w:rPr>
            </w:pPr>
          </w:p>
        </w:tc>
        <w:tc>
          <w:tcPr>
            <w:tcW w:w="1560" w:type="dxa"/>
            <w:gridSpan w:val="2"/>
            <w:shd w:val="clear" w:color="auto" w:fill="CFF0FC"/>
            <w:vAlign w:val="bottom"/>
          </w:tcPr>
          <w:p w14:paraId="51985712" w14:textId="77777777" w:rsidR="00DC26D2" w:rsidRDefault="00AE6E29">
            <w:pPr>
              <w:ind w:right="360"/>
              <w:jc w:val="right"/>
              <w:rPr>
                <w:sz w:val="20"/>
                <w:szCs w:val="20"/>
              </w:rPr>
            </w:pPr>
            <w:r>
              <w:rPr>
                <w:rFonts w:ascii="Arial" w:eastAsia="Arial" w:hAnsi="Arial" w:cs="Arial"/>
                <w:sz w:val="17"/>
                <w:szCs w:val="17"/>
              </w:rPr>
              <w:t>(3,168)</w:t>
            </w:r>
          </w:p>
        </w:tc>
      </w:tr>
      <w:tr w:rsidR="00DC26D2" w14:paraId="65F75193" w14:textId="77777777">
        <w:trPr>
          <w:trHeight w:val="215"/>
        </w:trPr>
        <w:tc>
          <w:tcPr>
            <w:tcW w:w="6840" w:type="dxa"/>
            <w:vAlign w:val="bottom"/>
          </w:tcPr>
          <w:p w14:paraId="2FCDEC82" w14:textId="77777777" w:rsidR="00DC26D2" w:rsidRDefault="00AE6E29">
            <w:pPr>
              <w:rPr>
                <w:sz w:val="20"/>
                <w:szCs w:val="20"/>
              </w:rPr>
            </w:pPr>
            <w:r>
              <w:rPr>
                <w:rFonts w:ascii="Arial" w:eastAsia="Arial" w:hAnsi="Arial" w:cs="Arial"/>
                <w:sz w:val="17"/>
                <w:szCs w:val="17"/>
              </w:rPr>
              <w:t>Other</w:t>
            </w:r>
          </w:p>
        </w:tc>
        <w:tc>
          <w:tcPr>
            <w:tcW w:w="2160" w:type="dxa"/>
            <w:vAlign w:val="bottom"/>
          </w:tcPr>
          <w:p w14:paraId="09F6FC9D" w14:textId="77777777" w:rsidR="00DC26D2" w:rsidRDefault="00DC26D2">
            <w:pPr>
              <w:rPr>
                <w:sz w:val="18"/>
                <w:szCs w:val="18"/>
              </w:rPr>
            </w:pPr>
          </w:p>
        </w:tc>
        <w:tc>
          <w:tcPr>
            <w:tcW w:w="680" w:type="dxa"/>
            <w:vAlign w:val="bottom"/>
          </w:tcPr>
          <w:p w14:paraId="6345CE27" w14:textId="77777777" w:rsidR="00DC26D2" w:rsidRDefault="00DC26D2">
            <w:pPr>
              <w:rPr>
                <w:sz w:val="18"/>
                <w:szCs w:val="18"/>
              </w:rPr>
            </w:pPr>
          </w:p>
        </w:tc>
        <w:tc>
          <w:tcPr>
            <w:tcW w:w="1560" w:type="dxa"/>
            <w:gridSpan w:val="2"/>
            <w:vAlign w:val="bottom"/>
          </w:tcPr>
          <w:p w14:paraId="08029413" w14:textId="77777777" w:rsidR="00DC26D2" w:rsidRDefault="00AE6E29">
            <w:pPr>
              <w:ind w:right="360"/>
              <w:jc w:val="right"/>
              <w:rPr>
                <w:sz w:val="20"/>
                <w:szCs w:val="20"/>
              </w:rPr>
            </w:pPr>
            <w:r>
              <w:rPr>
                <w:rFonts w:ascii="Arial" w:eastAsia="Arial" w:hAnsi="Arial" w:cs="Arial"/>
                <w:sz w:val="17"/>
                <w:szCs w:val="17"/>
              </w:rPr>
              <w:t>(254)</w:t>
            </w:r>
          </w:p>
        </w:tc>
      </w:tr>
      <w:tr w:rsidR="00DC26D2" w14:paraId="51F9B430" w14:textId="77777777">
        <w:trPr>
          <w:trHeight w:val="20"/>
        </w:trPr>
        <w:tc>
          <w:tcPr>
            <w:tcW w:w="6840" w:type="dxa"/>
            <w:shd w:val="clear" w:color="auto" w:fill="CFF0FC"/>
            <w:vAlign w:val="bottom"/>
          </w:tcPr>
          <w:p w14:paraId="5C0168D7" w14:textId="77777777" w:rsidR="00DC26D2" w:rsidRDefault="00DC26D2">
            <w:pPr>
              <w:spacing w:line="20" w:lineRule="exact"/>
              <w:rPr>
                <w:sz w:val="1"/>
                <w:szCs w:val="1"/>
              </w:rPr>
            </w:pPr>
          </w:p>
        </w:tc>
        <w:tc>
          <w:tcPr>
            <w:tcW w:w="2160" w:type="dxa"/>
            <w:shd w:val="clear" w:color="auto" w:fill="CFF0FC"/>
            <w:vAlign w:val="bottom"/>
          </w:tcPr>
          <w:p w14:paraId="3D1FE449" w14:textId="77777777" w:rsidR="00DC26D2" w:rsidRDefault="00DC26D2">
            <w:pPr>
              <w:spacing w:line="20" w:lineRule="exact"/>
              <w:rPr>
                <w:sz w:val="1"/>
                <w:szCs w:val="1"/>
              </w:rPr>
            </w:pPr>
          </w:p>
        </w:tc>
        <w:tc>
          <w:tcPr>
            <w:tcW w:w="680" w:type="dxa"/>
            <w:shd w:val="clear" w:color="auto" w:fill="000000"/>
            <w:vAlign w:val="bottom"/>
          </w:tcPr>
          <w:p w14:paraId="0B8598BE" w14:textId="77777777" w:rsidR="00DC26D2" w:rsidRDefault="00DC26D2">
            <w:pPr>
              <w:spacing w:line="20" w:lineRule="exact"/>
              <w:rPr>
                <w:sz w:val="1"/>
                <w:szCs w:val="1"/>
              </w:rPr>
            </w:pPr>
          </w:p>
        </w:tc>
        <w:tc>
          <w:tcPr>
            <w:tcW w:w="1140" w:type="dxa"/>
            <w:shd w:val="clear" w:color="auto" w:fill="000000"/>
            <w:vAlign w:val="bottom"/>
          </w:tcPr>
          <w:p w14:paraId="1F416ACC" w14:textId="77777777" w:rsidR="00DC26D2" w:rsidRDefault="00DC26D2">
            <w:pPr>
              <w:spacing w:line="20" w:lineRule="exact"/>
              <w:rPr>
                <w:sz w:val="1"/>
                <w:szCs w:val="1"/>
              </w:rPr>
            </w:pPr>
          </w:p>
        </w:tc>
        <w:tc>
          <w:tcPr>
            <w:tcW w:w="420" w:type="dxa"/>
            <w:shd w:val="clear" w:color="auto" w:fill="CFF0FC"/>
            <w:vAlign w:val="bottom"/>
          </w:tcPr>
          <w:p w14:paraId="2BAAC94F" w14:textId="77777777" w:rsidR="00DC26D2" w:rsidRDefault="00DC26D2">
            <w:pPr>
              <w:spacing w:line="20" w:lineRule="exact"/>
              <w:rPr>
                <w:sz w:val="1"/>
                <w:szCs w:val="1"/>
              </w:rPr>
            </w:pPr>
          </w:p>
        </w:tc>
      </w:tr>
      <w:tr w:rsidR="00DC26D2" w14:paraId="67BEF335" w14:textId="77777777">
        <w:trPr>
          <w:trHeight w:val="208"/>
        </w:trPr>
        <w:tc>
          <w:tcPr>
            <w:tcW w:w="6840" w:type="dxa"/>
            <w:shd w:val="clear" w:color="auto" w:fill="CFF0FC"/>
            <w:vAlign w:val="bottom"/>
          </w:tcPr>
          <w:p w14:paraId="73828321" w14:textId="77777777" w:rsidR="00DC26D2" w:rsidRDefault="00DC26D2">
            <w:pPr>
              <w:rPr>
                <w:sz w:val="18"/>
                <w:szCs w:val="18"/>
              </w:rPr>
            </w:pPr>
          </w:p>
        </w:tc>
        <w:tc>
          <w:tcPr>
            <w:tcW w:w="2160" w:type="dxa"/>
            <w:shd w:val="clear" w:color="auto" w:fill="CFF0FC"/>
            <w:vAlign w:val="bottom"/>
          </w:tcPr>
          <w:p w14:paraId="70ED8631" w14:textId="77777777" w:rsidR="00DC26D2" w:rsidRDefault="00DC26D2">
            <w:pPr>
              <w:rPr>
                <w:sz w:val="18"/>
                <w:szCs w:val="18"/>
              </w:rPr>
            </w:pPr>
          </w:p>
        </w:tc>
        <w:tc>
          <w:tcPr>
            <w:tcW w:w="680" w:type="dxa"/>
            <w:shd w:val="clear" w:color="auto" w:fill="CFF0FC"/>
            <w:vAlign w:val="bottom"/>
          </w:tcPr>
          <w:p w14:paraId="6341F3B8" w14:textId="77777777" w:rsidR="00DC26D2" w:rsidRDefault="00AE6E29">
            <w:pPr>
              <w:ind w:right="526"/>
              <w:jc w:val="right"/>
              <w:rPr>
                <w:sz w:val="20"/>
                <w:szCs w:val="20"/>
              </w:rPr>
            </w:pPr>
            <w:r>
              <w:rPr>
                <w:rFonts w:ascii="Arial" w:eastAsia="Arial" w:hAnsi="Arial" w:cs="Arial"/>
                <w:w w:val="71"/>
                <w:sz w:val="15"/>
                <w:szCs w:val="15"/>
              </w:rPr>
              <w:t>$</w:t>
            </w:r>
          </w:p>
        </w:tc>
        <w:tc>
          <w:tcPr>
            <w:tcW w:w="1560" w:type="dxa"/>
            <w:gridSpan w:val="2"/>
            <w:shd w:val="clear" w:color="auto" w:fill="CFF0FC"/>
            <w:vAlign w:val="bottom"/>
          </w:tcPr>
          <w:p w14:paraId="742FC5AA" w14:textId="77777777" w:rsidR="00DC26D2" w:rsidRDefault="00AE6E29">
            <w:pPr>
              <w:ind w:right="360"/>
              <w:jc w:val="right"/>
              <w:rPr>
                <w:sz w:val="20"/>
                <w:szCs w:val="20"/>
              </w:rPr>
            </w:pPr>
            <w:r>
              <w:rPr>
                <w:rFonts w:ascii="Arial" w:eastAsia="Arial" w:hAnsi="Arial" w:cs="Arial"/>
                <w:sz w:val="17"/>
                <w:szCs w:val="17"/>
              </w:rPr>
              <w:t>(4,252)</w:t>
            </w:r>
          </w:p>
        </w:tc>
      </w:tr>
      <w:tr w:rsidR="00DC26D2" w14:paraId="684B8F31" w14:textId="77777777">
        <w:trPr>
          <w:trHeight w:val="20"/>
        </w:trPr>
        <w:tc>
          <w:tcPr>
            <w:tcW w:w="6840" w:type="dxa"/>
            <w:tcBorders>
              <w:top w:val="single" w:sz="8" w:space="0" w:color="CFF0FC"/>
            </w:tcBorders>
            <w:vAlign w:val="bottom"/>
          </w:tcPr>
          <w:p w14:paraId="23851A30" w14:textId="77777777" w:rsidR="00DC26D2" w:rsidRDefault="00DC26D2">
            <w:pPr>
              <w:spacing w:line="20" w:lineRule="exact"/>
              <w:rPr>
                <w:sz w:val="1"/>
                <w:szCs w:val="1"/>
              </w:rPr>
            </w:pPr>
          </w:p>
        </w:tc>
        <w:tc>
          <w:tcPr>
            <w:tcW w:w="2160" w:type="dxa"/>
            <w:tcBorders>
              <w:top w:val="single" w:sz="8" w:space="0" w:color="CFF0FC"/>
            </w:tcBorders>
            <w:vAlign w:val="bottom"/>
          </w:tcPr>
          <w:p w14:paraId="444A666C" w14:textId="77777777" w:rsidR="00DC26D2" w:rsidRDefault="00DC26D2">
            <w:pPr>
              <w:spacing w:line="20" w:lineRule="exact"/>
              <w:rPr>
                <w:sz w:val="1"/>
                <w:szCs w:val="1"/>
              </w:rPr>
            </w:pPr>
          </w:p>
        </w:tc>
        <w:tc>
          <w:tcPr>
            <w:tcW w:w="680" w:type="dxa"/>
            <w:tcBorders>
              <w:top w:val="single" w:sz="8" w:space="0" w:color="auto"/>
              <w:bottom w:val="single" w:sz="8" w:space="0" w:color="auto"/>
            </w:tcBorders>
            <w:vAlign w:val="bottom"/>
          </w:tcPr>
          <w:p w14:paraId="754825E8" w14:textId="77777777" w:rsidR="00DC26D2" w:rsidRDefault="00DC26D2">
            <w:pPr>
              <w:spacing w:line="20" w:lineRule="exact"/>
              <w:rPr>
                <w:sz w:val="1"/>
                <w:szCs w:val="1"/>
              </w:rPr>
            </w:pPr>
          </w:p>
        </w:tc>
        <w:tc>
          <w:tcPr>
            <w:tcW w:w="1140" w:type="dxa"/>
            <w:tcBorders>
              <w:top w:val="single" w:sz="8" w:space="0" w:color="auto"/>
              <w:bottom w:val="single" w:sz="8" w:space="0" w:color="auto"/>
            </w:tcBorders>
            <w:vAlign w:val="bottom"/>
          </w:tcPr>
          <w:p w14:paraId="6BE32BF7" w14:textId="77777777" w:rsidR="00DC26D2" w:rsidRDefault="00DC26D2">
            <w:pPr>
              <w:spacing w:line="20" w:lineRule="exact"/>
              <w:rPr>
                <w:sz w:val="1"/>
                <w:szCs w:val="1"/>
              </w:rPr>
            </w:pPr>
          </w:p>
        </w:tc>
        <w:tc>
          <w:tcPr>
            <w:tcW w:w="420" w:type="dxa"/>
            <w:tcBorders>
              <w:top w:val="single" w:sz="8" w:space="0" w:color="CFF0FC"/>
            </w:tcBorders>
            <w:vAlign w:val="bottom"/>
          </w:tcPr>
          <w:p w14:paraId="051A9826" w14:textId="77777777" w:rsidR="00DC26D2" w:rsidRDefault="00DC26D2">
            <w:pPr>
              <w:spacing w:line="20" w:lineRule="exact"/>
              <w:rPr>
                <w:sz w:val="1"/>
                <w:szCs w:val="1"/>
              </w:rPr>
            </w:pPr>
          </w:p>
        </w:tc>
      </w:tr>
    </w:tbl>
    <w:p w14:paraId="35C13D24" w14:textId="77777777" w:rsidR="00DC26D2" w:rsidRDefault="00DC26D2">
      <w:pPr>
        <w:spacing w:line="292" w:lineRule="exact"/>
        <w:rPr>
          <w:sz w:val="20"/>
          <w:szCs w:val="20"/>
        </w:rPr>
      </w:pPr>
    </w:p>
    <w:p w14:paraId="51536EF6" w14:textId="77777777" w:rsidR="00DC26D2" w:rsidRDefault="00AE6E29">
      <w:pPr>
        <w:spacing w:line="261" w:lineRule="auto"/>
        <w:ind w:firstLine="527"/>
        <w:jc w:val="both"/>
        <w:rPr>
          <w:sz w:val="20"/>
          <w:szCs w:val="20"/>
        </w:rPr>
      </w:pPr>
      <w:r>
        <w:rPr>
          <w:rFonts w:ascii="Arial" w:eastAsia="Arial" w:hAnsi="Arial" w:cs="Arial"/>
          <w:sz w:val="17"/>
          <w:szCs w:val="17"/>
        </w:rPr>
        <w:t xml:space="preserve">Income before income taxes and noncontrolling interests attributable to the Container Resale segment for the three months ended March 31, 2020 decreased $2,405 (-46.6%) compared to the three months </w:t>
      </w:r>
      <w:r>
        <w:rPr>
          <w:rFonts w:ascii="Arial" w:eastAsia="Arial" w:hAnsi="Arial" w:cs="Arial"/>
          <w:sz w:val="17"/>
          <w:szCs w:val="17"/>
        </w:rPr>
        <w:t>ended March 31, 2019, primarily due to decreases of $1,916 in gains on container trading, net and $546 in management fees.</w:t>
      </w:r>
    </w:p>
    <w:p w14:paraId="08D4A7E4" w14:textId="77777777" w:rsidR="00DC26D2" w:rsidRDefault="00DC26D2">
      <w:pPr>
        <w:spacing w:line="73" w:lineRule="exact"/>
        <w:rPr>
          <w:sz w:val="20"/>
          <w:szCs w:val="20"/>
        </w:rPr>
      </w:pPr>
    </w:p>
    <w:p w14:paraId="6139851B" w14:textId="77777777" w:rsidR="00DC26D2" w:rsidRDefault="00AE6E29">
      <w:pPr>
        <w:spacing w:line="341" w:lineRule="auto"/>
        <w:ind w:firstLine="527"/>
        <w:jc w:val="both"/>
        <w:rPr>
          <w:sz w:val="20"/>
          <w:szCs w:val="20"/>
        </w:rPr>
      </w:pPr>
      <w:r>
        <w:rPr>
          <w:rFonts w:ascii="Arial" w:eastAsia="Arial" w:hAnsi="Arial" w:cs="Arial"/>
          <w:sz w:val="15"/>
          <w:szCs w:val="15"/>
        </w:rPr>
        <w:t xml:space="preserve">Loss before income taxes and noncontrolling interests attributable to Other activities unrelated to our reportable business </w:t>
      </w:r>
      <w:r>
        <w:rPr>
          <w:rFonts w:ascii="Arial" w:eastAsia="Arial" w:hAnsi="Arial" w:cs="Arial"/>
          <w:sz w:val="15"/>
          <w:szCs w:val="15"/>
        </w:rPr>
        <w:t>segments for the three months ended March 31, 2020 increased $141 (15.3%) compared to the three months ended March 31, 2019, primarily due to an increase in general and administrative expense.</w:t>
      </w:r>
    </w:p>
    <w:p w14:paraId="76B44E3F" w14:textId="77777777" w:rsidR="00DC26D2" w:rsidRDefault="00DC26D2">
      <w:pPr>
        <w:spacing w:line="18" w:lineRule="exact"/>
        <w:rPr>
          <w:sz w:val="20"/>
          <w:szCs w:val="20"/>
        </w:rPr>
      </w:pPr>
    </w:p>
    <w:p w14:paraId="7E2AC73C" w14:textId="77777777" w:rsidR="00DC26D2" w:rsidRDefault="00AE6E29">
      <w:pPr>
        <w:spacing w:line="274" w:lineRule="auto"/>
        <w:ind w:firstLine="527"/>
        <w:jc w:val="both"/>
        <w:rPr>
          <w:sz w:val="20"/>
          <w:szCs w:val="20"/>
        </w:rPr>
      </w:pPr>
      <w:r>
        <w:rPr>
          <w:rFonts w:ascii="Arial" w:eastAsia="Arial" w:hAnsi="Arial" w:cs="Arial"/>
          <w:sz w:val="16"/>
          <w:szCs w:val="16"/>
        </w:rPr>
        <w:t xml:space="preserve">Segment eliminations change from a loss of $325 for the three </w:t>
      </w:r>
      <w:r>
        <w:rPr>
          <w:rFonts w:ascii="Arial" w:eastAsia="Arial" w:hAnsi="Arial" w:cs="Arial"/>
          <w:sz w:val="16"/>
          <w:szCs w:val="16"/>
        </w:rPr>
        <w:t>months ended March 31, 2019 to an income of $1,804 for the three months ended March 31, 2020. This change consisted of a $2,045 decrease in acquisition fees received by our Container Management segment from our Container Ownership segment and a $84 increas</w:t>
      </w:r>
      <w:r>
        <w:rPr>
          <w:rFonts w:ascii="Arial" w:eastAsia="Arial" w:hAnsi="Arial" w:cs="Arial"/>
          <w:sz w:val="16"/>
          <w:szCs w:val="16"/>
        </w:rPr>
        <w:t xml:space="preserve">e in depreciation expense related to capitalized acquisition fees received by our Container Management segment from our Container Ownership segment. Our Container Ownership segment capitalizes acquisition fees billed by our Container Management segment as </w:t>
      </w:r>
      <w:r>
        <w:rPr>
          <w:rFonts w:ascii="Arial" w:eastAsia="Arial" w:hAnsi="Arial" w:cs="Arial"/>
          <w:sz w:val="16"/>
          <w:szCs w:val="16"/>
        </w:rPr>
        <w:t>part of containers, net and records depreciation expense to amortize the acquisition fees over the useful lives of the containers, which is eliminated in consolidation.</w:t>
      </w:r>
    </w:p>
    <w:p w14:paraId="4A2A4ED8" w14:textId="77777777" w:rsidR="00DC26D2" w:rsidRDefault="00DC26D2">
      <w:pPr>
        <w:spacing w:line="151" w:lineRule="exact"/>
        <w:rPr>
          <w:sz w:val="20"/>
          <w:szCs w:val="20"/>
        </w:rPr>
      </w:pPr>
    </w:p>
    <w:p w14:paraId="541F8CA9" w14:textId="77777777" w:rsidR="00DC26D2" w:rsidRDefault="00AE6E29">
      <w:pPr>
        <w:rPr>
          <w:sz w:val="20"/>
          <w:szCs w:val="20"/>
        </w:rPr>
      </w:pPr>
      <w:r>
        <w:rPr>
          <w:rFonts w:ascii="Arial" w:eastAsia="Arial" w:hAnsi="Arial" w:cs="Arial"/>
          <w:b/>
          <w:bCs/>
          <w:sz w:val="17"/>
          <w:szCs w:val="17"/>
        </w:rPr>
        <w:t>Currency</w:t>
      </w:r>
    </w:p>
    <w:p w14:paraId="59640137" w14:textId="77777777" w:rsidR="00DC26D2" w:rsidRDefault="00DC26D2">
      <w:pPr>
        <w:spacing w:line="113" w:lineRule="exact"/>
        <w:rPr>
          <w:sz w:val="20"/>
          <w:szCs w:val="20"/>
        </w:rPr>
      </w:pPr>
    </w:p>
    <w:p w14:paraId="6C8F824E" w14:textId="77777777" w:rsidR="00DC26D2" w:rsidRDefault="00AE6E29">
      <w:pPr>
        <w:spacing w:line="294" w:lineRule="auto"/>
        <w:ind w:firstLine="527"/>
        <w:jc w:val="both"/>
        <w:rPr>
          <w:sz w:val="20"/>
          <w:szCs w:val="20"/>
        </w:rPr>
      </w:pPr>
      <w:r>
        <w:rPr>
          <w:rFonts w:ascii="Arial" w:eastAsia="Arial" w:hAnsi="Arial" w:cs="Arial"/>
          <w:sz w:val="15"/>
          <w:szCs w:val="15"/>
        </w:rPr>
        <w:t xml:space="preserve">Almost all of our revenues are denominated in U.S. dollars and approximately 73% of our direct container expenses – owned fleet for the three months ended March 31, 2020 were denominated in U.S. dollars. See the risk factor entitled “Because substantially </w:t>
      </w:r>
      <w:r>
        <w:rPr>
          <w:rFonts w:ascii="Arial" w:eastAsia="Arial" w:hAnsi="Arial" w:cs="Arial"/>
          <w:sz w:val="15"/>
          <w:szCs w:val="15"/>
        </w:rPr>
        <w:t xml:space="preserve">all of our revenues are generated in U.S. dollars, but a significant portion of our expenses are incurred in other currencies, exchange rate fluctuations could have an adverse impact on our results of operations” under Item 3, </w:t>
      </w:r>
      <w:r>
        <w:rPr>
          <w:rFonts w:ascii="Arial" w:eastAsia="Arial" w:hAnsi="Arial" w:cs="Arial"/>
          <w:i/>
          <w:iCs/>
          <w:sz w:val="15"/>
          <w:szCs w:val="15"/>
        </w:rPr>
        <w:t>“Key Information—Risk Factors</w:t>
      </w:r>
      <w:r>
        <w:rPr>
          <w:rFonts w:ascii="Arial" w:eastAsia="Arial" w:hAnsi="Arial" w:cs="Arial"/>
          <w:i/>
          <w:iCs/>
          <w:sz w:val="15"/>
          <w:szCs w:val="15"/>
        </w:rPr>
        <w:t>”</w:t>
      </w:r>
      <w:r>
        <w:rPr>
          <w:rFonts w:ascii="Arial" w:eastAsia="Arial" w:hAnsi="Arial" w:cs="Arial"/>
          <w:sz w:val="15"/>
          <w:szCs w:val="15"/>
        </w:rPr>
        <w:t xml:space="preserve"> included in our 2019 Form 20-F. Our operations in non-U.S. dollar locations have some exposure to foreign currency fluctuations, and trade growth and the direction of trade flows can be influenced by large changes in relative currency values. For the thr</w:t>
      </w:r>
      <w:r>
        <w:rPr>
          <w:rFonts w:ascii="Arial" w:eastAsia="Arial" w:hAnsi="Arial" w:cs="Arial"/>
          <w:sz w:val="15"/>
          <w:szCs w:val="15"/>
        </w:rPr>
        <w:t>ee months ended March 31, 2020, our non-U.S. dollar operating expenses were spread among 14 currencies, resulting in some level of self-hedging. We do not engage in currency hedging.</w:t>
      </w:r>
    </w:p>
    <w:p w14:paraId="5886D6AE" w14:textId="77777777" w:rsidR="00DC26D2" w:rsidRDefault="00DC26D2">
      <w:pPr>
        <w:spacing w:line="154" w:lineRule="exact"/>
        <w:rPr>
          <w:sz w:val="20"/>
          <w:szCs w:val="20"/>
        </w:rPr>
      </w:pPr>
    </w:p>
    <w:p w14:paraId="47E6C43A" w14:textId="77777777" w:rsidR="00DC26D2" w:rsidRDefault="00AE6E29">
      <w:pPr>
        <w:jc w:val="center"/>
        <w:rPr>
          <w:sz w:val="20"/>
          <w:szCs w:val="20"/>
        </w:rPr>
      </w:pPr>
      <w:r>
        <w:rPr>
          <w:rFonts w:ascii="Arial" w:eastAsia="Arial" w:hAnsi="Arial" w:cs="Arial"/>
          <w:sz w:val="17"/>
          <w:szCs w:val="17"/>
        </w:rPr>
        <w:t>36</w:t>
      </w:r>
    </w:p>
    <w:p w14:paraId="7B02B7F0" w14:textId="77777777" w:rsidR="00DC26D2" w:rsidRDefault="00AE6E29">
      <w:pPr>
        <w:spacing w:line="20" w:lineRule="exact"/>
        <w:rPr>
          <w:sz w:val="20"/>
          <w:szCs w:val="20"/>
        </w:rPr>
      </w:pPr>
      <w:r>
        <w:rPr>
          <w:noProof/>
          <w:sz w:val="20"/>
          <w:szCs w:val="20"/>
        </w:rPr>
        <w:drawing>
          <wp:anchor distT="0" distB="0" distL="114300" distR="114300" simplePos="0" relativeHeight="251680768" behindDoc="1" locked="0" layoutInCell="0" allowOverlap="1" wp14:anchorId="1D792400" wp14:editId="4B66E572">
            <wp:simplePos x="0" y="0"/>
            <wp:positionH relativeFrom="column">
              <wp:posOffset>-10795</wp:posOffset>
            </wp:positionH>
            <wp:positionV relativeFrom="paragraph">
              <wp:posOffset>64770</wp:posOffset>
            </wp:positionV>
            <wp:extent cx="7165975" cy="412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2576E58" w14:textId="77777777" w:rsidR="00DC26D2" w:rsidRDefault="00DC26D2">
      <w:pPr>
        <w:sectPr w:rsidR="00DC26D2">
          <w:pgSz w:w="11900" w:h="16838"/>
          <w:pgMar w:top="635" w:right="339" w:bottom="1440" w:left="320" w:header="0" w:footer="0" w:gutter="0"/>
          <w:cols w:space="720" w:equalWidth="0">
            <w:col w:w="11240"/>
          </w:cols>
        </w:sectPr>
      </w:pPr>
    </w:p>
    <w:p w14:paraId="5F30FF0F" w14:textId="77777777" w:rsidR="00DC26D2" w:rsidRDefault="00AE6E29">
      <w:pPr>
        <w:rPr>
          <w:sz w:val="20"/>
          <w:szCs w:val="20"/>
        </w:rPr>
      </w:pPr>
      <w:bookmarkStart w:id="36" w:name="page37"/>
      <w:bookmarkEnd w:id="36"/>
      <w:r>
        <w:rPr>
          <w:rFonts w:ascii="Arial" w:eastAsia="Arial" w:hAnsi="Arial" w:cs="Arial"/>
          <w:b/>
          <w:bCs/>
          <w:sz w:val="17"/>
          <w:szCs w:val="17"/>
        </w:rPr>
        <w:lastRenderedPageBreak/>
        <w:t>Liquidity and Capital Resources</w:t>
      </w:r>
    </w:p>
    <w:p w14:paraId="75B5BB29" w14:textId="77777777" w:rsidR="00DC26D2" w:rsidRDefault="00DC26D2">
      <w:pPr>
        <w:spacing w:line="113" w:lineRule="exact"/>
        <w:rPr>
          <w:sz w:val="20"/>
          <w:szCs w:val="20"/>
        </w:rPr>
      </w:pPr>
    </w:p>
    <w:p w14:paraId="57DA167E" w14:textId="77777777" w:rsidR="00DC26D2" w:rsidRDefault="00AE6E29">
      <w:pPr>
        <w:spacing w:line="261" w:lineRule="auto"/>
        <w:ind w:firstLine="527"/>
        <w:jc w:val="both"/>
        <w:rPr>
          <w:sz w:val="20"/>
          <w:szCs w:val="20"/>
        </w:rPr>
      </w:pPr>
      <w:r>
        <w:rPr>
          <w:rFonts w:ascii="Arial" w:eastAsia="Arial" w:hAnsi="Arial" w:cs="Arial"/>
          <w:sz w:val="17"/>
          <w:szCs w:val="17"/>
        </w:rPr>
        <w:t>As of March 31</w:t>
      </w:r>
      <w:r>
        <w:rPr>
          <w:rFonts w:ascii="Arial" w:eastAsia="Arial" w:hAnsi="Arial" w:cs="Arial"/>
          <w:sz w:val="17"/>
          <w:szCs w:val="17"/>
        </w:rPr>
        <w:t>, 2020, we had cash and cash equivalents (including restricted cash) of $225,998. Our principal sources of liquidity have been our cash flows from operations including the sale of containers and borrowings under debt facilities. As of March 31, 2020, we ha</w:t>
      </w:r>
      <w:r>
        <w:rPr>
          <w:rFonts w:ascii="Arial" w:eastAsia="Arial" w:hAnsi="Arial" w:cs="Arial"/>
          <w:sz w:val="17"/>
          <w:szCs w:val="17"/>
        </w:rPr>
        <w:t>d the following outstanding borrowings and borrowing capacities per debt facility (in thousands):</w:t>
      </w:r>
    </w:p>
    <w:p w14:paraId="649DD0B0" w14:textId="77777777" w:rsidR="00DC26D2" w:rsidRDefault="00DC26D2">
      <w:pPr>
        <w:spacing w:line="3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80"/>
        <w:gridCol w:w="180"/>
        <w:gridCol w:w="160"/>
        <w:gridCol w:w="980"/>
        <w:gridCol w:w="240"/>
        <w:gridCol w:w="120"/>
        <w:gridCol w:w="1020"/>
        <w:gridCol w:w="220"/>
        <w:gridCol w:w="140"/>
        <w:gridCol w:w="1000"/>
        <w:gridCol w:w="180"/>
        <w:gridCol w:w="60"/>
        <w:gridCol w:w="180"/>
        <w:gridCol w:w="980"/>
        <w:gridCol w:w="220"/>
        <w:gridCol w:w="100"/>
        <w:gridCol w:w="1060"/>
        <w:gridCol w:w="240"/>
        <w:gridCol w:w="140"/>
        <w:gridCol w:w="1040"/>
        <w:gridCol w:w="100"/>
      </w:tblGrid>
      <w:tr w:rsidR="00DC26D2" w14:paraId="2E4CCA89" w14:textId="77777777">
        <w:trPr>
          <w:trHeight w:val="161"/>
        </w:trPr>
        <w:tc>
          <w:tcPr>
            <w:tcW w:w="2880" w:type="dxa"/>
            <w:vAlign w:val="bottom"/>
          </w:tcPr>
          <w:p w14:paraId="155BE5E1" w14:textId="77777777" w:rsidR="00DC26D2" w:rsidRDefault="00DC26D2">
            <w:pPr>
              <w:rPr>
                <w:sz w:val="14"/>
                <w:szCs w:val="14"/>
              </w:rPr>
            </w:pPr>
          </w:p>
        </w:tc>
        <w:tc>
          <w:tcPr>
            <w:tcW w:w="180" w:type="dxa"/>
            <w:vAlign w:val="bottom"/>
          </w:tcPr>
          <w:p w14:paraId="018E9879" w14:textId="77777777" w:rsidR="00DC26D2" w:rsidRDefault="00DC26D2">
            <w:pPr>
              <w:rPr>
                <w:sz w:val="14"/>
                <w:szCs w:val="14"/>
              </w:rPr>
            </w:pPr>
          </w:p>
        </w:tc>
        <w:tc>
          <w:tcPr>
            <w:tcW w:w="160" w:type="dxa"/>
            <w:vAlign w:val="bottom"/>
          </w:tcPr>
          <w:p w14:paraId="567C021E" w14:textId="77777777" w:rsidR="00DC26D2" w:rsidRDefault="00DC26D2">
            <w:pPr>
              <w:rPr>
                <w:sz w:val="14"/>
                <w:szCs w:val="14"/>
              </w:rPr>
            </w:pPr>
          </w:p>
        </w:tc>
        <w:tc>
          <w:tcPr>
            <w:tcW w:w="980" w:type="dxa"/>
            <w:vAlign w:val="bottom"/>
          </w:tcPr>
          <w:p w14:paraId="6E6A2086" w14:textId="77777777" w:rsidR="00DC26D2" w:rsidRDefault="00DC26D2">
            <w:pPr>
              <w:rPr>
                <w:sz w:val="14"/>
                <w:szCs w:val="14"/>
              </w:rPr>
            </w:pPr>
          </w:p>
        </w:tc>
        <w:tc>
          <w:tcPr>
            <w:tcW w:w="240" w:type="dxa"/>
            <w:vAlign w:val="bottom"/>
          </w:tcPr>
          <w:p w14:paraId="786EA1FF" w14:textId="77777777" w:rsidR="00DC26D2" w:rsidRDefault="00DC26D2">
            <w:pPr>
              <w:rPr>
                <w:sz w:val="14"/>
                <w:szCs w:val="14"/>
              </w:rPr>
            </w:pPr>
          </w:p>
        </w:tc>
        <w:tc>
          <w:tcPr>
            <w:tcW w:w="120" w:type="dxa"/>
            <w:vAlign w:val="bottom"/>
          </w:tcPr>
          <w:p w14:paraId="4749B470" w14:textId="77777777" w:rsidR="00DC26D2" w:rsidRDefault="00DC26D2">
            <w:pPr>
              <w:rPr>
                <w:sz w:val="14"/>
                <w:szCs w:val="14"/>
              </w:rPr>
            </w:pPr>
          </w:p>
        </w:tc>
        <w:tc>
          <w:tcPr>
            <w:tcW w:w="1020" w:type="dxa"/>
            <w:vAlign w:val="bottom"/>
          </w:tcPr>
          <w:p w14:paraId="719C0FD1" w14:textId="77777777" w:rsidR="00DC26D2" w:rsidRDefault="00DC26D2">
            <w:pPr>
              <w:rPr>
                <w:sz w:val="14"/>
                <w:szCs w:val="14"/>
              </w:rPr>
            </w:pPr>
          </w:p>
        </w:tc>
        <w:tc>
          <w:tcPr>
            <w:tcW w:w="220" w:type="dxa"/>
            <w:vAlign w:val="bottom"/>
          </w:tcPr>
          <w:p w14:paraId="0B17AAAF" w14:textId="77777777" w:rsidR="00DC26D2" w:rsidRDefault="00DC26D2">
            <w:pPr>
              <w:rPr>
                <w:sz w:val="14"/>
                <w:szCs w:val="14"/>
              </w:rPr>
            </w:pPr>
          </w:p>
        </w:tc>
        <w:tc>
          <w:tcPr>
            <w:tcW w:w="140" w:type="dxa"/>
            <w:vAlign w:val="bottom"/>
          </w:tcPr>
          <w:p w14:paraId="25FBA277" w14:textId="77777777" w:rsidR="00DC26D2" w:rsidRDefault="00DC26D2">
            <w:pPr>
              <w:rPr>
                <w:sz w:val="14"/>
                <w:szCs w:val="14"/>
              </w:rPr>
            </w:pPr>
          </w:p>
        </w:tc>
        <w:tc>
          <w:tcPr>
            <w:tcW w:w="1000" w:type="dxa"/>
            <w:vAlign w:val="bottom"/>
          </w:tcPr>
          <w:p w14:paraId="41946D1F" w14:textId="77777777" w:rsidR="00DC26D2" w:rsidRDefault="00DC26D2">
            <w:pPr>
              <w:rPr>
                <w:sz w:val="14"/>
                <w:szCs w:val="14"/>
              </w:rPr>
            </w:pPr>
          </w:p>
        </w:tc>
        <w:tc>
          <w:tcPr>
            <w:tcW w:w="180" w:type="dxa"/>
            <w:vAlign w:val="bottom"/>
          </w:tcPr>
          <w:p w14:paraId="762B1972" w14:textId="77777777" w:rsidR="00DC26D2" w:rsidRDefault="00DC26D2">
            <w:pPr>
              <w:rPr>
                <w:sz w:val="14"/>
                <w:szCs w:val="14"/>
              </w:rPr>
            </w:pPr>
          </w:p>
        </w:tc>
        <w:tc>
          <w:tcPr>
            <w:tcW w:w="60" w:type="dxa"/>
            <w:vAlign w:val="bottom"/>
          </w:tcPr>
          <w:p w14:paraId="6E7C2CC9" w14:textId="77777777" w:rsidR="00DC26D2" w:rsidRDefault="00DC26D2">
            <w:pPr>
              <w:rPr>
                <w:sz w:val="14"/>
                <w:szCs w:val="14"/>
              </w:rPr>
            </w:pPr>
          </w:p>
        </w:tc>
        <w:tc>
          <w:tcPr>
            <w:tcW w:w="180" w:type="dxa"/>
            <w:vAlign w:val="bottom"/>
          </w:tcPr>
          <w:p w14:paraId="2CCF1D52" w14:textId="77777777" w:rsidR="00DC26D2" w:rsidRDefault="00DC26D2">
            <w:pPr>
              <w:rPr>
                <w:sz w:val="14"/>
                <w:szCs w:val="14"/>
              </w:rPr>
            </w:pPr>
          </w:p>
        </w:tc>
        <w:tc>
          <w:tcPr>
            <w:tcW w:w="980" w:type="dxa"/>
            <w:vAlign w:val="bottom"/>
          </w:tcPr>
          <w:p w14:paraId="20A4A7D6" w14:textId="77777777" w:rsidR="00DC26D2" w:rsidRDefault="00DC26D2">
            <w:pPr>
              <w:rPr>
                <w:sz w:val="14"/>
                <w:szCs w:val="14"/>
              </w:rPr>
            </w:pPr>
          </w:p>
        </w:tc>
        <w:tc>
          <w:tcPr>
            <w:tcW w:w="220" w:type="dxa"/>
            <w:vAlign w:val="bottom"/>
          </w:tcPr>
          <w:p w14:paraId="67C7766F" w14:textId="77777777" w:rsidR="00DC26D2" w:rsidRDefault="00DC26D2">
            <w:pPr>
              <w:rPr>
                <w:sz w:val="14"/>
                <w:szCs w:val="14"/>
              </w:rPr>
            </w:pPr>
          </w:p>
        </w:tc>
        <w:tc>
          <w:tcPr>
            <w:tcW w:w="100" w:type="dxa"/>
            <w:vAlign w:val="bottom"/>
          </w:tcPr>
          <w:p w14:paraId="6A177B48" w14:textId="77777777" w:rsidR="00DC26D2" w:rsidRDefault="00DC26D2">
            <w:pPr>
              <w:rPr>
                <w:sz w:val="14"/>
                <w:szCs w:val="14"/>
              </w:rPr>
            </w:pPr>
          </w:p>
        </w:tc>
        <w:tc>
          <w:tcPr>
            <w:tcW w:w="1300" w:type="dxa"/>
            <w:gridSpan w:val="2"/>
            <w:vAlign w:val="bottom"/>
          </w:tcPr>
          <w:p w14:paraId="21E155C5" w14:textId="77777777" w:rsidR="00DC26D2" w:rsidRDefault="00AE6E29">
            <w:pPr>
              <w:ind w:right="340"/>
              <w:jc w:val="center"/>
              <w:rPr>
                <w:sz w:val="20"/>
                <w:szCs w:val="20"/>
              </w:rPr>
            </w:pPr>
            <w:r>
              <w:rPr>
                <w:rFonts w:ascii="Arial" w:eastAsia="Arial" w:hAnsi="Arial" w:cs="Arial"/>
                <w:b/>
                <w:bCs/>
                <w:w w:val="84"/>
                <w:sz w:val="14"/>
                <w:szCs w:val="14"/>
              </w:rPr>
              <w:t>Available</w:t>
            </w:r>
          </w:p>
        </w:tc>
        <w:tc>
          <w:tcPr>
            <w:tcW w:w="140" w:type="dxa"/>
            <w:vAlign w:val="bottom"/>
          </w:tcPr>
          <w:p w14:paraId="5CA42D86" w14:textId="77777777" w:rsidR="00DC26D2" w:rsidRDefault="00DC26D2">
            <w:pPr>
              <w:rPr>
                <w:sz w:val="14"/>
                <w:szCs w:val="14"/>
              </w:rPr>
            </w:pPr>
          </w:p>
        </w:tc>
        <w:tc>
          <w:tcPr>
            <w:tcW w:w="1040" w:type="dxa"/>
            <w:vAlign w:val="bottom"/>
          </w:tcPr>
          <w:p w14:paraId="2173480C" w14:textId="77777777" w:rsidR="00DC26D2" w:rsidRDefault="00DC26D2">
            <w:pPr>
              <w:rPr>
                <w:sz w:val="14"/>
                <w:szCs w:val="14"/>
              </w:rPr>
            </w:pPr>
          </w:p>
        </w:tc>
        <w:tc>
          <w:tcPr>
            <w:tcW w:w="100" w:type="dxa"/>
            <w:vAlign w:val="bottom"/>
          </w:tcPr>
          <w:p w14:paraId="5E9FAA15" w14:textId="77777777" w:rsidR="00DC26D2" w:rsidRDefault="00DC26D2">
            <w:pPr>
              <w:rPr>
                <w:sz w:val="14"/>
                <w:szCs w:val="14"/>
              </w:rPr>
            </w:pPr>
          </w:p>
        </w:tc>
      </w:tr>
      <w:tr w:rsidR="00DC26D2" w14:paraId="62051163" w14:textId="77777777">
        <w:trPr>
          <w:trHeight w:val="152"/>
        </w:trPr>
        <w:tc>
          <w:tcPr>
            <w:tcW w:w="2880" w:type="dxa"/>
            <w:vAlign w:val="bottom"/>
          </w:tcPr>
          <w:p w14:paraId="5302BA9E" w14:textId="77777777" w:rsidR="00DC26D2" w:rsidRDefault="00DC26D2">
            <w:pPr>
              <w:rPr>
                <w:sz w:val="13"/>
                <w:szCs w:val="13"/>
              </w:rPr>
            </w:pPr>
          </w:p>
        </w:tc>
        <w:tc>
          <w:tcPr>
            <w:tcW w:w="180" w:type="dxa"/>
            <w:vAlign w:val="bottom"/>
          </w:tcPr>
          <w:p w14:paraId="2ABE18DD" w14:textId="77777777" w:rsidR="00DC26D2" w:rsidRDefault="00DC26D2">
            <w:pPr>
              <w:rPr>
                <w:sz w:val="13"/>
                <w:szCs w:val="13"/>
              </w:rPr>
            </w:pPr>
          </w:p>
        </w:tc>
        <w:tc>
          <w:tcPr>
            <w:tcW w:w="160" w:type="dxa"/>
            <w:vAlign w:val="bottom"/>
          </w:tcPr>
          <w:p w14:paraId="59CCAB7A" w14:textId="77777777" w:rsidR="00DC26D2" w:rsidRDefault="00DC26D2">
            <w:pPr>
              <w:rPr>
                <w:sz w:val="13"/>
                <w:szCs w:val="13"/>
              </w:rPr>
            </w:pPr>
          </w:p>
        </w:tc>
        <w:tc>
          <w:tcPr>
            <w:tcW w:w="980" w:type="dxa"/>
            <w:vAlign w:val="bottom"/>
          </w:tcPr>
          <w:p w14:paraId="1BDB5551" w14:textId="77777777" w:rsidR="00DC26D2" w:rsidRDefault="00DC26D2">
            <w:pPr>
              <w:rPr>
                <w:sz w:val="13"/>
                <w:szCs w:val="13"/>
              </w:rPr>
            </w:pPr>
          </w:p>
        </w:tc>
        <w:tc>
          <w:tcPr>
            <w:tcW w:w="240" w:type="dxa"/>
            <w:vAlign w:val="bottom"/>
          </w:tcPr>
          <w:p w14:paraId="4864D0C7" w14:textId="77777777" w:rsidR="00DC26D2" w:rsidRDefault="00DC26D2">
            <w:pPr>
              <w:rPr>
                <w:sz w:val="13"/>
                <w:szCs w:val="13"/>
              </w:rPr>
            </w:pPr>
          </w:p>
        </w:tc>
        <w:tc>
          <w:tcPr>
            <w:tcW w:w="120" w:type="dxa"/>
            <w:vAlign w:val="bottom"/>
          </w:tcPr>
          <w:p w14:paraId="5EAA3FA7" w14:textId="77777777" w:rsidR="00DC26D2" w:rsidRDefault="00DC26D2">
            <w:pPr>
              <w:rPr>
                <w:sz w:val="13"/>
                <w:szCs w:val="13"/>
              </w:rPr>
            </w:pPr>
          </w:p>
        </w:tc>
        <w:tc>
          <w:tcPr>
            <w:tcW w:w="1020" w:type="dxa"/>
            <w:vAlign w:val="bottom"/>
          </w:tcPr>
          <w:p w14:paraId="4458CFF2" w14:textId="77777777" w:rsidR="00DC26D2" w:rsidRDefault="00AE6E29">
            <w:pPr>
              <w:spacing w:line="153" w:lineRule="exact"/>
              <w:ind w:right="79"/>
              <w:jc w:val="center"/>
              <w:rPr>
                <w:sz w:val="20"/>
                <w:szCs w:val="20"/>
              </w:rPr>
            </w:pPr>
            <w:r>
              <w:rPr>
                <w:rFonts w:ascii="Arial" w:eastAsia="Arial" w:hAnsi="Arial" w:cs="Arial"/>
                <w:b/>
                <w:bCs/>
                <w:w w:val="90"/>
                <w:sz w:val="14"/>
                <w:szCs w:val="14"/>
              </w:rPr>
              <w:t>Additional</w:t>
            </w:r>
          </w:p>
        </w:tc>
        <w:tc>
          <w:tcPr>
            <w:tcW w:w="220" w:type="dxa"/>
            <w:vAlign w:val="bottom"/>
          </w:tcPr>
          <w:p w14:paraId="1E2E4E6F" w14:textId="77777777" w:rsidR="00DC26D2" w:rsidRDefault="00DC26D2">
            <w:pPr>
              <w:rPr>
                <w:sz w:val="13"/>
                <w:szCs w:val="13"/>
              </w:rPr>
            </w:pPr>
          </w:p>
        </w:tc>
        <w:tc>
          <w:tcPr>
            <w:tcW w:w="140" w:type="dxa"/>
            <w:vAlign w:val="bottom"/>
          </w:tcPr>
          <w:p w14:paraId="7183B1CB" w14:textId="77777777" w:rsidR="00DC26D2" w:rsidRDefault="00DC26D2">
            <w:pPr>
              <w:rPr>
                <w:sz w:val="13"/>
                <w:szCs w:val="13"/>
              </w:rPr>
            </w:pPr>
          </w:p>
        </w:tc>
        <w:tc>
          <w:tcPr>
            <w:tcW w:w="1000" w:type="dxa"/>
            <w:vAlign w:val="bottom"/>
          </w:tcPr>
          <w:p w14:paraId="64489ECC" w14:textId="77777777" w:rsidR="00DC26D2" w:rsidRDefault="00DC26D2">
            <w:pPr>
              <w:rPr>
                <w:sz w:val="13"/>
                <w:szCs w:val="13"/>
              </w:rPr>
            </w:pPr>
          </w:p>
        </w:tc>
        <w:tc>
          <w:tcPr>
            <w:tcW w:w="180" w:type="dxa"/>
            <w:vAlign w:val="bottom"/>
          </w:tcPr>
          <w:p w14:paraId="5100E13C" w14:textId="77777777" w:rsidR="00DC26D2" w:rsidRDefault="00DC26D2">
            <w:pPr>
              <w:rPr>
                <w:sz w:val="13"/>
                <w:szCs w:val="13"/>
              </w:rPr>
            </w:pPr>
          </w:p>
        </w:tc>
        <w:tc>
          <w:tcPr>
            <w:tcW w:w="60" w:type="dxa"/>
            <w:vAlign w:val="bottom"/>
          </w:tcPr>
          <w:p w14:paraId="29CD8E92" w14:textId="77777777" w:rsidR="00DC26D2" w:rsidRDefault="00DC26D2">
            <w:pPr>
              <w:rPr>
                <w:sz w:val="13"/>
                <w:szCs w:val="13"/>
              </w:rPr>
            </w:pPr>
          </w:p>
        </w:tc>
        <w:tc>
          <w:tcPr>
            <w:tcW w:w="180" w:type="dxa"/>
            <w:vAlign w:val="bottom"/>
          </w:tcPr>
          <w:p w14:paraId="4DE32D5D" w14:textId="77777777" w:rsidR="00DC26D2" w:rsidRDefault="00DC26D2">
            <w:pPr>
              <w:rPr>
                <w:sz w:val="13"/>
                <w:szCs w:val="13"/>
              </w:rPr>
            </w:pPr>
          </w:p>
        </w:tc>
        <w:tc>
          <w:tcPr>
            <w:tcW w:w="980" w:type="dxa"/>
            <w:vAlign w:val="bottom"/>
          </w:tcPr>
          <w:p w14:paraId="1F5016B7" w14:textId="77777777" w:rsidR="00DC26D2" w:rsidRDefault="00DC26D2">
            <w:pPr>
              <w:rPr>
                <w:sz w:val="13"/>
                <w:szCs w:val="13"/>
              </w:rPr>
            </w:pPr>
          </w:p>
        </w:tc>
        <w:tc>
          <w:tcPr>
            <w:tcW w:w="220" w:type="dxa"/>
            <w:vAlign w:val="bottom"/>
          </w:tcPr>
          <w:p w14:paraId="5E841A5C" w14:textId="77777777" w:rsidR="00DC26D2" w:rsidRDefault="00DC26D2">
            <w:pPr>
              <w:rPr>
                <w:sz w:val="13"/>
                <w:szCs w:val="13"/>
              </w:rPr>
            </w:pPr>
          </w:p>
        </w:tc>
        <w:tc>
          <w:tcPr>
            <w:tcW w:w="100" w:type="dxa"/>
            <w:vAlign w:val="bottom"/>
          </w:tcPr>
          <w:p w14:paraId="0CF417E3" w14:textId="77777777" w:rsidR="00DC26D2" w:rsidRDefault="00DC26D2">
            <w:pPr>
              <w:rPr>
                <w:sz w:val="13"/>
                <w:szCs w:val="13"/>
              </w:rPr>
            </w:pPr>
          </w:p>
        </w:tc>
        <w:tc>
          <w:tcPr>
            <w:tcW w:w="1300" w:type="dxa"/>
            <w:gridSpan w:val="2"/>
            <w:vAlign w:val="bottom"/>
          </w:tcPr>
          <w:p w14:paraId="0B45187D" w14:textId="77777777" w:rsidR="00DC26D2" w:rsidRDefault="00AE6E29">
            <w:pPr>
              <w:spacing w:line="153" w:lineRule="exact"/>
              <w:ind w:right="340"/>
              <w:jc w:val="center"/>
              <w:rPr>
                <w:sz w:val="20"/>
                <w:szCs w:val="20"/>
              </w:rPr>
            </w:pPr>
            <w:r>
              <w:rPr>
                <w:rFonts w:ascii="Arial" w:eastAsia="Arial" w:hAnsi="Arial" w:cs="Arial"/>
                <w:b/>
                <w:bCs/>
                <w:w w:val="85"/>
                <w:sz w:val="14"/>
                <w:szCs w:val="14"/>
              </w:rPr>
              <w:t>Borrowing, as</w:t>
            </w:r>
          </w:p>
        </w:tc>
        <w:tc>
          <w:tcPr>
            <w:tcW w:w="140" w:type="dxa"/>
            <w:vAlign w:val="bottom"/>
          </w:tcPr>
          <w:p w14:paraId="74C92FA6" w14:textId="77777777" w:rsidR="00DC26D2" w:rsidRDefault="00DC26D2">
            <w:pPr>
              <w:rPr>
                <w:sz w:val="13"/>
                <w:szCs w:val="13"/>
              </w:rPr>
            </w:pPr>
          </w:p>
        </w:tc>
        <w:tc>
          <w:tcPr>
            <w:tcW w:w="1140" w:type="dxa"/>
            <w:gridSpan w:val="2"/>
            <w:vAlign w:val="bottom"/>
          </w:tcPr>
          <w:p w14:paraId="6535F501" w14:textId="77777777" w:rsidR="00DC26D2" w:rsidRDefault="00AE6E29">
            <w:pPr>
              <w:spacing w:line="153" w:lineRule="exact"/>
              <w:ind w:right="260"/>
              <w:jc w:val="center"/>
              <w:rPr>
                <w:sz w:val="20"/>
                <w:szCs w:val="20"/>
              </w:rPr>
            </w:pPr>
            <w:r>
              <w:rPr>
                <w:rFonts w:ascii="Arial" w:eastAsia="Arial" w:hAnsi="Arial" w:cs="Arial"/>
                <w:b/>
                <w:bCs/>
                <w:w w:val="90"/>
                <w:sz w:val="14"/>
                <w:szCs w:val="14"/>
              </w:rPr>
              <w:t>Current and</w:t>
            </w:r>
          </w:p>
        </w:tc>
      </w:tr>
      <w:tr w:rsidR="00DC26D2" w14:paraId="51A3CCC1" w14:textId="77777777">
        <w:trPr>
          <w:trHeight w:val="152"/>
        </w:trPr>
        <w:tc>
          <w:tcPr>
            <w:tcW w:w="2880" w:type="dxa"/>
            <w:vAlign w:val="bottom"/>
          </w:tcPr>
          <w:p w14:paraId="7778DDA0" w14:textId="77777777" w:rsidR="00DC26D2" w:rsidRDefault="00DC26D2">
            <w:pPr>
              <w:rPr>
                <w:sz w:val="13"/>
                <w:szCs w:val="13"/>
              </w:rPr>
            </w:pPr>
          </w:p>
        </w:tc>
        <w:tc>
          <w:tcPr>
            <w:tcW w:w="180" w:type="dxa"/>
            <w:vAlign w:val="bottom"/>
          </w:tcPr>
          <w:p w14:paraId="72DB3B15" w14:textId="77777777" w:rsidR="00DC26D2" w:rsidRDefault="00DC26D2">
            <w:pPr>
              <w:rPr>
                <w:sz w:val="13"/>
                <w:szCs w:val="13"/>
              </w:rPr>
            </w:pPr>
          </w:p>
        </w:tc>
        <w:tc>
          <w:tcPr>
            <w:tcW w:w="160" w:type="dxa"/>
            <w:vAlign w:val="bottom"/>
          </w:tcPr>
          <w:p w14:paraId="5F768D7D" w14:textId="77777777" w:rsidR="00DC26D2" w:rsidRDefault="00DC26D2">
            <w:pPr>
              <w:rPr>
                <w:sz w:val="13"/>
                <w:szCs w:val="13"/>
              </w:rPr>
            </w:pPr>
          </w:p>
        </w:tc>
        <w:tc>
          <w:tcPr>
            <w:tcW w:w="1220" w:type="dxa"/>
            <w:gridSpan w:val="2"/>
            <w:vAlign w:val="bottom"/>
          </w:tcPr>
          <w:p w14:paraId="621ECDCC" w14:textId="77777777" w:rsidR="00DC26D2" w:rsidRDefault="00AE6E29">
            <w:pPr>
              <w:spacing w:line="153" w:lineRule="exact"/>
              <w:ind w:left="160"/>
              <w:rPr>
                <w:sz w:val="20"/>
                <w:szCs w:val="20"/>
              </w:rPr>
            </w:pPr>
            <w:r>
              <w:rPr>
                <w:rFonts w:ascii="Arial" w:eastAsia="Arial" w:hAnsi="Arial" w:cs="Arial"/>
                <w:b/>
                <w:bCs/>
                <w:sz w:val="14"/>
                <w:szCs w:val="14"/>
              </w:rPr>
              <w:t>Current</w:t>
            </w:r>
          </w:p>
        </w:tc>
        <w:tc>
          <w:tcPr>
            <w:tcW w:w="120" w:type="dxa"/>
            <w:vAlign w:val="bottom"/>
          </w:tcPr>
          <w:p w14:paraId="52C9FFB2" w14:textId="77777777" w:rsidR="00DC26D2" w:rsidRDefault="00DC26D2">
            <w:pPr>
              <w:rPr>
                <w:sz w:val="13"/>
                <w:szCs w:val="13"/>
              </w:rPr>
            </w:pPr>
          </w:p>
        </w:tc>
        <w:tc>
          <w:tcPr>
            <w:tcW w:w="1020" w:type="dxa"/>
            <w:vAlign w:val="bottom"/>
          </w:tcPr>
          <w:p w14:paraId="2A6341C8" w14:textId="77777777" w:rsidR="00DC26D2" w:rsidRDefault="00AE6E29">
            <w:pPr>
              <w:spacing w:line="153" w:lineRule="exact"/>
              <w:ind w:right="79"/>
              <w:jc w:val="center"/>
              <w:rPr>
                <w:sz w:val="20"/>
                <w:szCs w:val="20"/>
              </w:rPr>
            </w:pPr>
            <w:r>
              <w:rPr>
                <w:rFonts w:ascii="Arial" w:eastAsia="Arial" w:hAnsi="Arial" w:cs="Arial"/>
                <w:b/>
                <w:bCs/>
                <w:w w:val="88"/>
                <w:sz w:val="14"/>
                <w:szCs w:val="14"/>
              </w:rPr>
              <w:t>Borrowing</w:t>
            </w:r>
          </w:p>
        </w:tc>
        <w:tc>
          <w:tcPr>
            <w:tcW w:w="220" w:type="dxa"/>
            <w:vAlign w:val="bottom"/>
          </w:tcPr>
          <w:p w14:paraId="3CDF61A2" w14:textId="77777777" w:rsidR="00DC26D2" w:rsidRDefault="00DC26D2">
            <w:pPr>
              <w:rPr>
                <w:sz w:val="13"/>
                <w:szCs w:val="13"/>
              </w:rPr>
            </w:pPr>
          </w:p>
        </w:tc>
        <w:tc>
          <w:tcPr>
            <w:tcW w:w="140" w:type="dxa"/>
            <w:vAlign w:val="bottom"/>
          </w:tcPr>
          <w:p w14:paraId="60B164BB" w14:textId="77777777" w:rsidR="00DC26D2" w:rsidRDefault="00DC26D2">
            <w:pPr>
              <w:rPr>
                <w:sz w:val="13"/>
                <w:szCs w:val="13"/>
              </w:rPr>
            </w:pPr>
          </w:p>
        </w:tc>
        <w:tc>
          <w:tcPr>
            <w:tcW w:w="1000" w:type="dxa"/>
            <w:vAlign w:val="bottom"/>
          </w:tcPr>
          <w:p w14:paraId="107254D2" w14:textId="77777777" w:rsidR="00DC26D2" w:rsidRDefault="00AE6E29">
            <w:pPr>
              <w:spacing w:line="153" w:lineRule="exact"/>
              <w:ind w:right="338"/>
              <w:jc w:val="right"/>
              <w:rPr>
                <w:sz w:val="20"/>
                <w:szCs w:val="20"/>
              </w:rPr>
            </w:pPr>
            <w:r>
              <w:rPr>
                <w:rFonts w:ascii="Arial" w:eastAsia="Arial" w:hAnsi="Arial" w:cs="Arial"/>
                <w:b/>
                <w:bCs/>
                <w:sz w:val="14"/>
                <w:szCs w:val="14"/>
              </w:rPr>
              <w:t>Total</w:t>
            </w:r>
          </w:p>
        </w:tc>
        <w:tc>
          <w:tcPr>
            <w:tcW w:w="180" w:type="dxa"/>
            <w:vAlign w:val="bottom"/>
          </w:tcPr>
          <w:p w14:paraId="0D2CAB92" w14:textId="77777777" w:rsidR="00DC26D2" w:rsidRDefault="00DC26D2">
            <w:pPr>
              <w:rPr>
                <w:sz w:val="13"/>
                <w:szCs w:val="13"/>
              </w:rPr>
            </w:pPr>
          </w:p>
        </w:tc>
        <w:tc>
          <w:tcPr>
            <w:tcW w:w="60" w:type="dxa"/>
            <w:vAlign w:val="bottom"/>
          </w:tcPr>
          <w:p w14:paraId="05BECB1F" w14:textId="77777777" w:rsidR="00DC26D2" w:rsidRDefault="00DC26D2">
            <w:pPr>
              <w:rPr>
                <w:sz w:val="13"/>
                <w:szCs w:val="13"/>
              </w:rPr>
            </w:pPr>
          </w:p>
        </w:tc>
        <w:tc>
          <w:tcPr>
            <w:tcW w:w="180" w:type="dxa"/>
            <w:vAlign w:val="bottom"/>
          </w:tcPr>
          <w:p w14:paraId="038317E4" w14:textId="77777777" w:rsidR="00DC26D2" w:rsidRDefault="00DC26D2">
            <w:pPr>
              <w:rPr>
                <w:sz w:val="13"/>
                <w:szCs w:val="13"/>
              </w:rPr>
            </w:pPr>
          </w:p>
        </w:tc>
        <w:tc>
          <w:tcPr>
            <w:tcW w:w="980" w:type="dxa"/>
            <w:vAlign w:val="bottom"/>
          </w:tcPr>
          <w:p w14:paraId="57383F12" w14:textId="77777777" w:rsidR="00DC26D2" w:rsidRDefault="00AE6E29">
            <w:pPr>
              <w:spacing w:line="153" w:lineRule="exact"/>
              <w:ind w:right="258"/>
              <w:jc w:val="right"/>
              <w:rPr>
                <w:sz w:val="20"/>
                <w:szCs w:val="20"/>
              </w:rPr>
            </w:pPr>
            <w:r>
              <w:rPr>
                <w:rFonts w:ascii="Arial" w:eastAsia="Arial" w:hAnsi="Arial" w:cs="Arial"/>
                <w:b/>
                <w:bCs/>
                <w:sz w:val="14"/>
                <w:szCs w:val="14"/>
              </w:rPr>
              <w:t>Current</w:t>
            </w:r>
          </w:p>
        </w:tc>
        <w:tc>
          <w:tcPr>
            <w:tcW w:w="220" w:type="dxa"/>
            <w:vAlign w:val="bottom"/>
          </w:tcPr>
          <w:p w14:paraId="23D88D0D" w14:textId="77777777" w:rsidR="00DC26D2" w:rsidRDefault="00DC26D2">
            <w:pPr>
              <w:rPr>
                <w:sz w:val="13"/>
                <w:szCs w:val="13"/>
              </w:rPr>
            </w:pPr>
          </w:p>
        </w:tc>
        <w:tc>
          <w:tcPr>
            <w:tcW w:w="100" w:type="dxa"/>
            <w:vAlign w:val="bottom"/>
          </w:tcPr>
          <w:p w14:paraId="45A7FAB2" w14:textId="77777777" w:rsidR="00DC26D2" w:rsidRDefault="00DC26D2">
            <w:pPr>
              <w:rPr>
                <w:sz w:val="13"/>
                <w:szCs w:val="13"/>
              </w:rPr>
            </w:pPr>
          </w:p>
        </w:tc>
        <w:tc>
          <w:tcPr>
            <w:tcW w:w="1300" w:type="dxa"/>
            <w:gridSpan w:val="2"/>
            <w:vAlign w:val="bottom"/>
          </w:tcPr>
          <w:p w14:paraId="584969BC" w14:textId="77777777" w:rsidR="00DC26D2" w:rsidRDefault="00AE6E29">
            <w:pPr>
              <w:spacing w:line="153" w:lineRule="exact"/>
              <w:ind w:right="340"/>
              <w:jc w:val="center"/>
              <w:rPr>
                <w:sz w:val="20"/>
                <w:szCs w:val="20"/>
              </w:rPr>
            </w:pPr>
            <w:r>
              <w:rPr>
                <w:rFonts w:ascii="Arial" w:eastAsia="Arial" w:hAnsi="Arial" w:cs="Arial"/>
                <w:b/>
                <w:bCs/>
                <w:w w:val="87"/>
                <w:sz w:val="14"/>
                <w:szCs w:val="14"/>
              </w:rPr>
              <w:t>limited by our</w:t>
            </w:r>
          </w:p>
        </w:tc>
        <w:tc>
          <w:tcPr>
            <w:tcW w:w="140" w:type="dxa"/>
            <w:vAlign w:val="bottom"/>
          </w:tcPr>
          <w:p w14:paraId="136A40CB" w14:textId="77777777" w:rsidR="00DC26D2" w:rsidRDefault="00DC26D2">
            <w:pPr>
              <w:rPr>
                <w:sz w:val="13"/>
                <w:szCs w:val="13"/>
              </w:rPr>
            </w:pPr>
          </w:p>
        </w:tc>
        <w:tc>
          <w:tcPr>
            <w:tcW w:w="1140" w:type="dxa"/>
            <w:gridSpan w:val="2"/>
            <w:vAlign w:val="bottom"/>
          </w:tcPr>
          <w:p w14:paraId="6E446A02" w14:textId="77777777" w:rsidR="00DC26D2" w:rsidRDefault="00AE6E29">
            <w:pPr>
              <w:spacing w:line="153" w:lineRule="exact"/>
              <w:ind w:right="280"/>
              <w:jc w:val="center"/>
              <w:rPr>
                <w:sz w:val="20"/>
                <w:szCs w:val="20"/>
              </w:rPr>
            </w:pPr>
            <w:r>
              <w:rPr>
                <w:rFonts w:ascii="Arial" w:eastAsia="Arial" w:hAnsi="Arial" w:cs="Arial"/>
                <w:b/>
                <w:bCs/>
                <w:w w:val="87"/>
                <w:sz w:val="14"/>
                <w:szCs w:val="14"/>
              </w:rPr>
              <w:t>Available</w:t>
            </w:r>
          </w:p>
        </w:tc>
      </w:tr>
      <w:tr w:rsidR="00DC26D2" w14:paraId="3E8BC277" w14:textId="77777777">
        <w:trPr>
          <w:trHeight w:val="160"/>
        </w:trPr>
        <w:tc>
          <w:tcPr>
            <w:tcW w:w="2880" w:type="dxa"/>
            <w:tcBorders>
              <w:bottom w:val="single" w:sz="8" w:space="0" w:color="CFF0FC"/>
            </w:tcBorders>
            <w:vAlign w:val="bottom"/>
          </w:tcPr>
          <w:p w14:paraId="13F2F609" w14:textId="77777777" w:rsidR="00DC26D2" w:rsidRDefault="00AE6E29">
            <w:pPr>
              <w:spacing w:line="160" w:lineRule="exact"/>
              <w:rPr>
                <w:sz w:val="20"/>
                <w:szCs w:val="20"/>
              </w:rPr>
            </w:pPr>
            <w:r>
              <w:rPr>
                <w:rFonts w:ascii="Arial" w:eastAsia="Arial" w:hAnsi="Arial" w:cs="Arial"/>
                <w:b/>
                <w:bCs/>
                <w:sz w:val="14"/>
                <w:szCs w:val="14"/>
              </w:rPr>
              <w:t>Facility:</w:t>
            </w:r>
          </w:p>
        </w:tc>
        <w:tc>
          <w:tcPr>
            <w:tcW w:w="180" w:type="dxa"/>
            <w:tcBorders>
              <w:bottom w:val="single" w:sz="8" w:space="0" w:color="CFF0FC"/>
            </w:tcBorders>
            <w:vAlign w:val="bottom"/>
          </w:tcPr>
          <w:p w14:paraId="6AD57CA7" w14:textId="77777777" w:rsidR="00DC26D2" w:rsidRDefault="00DC26D2">
            <w:pPr>
              <w:rPr>
                <w:sz w:val="13"/>
                <w:szCs w:val="13"/>
              </w:rPr>
            </w:pPr>
          </w:p>
        </w:tc>
        <w:tc>
          <w:tcPr>
            <w:tcW w:w="160" w:type="dxa"/>
            <w:tcBorders>
              <w:bottom w:val="single" w:sz="8" w:space="0" w:color="auto"/>
            </w:tcBorders>
            <w:vAlign w:val="bottom"/>
          </w:tcPr>
          <w:p w14:paraId="1B1BF427" w14:textId="77777777" w:rsidR="00DC26D2" w:rsidRDefault="00DC26D2">
            <w:pPr>
              <w:rPr>
                <w:sz w:val="13"/>
                <w:szCs w:val="13"/>
              </w:rPr>
            </w:pPr>
          </w:p>
        </w:tc>
        <w:tc>
          <w:tcPr>
            <w:tcW w:w="980" w:type="dxa"/>
            <w:tcBorders>
              <w:bottom w:val="single" w:sz="8" w:space="0" w:color="auto"/>
            </w:tcBorders>
            <w:vAlign w:val="bottom"/>
          </w:tcPr>
          <w:p w14:paraId="1A723BC9" w14:textId="77777777" w:rsidR="00DC26D2" w:rsidRDefault="00AE6E29">
            <w:pPr>
              <w:spacing w:line="160" w:lineRule="exact"/>
              <w:ind w:right="178"/>
              <w:jc w:val="right"/>
              <w:rPr>
                <w:sz w:val="20"/>
                <w:szCs w:val="20"/>
              </w:rPr>
            </w:pPr>
            <w:r>
              <w:rPr>
                <w:rFonts w:ascii="Arial" w:eastAsia="Arial" w:hAnsi="Arial" w:cs="Arial"/>
                <w:b/>
                <w:bCs/>
                <w:w w:val="99"/>
                <w:sz w:val="14"/>
                <w:szCs w:val="14"/>
              </w:rPr>
              <w:t>Borrowing</w:t>
            </w:r>
          </w:p>
        </w:tc>
        <w:tc>
          <w:tcPr>
            <w:tcW w:w="240" w:type="dxa"/>
            <w:tcBorders>
              <w:bottom w:val="single" w:sz="8" w:space="0" w:color="CFF0FC"/>
            </w:tcBorders>
            <w:vAlign w:val="bottom"/>
          </w:tcPr>
          <w:p w14:paraId="2B6C49AA" w14:textId="77777777" w:rsidR="00DC26D2" w:rsidRDefault="00DC26D2">
            <w:pPr>
              <w:rPr>
                <w:sz w:val="13"/>
                <w:szCs w:val="13"/>
              </w:rPr>
            </w:pPr>
          </w:p>
        </w:tc>
        <w:tc>
          <w:tcPr>
            <w:tcW w:w="120" w:type="dxa"/>
            <w:tcBorders>
              <w:bottom w:val="single" w:sz="8" w:space="0" w:color="auto"/>
            </w:tcBorders>
            <w:vAlign w:val="bottom"/>
          </w:tcPr>
          <w:p w14:paraId="7452C8B6" w14:textId="77777777" w:rsidR="00DC26D2" w:rsidRDefault="00DC26D2">
            <w:pPr>
              <w:rPr>
                <w:sz w:val="13"/>
                <w:szCs w:val="13"/>
              </w:rPr>
            </w:pPr>
          </w:p>
        </w:tc>
        <w:tc>
          <w:tcPr>
            <w:tcW w:w="1020" w:type="dxa"/>
            <w:tcBorders>
              <w:bottom w:val="single" w:sz="8" w:space="0" w:color="auto"/>
            </w:tcBorders>
            <w:vAlign w:val="bottom"/>
          </w:tcPr>
          <w:p w14:paraId="26EAD2AC" w14:textId="77777777" w:rsidR="00DC26D2" w:rsidRDefault="00AE6E29">
            <w:pPr>
              <w:spacing w:line="160" w:lineRule="exact"/>
              <w:ind w:right="59"/>
              <w:jc w:val="center"/>
              <w:rPr>
                <w:sz w:val="20"/>
                <w:szCs w:val="20"/>
              </w:rPr>
            </w:pPr>
            <w:r>
              <w:rPr>
                <w:rFonts w:ascii="Arial" w:eastAsia="Arial" w:hAnsi="Arial" w:cs="Arial"/>
                <w:b/>
                <w:bCs/>
                <w:w w:val="88"/>
                <w:sz w:val="14"/>
                <w:szCs w:val="14"/>
              </w:rPr>
              <w:t>Commitment</w:t>
            </w:r>
          </w:p>
        </w:tc>
        <w:tc>
          <w:tcPr>
            <w:tcW w:w="220" w:type="dxa"/>
            <w:tcBorders>
              <w:bottom w:val="single" w:sz="8" w:space="0" w:color="CFF0FC"/>
            </w:tcBorders>
            <w:vAlign w:val="bottom"/>
          </w:tcPr>
          <w:p w14:paraId="19A0E156" w14:textId="77777777" w:rsidR="00DC26D2" w:rsidRDefault="00DC26D2">
            <w:pPr>
              <w:rPr>
                <w:sz w:val="13"/>
                <w:szCs w:val="13"/>
              </w:rPr>
            </w:pPr>
          </w:p>
        </w:tc>
        <w:tc>
          <w:tcPr>
            <w:tcW w:w="140" w:type="dxa"/>
            <w:tcBorders>
              <w:bottom w:val="single" w:sz="8" w:space="0" w:color="auto"/>
            </w:tcBorders>
            <w:vAlign w:val="bottom"/>
          </w:tcPr>
          <w:p w14:paraId="4BF15358" w14:textId="77777777" w:rsidR="00DC26D2" w:rsidRDefault="00DC26D2">
            <w:pPr>
              <w:rPr>
                <w:sz w:val="13"/>
                <w:szCs w:val="13"/>
              </w:rPr>
            </w:pPr>
          </w:p>
        </w:tc>
        <w:tc>
          <w:tcPr>
            <w:tcW w:w="1000" w:type="dxa"/>
            <w:tcBorders>
              <w:bottom w:val="single" w:sz="8" w:space="0" w:color="auto"/>
            </w:tcBorders>
            <w:vAlign w:val="bottom"/>
          </w:tcPr>
          <w:p w14:paraId="04172C2B" w14:textId="77777777" w:rsidR="00DC26D2" w:rsidRDefault="00AE6E29">
            <w:pPr>
              <w:spacing w:line="160" w:lineRule="exact"/>
              <w:ind w:right="118"/>
              <w:jc w:val="right"/>
              <w:rPr>
                <w:sz w:val="20"/>
                <w:szCs w:val="20"/>
              </w:rPr>
            </w:pPr>
            <w:r>
              <w:rPr>
                <w:rFonts w:ascii="Arial" w:eastAsia="Arial" w:hAnsi="Arial" w:cs="Arial"/>
                <w:b/>
                <w:bCs/>
                <w:w w:val="91"/>
                <w:sz w:val="14"/>
                <w:szCs w:val="14"/>
              </w:rPr>
              <w:t>Commitment</w:t>
            </w:r>
          </w:p>
        </w:tc>
        <w:tc>
          <w:tcPr>
            <w:tcW w:w="180" w:type="dxa"/>
            <w:tcBorders>
              <w:bottom w:val="single" w:sz="8" w:space="0" w:color="CFF0FC"/>
            </w:tcBorders>
            <w:vAlign w:val="bottom"/>
          </w:tcPr>
          <w:p w14:paraId="08060EE5" w14:textId="77777777" w:rsidR="00DC26D2" w:rsidRDefault="00DC26D2">
            <w:pPr>
              <w:rPr>
                <w:sz w:val="13"/>
                <w:szCs w:val="13"/>
              </w:rPr>
            </w:pPr>
          </w:p>
        </w:tc>
        <w:tc>
          <w:tcPr>
            <w:tcW w:w="60" w:type="dxa"/>
            <w:tcBorders>
              <w:bottom w:val="single" w:sz="8" w:space="0" w:color="CFF0FC"/>
            </w:tcBorders>
            <w:vAlign w:val="bottom"/>
          </w:tcPr>
          <w:p w14:paraId="6B760D2D" w14:textId="77777777" w:rsidR="00DC26D2" w:rsidRDefault="00DC26D2">
            <w:pPr>
              <w:rPr>
                <w:sz w:val="13"/>
                <w:szCs w:val="13"/>
              </w:rPr>
            </w:pPr>
          </w:p>
        </w:tc>
        <w:tc>
          <w:tcPr>
            <w:tcW w:w="180" w:type="dxa"/>
            <w:tcBorders>
              <w:bottom w:val="single" w:sz="8" w:space="0" w:color="auto"/>
            </w:tcBorders>
            <w:vAlign w:val="bottom"/>
          </w:tcPr>
          <w:p w14:paraId="2AE47B13" w14:textId="77777777" w:rsidR="00DC26D2" w:rsidRDefault="00DC26D2">
            <w:pPr>
              <w:rPr>
                <w:sz w:val="13"/>
                <w:szCs w:val="13"/>
              </w:rPr>
            </w:pPr>
          </w:p>
        </w:tc>
        <w:tc>
          <w:tcPr>
            <w:tcW w:w="980" w:type="dxa"/>
            <w:tcBorders>
              <w:bottom w:val="single" w:sz="8" w:space="0" w:color="auto"/>
            </w:tcBorders>
            <w:vAlign w:val="bottom"/>
          </w:tcPr>
          <w:p w14:paraId="1A5247F8" w14:textId="77777777" w:rsidR="00DC26D2" w:rsidRDefault="00AE6E29">
            <w:pPr>
              <w:spacing w:line="160" w:lineRule="exact"/>
              <w:ind w:right="198"/>
              <w:jc w:val="right"/>
              <w:rPr>
                <w:sz w:val="20"/>
                <w:szCs w:val="20"/>
              </w:rPr>
            </w:pPr>
            <w:r>
              <w:rPr>
                <w:rFonts w:ascii="Arial" w:eastAsia="Arial" w:hAnsi="Arial" w:cs="Arial"/>
                <w:b/>
                <w:bCs/>
                <w:w w:val="97"/>
                <w:sz w:val="14"/>
                <w:szCs w:val="14"/>
              </w:rPr>
              <w:t>Borrowing</w:t>
            </w:r>
          </w:p>
        </w:tc>
        <w:tc>
          <w:tcPr>
            <w:tcW w:w="220" w:type="dxa"/>
            <w:tcBorders>
              <w:bottom w:val="single" w:sz="8" w:space="0" w:color="CFF0FC"/>
            </w:tcBorders>
            <w:vAlign w:val="bottom"/>
          </w:tcPr>
          <w:p w14:paraId="619FB42F" w14:textId="77777777" w:rsidR="00DC26D2" w:rsidRDefault="00DC26D2">
            <w:pPr>
              <w:rPr>
                <w:sz w:val="13"/>
                <w:szCs w:val="13"/>
              </w:rPr>
            </w:pPr>
          </w:p>
        </w:tc>
        <w:tc>
          <w:tcPr>
            <w:tcW w:w="100" w:type="dxa"/>
            <w:tcBorders>
              <w:bottom w:val="single" w:sz="8" w:space="0" w:color="auto"/>
            </w:tcBorders>
            <w:vAlign w:val="bottom"/>
          </w:tcPr>
          <w:p w14:paraId="46D046AA" w14:textId="77777777" w:rsidR="00DC26D2" w:rsidRDefault="00DC26D2">
            <w:pPr>
              <w:rPr>
                <w:sz w:val="13"/>
                <w:szCs w:val="13"/>
              </w:rPr>
            </w:pPr>
          </w:p>
        </w:tc>
        <w:tc>
          <w:tcPr>
            <w:tcW w:w="1060" w:type="dxa"/>
            <w:tcBorders>
              <w:bottom w:val="single" w:sz="8" w:space="0" w:color="auto"/>
            </w:tcBorders>
            <w:vAlign w:val="bottom"/>
          </w:tcPr>
          <w:p w14:paraId="3F33CE8F" w14:textId="77777777" w:rsidR="00DC26D2" w:rsidRDefault="00AE6E29">
            <w:pPr>
              <w:spacing w:line="160" w:lineRule="exact"/>
              <w:ind w:right="20"/>
              <w:jc w:val="center"/>
              <w:rPr>
                <w:sz w:val="20"/>
                <w:szCs w:val="20"/>
              </w:rPr>
            </w:pPr>
            <w:r>
              <w:rPr>
                <w:rFonts w:ascii="Arial" w:eastAsia="Arial" w:hAnsi="Arial" w:cs="Arial"/>
                <w:b/>
                <w:bCs/>
                <w:w w:val="85"/>
                <w:sz w:val="14"/>
                <w:szCs w:val="14"/>
              </w:rPr>
              <w:t>Borrowing Base</w:t>
            </w:r>
          </w:p>
        </w:tc>
        <w:tc>
          <w:tcPr>
            <w:tcW w:w="240" w:type="dxa"/>
            <w:tcBorders>
              <w:bottom w:val="single" w:sz="8" w:space="0" w:color="CFF0FC"/>
            </w:tcBorders>
            <w:vAlign w:val="bottom"/>
          </w:tcPr>
          <w:p w14:paraId="418825E1" w14:textId="77777777" w:rsidR="00DC26D2" w:rsidRDefault="00DC26D2">
            <w:pPr>
              <w:rPr>
                <w:sz w:val="13"/>
                <w:szCs w:val="13"/>
              </w:rPr>
            </w:pPr>
          </w:p>
        </w:tc>
        <w:tc>
          <w:tcPr>
            <w:tcW w:w="140" w:type="dxa"/>
            <w:tcBorders>
              <w:bottom w:val="single" w:sz="8" w:space="0" w:color="auto"/>
            </w:tcBorders>
            <w:vAlign w:val="bottom"/>
          </w:tcPr>
          <w:p w14:paraId="1F221217" w14:textId="77777777" w:rsidR="00DC26D2" w:rsidRDefault="00DC26D2">
            <w:pPr>
              <w:rPr>
                <w:sz w:val="13"/>
                <w:szCs w:val="13"/>
              </w:rPr>
            </w:pPr>
          </w:p>
        </w:tc>
        <w:tc>
          <w:tcPr>
            <w:tcW w:w="1040" w:type="dxa"/>
            <w:tcBorders>
              <w:bottom w:val="single" w:sz="8" w:space="0" w:color="auto"/>
            </w:tcBorders>
            <w:vAlign w:val="bottom"/>
          </w:tcPr>
          <w:p w14:paraId="791CBEAA" w14:textId="77777777" w:rsidR="00DC26D2" w:rsidRDefault="00AE6E29">
            <w:pPr>
              <w:spacing w:line="160" w:lineRule="exact"/>
              <w:ind w:right="99"/>
              <w:jc w:val="center"/>
              <w:rPr>
                <w:sz w:val="20"/>
                <w:szCs w:val="20"/>
              </w:rPr>
            </w:pPr>
            <w:r>
              <w:rPr>
                <w:rFonts w:ascii="Arial" w:eastAsia="Arial" w:hAnsi="Arial" w:cs="Arial"/>
                <w:b/>
                <w:bCs/>
                <w:w w:val="88"/>
                <w:sz w:val="14"/>
                <w:szCs w:val="14"/>
              </w:rPr>
              <w:t>Borrowing</w:t>
            </w:r>
          </w:p>
        </w:tc>
        <w:tc>
          <w:tcPr>
            <w:tcW w:w="100" w:type="dxa"/>
            <w:tcBorders>
              <w:bottom w:val="single" w:sz="8" w:space="0" w:color="CFF0FC"/>
            </w:tcBorders>
            <w:vAlign w:val="bottom"/>
          </w:tcPr>
          <w:p w14:paraId="5ECB7671" w14:textId="77777777" w:rsidR="00DC26D2" w:rsidRDefault="00DC26D2">
            <w:pPr>
              <w:rPr>
                <w:sz w:val="13"/>
                <w:szCs w:val="13"/>
              </w:rPr>
            </w:pPr>
          </w:p>
        </w:tc>
      </w:tr>
      <w:tr w:rsidR="00DC26D2" w14:paraId="4C23424A" w14:textId="77777777">
        <w:trPr>
          <w:trHeight w:val="208"/>
        </w:trPr>
        <w:tc>
          <w:tcPr>
            <w:tcW w:w="2880" w:type="dxa"/>
            <w:shd w:val="clear" w:color="auto" w:fill="CFF0FC"/>
            <w:vAlign w:val="bottom"/>
          </w:tcPr>
          <w:p w14:paraId="12B01AE9" w14:textId="77777777" w:rsidR="00DC26D2" w:rsidRDefault="00AE6E29">
            <w:pPr>
              <w:rPr>
                <w:sz w:val="20"/>
                <w:szCs w:val="20"/>
              </w:rPr>
            </w:pPr>
            <w:r>
              <w:rPr>
                <w:rFonts w:ascii="Arial" w:eastAsia="Arial" w:hAnsi="Arial" w:cs="Arial"/>
                <w:sz w:val="17"/>
                <w:szCs w:val="17"/>
              </w:rPr>
              <w:t>TL Revolving Credit Facility</w:t>
            </w:r>
          </w:p>
        </w:tc>
        <w:tc>
          <w:tcPr>
            <w:tcW w:w="340" w:type="dxa"/>
            <w:gridSpan w:val="2"/>
            <w:shd w:val="clear" w:color="auto" w:fill="CFF0FC"/>
            <w:vAlign w:val="bottom"/>
          </w:tcPr>
          <w:p w14:paraId="090521A8" w14:textId="77777777" w:rsidR="00DC26D2" w:rsidRDefault="00AE6E29">
            <w:pPr>
              <w:ind w:right="80"/>
              <w:jc w:val="right"/>
              <w:rPr>
                <w:sz w:val="20"/>
                <w:szCs w:val="20"/>
              </w:rPr>
            </w:pPr>
            <w:r>
              <w:rPr>
                <w:rFonts w:ascii="Arial" w:eastAsia="Arial" w:hAnsi="Arial" w:cs="Arial"/>
                <w:sz w:val="17"/>
                <w:szCs w:val="17"/>
              </w:rPr>
              <w:t>$</w:t>
            </w:r>
          </w:p>
        </w:tc>
        <w:tc>
          <w:tcPr>
            <w:tcW w:w="980" w:type="dxa"/>
            <w:shd w:val="clear" w:color="auto" w:fill="CFF0FC"/>
            <w:vAlign w:val="bottom"/>
          </w:tcPr>
          <w:p w14:paraId="24E8E8AC" w14:textId="77777777" w:rsidR="00DC26D2" w:rsidRDefault="00AE6E29">
            <w:pPr>
              <w:jc w:val="right"/>
              <w:rPr>
                <w:sz w:val="20"/>
                <w:szCs w:val="20"/>
              </w:rPr>
            </w:pPr>
            <w:r>
              <w:rPr>
                <w:rFonts w:ascii="Arial" w:eastAsia="Arial" w:hAnsi="Arial" w:cs="Arial"/>
                <w:sz w:val="17"/>
                <w:szCs w:val="17"/>
              </w:rPr>
              <w:t>1,217,000</w:t>
            </w:r>
          </w:p>
        </w:tc>
        <w:tc>
          <w:tcPr>
            <w:tcW w:w="240" w:type="dxa"/>
            <w:shd w:val="clear" w:color="auto" w:fill="CFF0FC"/>
            <w:vAlign w:val="bottom"/>
          </w:tcPr>
          <w:p w14:paraId="1632E2A2" w14:textId="77777777" w:rsidR="00DC26D2" w:rsidRDefault="00DC26D2">
            <w:pPr>
              <w:rPr>
                <w:sz w:val="18"/>
                <w:szCs w:val="18"/>
              </w:rPr>
            </w:pPr>
          </w:p>
        </w:tc>
        <w:tc>
          <w:tcPr>
            <w:tcW w:w="120" w:type="dxa"/>
            <w:shd w:val="clear" w:color="auto" w:fill="CFF0FC"/>
            <w:vAlign w:val="bottom"/>
          </w:tcPr>
          <w:p w14:paraId="392D13A7" w14:textId="77777777" w:rsidR="00DC26D2" w:rsidRDefault="00AE6E29">
            <w:pPr>
              <w:jc w:val="right"/>
              <w:rPr>
                <w:sz w:val="20"/>
                <w:szCs w:val="20"/>
              </w:rPr>
            </w:pPr>
            <w:r>
              <w:rPr>
                <w:rFonts w:ascii="Arial" w:eastAsia="Arial" w:hAnsi="Arial" w:cs="Arial"/>
                <w:w w:val="71"/>
                <w:sz w:val="15"/>
                <w:szCs w:val="15"/>
              </w:rPr>
              <w:t>$</w:t>
            </w:r>
          </w:p>
        </w:tc>
        <w:tc>
          <w:tcPr>
            <w:tcW w:w="1020" w:type="dxa"/>
            <w:shd w:val="clear" w:color="auto" w:fill="CFF0FC"/>
            <w:vAlign w:val="bottom"/>
          </w:tcPr>
          <w:p w14:paraId="1157CD5B" w14:textId="77777777" w:rsidR="00DC26D2" w:rsidRDefault="00AE6E29">
            <w:pPr>
              <w:jc w:val="right"/>
              <w:rPr>
                <w:sz w:val="20"/>
                <w:szCs w:val="20"/>
              </w:rPr>
            </w:pPr>
            <w:r>
              <w:rPr>
                <w:rFonts w:ascii="Arial" w:eastAsia="Arial" w:hAnsi="Arial" w:cs="Arial"/>
                <w:sz w:val="17"/>
                <w:szCs w:val="17"/>
              </w:rPr>
              <w:t>283,000</w:t>
            </w:r>
          </w:p>
        </w:tc>
        <w:tc>
          <w:tcPr>
            <w:tcW w:w="360" w:type="dxa"/>
            <w:gridSpan w:val="2"/>
            <w:shd w:val="clear" w:color="auto" w:fill="CFF0FC"/>
            <w:vAlign w:val="bottom"/>
          </w:tcPr>
          <w:p w14:paraId="706DCDCF" w14:textId="77777777" w:rsidR="00DC26D2" w:rsidRDefault="00AE6E29">
            <w:pPr>
              <w:ind w:right="60"/>
              <w:jc w:val="right"/>
              <w:rPr>
                <w:sz w:val="20"/>
                <w:szCs w:val="20"/>
              </w:rPr>
            </w:pPr>
            <w:r>
              <w:rPr>
                <w:rFonts w:ascii="Arial" w:eastAsia="Arial" w:hAnsi="Arial" w:cs="Arial"/>
                <w:sz w:val="17"/>
                <w:szCs w:val="17"/>
              </w:rPr>
              <w:t>$</w:t>
            </w:r>
          </w:p>
        </w:tc>
        <w:tc>
          <w:tcPr>
            <w:tcW w:w="1000" w:type="dxa"/>
            <w:shd w:val="clear" w:color="auto" w:fill="CFF0FC"/>
            <w:vAlign w:val="bottom"/>
          </w:tcPr>
          <w:p w14:paraId="3F7D6F6B" w14:textId="77777777" w:rsidR="00DC26D2" w:rsidRDefault="00AE6E29">
            <w:pPr>
              <w:jc w:val="right"/>
              <w:rPr>
                <w:sz w:val="20"/>
                <w:szCs w:val="20"/>
              </w:rPr>
            </w:pPr>
            <w:r>
              <w:rPr>
                <w:rFonts w:ascii="Arial" w:eastAsia="Arial" w:hAnsi="Arial" w:cs="Arial"/>
                <w:sz w:val="17"/>
                <w:szCs w:val="17"/>
              </w:rPr>
              <w:t>1,500,000</w:t>
            </w:r>
          </w:p>
        </w:tc>
        <w:tc>
          <w:tcPr>
            <w:tcW w:w="180" w:type="dxa"/>
            <w:tcBorders>
              <w:right w:val="single" w:sz="8" w:space="0" w:color="auto"/>
            </w:tcBorders>
            <w:shd w:val="clear" w:color="auto" w:fill="CFF0FC"/>
            <w:vAlign w:val="bottom"/>
          </w:tcPr>
          <w:p w14:paraId="4A282108" w14:textId="77777777" w:rsidR="00DC26D2" w:rsidRDefault="00DC26D2">
            <w:pPr>
              <w:rPr>
                <w:sz w:val="18"/>
                <w:szCs w:val="18"/>
              </w:rPr>
            </w:pPr>
          </w:p>
        </w:tc>
        <w:tc>
          <w:tcPr>
            <w:tcW w:w="240" w:type="dxa"/>
            <w:gridSpan w:val="2"/>
            <w:shd w:val="clear" w:color="auto" w:fill="CFF0FC"/>
            <w:vAlign w:val="bottom"/>
          </w:tcPr>
          <w:p w14:paraId="0087FC7D" w14:textId="77777777" w:rsidR="00DC26D2" w:rsidRDefault="00AE6E29">
            <w:pPr>
              <w:ind w:right="100"/>
              <w:jc w:val="right"/>
              <w:rPr>
                <w:sz w:val="20"/>
                <w:szCs w:val="20"/>
              </w:rPr>
            </w:pPr>
            <w:r>
              <w:rPr>
                <w:rFonts w:ascii="Arial" w:eastAsia="Arial" w:hAnsi="Arial" w:cs="Arial"/>
                <w:sz w:val="17"/>
                <w:szCs w:val="17"/>
              </w:rPr>
              <w:t>$</w:t>
            </w:r>
          </w:p>
        </w:tc>
        <w:tc>
          <w:tcPr>
            <w:tcW w:w="980" w:type="dxa"/>
            <w:shd w:val="clear" w:color="auto" w:fill="CFF0FC"/>
            <w:vAlign w:val="bottom"/>
          </w:tcPr>
          <w:p w14:paraId="7BEDECF2" w14:textId="77777777" w:rsidR="00DC26D2" w:rsidRDefault="00AE6E29">
            <w:pPr>
              <w:jc w:val="right"/>
              <w:rPr>
                <w:sz w:val="20"/>
                <w:szCs w:val="20"/>
              </w:rPr>
            </w:pPr>
            <w:r>
              <w:rPr>
                <w:rFonts w:ascii="Arial" w:eastAsia="Arial" w:hAnsi="Arial" w:cs="Arial"/>
                <w:sz w:val="17"/>
                <w:szCs w:val="17"/>
              </w:rPr>
              <w:t>1,217,000</w:t>
            </w:r>
          </w:p>
        </w:tc>
        <w:tc>
          <w:tcPr>
            <w:tcW w:w="320" w:type="dxa"/>
            <w:gridSpan w:val="2"/>
            <w:shd w:val="clear" w:color="auto" w:fill="CFF0FC"/>
            <w:vAlign w:val="bottom"/>
          </w:tcPr>
          <w:p w14:paraId="71A80031" w14:textId="77777777" w:rsidR="00DC26D2" w:rsidRDefault="00AE6E29">
            <w:pPr>
              <w:jc w:val="right"/>
              <w:rPr>
                <w:sz w:val="20"/>
                <w:szCs w:val="20"/>
              </w:rPr>
            </w:pPr>
            <w:r>
              <w:rPr>
                <w:rFonts w:ascii="Arial" w:eastAsia="Arial" w:hAnsi="Arial" w:cs="Arial"/>
                <w:sz w:val="17"/>
                <w:szCs w:val="17"/>
              </w:rPr>
              <w:t>$</w:t>
            </w:r>
          </w:p>
        </w:tc>
        <w:tc>
          <w:tcPr>
            <w:tcW w:w="1060" w:type="dxa"/>
            <w:shd w:val="clear" w:color="auto" w:fill="CFF0FC"/>
            <w:vAlign w:val="bottom"/>
          </w:tcPr>
          <w:p w14:paraId="551C3BFB" w14:textId="77777777" w:rsidR="00DC26D2" w:rsidRDefault="00AE6E29">
            <w:pPr>
              <w:jc w:val="right"/>
              <w:rPr>
                <w:sz w:val="20"/>
                <w:szCs w:val="20"/>
              </w:rPr>
            </w:pPr>
            <w:r>
              <w:rPr>
                <w:rFonts w:ascii="Arial" w:eastAsia="Arial" w:hAnsi="Arial" w:cs="Arial"/>
                <w:sz w:val="17"/>
                <w:szCs w:val="17"/>
              </w:rPr>
              <w:t>183,924</w:t>
            </w:r>
          </w:p>
        </w:tc>
        <w:tc>
          <w:tcPr>
            <w:tcW w:w="240" w:type="dxa"/>
            <w:shd w:val="clear" w:color="auto" w:fill="CFF0FC"/>
            <w:vAlign w:val="bottom"/>
          </w:tcPr>
          <w:p w14:paraId="3735E07B" w14:textId="77777777" w:rsidR="00DC26D2" w:rsidRDefault="00DC26D2">
            <w:pPr>
              <w:rPr>
                <w:sz w:val="18"/>
                <w:szCs w:val="18"/>
              </w:rPr>
            </w:pPr>
          </w:p>
        </w:tc>
        <w:tc>
          <w:tcPr>
            <w:tcW w:w="140" w:type="dxa"/>
            <w:shd w:val="clear" w:color="auto" w:fill="CFF0FC"/>
            <w:vAlign w:val="bottom"/>
          </w:tcPr>
          <w:p w14:paraId="28F18F6C" w14:textId="77777777" w:rsidR="00DC26D2" w:rsidRDefault="00AE6E29">
            <w:pPr>
              <w:jc w:val="right"/>
              <w:rPr>
                <w:sz w:val="20"/>
                <w:szCs w:val="20"/>
              </w:rPr>
            </w:pPr>
            <w:r>
              <w:rPr>
                <w:rFonts w:ascii="Arial" w:eastAsia="Arial" w:hAnsi="Arial" w:cs="Arial"/>
                <w:w w:val="71"/>
                <w:sz w:val="15"/>
                <w:szCs w:val="15"/>
              </w:rPr>
              <w:t>$</w:t>
            </w:r>
          </w:p>
        </w:tc>
        <w:tc>
          <w:tcPr>
            <w:tcW w:w="1040" w:type="dxa"/>
            <w:shd w:val="clear" w:color="auto" w:fill="CFF0FC"/>
            <w:vAlign w:val="bottom"/>
          </w:tcPr>
          <w:p w14:paraId="5617F9AD" w14:textId="77777777" w:rsidR="00DC26D2" w:rsidRDefault="00AE6E29">
            <w:pPr>
              <w:jc w:val="right"/>
              <w:rPr>
                <w:sz w:val="20"/>
                <w:szCs w:val="20"/>
              </w:rPr>
            </w:pPr>
            <w:r>
              <w:rPr>
                <w:rFonts w:ascii="Arial" w:eastAsia="Arial" w:hAnsi="Arial" w:cs="Arial"/>
                <w:sz w:val="17"/>
                <w:szCs w:val="17"/>
              </w:rPr>
              <w:t>1,400,924</w:t>
            </w:r>
          </w:p>
        </w:tc>
        <w:tc>
          <w:tcPr>
            <w:tcW w:w="100" w:type="dxa"/>
            <w:shd w:val="clear" w:color="auto" w:fill="CFF0FC"/>
            <w:vAlign w:val="bottom"/>
          </w:tcPr>
          <w:p w14:paraId="70D23AB6" w14:textId="77777777" w:rsidR="00DC26D2" w:rsidRDefault="00DC26D2">
            <w:pPr>
              <w:rPr>
                <w:sz w:val="18"/>
                <w:szCs w:val="18"/>
              </w:rPr>
            </w:pPr>
          </w:p>
        </w:tc>
      </w:tr>
      <w:tr w:rsidR="00DC26D2" w14:paraId="0A834CDF" w14:textId="77777777">
        <w:trPr>
          <w:trHeight w:val="215"/>
        </w:trPr>
        <w:tc>
          <w:tcPr>
            <w:tcW w:w="2880" w:type="dxa"/>
            <w:vAlign w:val="bottom"/>
          </w:tcPr>
          <w:p w14:paraId="7FB2F98E" w14:textId="77777777" w:rsidR="00DC26D2" w:rsidRDefault="00AE6E29">
            <w:pPr>
              <w:rPr>
                <w:sz w:val="20"/>
                <w:szCs w:val="20"/>
              </w:rPr>
            </w:pPr>
            <w:r>
              <w:rPr>
                <w:rFonts w:ascii="Arial" w:eastAsia="Arial" w:hAnsi="Arial" w:cs="Arial"/>
                <w:sz w:val="17"/>
                <w:szCs w:val="17"/>
              </w:rPr>
              <w:t>TL 2019 Term Loan</w:t>
            </w:r>
          </w:p>
        </w:tc>
        <w:tc>
          <w:tcPr>
            <w:tcW w:w="180" w:type="dxa"/>
            <w:vAlign w:val="bottom"/>
          </w:tcPr>
          <w:p w14:paraId="101CB347" w14:textId="77777777" w:rsidR="00DC26D2" w:rsidRDefault="00DC26D2">
            <w:pPr>
              <w:rPr>
                <w:sz w:val="18"/>
                <w:szCs w:val="18"/>
              </w:rPr>
            </w:pPr>
          </w:p>
        </w:tc>
        <w:tc>
          <w:tcPr>
            <w:tcW w:w="160" w:type="dxa"/>
            <w:vAlign w:val="bottom"/>
          </w:tcPr>
          <w:p w14:paraId="3816537B" w14:textId="77777777" w:rsidR="00DC26D2" w:rsidRDefault="00DC26D2">
            <w:pPr>
              <w:rPr>
                <w:sz w:val="18"/>
                <w:szCs w:val="18"/>
              </w:rPr>
            </w:pPr>
          </w:p>
        </w:tc>
        <w:tc>
          <w:tcPr>
            <w:tcW w:w="980" w:type="dxa"/>
            <w:vAlign w:val="bottom"/>
          </w:tcPr>
          <w:p w14:paraId="4B8D615C" w14:textId="77777777" w:rsidR="00DC26D2" w:rsidRDefault="00AE6E29">
            <w:pPr>
              <w:jc w:val="right"/>
              <w:rPr>
                <w:sz w:val="20"/>
                <w:szCs w:val="20"/>
              </w:rPr>
            </w:pPr>
            <w:r>
              <w:rPr>
                <w:rFonts w:ascii="Arial" w:eastAsia="Arial" w:hAnsi="Arial" w:cs="Arial"/>
                <w:sz w:val="17"/>
                <w:szCs w:val="17"/>
              </w:rPr>
              <w:t>157,404</w:t>
            </w:r>
          </w:p>
        </w:tc>
        <w:tc>
          <w:tcPr>
            <w:tcW w:w="240" w:type="dxa"/>
            <w:vAlign w:val="bottom"/>
          </w:tcPr>
          <w:p w14:paraId="09DCF1CC" w14:textId="77777777" w:rsidR="00DC26D2" w:rsidRDefault="00DC26D2">
            <w:pPr>
              <w:rPr>
                <w:sz w:val="18"/>
                <w:szCs w:val="18"/>
              </w:rPr>
            </w:pPr>
          </w:p>
        </w:tc>
        <w:tc>
          <w:tcPr>
            <w:tcW w:w="120" w:type="dxa"/>
            <w:vAlign w:val="bottom"/>
          </w:tcPr>
          <w:p w14:paraId="7C34DDBF" w14:textId="77777777" w:rsidR="00DC26D2" w:rsidRDefault="00DC26D2">
            <w:pPr>
              <w:rPr>
                <w:sz w:val="18"/>
                <w:szCs w:val="18"/>
              </w:rPr>
            </w:pPr>
          </w:p>
        </w:tc>
        <w:tc>
          <w:tcPr>
            <w:tcW w:w="1020" w:type="dxa"/>
            <w:vAlign w:val="bottom"/>
          </w:tcPr>
          <w:p w14:paraId="132BE2E6" w14:textId="77777777" w:rsidR="00DC26D2" w:rsidRDefault="00AE6E29">
            <w:pPr>
              <w:jc w:val="right"/>
              <w:rPr>
                <w:sz w:val="20"/>
                <w:szCs w:val="20"/>
              </w:rPr>
            </w:pPr>
            <w:r>
              <w:rPr>
                <w:rFonts w:ascii="Arial" w:eastAsia="Arial" w:hAnsi="Arial" w:cs="Arial"/>
                <w:sz w:val="17"/>
                <w:szCs w:val="17"/>
              </w:rPr>
              <w:t>—</w:t>
            </w:r>
          </w:p>
        </w:tc>
        <w:tc>
          <w:tcPr>
            <w:tcW w:w="220" w:type="dxa"/>
            <w:vAlign w:val="bottom"/>
          </w:tcPr>
          <w:p w14:paraId="15AC446F" w14:textId="77777777" w:rsidR="00DC26D2" w:rsidRDefault="00DC26D2">
            <w:pPr>
              <w:rPr>
                <w:sz w:val="18"/>
                <w:szCs w:val="18"/>
              </w:rPr>
            </w:pPr>
          </w:p>
        </w:tc>
        <w:tc>
          <w:tcPr>
            <w:tcW w:w="140" w:type="dxa"/>
            <w:vAlign w:val="bottom"/>
          </w:tcPr>
          <w:p w14:paraId="0CCA169E" w14:textId="77777777" w:rsidR="00DC26D2" w:rsidRDefault="00DC26D2">
            <w:pPr>
              <w:rPr>
                <w:sz w:val="18"/>
                <w:szCs w:val="18"/>
              </w:rPr>
            </w:pPr>
          </w:p>
        </w:tc>
        <w:tc>
          <w:tcPr>
            <w:tcW w:w="1000" w:type="dxa"/>
            <w:vAlign w:val="bottom"/>
          </w:tcPr>
          <w:p w14:paraId="3FD25908" w14:textId="77777777" w:rsidR="00DC26D2" w:rsidRDefault="00AE6E29">
            <w:pPr>
              <w:jc w:val="right"/>
              <w:rPr>
                <w:sz w:val="20"/>
                <w:szCs w:val="20"/>
              </w:rPr>
            </w:pPr>
            <w:r>
              <w:rPr>
                <w:rFonts w:ascii="Arial" w:eastAsia="Arial" w:hAnsi="Arial" w:cs="Arial"/>
                <w:sz w:val="17"/>
                <w:szCs w:val="17"/>
              </w:rPr>
              <w:t>157,404</w:t>
            </w:r>
          </w:p>
        </w:tc>
        <w:tc>
          <w:tcPr>
            <w:tcW w:w="180" w:type="dxa"/>
            <w:tcBorders>
              <w:right w:val="single" w:sz="8" w:space="0" w:color="auto"/>
            </w:tcBorders>
            <w:vAlign w:val="bottom"/>
          </w:tcPr>
          <w:p w14:paraId="03AE5323" w14:textId="77777777" w:rsidR="00DC26D2" w:rsidRDefault="00DC26D2">
            <w:pPr>
              <w:rPr>
                <w:sz w:val="18"/>
                <w:szCs w:val="18"/>
              </w:rPr>
            </w:pPr>
          </w:p>
        </w:tc>
        <w:tc>
          <w:tcPr>
            <w:tcW w:w="60" w:type="dxa"/>
            <w:vAlign w:val="bottom"/>
          </w:tcPr>
          <w:p w14:paraId="51B82747" w14:textId="77777777" w:rsidR="00DC26D2" w:rsidRDefault="00DC26D2">
            <w:pPr>
              <w:rPr>
                <w:sz w:val="18"/>
                <w:szCs w:val="18"/>
              </w:rPr>
            </w:pPr>
          </w:p>
        </w:tc>
        <w:tc>
          <w:tcPr>
            <w:tcW w:w="180" w:type="dxa"/>
            <w:vAlign w:val="bottom"/>
          </w:tcPr>
          <w:p w14:paraId="20C7A629" w14:textId="77777777" w:rsidR="00DC26D2" w:rsidRDefault="00DC26D2">
            <w:pPr>
              <w:rPr>
                <w:sz w:val="18"/>
                <w:szCs w:val="18"/>
              </w:rPr>
            </w:pPr>
          </w:p>
        </w:tc>
        <w:tc>
          <w:tcPr>
            <w:tcW w:w="980" w:type="dxa"/>
            <w:vAlign w:val="bottom"/>
          </w:tcPr>
          <w:p w14:paraId="263E44CB" w14:textId="77777777" w:rsidR="00DC26D2" w:rsidRDefault="00AE6E29">
            <w:pPr>
              <w:jc w:val="right"/>
              <w:rPr>
                <w:sz w:val="20"/>
                <w:szCs w:val="20"/>
              </w:rPr>
            </w:pPr>
            <w:r>
              <w:rPr>
                <w:rFonts w:ascii="Arial" w:eastAsia="Arial" w:hAnsi="Arial" w:cs="Arial"/>
                <w:sz w:val="17"/>
                <w:szCs w:val="17"/>
              </w:rPr>
              <w:t>157,404</w:t>
            </w:r>
          </w:p>
        </w:tc>
        <w:tc>
          <w:tcPr>
            <w:tcW w:w="220" w:type="dxa"/>
            <w:vAlign w:val="bottom"/>
          </w:tcPr>
          <w:p w14:paraId="3DE1E7AD" w14:textId="77777777" w:rsidR="00DC26D2" w:rsidRDefault="00DC26D2">
            <w:pPr>
              <w:rPr>
                <w:sz w:val="18"/>
                <w:szCs w:val="18"/>
              </w:rPr>
            </w:pPr>
          </w:p>
        </w:tc>
        <w:tc>
          <w:tcPr>
            <w:tcW w:w="100" w:type="dxa"/>
            <w:vAlign w:val="bottom"/>
          </w:tcPr>
          <w:p w14:paraId="1E81C013" w14:textId="77777777" w:rsidR="00DC26D2" w:rsidRDefault="00DC26D2">
            <w:pPr>
              <w:rPr>
                <w:sz w:val="18"/>
                <w:szCs w:val="18"/>
              </w:rPr>
            </w:pPr>
          </w:p>
        </w:tc>
        <w:tc>
          <w:tcPr>
            <w:tcW w:w="1300" w:type="dxa"/>
            <w:gridSpan w:val="2"/>
            <w:vAlign w:val="bottom"/>
          </w:tcPr>
          <w:p w14:paraId="72B265C7" w14:textId="77777777" w:rsidR="00DC26D2" w:rsidRDefault="00AE6E29">
            <w:pPr>
              <w:ind w:right="240"/>
              <w:jc w:val="right"/>
              <w:rPr>
                <w:sz w:val="20"/>
                <w:szCs w:val="20"/>
              </w:rPr>
            </w:pPr>
            <w:r>
              <w:rPr>
                <w:rFonts w:ascii="Arial" w:eastAsia="Arial" w:hAnsi="Arial" w:cs="Arial"/>
                <w:sz w:val="17"/>
                <w:szCs w:val="17"/>
              </w:rPr>
              <w:t>—</w:t>
            </w:r>
          </w:p>
        </w:tc>
        <w:tc>
          <w:tcPr>
            <w:tcW w:w="140" w:type="dxa"/>
            <w:vAlign w:val="bottom"/>
          </w:tcPr>
          <w:p w14:paraId="40F76B12" w14:textId="77777777" w:rsidR="00DC26D2" w:rsidRDefault="00DC26D2">
            <w:pPr>
              <w:rPr>
                <w:sz w:val="18"/>
                <w:szCs w:val="18"/>
              </w:rPr>
            </w:pPr>
          </w:p>
        </w:tc>
        <w:tc>
          <w:tcPr>
            <w:tcW w:w="1040" w:type="dxa"/>
            <w:vAlign w:val="bottom"/>
          </w:tcPr>
          <w:p w14:paraId="6ED35B0B" w14:textId="77777777" w:rsidR="00DC26D2" w:rsidRDefault="00AE6E29">
            <w:pPr>
              <w:jc w:val="right"/>
              <w:rPr>
                <w:sz w:val="20"/>
                <w:szCs w:val="20"/>
              </w:rPr>
            </w:pPr>
            <w:r>
              <w:rPr>
                <w:rFonts w:ascii="Arial" w:eastAsia="Arial" w:hAnsi="Arial" w:cs="Arial"/>
                <w:sz w:val="17"/>
                <w:szCs w:val="17"/>
              </w:rPr>
              <w:t>157,404</w:t>
            </w:r>
          </w:p>
        </w:tc>
        <w:tc>
          <w:tcPr>
            <w:tcW w:w="100" w:type="dxa"/>
            <w:vAlign w:val="bottom"/>
          </w:tcPr>
          <w:p w14:paraId="3D58961B" w14:textId="77777777" w:rsidR="00DC26D2" w:rsidRDefault="00DC26D2">
            <w:pPr>
              <w:rPr>
                <w:sz w:val="18"/>
                <w:szCs w:val="18"/>
              </w:rPr>
            </w:pPr>
          </w:p>
        </w:tc>
      </w:tr>
      <w:tr w:rsidR="00DC26D2" w14:paraId="159188D8" w14:textId="77777777">
        <w:trPr>
          <w:trHeight w:val="216"/>
        </w:trPr>
        <w:tc>
          <w:tcPr>
            <w:tcW w:w="2880" w:type="dxa"/>
            <w:shd w:val="clear" w:color="auto" w:fill="CFF0FC"/>
            <w:vAlign w:val="bottom"/>
          </w:tcPr>
          <w:p w14:paraId="6A28D04A" w14:textId="77777777" w:rsidR="00DC26D2" w:rsidRDefault="00AE6E29">
            <w:pPr>
              <w:rPr>
                <w:sz w:val="20"/>
                <w:szCs w:val="20"/>
              </w:rPr>
            </w:pPr>
            <w:r>
              <w:rPr>
                <w:rFonts w:ascii="Arial" w:eastAsia="Arial" w:hAnsi="Arial" w:cs="Arial"/>
                <w:sz w:val="17"/>
                <w:szCs w:val="17"/>
              </w:rPr>
              <w:t>TMCL II Secured Debt Facility</w:t>
            </w:r>
          </w:p>
        </w:tc>
        <w:tc>
          <w:tcPr>
            <w:tcW w:w="180" w:type="dxa"/>
            <w:shd w:val="clear" w:color="auto" w:fill="CFF0FC"/>
            <w:vAlign w:val="bottom"/>
          </w:tcPr>
          <w:p w14:paraId="3ACB9973" w14:textId="77777777" w:rsidR="00DC26D2" w:rsidRDefault="00DC26D2">
            <w:pPr>
              <w:rPr>
                <w:sz w:val="18"/>
                <w:szCs w:val="18"/>
              </w:rPr>
            </w:pPr>
          </w:p>
        </w:tc>
        <w:tc>
          <w:tcPr>
            <w:tcW w:w="160" w:type="dxa"/>
            <w:shd w:val="clear" w:color="auto" w:fill="CFF0FC"/>
            <w:vAlign w:val="bottom"/>
          </w:tcPr>
          <w:p w14:paraId="2FCAA034" w14:textId="77777777" w:rsidR="00DC26D2" w:rsidRDefault="00DC26D2">
            <w:pPr>
              <w:rPr>
                <w:sz w:val="18"/>
                <w:szCs w:val="18"/>
              </w:rPr>
            </w:pPr>
          </w:p>
        </w:tc>
        <w:tc>
          <w:tcPr>
            <w:tcW w:w="980" w:type="dxa"/>
            <w:shd w:val="clear" w:color="auto" w:fill="CFF0FC"/>
            <w:vAlign w:val="bottom"/>
          </w:tcPr>
          <w:p w14:paraId="0B70B30D" w14:textId="77777777" w:rsidR="00DC26D2" w:rsidRDefault="00AE6E29">
            <w:pPr>
              <w:jc w:val="right"/>
              <w:rPr>
                <w:sz w:val="20"/>
                <w:szCs w:val="20"/>
              </w:rPr>
            </w:pPr>
            <w:r>
              <w:rPr>
                <w:rFonts w:ascii="Arial" w:eastAsia="Arial" w:hAnsi="Arial" w:cs="Arial"/>
                <w:sz w:val="17"/>
                <w:szCs w:val="17"/>
              </w:rPr>
              <w:t>674,406</w:t>
            </w:r>
          </w:p>
        </w:tc>
        <w:tc>
          <w:tcPr>
            <w:tcW w:w="240" w:type="dxa"/>
            <w:shd w:val="clear" w:color="auto" w:fill="CFF0FC"/>
            <w:vAlign w:val="bottom"/>
          </w:tcPr>
          <w:p w14:paraId="7D91AA1F" w14:textId="77777777" w:rsidR="00DC26D2" w:rsidRDefault="00DC26D2">
            <w:pPr>
              <w:rPr>
                <w:sz w:val="18"/>
                <w:szCs w:val="18"/>
              </w:rPr>
            </w:pPr>
          </w:p>
        </w:tc>
        <w:tc>
          <w:tcPr>
            <w:tcW w:w="120" w:type="dxa"/>
            <w:shd w:val="clear" w:color="auto" w:fill="CFF0FC"/>
            <w:vAlign w:val="bottom"/>
          </w:tcPr>
          <w:p w14:paraId="58387480" w14:textId="77777777" w:rsidR="00DC26D2" w:rsidRDefault="00DC26D2">
            <w:pPr>
              <w:rPr>
                <w:sz w:val="18"/>
                <w:szCs w:val="18"/>
              </w:rPr>
            </w:pPr>
          </w:p>
        </w:tc>
        <w:tc>
          <w:tcPr>
            <w:tcW w:w="1020" w:type="dxa"/>
            <w:shd w:val="clear" w:color="auto" w:fill="CFF0FC"/>
            <w:vAlign w:val="bottom"/>
          </w:tcPr>
          <w:p w14:paraId="08DA3B7A" w14:textId="77777777" w:rsidR="00DC26D2" w:rsidRDefault="00AE6E29">
            <w:pPr>
              <w:jc w:val="right"/>
              <w:rPr>
                <w:sz w:val="20"/>
                <w:szCs w:val="20"/>
              </w:rPr>
            </w:pPr>
            <w:r>
              <w:rPr>
                <w:rFonts w:ascii="Arial" w:eastAsia="Arial" w:hAnsi="Arial" w:cs="Arial"/>
                <w:sz w:val="17"/>
                <w:szCs w:val="17"/>
              </w:rPr>
              <w:t>525,594</w:t>
            </w:r>
          </w:p>
        </w:tc>
        <w:tc>
          <w:tcPr>
            <w:tcW w:w="220" w:type="dxa"/>
            <w:shd w:val="clear" w:color="auto" w:fill="CFF0FC"/>
            <w:vAlign w:val="bottom"/>
          </w:tcPr>
          <w:p w14:paraId="37287D28" w14:textId="77777777" w:rsidR="00DC26D2" w:rsidRDefault="00DC26D2">
            <w:pPr>
              <w:rPr>
                <w:sz w:val="18"/>
                <w:szCs w:val="18"/>
              </w:rPr>
            </w:pPr>
          </w:p>
        </w:tc>
        <w:tc>
          <w:tcPr>
            <w:tcW w:w="140" w:type="dxa"/>
            <w:shd w:val="clear" w:color="auto" w:fill="CFF0FC"/>
            <w:vAlign w:val="bottom"/>
          </w:tcPr>
          <w:p w14:paraId="27562619" w14:textId="77777777" w:rsidR="00DC26D2" w:rsidRDefault="00DC26D2">
            <w:pPr>
              <w:rPr>
                <w:sz w:val="18"/>
                <w:szCs w:val="18"/>
              </w:rPr>
            </w:pPr>
          </w:p>
        </w:tc>
        <w:tc>
          <w:tcPr>
            <w:tcW w:w="1000" w:type="dxa"/>
            <w:shd w:val="clear" w:color="auto" w:fill="CFF0FC"/>
            <w:vAlign w:val="bottom"/>
          </w:tcPr>
          <w:p w14:paraId="2F005A42" w14:textId="77777777" w:rsidR="00DC26D2" w:rsidRDefault="00AE6E29">
            <w:pPr>
              <w:jc w:val="right"/>
              <w:rPr>
                <w:sz w:val="20"/>
                <w:szCs w:val="20"/>
              </w:rPr>
            </w:pPr>
            <w:r>
              <w:rPr>
                <w:rFonts w:ascii="Arial" w:eastAsia="Arial" w:hAnsi="Arial" w:cs="Arial"/>
                <w:sz w:val="17"/>
                <w:szCs w:val="17"/>
              </w:rPr>
              <w:t>1,200,000</w:t>
            </w:r>
          </w:p>
        </w:tc>
        <w:tc>
          <w:tcPr>
            <w:tcW w:w="180" w:type="dxa"/>
            <w:tcBorders>
              <w:right w:val="single" w:sz="8" w:space="0" w:color="auto"/>
            </w:tcBorders>
            <w:shd w:val="clear" w:color="auto" w:fill="CFF0FC"/>
            <w:vAlign w:val="bottom"/>
          </w:tcPr>
          <w:p w14:paraId="3B937343" w14:textId="77777777" w:rsidR="00DC26D2" w:rsidRDefault="00DC26D2">
            <w:pPr>
              <w:rPr>
                <w:sz w:val="18"/>
                <w:szCs w:val="18"/>
              </w:rPr>
            </w:pPr>
          </w:p>
        </w:tc>
        <w:tc>
          <w:tcPr>
            <w:tcW w:w="60" w:type="dxa"/>
            <w:shd w:val="clear" w:color="auto" w:fill="CFF0FC"/>
            <w:vAlign w:val="bottom"/>
          </w:tcPr>
          <w:p w14:paraId="22B9B0A7" w14:textId="77777777" w:rsidR="00DC26D2" w:rsidRDefault="00DC26D2">
            <w:pPr>
              <w:rPr>
                <w:sz w:val="18"/>
                <w:szCs w:val="18"/>
              </w:rPr>
            </w:pPr>
          </w:p>
        </w:tc>
        <w:tc>
          <w:tcPr>
            <w:tcW w:w="180" w:type="dxa"/>
            <w:shd w:val="clear" w:color="auto" w:fill="CFF0FC"/>
            <w:vAlign w:val="bottom"/>
          </w:tcPr>
          <w:p w14:paraId="48BAABF1" w14:textId="77777777" w:rsidR="00DC26D2" w:rsidRDefault="00DC26D2">
            <w:pPr>
              <w:rPr>
                <w:sz w:val="18"/>
                <w:szCs w:val="18"/>
              </w:rPr>
            </w:pPr>
          </w:p>
        </w:tc>
        <w:tc>
          <w:tcPr>
            <w:tcW w:w="980" w:type="dxa"/>
            <w:shd w:val="clear" w:color="auto" w:fill="CFF0FC"/>
            <w:vAlign w:val="bottom"/>
          </w:tcPr>
          <w:p w14:paraId="3C631C03" w14:textId="77777777" w:rsidR="00DC26D2" w:rsidRDefault="00AE6E29">
            <w:pPr>
              <w:jc w:val="right"/>
              <w:rPr>
                <w:sz w:val="20"/>
                <w:szCs w:val="20"/>
              </w:rPr>
            </w:pPr>
            <w:r>
              <w:rPr>
                <w:rFonts w:ascii="Arial" w:eastAsia="Arial" w:hAnsi="Arial" w:cs="Arial"/>
                <w:sz w:val="17"/>
                <w:szCs w:val="17"/>
              </w:rPr>
              <w:t>674,406</w:t>
            </w:r>
          </w:p>
        </w:tc>
        <w:tc>
          <w:tcPr>
            <w:tcW w:w="220" w:type="dxa"/>
            <w:shd w:val="clear" w:color="auto" w:fill="CFF0FC"/>
            <w:vAlign w:val="bottom"/>
          </w:tcPr>
          <w:p w14:paraId="4136624D" w14:textId="77777777" w:rsidR="00DC26D2" w:rsidRDefault="00DC26D2">
            <w:pPr>
              <w:rPr>
                <w:sz w:val="18"/>
                <w:szCs w:val="18"/>
              </w:rPr>
            </w:pPr>
          </w:p>
        </w:tc>
        <w:tc>
          <w:tcPr>
            <w:tcW w:w="100" w:type="dxa"/>
            <w:shd w:val="clear" w:color="auto" w:fill="CFF0FC"/>
            <w:vAlign w:val="bottom"/>
          </w:tcPr>
          <w:p w14:paraId="5E65FB30" w14:textId="77777777" w:rsidR="00DC26D2" w:rsidRDefault="00DC26D2">
            <w:pPr>
              <w:rPr>
                <w:sz w:val="18"/>
                <w:szCs w:val="18"/>
              </w:rPr>
            </w:pPr>
          </w:p>
        </w:tc>
        <w:tc>
          <w:tcPr>
            <w:tcW w:w="1300" w:type="dxa"/>
            <w:gridSpan w:val="2"/>
            <w:shd w:val="clear" w:color="auto" w:fill="CFF0FC"/>
            <w:vAlign w:val="bottom"/>
          </w:tcPr>
          <w:p w14:paraId="09624AC4" w14:textId="77777777" w:rsidR="00DC26D2" w:rsidRDefault="00AE6E29">
            <w:pPr>
              <w:ind w:right="240"/>
              <w:jc w:val="right"/>
              <w:rPr>
                <w:sz w:val="20"/>
                <w:szCs w:val="20"/>
              </w:rPr>
            </w:pPr>
            <w:r>
              <w:rPr>
                <w:rFonts w:ascii="Arial" w:eastAsia="Arial" w:hAnsi="Arial" w:cs="Arial"/>
                <w:sz w:val="17"/>
                <w:szCs w:val="17"/>
              </w:rPr>
              <w:t>—</w:t>
            </w:r>
          </w:p>
        </w:tc>
        <w:tc>
          <w:tcPr>
            <w:tcW w:w="140" w:type="dxa"/>
            <w:shd w:val="clear" w:color="auto" w:fill="CFF0FC"/>
            <w:vAlign w:val="bottom"/>
          </w:tcPr>
          <w:p w14:paraId="1ADAEB04" w14:textId="77777777" w:rsidR="00DC26D2" w:rsidRDefault="00DC26D2">
            <w:pPr>
              <w:rPr>
                <w:sz w:val="18"/>
                <w:szCs w:val="18"/>
              </w:rPr>
            </w:pPr>
          </w:p>
        </w:tc>
        <w:tc>
          <w:tcPr>
            <w:tcW w:w="1040" w:type="dxa"/>
            <w:shd w:val="clear" w:color="auto" w:fill="CFF0FC"/>
            <w:vAlign w:val="bottom"/>
          </w:tcPr>
          <w:p w14:paraId="5B76B991" w14:textId="77777777" w:rsidR="00DC26D2" w:rsidRDefault="00AE6E29">
            <w:pPr>
              <w:jc w:val="right"/>
              <w:rPr>
                <w:sz w:val="20"/>
                <w:szCs w:val="20"/>
              </w:rPr>
            </w:pPr>
            <w:r>
              <w:rPr>
                <w:rFonts w:ascii="Arial" w:eastAsia="Arial" w:hAnsi="Arial" w:cs="Arial"/>
                <w:sz w:val="17"/>
                <w:szCs w:val="17"/>
              </w:rPr>
              <w:t>674,406</w:t>
            </w:r>
          </w:p>
        </w:tc>
        <w:tc>
          <w:tcPr>
            <w:tcW w:w="100" w:type="dxa"/>
            <w:shd w:val="clear" w:color="auto" w:fill="CFF0FC"/>
            <w:vAlign w:val="bottom"/>
          </w:tcPr>
          <w:p w14:paraId="74B9C398" w14:textId="77777777" w:rsidR="00DC26D2" w:rsidRDefault="00DC26D2">
            <w:pPr>
              <w:rPr>
                <w:sz w:val="18"/>
                <w:szCs w:val="18"/>
              </w:rPr>
            </w:pPr>
          </w:p>
        </w:tc>
      </w:tr>
      <w:tr w:rsidR="00DC26D2" w14:paraId="148174F6" w14:textId="77777777">
        <w:trPr>
          <w:trHeight w:val="215"/>
        </w:trPr>
        <w:tc>
          <w:tcPr>
            <w:tcW w:w="2880" w:type="dxa"/>
            <w:vAlign w:val="bottom"/>
          </w:tcPr>
          <w:p w14:paraId="0B3B8C3B" w14:textId="77777777" w:rsidR="00DC26D2" w:rsidRDefault="00AE6E29">
            <w:pPr>
              <w:rPr>
                <w:sz w:val="20"/>
                <w:szCs w:val="20"/>
              </w:rPr>
            </w:pPr>
            <w:r>
              <w:rPr>
                <w:rFonts w:ascii="Arial" w:eastAsia="Arial" w:hAnsi="Arial" w:cs="Arial"/>
                <w:sz w:val="17"/>
                <w:szCs w:val="17"/>
              </w:rPr>
              <w:t>TMCL V 2017-1 Bonds</w:t>
            </w:r>
          </w:p>
        </w:tc>
        <w:tc>
          <w:tcPr>
            <w:tcW w:w="180" w:type="dxa"/>
            <w:vAlign w:val="bottom"/>
          </w:tcPr>
          <w:p w14:paraId="067F6B09" w14:textId="77777777" w:rsidR="00DC26D2" w:rsidRDefault="00DC26D2">
            <w:pPr>
              <w:rPr>
                <w:sz w:val="18"/>
                <w:szCs w:val="18"/>
              </w:rPr>
            </w:pPr>
          </w:p>
        </w:tc>
        <w:tc>
          <w:tcPr>
            <w:tcW w:w="160" w:type="dxa"/>
            <w:vAlign w:val="bottom"/>
          </w:tcPr>
          <w:p w14:paraId="6139E334" w14:textId="77777777" w:rsidR="00DC26D2" w:rsidRDefault="00DC26D2">
            <w:pPr>
              <w:rPr>
                <w:sz w:val="18"/>
                <w:szCs w:val="18"/>
              </w:rPr>
            </w:pPr>
          </w:p>
        </w:tc>
        <w:tc>
          <w:tcPr>
            <w:tcW w:w="980" w:type="dxa"/>
            <w:vAlign w:val="bottom"/>
          </w:tcPr>
          <w:p w14:paraId="04CE1ECE" w14:textId="77777777" w:rsidR="00DC26D2" w:rsidRDefault="00AE6E29">
            <w:pPr>
              <w:jc w:val="right"/>
              <w:rPr>
                <w:sz w:val="20"/>
                <w:szCs w:val="20"/>
              </w:rPr>
            </w:pPr>
            <w:r>
              <w:rPr>
                <w:rFonts w:ascii="Arial" w:eastAsia="Arial" w:hAnsi="Arial" w:cs="Arial"/>
                <w:sz w:val="17"/>
                <w:szCs w:val="17"/>
              </w:rPr>
              <w:t>310,022</w:t>
            </w:r>
          </w:p>
        </w:tc>
        <w:tc>
          <w:tcPr>
            <w:tcW w:w="240" w:type="dxa"/>
            <w:vAlign w:val="bottom"/>
          </w:tcPr>
          <w:p w14:paraId="7280814D" w14:textId="77777777" w:rsidR="00DC26D2" w:rsidRDefault="00DC26D2">
            <w:pPr>
              <w:rPr>
                <w:sz w:val="18"/>
                <w:szCs w:val="18"/>
              </w:rPr>
            </w:pPr>
          </w:p>
        </w:tc>
        <w:tc>
          <w:tcPr>
            <w:tcW w:w="120" w:type="dxa"/>
            <w:vAlign w:val="bottom"/>
          </w:tcPr>
          <w:p w14:paraId="46ED5737" w14:textId="77777777" w:rsidR="00DC26D2" w:rsidRDefault="00DC26D2">
            <w:pPr>
              <w:rPr>
                <w:sz w:val="18"/>
                <w:szCs w:val="18"/>
              </w:rPr>
            </w:pPr>
          </w:p>
        </w:tc>
        <w:tc>
          <w:tcPr>
            <w:tcW w:w="1020" w:type="dxa"/>
            <w:vAlign w:val="bottom"/>
          </w:tcPr>
          <w:p w14:paraId="1A37B6B8" w14:textId="77777777" w:rsidR="00DC26D2" w:rsidRDefault="00AE6E29">
            <w:pPr>
              <w:jc w:val="right"/>
              <w:rPr>
                <w:sz w:val="20"/>
                <w:szCs w:val="20"/>
              </w:rPr>
            </w:pPr>
            <w:r>
              <w:rPr>
                <w:rFonts w:ascii="Arial" w:eastAsia="Arial" w:hAnsi="Arial" w:cs="Arial"/>
                <w:sz w:val="17"/>
                <w:szCs w:val="17"/>
              </w:rPr>
              <w:t>—</w:t>
            </w:r>
          </w:p>
        </w:tc>
        <w:tc>
          <w:tcPr>
            <w:tcW w:w="220" w:type="dxa"/>
            <w:vAlign w:val="bottom"/>
          </w:tcPr>
          <w:p w14:paraId="66696D3C" w14:textId="77777777" w:rsidR="00DC26D2" w:rsidRDefault="00DC26D2">
            <w:pPr>
              <w:rPr>
                <w:sz w:val="18"/>
                <w:szCs w:val="18"/>
              </w:rPr>
            </w:pPr>
          </w:p>
        </w:tc>
        <w:tc>
          <w:tcPr>
            <w:tcW w:w="140" w:type="dxa"/>
            <w:vAlign w:val="bottom"/>
          </w:tcPr>
          <w:p w14:paraId="75908011" w14:textId="77777777" w:rsidR="00DC26D2" w:rsidRDefault="00DC26D2">
            <w:pPr>
              <w:rPr>
                <w:sz w:val="18"/>
                <w:szCs w:val="18"/>
              </w:rPr>
            </w:pPr>
          </w:p>
        </w:tc>
        <w:tc>
          <w:tcPr>
            <w:tcW w:w="1000" w:type="dxa"/>
            <w:vAlign w:val="bottom"/>
          </w:tcPr>
          <w:p w14:paraId="438E143F" w14:textId="77777777" w:rsidR="00DC26D2" w:rsidRDefault="00AE6E29">
            <w:pPr>
              <w:jc w:val="right"/>
              <w:rPr>
                <w:sz w:val="20"/>
                <w:szCs w:val="20"/>
              </w:rPr>
            </w:pPr>
            <w:r>
              <w:rPr>
                <w:rFonts w:ascii="Arial" w:eastAsia="Arial" w:hAnsi="Arial" w:cs="Arial"/>
                <w:sz w:val="17"/>
                <w:szCs w:val="17"/>
              </w:rPr>
              <w:t>310,022</w:t>
            </w:r>
          </w:p>
        </w:tc>
        <w:tc>
          <w:tcPr>
            <w:tcW w:w="180" w:type="dxa"/>
            <w:tcBorders>
              <w:right w:val="single" w:sz="8" w:space="0" w:color="auto"/>
            </w:tcBorders>
            <w:vAlign w:val="bottom"/>
          </w:tcPr>
          <w:p w14:paraId="3CAB8955" w14:textId="77777777" w:rsidR="00DC26D2" w:rsidRDefault="00DC26D2">
            <w:pPr>
              <w:rPr>
                <w:sz w:val="18"/>
                <w:szCs w:val="18"/>
              </w:rPr>
            </w:pPr>
          </w:p>
        </w:tc>
        <w:tc>
          <w:tcPr>
            <w:tcW w:w="60" w:type="dxa"/>
            <w:vAlign w:val="bottom"/>
          </w:tcPr>
          <w:p w14:paraId="1BC0508E" w14:textId="77777777" w:rsidR="00DC26D2" w:rsidRDefault="00DC26D2">
            <w:pPr>
              <w:rPr>
                <w:sz w:val="18"/>
                <w:szCs w:val="18"/>
              </w:rPr>
            </w:pPr>
          </w:p>
        </w:tc>
        <w:tc>
          <w:tcPr>
            <w:tcW w:w="180" w:type="dxa"/>
            <w:vAlign w:val="bottom"/>
          </w:tcPr>
          <w:p w14:paraId="3BDF26C9" w14:textId="77777777" w:rsidR="00DC26D2" w:rsidRDefault="00DC26D2">
            <w:pPr>
              <w:rPr>
                <w:sz w:val="18"/>
                <w:szCs w:val="18"/>
              </w:rPr>
            </w:pPr>
          </w:p>
        </w:tc>
        <w:tc>
          <w:tcPr>
            <w:tcW w:w="980" w:type="dxa"/>
            <w:vAlign w:val="bottom"/>
          </w:tcPr>
          <w:p w14:paraId="7ADFC6A1" w14:textId="77777777" w:rsidR="00DC26D2" w:rsidRDefault="00AE6E29">
            <w:pPr>
              <w:jc w:val="right"/>
              <w:rPr>
                <w:sz w:val="20"/>
                <w:szCs w:val="20"/>
              </w:rPr>
            </w:pPr>
            <w:r>
              <w:rPr>
                <w:rFonts w:ascii="Arial" w:eastAsia="Arial" w:hAnsi="Arial" w:cs="Arial"/>
                <w:sz w:val="17"/>
                <w:szCs w:val="17"/>
              </w:rPr>
              <w:t>310,022</w:t>
            </w:r>
          </w:p>
        </w:tc>
        <w:tc>
          <w:tcPr>
            <w:tcW w:w="220" w:type="dxa"/>
            <w:vAlign w:val="bottom"/>
          </w:tcPr>
          <w:p w14:paraId="75D417FB" w14:textId="77777777" w:rsidR="00DC26D2" w:rsidRDefault="00DC26D2">
            <w:pPr>
              <w:rPr>
                <w:sz w:val="18"/>
                <w:szCs w:val="18"/>
              </w:rPr>
            </w:pPr>
          </w:p>
        </w:tc>
        <w:tc>
          <w:tcPr>
            <w:tcW w:w="100" w:type="dxa"/>
            <w:vAlign w:val="bottom"/>
          </w:tcPr>
          <w:p w14:paraId="64A8DE02" w14:textId="77777777" w:rsidR="00DC26D2" w:rsidRDefault="00DC26D2">
            <w:pPr>
              <w:rPr>
                <w:sz w:val="18"/>
                <w:szCs w:val="18"/>
              </w:rPr>
            </w:pPr>
          </w:p>
        </w:tc>
        <w:tc>
          <w:tcPr>
            <w:tcW w:w="1300" w:type="dxa"/>
            <w:gridSpan w:val="2"/>
            <w:vAlign w:val="bottom"/>
          </w:tcPr>
          <w:p w14:paraId="3D59ED3C" w14:textId="77777777" w:rsidR="00DC26D2" w:rsidRDefault="00AE6E29">
            <w:pPr>
              <w:ind w:right="240"/>
              <w:jc w:val="right"/>
              <w:rPr>
                <w:sz w:val="20"/>
                <w:szCs w:val="20"/>
              </w:rPr>
            </w:pPr>
            <w:r>
              <w:rPr>
                <w:rFonts w:ascii="Arial" w:eastAsia="Arial" w:hAnsi="Arial" w:cs="Arial"/>
                <w:sz w:val="17"/>
                <w:szCs w:val="17"/>
              </w:rPr>
              <w:t>—</w:t>
            </w:r>
          </w:p>
        </w:tc>
        <w:tc>
          <w:tcPr>
            <w:tcW w:w="140" w:type="dxa"/>
            <w:vAlign w:val="bottom"/>
          </w:tcPr>
          <w:p w14:paraId="3DEEEFF6" w14:textId="77777777" w:rsidR="00DC26D2" w:rsidRDefault="00DC26D2">
            <w:pPr>
              <w:rPr>
                <w:sz w:val="18"/>
                <w:szCs w:val="18"/>
              </w:rPr>
            </w:pPr>
          </w:p>
        </w:tc>
        <w:tc>
          <w:tcPr>
            <w:tcW w:w="1040" w:type="dxa"/>
            <w:vAlign w:val="bottom"/>
          </w:tcPr>
          <w:p w14:paraId="1278900E" w14:textId="77777777" w:rsidR="00DC26D2" w:rsidRDefault="00AE6E29">
            <w:pPr>
              <w:jc w:val="right"/>
              <w:rPr>
                <w:sz w:val="20"/>
                <w:szCs w:val="20"/>
              </w:rPr>
            </w:pPr>
            <w:r>
              <w:rPr>
                <w:rFonts w:ascii="Arial" w:eastAsia="Arial" w:hAnsi="Arial" w:cs="Arial"/>
                <w:sz w:val="17"/>
                <w:szCs w:val="17"/>
              </w:rPr>
              <w:t>310,022</w:t>
            </w:r>
          </w:p>
        </w:tc>
        <w:tc>
          <w:tcPr>
            <w:tcW w:w="100" w:type="dxa"/>
            <w:vAlign w:val="bottom"/>
          </w:tcPr>
          <w:p w14:paraId="363B1AD7" w14:textId="77777777" w:rsidR="00DC26D2" w:rsidRDefault="00DC26D2">
            <w:pPr>
              <w:rPr>
                <w:sz w:val="18"/>
                <w:szCs w:val="18"/>
              </w:rPr>
            </w:pPr>
          </w:p>
        </w:tc>
      </w:tr>
      <w:tr w:rsidR="00DC26D2" w14:paraId="3D0E53B2" w14:textId="77777777">
        <w:trPr>
          <w:trHeight w:val="216"/>
        </w:trPr>
        <w:tc>
          <w:tcPr>
            <w:tcW w:w="2880" w:type="dxa"/>
            <w:shd w:val="clear" w:color="auto" w:fill="CFF0FC"/>
            <w:vAlign w:val="bottom"/>
          </w:tcPr>
          <w:p w14:paraId="4570C673" w14:textId="77777777" w:rsidR="00DC26D2" w:rsidRDefault="00AE6E29">
            <w:pPr>
              <w:rPr>
                <w:sz w:val="20"/>
                <w:szCs w:val="20"/>
              </w:rPr>
            </w:pPr>
            <w:r>
              <w:rPr>
                <w:rFonts w:ascii="Arial" w:eastAsia="Arial" w:hAnsi="Arial" w:cs="Arial"/>
                <w:sz w:val="17"/>
                <w:szCs w:val="17"/>
              </w:rPr>
              <w:t>TMCL V 2017-2 Bonds (1)</w:t>
            </w:r>
          </w:p>
        </w:tc>
        <w:tc>
          <w:tcPr>
            <w:tcW w:w="180" w:type="dxa"/>
            <w:shd w:val="clear" w:color="auto" w:fill="CFF0FC"/>
            <w:vAlign w:val="bottom"/>
          </w:tcPr>
          <w:p w14:paraId="127A15C1" w14:textId="77777777" w:rsidR="00DC26D2" w:rsidRDefault="00DC26D2">
            <w:pPr>
              <w:rPr>
                <w:sz w:val="18"/>
                <w:szCs w:val="18"/>
              </w:rPr>
            </w:pPr>
          </w:p>
        </w:tc>
        <w:tc>
          <w:tcPr>
            <w:tcW w:w="160" w:type="dxa"/>
            <w:shd w:val="clear" w:color="auto" w:fill="CFF0FC"/>
            <w:vAlign w:val="bottom"/>
          </w:tcPr>
          <w:p w14:paraId="70A136C5" w14:textId="77777777" w:rsidR="00DC26D2" w:rsidRDefault="00DC26D2">
            <w:pPr>
              <w:rPr>
                <w:sz w:val="18"/>
                <w:szCs w:val="18"/>
              </w:rPr>
            </w:pPr>
          </w:p>
        </w:tc>
        <w:tc>
          <w:tcPr>
            <w:tcW w:w="980" w:type="dxa"/>
            <w:shd w:val="clear" w:color="auto" w:fill="CFF0FC"/>
            <w:vAlign w:val="bottom"/>
          </w:tcPr>
          <w:p w14:paraId="73BF2377" w14:textId="77777777" w:rsidR="00DC26D2" w:rsidRDefault="00AE6E29">
            <w:pPr>
              <w:jc w:val="right"/>
              <w:rPr>
                <w:sz w:val="20"/>
                <w:szCs w:val="20"/>
              </w:rPr>
            </w:pPr>
            <w:r>
              <w:rPr>
                <w:rFonts w:ascii="Arial" w:eastAsia="Arial" w:hAnsi="Arial" w:cs="Arial"/>
                <w:sz w:val="17"/>
                <w:szCs w:val="17"/>
              </w:rPr>
              <w:t>388,391</w:t>
            </w:r>
          </w:p>
        </w:tc>
        <w:tc>
          <w:tcPr>
            <w:tcW w:w="240" w:type="dxa"/>
            <w:shd w:val="clear" w:color="auto" w:fill="CFF0FC"/>
            <w:vAlign w:val="bottom"/>
          </w:tcPr>
          <w:p w14:paraId="06C08ED6" w14:textId="77777777" w:rsidR="00DC26D2" w:rsidRDefault="00DC26D2">
            <w:pPr>
              <w:rPr>
                <w:sz w:val="18"/>
                <w:szCs w:val="18"/>
              </w:rPr>
            </w:pPr>
          </w:p>
        </w:tc>
        <w:tc>
          <w:tcPr>
            <w:tcW w:w="120" w:type="dxa"/>
            <w:shd w:val="clear" w:color="auto" w:fill="CFF0FC"/>
            <w:vAlign w:val="bottom"/>
          </w:tcPr>
          <w:p w14:paraId="24344BEF" w14:textId="77777777" w:rsidR="00DC26D2" w:rsidRDefault="00DC26D2">
            <w:pPr>
              <w:rPr>
                <w:sz w:val="18"/>
                <w:szCs w:val="18"/>
              </w:rPr>
            </w:pPr>
          </w:p>
        </w:tc>
        <w:tc>
          <w:tcPr>
            <w:tcW w:w="1020" w:type="dxa"/>
            <w:shd w:val="clear" w:color="auto" w:fill="CFF0FC"/>
            <w:vAlign w:val="bottom"/>
          </w:tcPr>
          <w:p w14:paraId="0551DF67" w14:textId="77777777" w:rsidR="00DC26D2" w:rsidRDefault="00AE6E29">
            <w:pPr>
              <w:jc w:val="right"/>
              <w:rPr>
                <w:sz w:val="20"/>
                <w:szCs w:val="20"/>
              </w:rPr>
            </w:pPr>
            <w:r>
              <w:rPr>
                <w:rFonts w:ascii="Arial" w:eastAsia="Arial" w:hAnsi="Arial" w:cs="Arial"/>
                <w:sz w:val="17"/>
                <w:szCs w:val="17"/>
              </w:rPr>
              <w:t>—</w:t>
            </w:r>
          </w:p>
        </w:tc>
        <w:tc>
          <w:tcPr>
            <w:tcW w:w="220" w:type="dxa"/>
            <w:shd w:val="clear" w:color="auto" w:fill="CFF0FC"/>
            <w:vAlign w:val="bottom"/>
          </w:tcPr>
          <w:p w14:paraId="30F42226" w14:textId="77777777" w:rsidR="00DC26D2" w:rsidRDefault="00DC26D2">
            <w:pPr>
              <w:rPr>
                <w:sz w:val="18"/>
                <w:szCs w:val="18"/>
              </w:rPr>
            </w:pPr>
          </w:p>
        </w:tc>
        <w:tc>
          <w:tcPr>
            <w:tcW w:w="140" w:type="dxa"/>
            <w:shd w:val="clear" w:color="auto" w:fill="CFF0FC"/>
            <w:vAlign w:val="bottom"/>
          </w:tcPr>
          <w:p w14:paraId="20CEDA55" w14:textId="77777777" w:rsidR="00DC26D2" w:rsidRDefault="00DC26D2">
            <w:pPr>
              <w:rPr>
                <w:sz w:val="18"/>
                <w:szCs w:val="18"/>
              </w:rPr>
            </w:pPr>
          </w:p>
        </w:tc>
        <w:tc>
          <w:tcPr>
            <w:tcW w:w="1000" w:type="dxa"/>
            <w:shd w:val="clear" w:color="auto" w:fill="CFF0FC"/>
            <w:vAlign w:val="bottom"/>
          </w:tcPr>
          <w:p w14:paraId="3A9AB024" w14:textId="77777777" w:rsidR="00DC26D2" w:rsidRDefault="00AE6E29">
            <w:pPr>
              <w:jc w:val="right"/>
              <w:rPr>
                <w:sz w:val="20"/>
                <w:szCs w:val="20"/>
              </w:rPr>
            </w:pPr>
            <w:r>
              <w:rPr>
                <w:rFonts w:ascii="Arial" w:eastAsia="Arial" w:hAnsi="Arial" w:cs="Arial"/>
                <w:sz w:val="17"/>
                <w:szCs w:val="17"/>
              </w:rPr>
              <w:t>388,391</w:t>
            </w:r>
          </w:p>
        </w:tc>
        <w:tc>
          <w:tcPr>
            <w:tcW w:w="180" w:type="dxa"/>
            <w:tcBorders>
              <w:right w:val="single" w:sz="8" w:space="0" w:color="auto"/>
            </w:tcBorders>
            <w:shd w:val="clear" w:color="auto" w:fill="CFF0FC"/>
            <w:vAlign w:val="bottom"/>
          </w:tcPr>
          <w:p w14:paraId="5B6436EF" w14:textId="77777777" w:rsidR="00DC26D2" w:rsidRDefault="00DC26D2">
            <w:pPr>
              <w:rPr>
                <w:sz w:val="18"/>
                <w:szCs w:val="18"/>
              </w:rPr>
            </w:pPr>
          </w:p>
        </w:tc>
        <w:tc>
          <w:tcPr>
            <w:tcW w:w="60" w:type="dxa"/>
            <w:shd w:val="clear" w:color="auto" w:fill="CFF0FC"/>
            <w:vAlign w:val="bottom"/>
          </w:tcPr>
          <w:p w14:paraId="2E9C5135" w14:textId="77777777" w:rsidR="00DC26D2" w:rsidRDefault="00DC26D2">
            <w:pPr>
              <w:rPr>
                <w:sz w:val="18"/>
                <w:szCs w:val="18"/>
              </w:rPr>
            </w:pPr>
          </w:p>
        </w:tc>
        <w:tc>
          <w:tcPr>
            <w:tcW w:w="180" w:type="dxa"/>
            <w:shd w:val="clear" w:color="auto" w:fill="CFF0FC"/>
            <w:vAlign w:val="bottom"/>
          </w:tcPr>
          <w:p w14:paraId="3DE424B0" w14:textId="77777777" w:rsidR="00DC26D2" w:rsidRDefault="00DC26D2">
            <w:pPr>
              <w:rPr>
                <w:sz w:val="18"/>
                <w:szCs w:val="18"/>
              </w:rPr>
            </w:pPr>
          </w:p>
        </w:tc>
        <w:tc>
          <w:tcPr>
            <w:tcW w:w="980" w:type="dxa"/>
            <w:shd w:val="clear" w:color="auto" w:fill="CFF0FC"/>
            <w:vAlign w:val="bottom"/>
          </w:tcPr>
          <w:p w14:paraId="746043E2" w14:textId="77777777" w:rsidR="00DC26D2" w:rsidRDefault="00AE6E29">
            <w:pPr>
              <w:jc w:val="right"/>
              <w:rPr>
                <w:sz w:val="20"/>
                <w:szCs w:val="20"/>
              </w:rPr>
            </w:pPr>
            <w:r>
              <w:rPr>
                <w:rFonts w:ascii="Arial" w:eastAsia="Arial" w:hAnsi="Arial" w:cs="Arial"/>
                <w:sz w:val="17"/>
                <w:szCs w:val="17"/>
              </w:rPr>
              <w:t>388,391</w:t>
            </w:r>
          </w:p>
        </w:tc>
        <w:tc>
          <w:tcPr>
            <w:tcW w:w="220" w:type="dxa"/>
            <w:shd w:val="clear" w:color="auto" w:fill="CFF0FC"/>
            <w:vAlign w:val="bottom"/>
          </w:tcPr>
          <w:p w14:paraId="2C192E0A" w14:textId="77777777" w:rsidR="00DC26D2" w:rsidRDefault="00DC26D2">
            <w:pPr>
              <w:rPr>
                <w:sz w:val="18"/>
                <w:szCs w:val="18"/>
              </w:rPr>
            </w:pPr>
          </w:p>
        </w:tc>
        <w:tc>
          <w:tcPr>
            <w:tcW w:w="100" w:type="dxa"/>
            <w:shd w:val="clear" w:color="auto" w:fill="CFF0FC"/>
            <w:vAlign w:val="bottom"/>
          </w:tcPr>
          <w:p w14:paraId="5D07EFB3" w14:textId="77777777" w:rsidR="00DC26D2" w:rsidRDefault="00DC26D2">
            <w:pPr>
              <w:rPr>
                <w:sz w:val="18"/>
                <w:szCs w:val="18"/>
              </w:rPr>
            </w:pPr>
          </w:p>
        </w:tc>
        <w:tc>
          <w:tcPr>
            <w:tcW w:w="1300" w:type="dxa"/>
            <w:gridSpan w:val="2"/>
            <w:shd w:val="clear" w:color="auto" w:fill="CFF0FC"/>
            <w:vAlign w:val="bottom"/>
          </w:tcPr>
          <w:p w14:paraId="14839D77" w14:textId="77777777" w:rsidR="00DC26D2" w:rsidRDefault="00AE6E29">
            <w:pPr>
              <w:ind w:right="240"/>
              <w:jc w:val="right"/>
              <w:rPr>
                <w:sz w:val="20"/>
                <w:szCs w:val="20"/>
              </w:rPr>
            </w:pPr>
            <w:r>
              <w:rPr>
                <w:rFonts w:ascii="Arial" w:eastAsia="Arial" w:hAnsi="Arial" w:cs="Arial"/>
                <w:sz w:val="17"/>
                <w:szCs w:val="17"/>
              </w:rPr>
              <w:t>—</w:t>
            </w:r>
          </w:p>
        </w:tc>
        <w:tc>
          <w:tcPr>
            <w:tcW w:w="140" w:type="dxa"/>
            <w:shd w:val="clear" w:color="auto" w:fill="CFF0FC"/>
            <w:vAlign w:val="bottom"/>
          </w:tcPr>
          <w:p w14:paraId="183CA63D" w14:textId="77777777" w:rsidR="00DC26D2" w:rsidRDefault="00DC26D2">
            <w:pPr>
              <w:rPr>
                <w:sz w:val="18"/>
                <w:szCs w:val="18"/>
              </w:rPr>
            </w:pPr>
          </w:p>
        </w:tc>
        <w:tc>
          <w:tcPr>
            <w:tcW w:w="1040" w:type="dxa"/>
            <w:shd w:val="clear" w:color="auto" w:fill="CFF0FC"/>
            <w:vAlign w:val="bottom"/>
          </w:tcPr>
          <w:p w14:paraId="69C23AFD" w14:textId="77777777" w:rsidR="00DC26D2" w:rsidRDefault="00AE6E29">
            <w:pPr>
              <w:jc w:val="right"/>
              <w:rPr>
                <w:sz w:val="20"/>
                <w:szCs w:val="20"/>
              </w:rPr>
            </w:pPr>
            <w:r>
              <w:rPr>
                <w:rFonts w:ascii="Arial" w:eastAsia="Arial" w:hAnsi="Arial" w:cs="Arial"/>
                <w:sz w:val="17"/>
                <w:szCs w:val="17"/>
              </w:rPr>
              <w:t>388,391</w:t>
            </w:r>
          </w:p>
        </w:tc>
        <w:tc>
          <w:tcPr>
            <w:tcW w:w="100" w:type="dxa"/>
            <w:shd w:val="clear" w:color="auto" w:fill="CFF0FC"/>
            <w:vAlign w:val="bottom"/>
          </w:tcPr>
          <w:p w14:paraId="5B5DEB07" w14:textId="77777777" w:rsidR="00DC26D2" w:rsidRDefault="00DC26D2">
            <w:pPr>
              <w:rPr>
                <w:sz w:val="18"/>
                <w:szCs w:val="18"/>
              </w:rPr>
            </w:pPr>
          </w:p>
        </w:tc>
      </w:tr>
      <w:tr w:rsidR="00DC26D2" w14:paraId="7A8B656A" w14:textId="77777777">
        <w:trPr>
          <w:trHeight w:val="215"/>
        </w:trPr>
        <w:tc>
          <w:tcPr>
            <w:tcW w:w="2880" w:type="dxa"/>
            <w:vAlign w:val="bottom"/>
          </w:tcPr>
          <w:p w14:paraId="69AD9992" w14:textId="77777777" w:rsidR="00DC26D2" w:rsidRDefault="00AE6E29">
            <w:pPr>
              <w:rPr>
                <w:sz w:val="20"/>
                <w:szCs w:val="20"/>
              </w:rPr>
            </w:pPr>
            <w:r>
              <w:rPr>
                <w:rFonts w:ascii="Arial" w:eastAsia="Arial" w:hAnsi="Arial" w:cs="Arial"/>
                <w:sz w:val="17"/>
                <w:szCs w:val="17"/>
              </w:rPr>
              <w:t>TMCL VI Term Loan</w:t>
            </w:r>
          </w:p>
        </w:tc>
        <w:tc>
          <w:tcPr>
            <w:tcW w:w="180" w:type="dxa"/>
            <w:vAlign w:val="bottom"/>
          </w:tcPr>
          <w:p w14:paraId="43E961F0" w14:textId="77777777" w:rsidR="00DC26D2" w:rsidRDefault="00DC26D2">
            <w:pPr>
              <w:rPr>
                <w:sz w:val="18"/>
                <w:szCs w:val="18"/>
              </w:rPr>
            </w:pPr>
          </w:p>
        </w:tc>
        <w:tc>
          <w:tcPr>
            <w:tcW w:w="160" w:type="dxa"/>
            <w:vAlign w:val="bottom"/>
          </w:tcPr>
          <w:p w14:paraId="6B5EFD3E" w14:textId="77777777" w:rsidR="00DC26D2" w:rsidRDefault="00DC26D2">
            <w:pPr>
              <w:rPr>
                <w:sz w:val="18"/>
                <w:szCs w:val="18"/>
              </w:rPr>
            </w:pPr>
          </w:p>
        </w:tc>
        <w:tc>
          <w:tcPr>
            <w:tcW w:w="980" w:type="dxa"/>
            <w:vAlign w:val="bottom"/>
          </w:tcPr>
          <w:p w14:paraId="3626112F" w14:textId="77777777" w:rsidR="00DC26D2" w:rsidRDefault="00AE6E29">
            <w:pPr>
              <w:jc w:val="right"/>
              <w:rPr>
                <w:sz w:val="20"/>
                <w:szCs w:val="20"/>
              </w:rPr>
            </w:pPr>
            <w:r>
              <w:rPr>
                <w:rFonts w:ascii="Arial" w:eastAsia="Arial" w:hAnsi="Arial" w:cs="Arial"/>
                <w:sz w:val="17"/>
                <w:szCs w:val="17"/>
              </w:rPr>
              <w:t>246,236</w:t>
            </w:r>
          </w:p>
        </w:tc>
        <w:tc>
          <w:tcPr>
            <w:tcW w:w="240" w:type="dxa"/>
            <w:vAlign w:val="bottom"/>
          </w:tcPr>
          <w:p w14:paraId="6D6E1402" w14:textId="77777777" w:rsidR="00DC26D2" w:rsidRDefault="00DC26D2">
            <w:pPr>
              <w:rPr>
                <w:sz w:val="18"/>
                <w:szCs w:val="18"/>
              </w:rPr>
            </w:pPr>
          </w:p>
        </w:tc>
        <w:tc>
          <w:tcPr>
            <w:tcW w:w="120" w:type="dxa"/>
            <w:vAlign w:val="bottom"/>
          </w:tcPr>
          <w:p w14:paraId="33028C0F" w14:textId="77777777" w:rsidR="00DC26D2" w:rsidRDefault="00DC26D2">
            <w:pPr>
              <w:rPr>
                <w:sz w:val="18"/>
                <w:szCs w:val="18"/>
              </w:rPr>
            </w:pPr>
          </w:p>
        </w:tc>
        <w:tc>
          <w:tcPr>
            <w:tcW w:w="1020" w:type="dxa"/>
            <w:vAlign w:val="bottom"/>
          </w:tcPr>
          <w:p w14:paraId="03C3F4B1" w14:textId="77777777" w:rsidR="00DC26D2" w:rsidRDefault="00AE6E29">
            <w:pPr>
              <w:jc w:val="right"/>
              <w:rPr>
                <w:sz w:val="20"/>
                <w:szCs w:val="20"/>
              </w:rPr>
            </w:pPr>
            <w:r>
              <w:rPr>
                <w:rFonts w:ascii="Arial" w:eastAsia="Arial" w:hAnsi="Arial" w:cs="Arial"/>
                <w:sz w:val="17"/>
                <w:szCs w:val="17"/>
              </w:rPr>
              <w:t>—</w:t>
            </w:r>
          </w:p>
        </w:tc>
        <w:tc>
          <w:tcPr>
            <w:tcW w:w="220" w:type="dxa"/>
            <w:vAlign w:val="bottom"/>
          </w:tcPr>
          <w:p w14:paraId="0F8EEA98" w14:textId="77777777" w:rsidR="00DC26D2" w:rsidRDefault="00DC26D2">
            <w:pPr>
              <w:rPr>
                <w:sz w:val="18"/>
                <w:szCs w:val="18"/>
              </w:rPr>
            </w:pPr>
          </w:p>
        </w:tc>
        <w:tc>
          <w:tcPr>
            <w:tcW w:w="140" w:type="dxa"/>
            <w:vAlign w:val="bottom"/>
          </w:tcPr>
          <w:p w14:paraId="78CA76D9" w14:textId="77777777" w:rsidR="00DC26D2" w:rsidRDefault="00DC26D2">
            <w:pPr>
              <w:rPr>
                <w:sz w:val="18"/>
                <w:szCs w:val="18"/>
              </w:rPr>
            </w:pPr>
          </w:p>
        </w:tc>
        <w:tc>
          <w:tcPr>
            <w:tcW w:w="1000" w:type="dxa"/>
            <w:vAlign w:val="bottom"/>
          </w:tcPr>
          <w:p w14:paraId="0A3E546D" w14:textId="77777777" w:rsidR="00DC26D2" w:rsidRDefault="00AE6E29">
            <w:pPr>
              <w:jc w:val="right"/>
              <w:rPr>
                <w:sz w:val="20"/>
                <w:szCs w:val="20"/>
              </w:rPr>
            </w:pPr>
            <w:r>
              <w:rPr>
                <w:rFonts w:ascii="Arial" w:eastAsia="Arial" w:hAnsi="Arial" w:cs="Arial"/>
                <w:sz w:val="17"/>
                <w:szCs w:val="17"/>
              </w:rPr>
              <w:t>246,236</w:t>
            </w:r>
          </w:p>
        </w:tc>
        <w:tc>
          <w:tcPr>
            <w:tcW w:w="180" w:type="dxa"/>
            <w:tcBorders>
              <w:right w:val="single" w:sz="8" w:space="0" w:color="auto"/>
            </w:tcBorders>
            <w:vAlign w:val="bottom"/>
          </w:tcPr>
          <w:p w14:paraId="14399B2A" w14:textId="77777777" w:rsidR="00DC26D2" w:rsidRDefault="00DC26D2">
            <w:pPr>
              <w:rPr>
                <w:sz w:val="18"/>
                <w:szCs w:val="18"/>
              </w:rPr>
            </w:pPr>
          </w:p>
        </w:tc>
        <w:tc>
          <w:tcPr>
            <w:tcW w:w="60" w:type="dxa"/>
            <w:vAlign w:val="bottom"/>
          </w:tcPr>
          <w:p w14:paraId="01024B44" w14:textId="77777777" w:rsidR="00DC26D2" w:rsidRDefault="00DC26D2">
            <w:pPr>
              <w:rPr>
                <w:sz w:val="18"/>
                <w:szCs w:val="18"/>
              </w:rPr>
            </w:pPr>
          </w:p>
        </w:tc>
        <w:tc>
          <w:tcPr>
            <w:tcW w:w="180" w:type="dxa"/>
            <w:vAlign w:val="bottom"/>
          </w:tcPr>
          <w:p w14:paraId="500E1B3C" w14:textId="77777777" w:rsidR="00DC26D2" w:rsidRDefault="00DC26D2">
            <w:pPr>
              <w:rPr>
                <w:sz w:val="18"/>
                <w:szCs w:val="18"/>
              </w:rPr>
            </w:pPr>
          </w:p>
        </w:tc>
        <w:tc>
          <w:tcPr>
            <w:tcW w:w="980" w:type="dxa"/>
            <w:vAlign w:val="bottom"/>
          </w:tcPr>
          <w:p w14:paraId="4837BB18" w14:textId="77777777" w:rsidR="00DC26D2" w:rsidRDefault="00AE6E29">
            <w:pPr>
              <w:jc w:val="right"/>
              <w:rPr>
                <w:sz w:val="20"/>
                <w:szCs w:val="20"/>
              </w:rPr>
            </w:pPr>
            <w:r>
              <w:rPr>
                <w:rFonts w:ascii="Arial" w:eastAsia="Arial" w:hAnsi="Arial" w:cs="Arial"/>
                <w:sz w:val="17"/>
                <w:szCs w:val="17"/>
              </w:rPr>
              <w:t>246,236</w:t>
            </w:r>
          </w:p>
        </w:tc>
        <w:tc>
          <w:tcPr>
            <w:tcW w:w="220" w:type="dxa"/>
            <w:vAlign w:val="bottom"/>
          </w:tcPr>
          <w:p w14:paraId="1D11550C" w14:textId="77777777" w:rsidR="00DC26D2" w:rsidRDefault="00DC26D2">
            <w:pPr>
              <w:rPr>
                <w:sz w:val="18"/>
                <w:szCs w:val="18"/>
              </w:rPr>
            </w:pPr>
          </w:p>
        </w:tc>
        <w:tc>
          <w:tcPr>
            <w:tcW w:w="100" w:type="dxa"/>
            <w:vAlign w:val="bottom"/>
          </w:tcPr>
          <w:p w14:paraId="3CF87238" w14:textId="77777777" w:rsidR="00DC26D2" w:rsidRDefault="00DC26D2">
            <w:pPr>
              <w:rPr>
                <w:sz w:val="18"/>
                <w:szCs w:val="18"/>
              </w:rPr>
            </w:pPr>
          </w:p>
        </w:tc>
        <w:tc>
          <w:tcPr>
            <w:tcW w:w="1300" w:type="dxa"/>
            <w:gridSpan w:val="2"/>
            <w:vAlign w:val="bottom"/>
          </w:tcPr>
          <w:p w14:paraId="2242A56A" w14:textId="77777777" w:rsidR="00DC26D2" w:rsidRDefault="00AE6E29">
            <w:pPr>
              <w:ind w:right="240"/>
              <w:jc w:val="right"/>
              <w:rPr>
                <w:sz w:val="20"/>
                <w:szCs w:val="20"/>
              </w:rPr>
            </w:pPr>
            <w:r>
              <w:rPr>
                <w:rFonts w:ascii="Arial" w:eastAsia="Arial" w:hAnsi="Arial" w:cs="Arial"/>
                <w:sz w:val="17"/>
                <w:szCs w:val="17"/>
              </w:rPr>
              <w:t>—</w:t>
            </w:r>
          </w:p>
        </w:tc>
        <w:tc>
          <w:tcPr>
            <w:tcW w:w="140" w:type="dxa"/>
            <w:vAlign w:val="bottom"/>
          </w:tcPr>
          <w:p w14:paraId="71D08987" w14:textId="77777777" w:rsidR="00DC26D2" w:rsidRDefault="00DC26D2">
            <w:pPr>
              <w:rPr>
                <w:sz w:val="18"/>
                <w:szCs w:val="18"/>
              </w:rPr>
            </w:pPr>
          </w:p>
        </w:tc>
        <w:tc>
          <w:tcPr>
            <w:tcW w:w="1040" w:type="dxa"/>
            <w:vAlign w:val="bottom"/>
          </w:tcPr>
          <w:p w14:paraId="6838FED2" w14:textId="77777777" w:rsidR="00DC26D2" w:rsidRDefault="00AE6E29">
            <w:pPr>
              <w:jc w:val="right"/>
              <w:rPr>
                <w:sz w:val="20"/>
                <w:szCs w:val="20"/>
              </w:rPr>
            </w:pPr>
            <w:r>
              <w:rPr>
                <w:rFonts w:ascii="Arial" w:eastAsia="Arial" w:hAnsi="Arial" w:cs="Arial"/>
                <w:sz w:val="17"/>
                <w:szCs w:val="17"/>
              </w:rPr>
              <w:t>246,236</w:t>
            </w:r>
          </w:p>
        </w:tc>
        <w:tc>
          <w:tcPr>
            <w:tcW w:w="100" w:type="dxa"/>
            <w:vAlign w:val="bottom"/>
          </w:tcPr>
          <w:p w14:paraId="6D94A503" w14:textId="77777777" w:rsidR="00DC26D2" w:rsidRDefault="00DC26D2">
            <w:pPr>
              <w:rPr>
                <w:sz w:val="18"/>
                <w:szCs w:val="18"/>
              </w:rPr>
            </w:pPr>
          </w:p>
        </w:tc>
      </w:tr>
      <w:tr w:rsidR="00DC26D2" w14:paraId="73706D6D" w14:textId="77777777">
        <w:trPr>
          <w:trHeight w:val="216"/>
        </w:trPr>
        <w:tc>
          <w:tcPr>
            <w:tcW w:w="2880" w:type="dxa"/>
            <w:shd w:val="clear" w:color="auto" w:fill="CFF0FC"/>
            <w:vAlign w:val="bottom"/>
          </w:tcPr>
          <w:p w14:paraId="50BE8121" w14:textId="77777777" w:rsidR="00DC26D2" w:rsidRDefault="00AE6E29">
            <w:pPr>
              <w:rPr>
                <w:sz w:val="20"/>
                <w:szCs w:val="20"/>
              </w:rPr>
            </w:pPr>
            <w:r>
              <w:rPr>
                <w:rFonts w:ascii="Arial" w:eastAsia="Arial" w:hAnsi="Arial" w:cs="Arial"/>
                <w:sz w:val="17"/>
                <w:szCs w:val="17"/>
              </w:rPr>
              <w:t>TMCL VII 2018-1 Bonds (1)</w:t>
            </w:r>
          </w:p>
        </w:tc>
        <w:tc>
          <w:tcPr>
            <w:tcW w:w="180" w:type="dxa"/>
            <w:shd w:val="clear" w:color="auto" w:fill="CFF0FC"/>
            <w:vAlign w:val="bottom"/>
          </w:tcPr>
          <w:p w14:paraId="376C9EF0" w14:textId="77777777" w:rsidR="00DC26D2" w:rsidRDefault="00DC26D2">
            <w:pPr>
              <w:rPr>
                <w:sz w:val="18"/>
                <w:szCs w:val="18"/>
              </w:rPr>
            </w:pPr>
          </w:p>
        </w:tc>
        <w:tc>
          <w:tcPr>
            <w:tcW w:w="160" w:type="dxa"/>
            <w:shd w:val="clear" w:color="auto" w:fill="CFF0FC"/>
            <w:vAlign w:val="bottom"/>
          </w:tcPr>
          <w:p w14:paraId="5D1A2FC2" w14:textId="77777777" w:rsidR="00DC26D2" w:rsidRDefault="00DC26D2">
            <w:pPr>
              <w:rPr>
                <w:sz w:val="18"/>
                <w:szCs w:val="18"/>
              </w:rPr>
            </w:pPr>
          </w:p>
        </w:tc>
        <w:tc>
          <w:tcPr>
            <w:tcW w:w="980" w:type="dxa"/>
            <w:shd w:val="clear" w:color="auto" w:fill="CFF0FC"/>
            <w:vAlign w:val="bottom"/>
          </w:tcPr>
          <w:p w14:paraId="50A705C2" w14:textId="77777777" w:rsidR="00DC26D2" w:rsidRDefault="00AE6E29">
            <w:pPr>
              <w:jc w:val="right"/>
              <w:rPr>
                <w:sz w:val="20"/>
                <w:szCs w:val="20"/>
              </w:rPr>
            </w:pPr>
            <w:r>
              <w:rPr>
                <w:rFonts w:ascii="Arial" w:eastAsia="Arial" w:hAnsi="Arial" w:cs="Arial"/>
                <w:sz w:val="17"/>
                <w:szCs w:val="17"/>
              </w:rPr>
              <w:t>226,756</w:t>
            </w:r>
          </w:p>
        </w:tc>
        <w:tc>
          <w:tcPr>
            <w:tcW w:w="240" w:type="dxa"/>
            <w:shd w:val="clear" w:color="auto" w:fill="CFF0FC"/>
            <w:vAlign w:val="bottom"/>
          </w:tcPr>
          <w:p w14:paraId="3294CCFA" w14:textId="77777777" w:rsidR="00DC26D2" w:rsidRDefault="00DC26D2">
            <w:pPr>
              <w:rPr>
                <w:sz w:val="18"/>
                <w:szCs w:val="18"/>
              </w:rPr>
            </w:pPr>
          </w:p>
        </w:tc>
        <w:tc>
          <w:tcPr>
            <w:tcW w:w="120" w:type="dxa"/>
            <w:shd w:val="clear" w:color="auto" w:fill="CFF0FC"/>
            <w:vAlign w:val="bottom"/>
          </w:tcPr>
          <w:p w14:paraId="11886312" w14:textId="77777777" w:rsidR="00DC26D2" w:rsidRDefault="00DC26D2">
            <w:pPr>
              <w:rPr>
                <w:sz w:val="18"/>
                <w:szCs w:val="18"/>
              </w:rPr>
            </w:pPr>
          </w:p>
        </w:tc>
        <w:tc>
          <w:tcPr>
            <w:tcW w:w="1020" w:type="dxa"/>
            <w:shd w:val="clear" w:color="auto" w:fill="CFF0FC"/>
            <w:vAlign w:val="bottom"/>
          </w:tcPr>
          <w:p w14:paraId="384D719F" w14:textId="77777777" w:rsidR="00DC26D2" w:rsidRDefault="00AE6E29">
            <w:pPr>
              <w:jc w:val="right"/>
              <w:rPr>
                <w:sz w:val="20"/>
                <w:szCs w:val="20"/>
              </w:rPr>
            </w:pPr>
            <w:r>
              <w:rPr>
                <w:rFonts w:ascii="Arial" w:eastAsia="Arial" w:hAnsi="Arial" w:cs="Arial"/>
                <w:sz w:val="17"/>
                <w:szCs w:val="17"/>
              </w:rPr>
              <w:t>—</w:t>
            </w:r>
          </w:p>
        </w:tc>
        <w:tc>
          <w:tcPr>
            <w:tcW w:w="220" w:type="dxa"/>
            <w:shd w:val="clear" w:color="auto" w:fill="CFF0FC"/>
            <w:vAlign w:val="bottom"/>
          </w:tcPr>
          <w:p w14:paraId="0E0CB090" w14:textId="77777777" w:rsidR="00DC26D2" w:rsidRDefault="00DC26D2">
            <w:pPr>
              <w:rPr>
                <w:sz w:val="18"/>
                <w:szCs w:val="18"/>
              </w:rPr>
            </w:pPr>
          </w:p>
        </w:tc>
        <w:tc>
          <w:tcPr>
            <w:tcW w:w="140" w:type="dxa"/>
            <w:shd w:val="clear" w:color="auto" w:fill="CFF0FC"/>
            <w:vAlign w:val="bottom"/>
          </w:tcPr>
          <w:p w14:paraId="17DE48F3" w14:textId="77777777" w:rsidR="00DC26D2" w:rsidRDefault="00DC26D2">
            <w:pPr>
              <w:rPr>
                <w:sz w:val="18"/>
                <w:szCs w:val="18"/>
              </w:rPr>
            </w:pPr>
          </w:p>
        </w:tc>
        <w:tc>
          <w:tcPr>
            <w:tcW w:w="1000" w:type="dxa"/>
            <w:shd w:val="clear" w:color="auto" w:fill="CFF0FC"/>
            <w:vAlign w:val="bottom"/>
          </w:tcPr>
          <w:p w14:paraId="45A15470" w14:textId="77777777" w:rsidR="00DC26D2" w:rsidRDefault="00AE6E29">
            <w:pPr>
              <w:jc w:val="right"/>
              <w:rPr>
                <w:sz w:val="20"/>
                <w:szCs w:val="20"/>
              </w:rPr>
            </w:pPr>
            <w:r>
              <w:rPr>
                <w:rFonts w:ascii="Arial" w:eastAsia="Arial" w:hAnsi="Arial" w:cs="Arial"/>
                <w:sz w:val="17"/>
                <w:szCs w:val="17"/>
              </w:rPr>
              <w:t>226,756</w:t>
            </w:r>
          </w:p>
        </w:tc>
        <w:tc>
          <w:tcPr>
            <w:tcW w:w="180" w:type="dxa"/>
            <w:tcBorders>
              <w:right w:val="single" w:sz="8" w:space="0" w:color="auto"/>
            </w:tcBorders>
            <w:shd w:val="clear" w:color="auto" w:fill="CFF0FC"/>
            <w:vAlign w:val="bottom"/>
          </w:tcPr>
          <w:p w14:paraId="59313570" w14:textId="77777777" w:rsidR="00DC26D2" w:rsidRDefault="00DC26D2">
            <w:pPr>
              <w:rPr>
                <w:sz w:val="18"/>
                <w:szCs w:val="18"/>
              </w:rPr>
            </w:pPr>
          </w:p>
        </w:tc>
        <w:tc>
          <w:tcPr>
            <w:tcW w:w="60" w:type="dxa"/>
            <w:shd w:val="clear" w:color="auto" w:fill="CFF0FC"/>
            <w:vAlign w:val="bottom"/>
          </w:tcPr>
          <w:p w14:paraId="4FDBE0FA" w14:textId="77777777" w:rsidR="00DC26D2" w:rsidRDefault="00DC26D2">
            <w:pPr>
              <w:rPr>
                <w:sz w:val="18"/>
                <w:szCs w:val="18"/>
              </w:rPr>
            </w:pPr>
          </w:p>
        </w:tc>
        <w:tc>
          <w:tcPr>
            <w:tcW w:w="180" w:type="dxa"/>
            <w:shd w:val="clear" w:color="auto" w:fill="CFF0FC"/>
            <w:vAlign w:val="bottom"/>
          </w:tcPr>
          <w:p w14:paraId="4152C81D" w14:textId="77777777" w:rsidR="00DC26D2" w:rsidRDefault="00DC26D2">
            <w:pPr>
              <w:rPr>
                <w:sz w:val="18"/>
                <w:szCs w:val="18"/>
              </w:rPr>
            </w:pPr>
          </w:p>
        </w:tc>
        <w:tc>
          <w:tcPr>
            <w:tcW w:w="980" w:type="dxa"/>
            <w:shd w:val="clear" w:color="auto" w:fill="CFF0FC"/>
            <w:vAlign w:val="bottom"/>
          </w:tcPr>
          <w:p w14:paraId="1FD3CC97" w14:textId="77777777" w:rsidR="00DC26D2" w:rsidRDefault="00AE6E29">
            <w:pPr>
              <w:jc w:val="right"/>
              <w:rPr>
                <w:sz w:val="20"/>
                <w:szCs w:val="20"/>
              </w:rPr>
            </w:pPr>
            <w:r>
              <w:rPr>
                <w:rFonts w:ascii="Arial" w:eastAsia="Arial" w:hAnsi="Arial" w:cs="Arial"/>
                <w:sz w:val="17"/>
                <w:szCs w:val="17"/>
              </w:rPr>
              <w:t>226,756</w:t>
            </w:r>
          </w:p>
        </w:tc>
        <w:tc>
          <w:tcPr>
            <w:tcW w:w="220" w:type="dxa"/>
            <w:shd w:val="clear" w:color="auto" w:fill="CFF0FC"/>
            <w:vAlign w:val="bottom"/>
          </w:tcPr>
          <w:p w14:paraId="1B5C7E58" w14:textId="77777777" w:rsidR="00DC26D2" w:rsidRDefault="00DC26D2">
            <w:pPr>
              <w:rPr>
                <w:sz w:val="18"/>
                <w:szCs w:val="18"/>
              </w:rPr>
            </w:pPr>
          </w:p>
        </w:tc>
        <w:tc>
          <w:tcPr>
            <w:tcW w:w="100" w:type="dxa"/>
            <w:shd w:val="clear" w:color="auto" w:fill="CFF0FC"/>
            <w:vAlign w:val="bottom"/>
          </w:tcPr>
          <w:p w14:paraId="4667C65E" w14:textId="77777777" w:rsidR="00DC26D2" w:rsidRDefault="00DC26D2">
            <w:pPr>
              <w:rPr>
                <w:sz w:val="18"/>
                <w:szCs w:val="18"/>
              </w:rPr>
            </w:pPr>
          </w:p>
        </w:tc>
        <w:tc>
          <w:tcPr>
            <w:tcW w:w="1300" w:type="dxa"/>
            <w:gridSpan w:val="2"/>
            <w:shd w:val="clear" w:color="auto" w:fill="CFF0FC"/>
            <w:vAlign w:val="bottom"/>
          </w:tcPr>
          <w:p w14:paraId="1631DA2B" w14:textId="77777777" w:rsidR="00DC26D2" w:rsidRDefault="00AE6E29">
            <w:pPr>
              <w:ind w:right="240"/>
              <w:jc w:val="right"/>
              <w:rPr>
                <w:sz w:val="20"/>
                <w:szCs w:val="20"/>
              </w:rPr>
            </w:pPr>
            <w:r>
              <w:rPr>
                <w:rFonts w:ascii="Arial" w:eastAsia="Arial" w:hAnsi="Arial" w:cs="Arial"/>
                <w:sz w:val="17"/>
                <w:szCs w:val="17"/>
              </w:rPr>
              <w:t>—</w:t>
            </w:r>
          </w:p>
        </w:tc>
        <w:tc>
          <w:tcPr>
            <w:tcW w:w="140" w:type="dxa"/>
            <w:shd w:val="clear" w:color="auto" w:fill="CFF0FC"/>
            <w:vAlign w:val="bottom"/>
          </w:tcPr>
          <w:p w14:paraId="118B6B2E" w14:textId="77777777" w:rsidR="00DC26D2" w:rsidRDefault="00DC26D2">
            <w:pPr>
              <w:rPr>
                <w:sz w:val="18"/>
                <w:szCs w:val="18"/>
              </w:rPr>
            </w:pPr>
          </w:p>
        </w:tc>
        <w:tc>
          <w:tcPr>
            <w:tcW w:w="1040" w:type="dxa"/>
            <w:shd w:val="clear" w:color="auto" w:fill="CFF0FC"/>
            <w:vAlign w:val="bottom"/>
          </w:tcPr>
          <w:p w14:paraId="2C9B8919" w14:textId="77777777" w:rsidR="00DC26D2" w:rsidRDefault="00AE6E29">
            <w:pPr>
              <w:jc w:val="right"/>
              <w:rPr>
                <w:sz w:val="20"/>
                <w:szCs w:val="20"/>
              </w:rPr>
            </w:pPr>
            <w:r>
              <w:rPr>
                <w:rFonts w:ascii="Arial" w:eastAsia="Arial" w:hAnsi="Arial" w:cs="Arial"/>
                <w:sz w:val="17"/>
                <w:szCs w:val="17"/>
              </w:rPr>
              <w:t>226,756</w:t>
            </w:r>
          </w:p>
        </w:tc>
        <w:tc>
          <w:tcPr>
            <w:tcW w:w="100" w:type="dxa"/>
            <w:shd w:val="clear" w:color="auto" w:fill="CFF0FC"/>
            <w:vAlign w:val="bottom"/>
          </w:tcPr>
          <w:p w14:paraId="65E73F33" w14:textId="77777777" w:rsidR="00DC26D2" w:rsidRDefault="00DC26D2">
            <w:pPr>
              <w:rPr>
                <w:sz w:val="18"/>
                <w:szCs w:val="18"/>
              </w:rPr>
            </w:pPr>
          </w:p>
        </w:tc>
      </w:tr>
      <w:tr w:rsidR="00DC26D2" w14:paraId="17470D15" w14:textId="77777777">
        <w:trPr>
          <w:trHeight w:val="215"/>
        </w:trPr>
        <w:tc>
          <w:tcPr>
            <w:tcW w:w="2880" w:type="dxa"/>
            <w:vAlign w:val="bottom"/>
          </w:tcPr>
          <w:p w14:paraId="3B22F000" w14:textId="77777777" w:rsidR="00DC26D2" w:rsidRDefault="00AE6E29">
            <w:pPr>
              <w:rPr>
                <w:sz w:val="20"/>
                <w:szCs w:val="20"/>
              </w:rPr>
            </w:pPr>
            <w:r>
              <w:rPr>
                <w:rFonts w:ascii="Arial" w:eastAsia="Arial" w:hAnsi="Arial" w:cs="Arial"/>
                <w:sz w:val="17"/>
                <w:szCs w:val="17"/>
              </w:rPr>
              <w:t>TMCL VII 2019-1 Bonds (1)</w:t>
            </w:r>
          </w:p>
        </w:tc>
        <w:tc>
          <w:tcPr>
            <w:tcW w:w="180" w:type="dxa"/>
            <w:vAlign w:val="bottom"/>
          </w:tcPr>
          <w:p w14:paraId="465DFE26" w14:textId="77777777" w:rsidR="00DC26D2" w:rsidRDefault="00DC26D2">
            <w:pPr>
              <w:rPr>
                <w:sz w:val="18"/>
                <w:szCs w:val="18"/>
              </w:rPr>
            </w:pPr>
          </w:p>
        </w:tc>
        <w:tc>
          <w:tcPr>
            <w:tcW w:w="160" w:type="dxa"/>
            <w:vAlign w:val="bottom"/>
          </w:tcPr>
          <w:p w14:paraId="1EEBE2F4" w14:textId="77777777" w:rsidR="00DC26D2" w:rsidRDefault="00DC26D2">
            <w:pPr>
              <w:rPr>
                <w:sz w:val="18"/>
                <w:szCs w:val="18"/>
              </w:rPr>
            </w:pPr>
          </w:p>
        </w:tc>
        <w:tc>
          <w:tcPr>
            <w:tcW w:w="980" w:type="dxa"/>
            <w:vAlign w:val="bottom"/>
          </w:tcPr>
          <w:p w14:paraId="5A6E7ABD" w14:textId="77777777" w:rsidR="00DC26D2" w:rsidRDefault="00AE6E29">
            <w:pPr>
              <w:jc w:val="right"/>
              <w:rPr>
                <w:sz w:val="20"/>
                <w:szCs w:val="20"/>
              </w:rPr>
            </w:pPr>
            <w:r>
              <w:rPr>
                <w:rFonts w:ascii="Arial" w:eastAsia="Arial" w:hAnsi="Arial" w:cs="Arial"/>
                <w:sz w:val="17"/>
                <w:szCs w:val="17"/>
              </w:rPr>
              <w:t>324,333</w:t>
            </w:r>
          </w:p>
        </w:tc>
        <w:tc>
          <w:tcPr>
            <w:tcW w:w="240" w:type="dxa"/>
            <w:vAlign w:val="bottom"/>
          </w:tcPr>
          <w:p w14:paraId="5B67852B" w14:textId="77777777" w:rsidR="00DC26D2" w:rsidRDefault="00DC26D2">
            <w:pPr>
              <w:rPr>
                <w:sz w:val="18"/>
                <w:szCs w:val="18"/>
              </w:rPr>
            </w:pPr>
          </w:p>
        </w:tc>
        <w:tc>
          <w:tcPr>
            <w:tcW w:w="120" w:type="dxa"/>
            <w:vAlign w:val="bottom"/>
          </w:tcPr>
          <w:p w14:paraId="2D6C9AAA" w14:textId="77777777" w:rsidR="00DC26D2" w:rsidRDefault="00DC26D2">
            <w:pPr>
              <w:rPr>
                <w:sz w:val="18"/>
                <w:szCs w:val="18"/>
              </w:rPr>
            </w:pPr>
          </w:p>
        </w:tc>
        <w:tc>
          <w:tcPr>
            <w:tcW w:w="1020" w:type="dxa"/>
            <w:vAlign w:val="bottom"/>
          </w:tcPr>
          <w:p w14:paraId="3A762FA5" w14:textId="77777777" w:rsidR="00DC26D2" w:rsidRDefault="00AE6E29">
            <w:pPr>
              <w:jc w:val="right"/>
              <w:rPr>
                <w:sz w:val="20"/>
                <w:szCs w:val="20"/>
              </w:rPr>
            </w:pPr>
            <w:r>
              <w:rPr>
                <w:rFonts w:ascii="Arial" w:eastAsia="Arial" w:hAnsi="Arial" w:cs="Arial"/>
                <w:sz w:val="17"/>
                <w:szCs w:val="17"/>
              </w:rPr>
              <w:t>—</w:t>
            </w:r>
          </w:p>
        </w:tc>
        <w:tc>
          <w:tcPr>
            <w:tcW w:w="220" w:type="dxa"/>
            <w:vAlign w:val="bottom"/>
          </w:tcPr>
          <w:p w14:paraId="630E9625" w14:textId="77777777" w:rsidR="00DC26D2" w:rsidRDefault="00DC26D2">
            <w:pPr>
              <w:rPr>
                <w:sz w:val="18"/>
                <w:szCs w:val="18"/>
              </w:rPr>
            </w:pPr>
          </w:p>
        </w:tc>
        <w:tc>
          <w:tcPr>
            <w:tcW w:w="140" w:type="dxa"/>
            <w:vAlign w:val="bottom"/>
          </w:tcPr>
          <w:p w14:paraId="41A2F50A" w14:textId="77777777" w:rsidR="00DC26D2" w:rsidRDefault="00DC26D2">
            <w:pPr>
              <w:rPr>
                <w:sz w:val="18"/>
                <w:szCs w:val="18"/>
              </w:rPr>
            </w:pPr>
          </w:p>
        </w:tc>
        <w:tc>
          <w:tcPr>
            <w:tcW w:w="1000" w:type="dxa"/>
            <w:vAlign w:val="bottom"/>
          </w:tcPr>
          <w:p w14:paraId="239F542E" w14:textId="77777777" w:rsidR="00DC26D2" w:rsidRDefault="00AE6E29">
            <w:pPr>
              <w:jc w:val="right"/>
              <w:rPr>
                <w:sz w:val="20"/>
                <w:szCs w:val="20"/>
              </w:rPr>
            </w:pPr>
            <w:r>
              <w:rPr>
                <w:rFonts w:ascii="Arial" w:eastAsia="Arial" w:hAnsi="Arial" w:cs="Arial"/>
                <w:sz w:val="17"/>
                <w:szCs w:val="17"/>
              </w:rPr>
              <w:t>324,333</w:t>
            </w:r>
          </w:p>
        </w:tc>
        <w:tc>
          <w:tcPr>
            <w:tcW w:w="180" w:type="dxa"/>
            <w:tcBorders>
              <w:right w:val="single" w:sz="8" w:space="0" w:color="auto"/>
            </w:tcBorders>
            <w:vAlign w:val="bottom"/>
          </w:tcPr>
          <w:p w14:paraId="326D307E" w14:textId="77777777" w:rsidR="00DC26D2" w:rsidRDefault="00DC26D2">
            <w:pPr>
              <w:rPr>
                <w:sz w:val="18"/>
                <w:szCs w:val="18"/>
              </w:rPr>
            </w:pPr>
          </w:p>
        </w:tc>
        <w:tc>
          <w:tcPr>
            <w:tcW w:w="60" w:type="dxa"/>
            <w:vAlign w:val="bottom"/>
          </w:tcPr>
          <w:p w14:paraId="21EA2C10" w14:textId="77777777" w:rsidR="00DC26D2" w:rsidRDefault="00DC26D2">
            <w:pPr>
              <w:rPr>
                <w:sz w:val="18"/>
                <w:szCs w:val="18"/>
              </w:rPr>
            </w:pPr>
          </w:p>
        </w:tc>
        <w:tc>
          <w:tcPr>
            <w:tcW w:w="180" w:type="dxa"/>
            <w:vAlign w:val="bottom"/>
          </w:tcPr>
          <w:p w14:paraId="2FA936EF" w14:textId="77777777" w:rsidR="00DC26D2" w:rsidRDefault="00DC26D2">
            <w:pPr>
              <w:rPr>
                <w:sz w:val="18"/>
                <w:szCs w:val="18"/>
              </w:rPr>
            </w:pPr>
          </w:p>
        </w:tc>
        <w:tc>
          <w:tcPr>
            <w:tcW w:w="980" w:type="dxa"/>
            <w:vAlign w:val="bottom"/>
          </w:tcPr>
          <w:p w14:paraId="09AD2F7E" w14:textId="77777777" w:rsidR="00DC26D2" w:rsidRDefault="00AE6E29">
            <w:pPr>
              <w:jc w:val="right"/>
              <w:rPr>
                <w:sz w:val="20"/>
                <w:szCs w:val="20"/>
              </w:rPr>
            </w:pPr>
            <w:r>
              <w:rPr>
                <w:rFonts w:ascii="Arial" w:eastAsia="Arial" w:hAnsi="Arial" w:cs="Arial"/>
                <w:sz w:val="17"/>
                <w:szCs w:val="17"/>
              </w:rPr>
              <w:t>324,333</w:t>
            </w:r>
          </w:p>
        </w:tc>
        <w:tc>
          <w:tcPr>
            <w:tcW w:w="220" w:type="dxa"/>
            <w:vAlign w:val="bottom"/>
          </w:tcPr>
          <w:p w14:paraId="54039EE2" w14:textId="77777777" w:rsidR="00DC26D2" w:rsidRDefault="00DC26D2">
            <w:pPr>
              <w:rPr>
                <w:sz w:val="18"/>
                <w:szCs w:val="18"/>
              </w:rPr>
            </w:pPr>
          </w:p>
        </w:tc>
        <w:tc>
          <w:tcPr>
            <w:tcW w:w="100" w:type="dxa"/>
            <w:vAlign w:val="bottom"/>
          </w:tcPr>
          <w:p w14:paraId="29F32117" w14:textId="77777777" w:rsidR="00DC26D2" w:rsidRDefault="00DC26D2">
            <w:pPr>
              <w:rPr>
                <w:sz w:val="18"/>
                <w:szCs w:val="18"/>
              </w:rPr>
            </w:pPr>
          </w:p>
        </w:tc>
        <w:tc>
          <w:tcPr>
            <w:tcW w:w="1300" w:type="dxa"/>
            <w:gridSpan w:val="2"/>
            <w:vAlign w:val="bottom"/>
          </w:tcPr>
          <w:p w14:paraId="6F4932CA" w14:textId="77777777" w:rsidR="00DC26D2" w:rsidRDefault="00AE6E29">
            <w:pPr>
              <w:ind w:right="240"/>
              <w:jc w:val="right"/>
              <w:rPr>
                <w:sz w:val="20"/>
                <w:szCs w:val="20"/>
              </w:rPr>
            </w:pPr>
            <w:r>
              <w:rPr>
                <w:rFonts w:ascii="Arial" w:eastAsia="Arial" w:hAnsi="Arial" w:cs="Arial"/>
                <w:sz w:val="17"/>
                <w:szCs w:val="17"/>
              </w:rPr>
              <w:t>—</w:t>
            </w:r>
          </w:p>
        </w:tc>
        <w:tc>
          <w:tcPr>
            <w:tcW w:w="140" w:type="dxa"/>
            <w:vAlign w:val="bottom"/>
          </w:tcPr>
          <w:p w14:paraId="662E5B81" w14:textId="77777777" w:rsidR="00DC26D2" w:rsidRDefault="00DC26D2">
            <w:pPr>
              <w:rPr>
                <w:sz w:val="18"/>
                <w:szCs w:val="18"/>
              </w:rPr>
            </w:pPr>
          </w:p>
        </w:tc>
        <w:tc>
          <w:tcPr>
            <w:tcW w:w="1040" w:type="dxa"/>
            <w:vAlign w:val="bottom"/>
          </w:tcPr>
          <w:p w14:paraId="1B7941E7" w14:textId="77777777" w:rsidR="00DC26D2" w:rsidRDefault="00AE6E29">
            <w:pPr>
              <w:jc w:val="right"/>
              <w:rPr>
                <w:sz w:val="20"/>
                <w:szCs w:val="20"/>
              </w:rPr>
            </w:pPr>
            <w:r>
              <w:rPr>
                <w:rFonts w:ascii="Arial" w:eastAsia="Arial" w:hAnsi="Arial" w:cs="Arial"/>
                <w:sz w:val="17"/>
                <w:szCs w:val="17"/>
              </w:rPr>
              <w:t>324,333</w:t>
            </w:r>
          </w:p>
        </w:tc>
        <w:tc>
          <w:tcPr>
            <w:tcW w:w="100" w:type="dxa"/>
            <w:vAlign w:val="bottom"/>
          </w:tcPr>
          <w:p w14:paraId="15E1ECD3" w14:textId="77777777" w:rsidR="00DC26D2" w:rsidRDefault="00DC26D2">
            <w:pPr>
              <w:rPr>
                <w:sz w:val="18"/>
                <w:szCs w:val="18"/>
              </w:rPr>
            </w:pPr>
          </w:p>
        </w:tc>
      </w:tr>
      <w:tr w:rsidR="00DC26D2" w14:paraId="6F368628" w14:textId="77777777">
        <w:trPr>
          <w:trHeight w:val="204"/>
        </w:trPr>
        <w:tc>
          <w:tcPr>
            <w:tcW w:w="2880" w:type="dxa"/>
            <w:shd w:val="clear" w:color="auto" w:fill="CFF0FC"/>
            <w:vAlign w:val="bottom"/>
          </w:tcPr>
          <w:p w14:paraId="1BCD9B79" w14:textId="77777777" w:rsidR="00DC26D2" w:rsidRDefault="00AE6E29">
            <w:pPr>
              <w:rPr>
                <w:sz w:val="20"/>
                <w:szCs w:val="20"/>
              </w:rPr>
            </w:pPr>
            <w:r>
              <w:rPr>
                <w:rFonts w:ascii="Arial" w:eastAsia="Arial" w:hAnsi="Arial" w:cs="Arial"/>
                <w:w w:val="99"/>
                <w:sz w:val="17"/>
                <w:szCs w:val="17"/>
              </w:rPr>
              <w:t xml:space="preserve">TAP Funding </w:t>
            </w:r>
            <w:r>
              <w:rPr>
                <w:rFonts w:ascii="Arial" w:eastAsia="Arial" w:hAnsi="Arial" w:cs="Arial"/>
                <w:w w:val="99"/>
                <w:sz w:val="17"/>
                <w:szCs w:val="17"/>
              </w:rPr>
              <w:t>Revolving Credit Facility</w:t>
            </w:r>
          </w:p>
        </w:tc>
        <w:tc>
          <w:tcPr>
            <w:tcW w:w="180" w:type="dxa"/>
            <w:shd w:val="clear" w:color="auto" w:fill="CFF0FC"/>
            <w:vAlign w:val="bottom"/>
          </w:tcPr>
          <w:p w14:paraId="39D23751" w14:textId="77777777" w:rsidR="00DC26D2" w:rsidRDefault="00DC26D2">
            <w:pPr>
              <w:rPr>
                <w:sz w:val="17"/>
                <w:szCs w:val="17"/>
              </w:rPr>
            </w:pPr>
          </w:p>
        </w:tc>
        <w:tc>
          <w:tcPr>
            <w:tcW w:w="160" w:type="dxa"/>
            <w:shd w:val="clear" w:color="auto" w:fill="CFF0FC"/>
            <w:vAlign w:val="bottom"/>
          </w:tcPr>
          <w:p w14:paraId="50A0E768" w14:textId="77777777" w:rsidR="00DC26D2" w:rsidRDefault="00DC26D2">
            <w:pPr>
              <w:rPr>
                <w:sz w:val="17"/>
                <w:szCs w:val="17"/>
              </w:rPr>
            </w:pPr>
          </w:p>
        </w:tc>
        <w:tc>
          <w:tcPr>
            <w:tcW w:w="980" w:type="dxa"/>
            <w:shd w:val="clear" w:color="auto" w:fill="CFF0FC"/>
            <w:vAlign w:val="bottom"/>
          </w:tcPr>
          <w:p w14:paraId="47DA5779" w14:textId="77777777" w:rsidR="00DC26D2" w:rsidRDefault="00DC26D2">
            <w:pPr>
              <w:rPr>
                <w:sz w:val="17"/>
                <w:szCs w:val="17"/>
              </w:rPr>
            </w:pPr>
          </w:p>
        </w:tc>
        <w:tc>
          <w:tcPr>
            <w:tcW w:w="240" w:type="dxa"/>
            <w:shd w:val="clear" w:color="auto" w:fill="CFF0FC"/>
            <w:vAlign w:val="bottom"/>
          </w:tcPr>
          <w:p w14:paraId="1E5A9CDE" w14:textId="77777777" w:rsidR="00DC26D2" w:rsidRDefault="00DC26D2">
            <w:pPr>
              <w:rPr>
                <w:sz w:val="17"/>
                <w:szCs w:val="17"/>
              </w:rPr>
            </w:pPr>
          </w:p>
        </w:tc>
        <w:tc>
          <w:tcPr>
            <w:tcW w:w="120" w:type="dxa"/>
            <w:shd w:val="clear" w:color="auto" w:fill="CFF0FC"/>
            <w:vAlign w:val="bottom"/>
          </w:tcPr>
          <w:p w14:paraId="1540B74F" w14:textId="77777777" w:rsidR="00DC26D2" w:rsidRDefault="00DC26D2">
            <w:pPr>
              <w:rPr>
                <w:sz w:val="17"/>
                <w:szCs w:val="17"/>
              </w:rPr>
            </w:pPr>
          </w:p>
        </w:tc>
        <w:tc>
          <w:tcPr>
            <w:tcW w:w="1020" w:type="dxa"/>
            <w:shd w:val="clear" w:color="auto" w:fill="CFF0FC"/>
            <w:vAlign w:val="bottom"/>
          </w:tcPr>
          <w:p w14:paraId="6EC51030" w14:textId="77777777" w:rsidR="00DC26D2" w:rsidRDefault="00DC26D2">
            <w:pPr>
              <w:rPr>
                <w:sz w:val="17"/>
                <w:szCs w:val="17"/>
              </w:rPr>
            </w:pPr>
          </w:p>
        </w:tc>
        <w:tc>
          <w:tcPr>
            <w:tcW w:w="220" w:type="dxa"/>
            <w:shd w:val="clear" w:color="auto" w:fill="CFF0FC"/>
            <w:vAlign w:val="bottom"/>
          </w:tcPr>
          <w:p w14:paraId="190AEE03" w14:textId="77777777" w:rsidR="00DC26D2" w:rsidRDefault="00DC26D2">
            <w:pPr>
              <w:rPr>
                <w:sz w:val="17"/>
                <w:szCs w:val="17"/>
              </w:rPr>
            </w:pPr>
          </w:p>
        </w:tc>
        <w:tc>
          <w:tcPr>
            <w:tcW w:w="140" w:type="dxa"/>
            <w:shd w:val="clear" w:color="auto" w:fill="CFF0FC"/>
            <w:vAlign w:val="bottom"/>
          </w:tcPr>
          <w:p w14:paraId="5359A435" w14:textId="77777777" w:rsidR="00DC26D2" w:rsidRDefault="00DC26D2">
            <w:pPr>
              <w:rPr>
                <w:sz w:val="17"/>
                <w:szCs w:val="17"/>
              </w:rPr>
            </w:pPr>
          </w:p>
        </w:tc>
        <w:tc>
          <w:tcPr>
            <w:tcW w:w="1000" w:type="dxa"/>
            <w:shd w:val="clear" w:color="auto" w:fill="CFF0FC"/>
            <w:vAlign w:val="bottom"/>
          </w:tcPr>
          <w:p w14:paraId="30FD6B28" w14:textId="77777777" w:rsidR="00DC26D2" w:rsidRDefault="00DC26D2">
            <w:pPr>
              <w:rPr>
                <w:sz w:val="17"/>
                <w:szCs w:val="17"/>
              </w:rPr>
            </w:pPr>
          </w:p>
        </w:tc>
        <w:tc>
          <w:tcPr>
            <w:tcW w:w="180" w:type="dxa"/>
            <w:tcBorders>
              <w:right w:val="single" w:sz="8" w:space="0" w:color="auto"/>
            </w:tcBorders>
            <w:shd w:val="clear" w:color="auto" w:fill="CFF0FC"/>
            <w:vAlign w:val="bottom"/>
          </w:tcPr>
          <w:p w14:paraId="0504B893" w14:textId="77777777" w:rsidR="00DC26D2" w:rsidRDefault="00DC26D2">
            <w:pPr>
              <w:rPr>
                <w:sz w:val="17"/>
                <w:szCs w:val="17"/>
              </w:rPr>
            </w:pPr>
          </w:p>
        </w:tc>
        <w:tc>
          <w:tcPr>
            <w:tcW w:w="60" w:type="dxa"/>
            <w:shd w:val="clear" w:color="auto" w:fill="CFF0FC"/>
            <w:vAlign w:val="bottom"/>
          </w:tcPr>
          <w:p w14:paraId="2129871E" w14:textId="77777777" w:rsidR="00DC26D2" w:rsidRDefault="00DC26D2">
            <w:pPr>
              <w:rPr>
                <w:sz w:val="17"/>
                <w:szCs w:val="17"/>
              </w:rPr>
            </w:pPr>
          </w:p>
        </w:tc>
        <w:tc>
          <w:tcPr>
            <w:tcW w:w="180" w:type="dxa"/>
            <w:shd w:val="clear" w:color="auto" w:fill="CFF0FC"/>
            <w:vAlign w:val="bottom"/>
          </w:tcPr>
          <w:p w14:paraId="513147B7" w14:textId="77777777" w:rsidR="00DC26D2" w:rsidRDefault="00DC26D2">
            <w:pPr>
              <w:rPr>
                <w:sz w:val="17"/>
                <w:szCs w:val="17"/>
              </w:rPr>
            </w:pPr>
          </w:p>
        </w:tc>
        <w:tc>
          <w:tcPr>
            <w:tcW w:w="980" w:type="dxa"/>
            <w:shd w:val="clear" w:color="auto" w:fill="CFF0FC"/>
            <w:vAlign w:val="bottom"/>
          </w:tcPr>
          <w:p w14:paraId="6A990BB3" w14:textId="77777777" w:rsidR="00DC26D2" w:rsidRDefault="00DC26D2">
            <w:pPr>
              <w:rPr>
                <w:sz w:val="17"/>
                <w:szCs w:val="17"/>
              </w:rPr>
            </w:pPr>
          </w:p>
        </w:tc>
        <w:tc>
          <w:tcPr>
            <w:tcW w:w="220" w:type="dxa"/>
            <w:shd w:val="clear" w:color="auto" w:fill="CFF0FC"/>
            <w:vAlign w:val="bottom"/>
          </w:tcPr>
          <w:p w14:paraId="0C62B22A" w14:textId="77777777" w:rsidR="00DC26D2" w:rsidRDefault="00DC26D2">
            <w:pPr>
              <w:rPr>
                <w:sz w:val="17"/>
                <w:szCs w:val="17"/>
              </w:rPr>
            </w:pPr>
          </w:p>
        </w:tc>
        <w:tc>
          <w:tcPr>
            <w:tcW w:w="100" w:type="dxa"/>
            <w:shd w:val="clear" w:color="auto" w:fill="CFF0FC"/>
            <w:vAlign w:val="bottom"/>
          </w:tcPr>
          <w:p w14:paraId="4159AA75" w14:textId="77777777" w:rsidR="00DC26D2" w:rsidRDefault="00DC26D2">
            <w:pPr>
              <w:rPr>
                <w:sz w:val="17"/>
                <w:szCs w:val="17"/>
              </w:rPr>
            </w:pPr>
          </w:p>
        </w:tc>
        <w:tc>
          <w:tcPr>
            <w:tcW w:w="1060" w:type="dxa"/>
            <w:shd w:val="clear" w:color="auto" w:fill="CFF0FC"/>
            <w:vAlign w:val="bottom"/>
          </w:tcPr>
          <w:p w14:paraId="27ED22FF" w14:textId="77777777" w:rsidR="00DC26D2" w:rsidRDefault="00DC26D2">
            <w:pPr>
              <w:rPr>
                <w:sz w:val="17"/>
                <w:szCs w:val="17"/>
              </w:rPr>
            </w:pPr>
          </w:p>
        </w:tc>
        <w:tc>
          <w:tcPr>
            <w:tcW w:w="240" w:type="dxa"/>
            <w:shd w:val="clear" w:color="auto" w:fill="CFF0FC"/>
            <w:vAlign w:val="bottom"/>
          </w:tcPr>
          <w:p w14:paraId="4F6457F8" w14:textId="77777777" w:rsidR="00DC26D2" w:rsidRDefault="00DC26D2">
            <w:pPr>
              <w:rPr>
                <w:sz w:val="17"/>
                <w:szCs w:val="17"/>
              </w:rPr>
            </w:pPr>
          </w:p>
        </w:tc>
        <w:tc>
          <w:tcPr>
            <w:tcW w:w="140" w:type="dxa"/>
            <w:shd w:val="clear" w:color="auto" w:fill="CFF0FC"/>
            <w:vAlign w:val="bottom"/>
          </w:tcPr>
          <w:p w14:paraId="578F9BEF" w14:textId="77777777" w:rsidR="00DC26D2" w:rsidRDefault="00DC26D2">
            <w:pPr>
              <w:rPr>
                <w:sz w:val="17"/>
                <w:szCs w:val="17"/>
              </w:rPr>
            </w:pPr>
          </w:p>
        </w:tc>
        <w:tc>
          <w:tcPr>
            <w:tcW w:w="1040" w:type="dxa"/>
            <w:shd w:val="clear" w:color="auto" w:fill="CFF0FC"/>
            <w:vAlign w:val="bottom"/>
          </w:tcPr>
          <w:p w14:paraId="3B5E0DAB" w14:textId="77777777" w:rsidR="00DC26D2" w:rsidRDefault="00DC26D2">
            <w:pPr>
              <w:rPr>
                <w:sz w:val="17"/>
                <w:szCs w:val="17"/>
              </w:rPr>
            </w:pPr>
          </w:p>
        </w:tc>
        <w:tc>
          <w:tcPr>
            <w:tcW w:w="100" w:type="dxa"/>
            <w:shd w:val="clear" w:color="auto" w:fill="CFF0FC"/>
            <w:vAlign w:val="bottom"/>
          </w:tcPr>
          <w:p w14:paraId="223F3DE7" w14:textId="77777777" w:rsidR="00DC26D2" w:rsidRDefault="00DC26D2">
            <w:pPr>
              <w:rPr>
                <w:sz w:val="17"/>
                <w:szCs w:val="17"/>
              </w:rPr>
            </w:pPr>
          </w:p>
        </w:tc>
      </w:tr>
      <w:tr w:rsidR="00DC26D2" w14:paraId="7316F527" w14:textId="77777777">
        <w:trPr>
          <w:trHeight w:val="216"/>
        </w:trPr>
        <w:tc>
          <w:tcPr>
            <w:tcW w:w="2880" w:type="dxa"/>
            <w:shd w:val="clear" w:color="auto" w:fill="CFF0FC"/>
            <w:vAlign w:val="bottom"/>
          </w:tcPr>
          <w:p w14:paraId="19C59210" w14:textId="77777777" w:rsidR="00DC26D2" w:rsidRDefault="00AE6E29">
            <w:pPr>
              <w:rPr>
                <w:sz w:val="20"/>
                <w:szCs w:val="20"/>
              </w:rPr>
            </w:pPr>
            <w:r>
              <w:rPr>
                <w:rFonts w:ascii="Arial" w:eastAsia="Arial" w:hAnsi="Arial" w:cs="Arial"/>
                <w:sz w:val="17"/>
                <w:szCs w:val="17"/>
              </w:rPr>
              <w:t>(2)</w:t>
            </w:r>
          </w:p>
        </w:tc>
        <w:tc>
          <w:tcPr>
            <w:tcW w:w="180" w:type="dxa"/>
            <w:shd w:val="clear" w:color="auto" w:fill="CFF0FC"/>
            <w:vAlign w:val="bottom"/>
          </w:tcPr>
          <w:p w14:paraId="4B812815" w14:textId="77777777" w:rsidR="00DC26D2" w:rsidRDefault="00DC26D2">
            <w:pPr>
              <w:rPr>
                <w:sz w:val="18"/>
                <w:szCs w:val="18"/>
              </w:rPr>
            </w:pPr>
          </w:p>
        </w:tc>
        <w:tc>
          <w:tcPr>
            <w:tcW w:w="160" w:type="dxa"/>
            <w:tcBorders>
              <w:bottom w:val="single" w:sz="8" w:space="0" w:color="auto"/>
            </w:tcBorders>
            <w:shd w:val="clear" w:color="auto" w:fill="CFF0FC"/>
            <w:vAlign w:val="bottom"/>
          </w:tcPr>
          <w:p w14:paraId="34EB9747" w14:textId="77777777" w:rsidR="00DC26D2" w:rsidRDefault="00DC26D2">
            <w:pPr>
              <w:rPr>
                <w:sz w:val="18"/>
                <w:szCs w:val="18"/>
              </w:rPr>
            </w:pPr>
          </w:p>
        </w:tc>
        <w:tc>
          <w:tcPr>
            <w:tcW w:w="980" w:type="dxa"/>
            <w:tcBorders>
              <w:bottom w:val="single" w:sz="8" w:space="0" w:color="auto"/>
            </w:tcBorders>
            <w:shd w:val="clear" w:color="auto" w:fill="CFF0FC"/>
            <w:vAlign w:val="bottom"/>
          </w:tcPr>
          <w:p w14:paraId="4D175CFA" w14:textId="77777777" w:rsidR="00DC26D2" w:rsidRDefault="00AE6E29">
            <w:pPr>
              <w:jc w:val="right"/>
              <w:rPr>
                <w:sz w:val="20"/>
                <w:szCs w:val="20"/>
              </w:rPr>
            </w:pPr>
            <w:r>
              <w:rPr>
                <w:rFonts w:ascii="Arial" w:eastAsia="Arial" w:hAnsi="Arial" w:cs="Arial"/>
                <w:sz w:val="17"/>
                <w:szCs w:val="17"/>
              </w:rPr>
              <w:t>148,050</w:t>
            </w:r>
          </w:p>
        </w:tc>
        <w:tc>
          <w:tcPr>
            <w:tcW w:w="240" w:type="dxa"/>
            <w:shd w:val="clear" w:color="auto" w:fill="CFF0FC"/>
            <w:vAlign w:val="bottom"/>
          </w:tcPr>
          <w:p w14:paraId="1456C907" w14:textId="77777777" w:rsidR="00DC26D2" w:rsidRDefault="00DC26D2">
            <w:pPr>
              <w:rPr>
                <w:sz w:val="18"/>
                <w:szCs w:val="18"/>
              </w:rPr>
            </w:pPr>
          </w:p>
        </w:tc>
        <w:tc>
          <w:tcPr>
            <w:tcW w:w="120" w:type="dxa"/>
            <w:tcBorders>
              <w:bottom w:val="single" w:sz="8" w:space="0" w:color="auto"/>
            </w:tcBorders>
            <w:shd w:val="clear" w:color="auto" w:fill="CFF0FC"/>
            <w:vAlign w:val="bottom"/>
          </w:tcPr>
          <w:p w14:paraId="606ABBBA" w14:textId="77777777" w:rsidR="00DC26D2" w:rsidRDefault="00DC26D2">
            <w:pPr>
              <w:rPr>
                <w:sz w:val="18"/>
                <w:szCs w:val="18"/>
              </w:rPr>
            </w:pPr>
          </w:p>
        </w:tc>
        <w:tc>
          <w:tcPr>
            <w:tcW w:w="1020" w:type="dxa"/>
            <w:tcBorders>
              <w:bottom w:val="single" w:sz="8" w:space="0" w:color="auto"/>
            </w:tcBorders>
            <w:shd w:val="clear" w:color="auto" w:fill="CFF0FC"/>
            <w:vAlign w:val="bottom"/>
          </w:tcPr>
          <w:p w14:paraId="79B0B285" w14:textId="77777777" w:rsidR="00DC26D2" w:rsidRDefault="00AE6E29">
            <w:pPr>
              <w:jc w:val="right"/>
              <w:rPr>
                <w:sz w:val="20"/>
                <w:szCs w:val="20"/>
              </w:rPr>
            </w:pPr>
            <w:r>
              <w:rPr>
                <w:rFonts w:ascii="Arial" w:eastAsia="Arial" w:hAnsi="Arial" w:cs="Arial"/>
                <w:sz w:val="17"/>
                <w:szCs w:val="17"/>
              </w:rPr>
              <w:t>6,950</w:t>
            </w:r>
          </w:p>
        </w:tc>
        <w:tc>
          <w:tcPr>
            <w:tcW w:w="220" w:type="dxa"/>
            <w:shd w:val="clear" w:color="auto" w:fill="CFF0FC"/>
            <w:vAlign w:val="bottom"/>
          </w:tcPr>
          <w:p w14:paraId="0ABDA45C" w14:textId="77777777" w:rsidR="00DC26D2" w:rsidRDefault="00DC26D2">
            <w:pPr>
              <w:rPr>
                <w:sz w:val="18"/>
                <w:szCs w:val="18"/>
              </w:rPr>
            </w:pPr>
          </w:p>
        </w:tc>
        <w:tc>
          <w:tcPr>
            <w:tcW w:w="140" w:type="dxa"/>
            <w:tcBorders>
              <w:bottom w:val="single" w:sz="8" w:space="0" w:color="auto"/>
            </w:tcBorders>
            <w:shd w:val="clear" w:color="auto" w:fill="CFF0FC"/>
            <w:vAlign w:val="bottom"/>
          </w:tcPr>
          <w:p w14:paraId="285723A2" w14:textId="77777777" w:rsidR="00DC26D2" w:rsidRDefault="00DC26D2">
            <w:pPr>
              <w:rPr>
                <w:sz w:val="18"/>
                <w:szCs w:val="18"/>
              </w:rPr>
            </w:pPr>
          </w:p>
        </w:tc>
        <w:tc>
          <w:tcPr>
            <w:tcW w:w="1000" w:type="dxa"/>
            <w:tcBorders>
              <w:bottom w:val="single" w:sz="8" w:space="0" w:color="auto"/>
            </w:tcBorders>
            <w:shd w:val="clear" w:color="auto" w:fill="CFF0FC"/>
            <w:vAlign w:val="bottom"/>
          </w:tcPr>
          <w:p w14:paraId="31FEB8E5" w14:textId="77777777" w:rsidR="00DC26D2" w:rsidRDefault="00AE6E29">
            <w:pPr>
              <w:jc w:val="right"/>
              <w:rPr>
                <w:sz w:val="20"/>
                <w:szCs w:val="20"/>
              </w:rPr>
            </w:pPr>
            <w:r>
              <w:rPr>
                <w:rFonts w:ascii="Arial" w:eastAsia="Arial" w:hAnsi="Arial" w:cs="Arial"/>
                <w:sz w:val="17"/>
                <w:szCs w:val="17"/>
              </w:rPr>
              <w:t>155,000</w:t>
            </w:r>
          </w:p>
        </w:tc>
        <w:tc>
          <w:tcPr>
            <w:tcW w:w="180" w:type="dxa"/>
            <w:tcBorders>
              <w:right w:val="single" w:sz="8" w:space="0" w:color="auto"/>
            </w:tcBorders>
            <w:shd w:val="clear" w:color="auto" w:fill="CFF0FC"/>
            <w:vAlign w:val="bottom"/>
          </w:tcPr>
          <w:p w14:paraId="14080821" w14:textId="77777777" w:rsidR="00DC26D2" w:rsidRDefault="00DC26D2">
            <w:pPr>
              <w:rPr>
                <w:sz w:val="18"/>
                <w:szCs w:val="18"/>
              </w:rPr>
            </w:pPr>
          </w:p>
        </w:tc>
        <w:tc>
          <w:tcPr>
            <w:tcW w:w="60" w:type="dxa"/>
            <w:shd w:val="clear" w:color="auto" w:fill="CFF0FC"/>
            <w:vAlign w:val="bottom"/>
          </w:tcPr>
          <w:p w14:paraId="132C92C9" w14:textId="77777777" w:rsidR="00DC26D2" w:rsidRDefault="00DC26D2">
            <w:pPr>
              <w:rPr>
                <w:sz w:val="18"/>
                <w:szCs w:val="18"/>
              </w:rPr>
            </w:pPr>
          </w:p>
        </w:tc>
        <w:tc>
          <w:tcPr>
            <w:tcW w:w="180" w:type="dxa"/>
            <w:tcBorders>
              <w:bottom w:val="single" w:sz="8" w:space="0" w:color="auto"/>
            </w:tcBorders>
            <w:shd w:val="clear" w:color="auto" w:fill="CFF0FC"/>
            <w:vAlign w:val="bottom"/>
          </w:tcPr>
          <w:p w14:paraId="3007F6B9" w14:textId="77777777" w:rsidR="00DC26D2" w:rsidRDefault="00DC26D2">
            <w:pPr>
              <w:rPr>
                <w:sz w:val="18"/>
                <w:szCs w:val="18"/>
              </w:rPr>
            </w:pPr>
          </w:p>
        </w:tc>
        <w:tc>
          <w:tcPr>
            <w:tcW w:w="980" w:type="dxa"/>
            <w:tcBorders>
              <w:bottom w:val="single" w:sz="8" w:space="0" w:color="auto"/>
            </w:tcBorders>
            <w:shd w:val="clear" w:color="auto" w:fill="CFF0FC"/>
            <w:vAlign w:val="bottom"/>
          </w:tcPr>
          <w:p w14:paraId="3C90D88C" w14:textId="77777777" w:rsidR="00DC26D2" w:rsidRDefault="00AE6E29">
            <w:pPr>
              <w:jc w:val="right"/>
              <w:rPr>
                <w:sz w:val="20"/>
                <w:szCs w:val="20"/>
              </w:rPr>
            </w:pPr>
            <w:r>
              <w:rPr>
                <w:rFonts w:ascii="Arial" w:eastAsia="Arial" w:hAnsi="Arial" w:cs="Arial"/>
                <w:sz w:val="17"/>
                <w:szCs w:val="17"/>
              </w:rPr>
              <w:t>148,050</w:t>
            </w:r>
          </w:p>
        </w:tc>
        <w:tc>
          <w:tcPr>
            <w:tcW w:w="220" w:type="dxa"/>
            <w:shd w:val="clear" w:color="auto" w:fill="CFF0FC"/>
            <w:vAlign w:val="bottom"/>
          </w:tcPr>
          <w:p w14:paraId="1BD03553" w14:textId="77777777" w:rsidR="00DC26D2" w:rsidRDefault="00DC26D2">
            <w:pPr>
              <w:rPr>
                <w:sz w:val="18"/>
                <w:szCs w:val="18"/>
              </w:rPr>
            </w:pPr>
          </w:p>
        </w:tc>
        <w:tc>
          <w:tcPr>
            <w:tcW w:w="100" w:type="dxa"/>
            <w:tcBorders>
              <w:bottom w:val="single" w:sz="8" w:space="0" w:color="auto"/>
            </w:tcBorders>
            <w:shd w:val="clear" w:color="auto" w:fill="CFF0FC"/>
            <w:vAlign w:val="bottom"/>
          </w:tcPr>
          <w:p w14:paraId="1D9A690D" w14:textId="77777777" w:rsidR="00DC26D2" w:rsidRDefault="00DC26D2">
            <w:pPr>
              <w:rPr>
                <w:sz w:val="18"/>
                <w:szCs w:val="18"/>
              </w:rPr>
            </w:pPr>
          </w:p>
        </w:tc>
        <w:tc>
          <w:tcPr>
            <w:tcW w:w="1060" w:type="dxa"/>
            <w:tcBorders>
              <w:bottom w:val="single" w:sz="8" w:space="0" w:color="auto"/>
            </w:tcBorders>
            <w:shd w:val="clear" w:color="auto" w:fill="CFF0FC"/>
            <w:vAlign w:val="bottom"/>
          </w:tcPr>
          <w:p w14:paraId="47BCDE88" w14:textId="77777777" w:rsidR="00DC26D2" w:rsidRDefault="00AE6E29">
            <w:pPr>
              <w:jc w:val="right"/>
              <w:rPr>
                <w:sz w:val="20"/>
                <w:szCs w:val="20"/>
              </w:rPr>
            </w:pPr>
            <w:r>
              <w:rPr>
                <w:rFonts w:ascii="Arial" w:eastAsia="Arial" w:hAnsi="Arial" w:cs="Arial"/>
                <w:sz w:val="17"/>
                <w:szCs w:val="17"/>
              </w:rPr>
              <w:t>567</w:t>
            </w:r>
          </w:p>
        </w:tc>
        <w:tc>
          <w:tcPr>
            <w:tcW w:w="240" w:type="dxa"/>
            <w:shd w:val="clear" w:color="auto" w:fill="CFF0FC"/>
            <w:vAlign w:val="bottom"/>
          </w:tcPr>
          <w:p w14:paraId="33B1D3D6" w14:textId="77777777" w:rsidR="00DC26D2" w:rsidRDefault="00DC26D2">
            <w:pPr>
              <w:rPr>
                <w:sz w:val="18"/>
                <w:szCs w:val="18"/>
              </w:rPr>
            </w:pPr>
          </w:p>
        </w:tc>
        <w:tc>
          <w:tcPr>
            <w:tcW w:w="140" w:type="dxa"/>
            <w:tcBorders>
              <w:bottom w:val="single" w:sz="8" w:space="0" w:color="auto"/>
            </w:tcBorders>
            <w:shd w:val="clear" w:color="auto" w:fill="CFF0FC"/>
            <w:vAlign w:val="bottom"/>
          </w:tcPr>
          <w:p w14:paraId="481876B5" w14:textId="77777777" w:rsidR="00DC26D2" w:rsidRDefault="00DC26D2">
            <w:pPr>
              <w:rPr>
                <w:sz w:val="18"/>
                <w:szCs w:val="18"/>
              </w:rPr>
            </w:pPr>
          </w:p>
        </w:tc>
        <w:tc>
          <w:tcPr>
            <w:tcW w:w="1040" w:type="dxa"/>
            <w:tcBorders>
              <w:bottom w:val="single" w:sz="8" w:space="0" w:color="auto"/>
            </w:tcBorders>
            <w:shd w:val="clear" w:color="auto" w:fill="CFF0FC"/>
            <w:vAlign w:val="bottom"/>
          </w:tcPr>
          <w:p w14:paraId="6D8EDFE8" w14:textId="77777777" w:rsidR="00DC26D2" w:rsidRDefault="00AE6E29">
            <w:pPr>
              <w:jc w:val="right"/>
              <w:rPr>
                <w:sz w:val="20"/>
                <w:szCs w:val="20"/>
              </w:rPr>
            </w:pPr>
            <w:r>
              <w:rPr>
                <w:rFonts w:ascii="Arial" w:eastAsia="Arial" w:hAnsi="Arial" w:cs="Arial"/>
                <w:sz w:val="17"/>
                <w:szCs w:val="17"/>
              </w:rPr>
              <w:t>148,617</w:t>
            </w:r>
          </w:p>
        </w:tc>
        <w:tc>
          <w:tcPr>
            <w:tcW w:w="100" w:type="dxa"/>
            <w:shd w:val="clear" w:color="auto" w:fill="CFF0FC"/>
            <w:vAlign w:val="bottom"/>
          </w:tcPr>
          <w:p w14:paraId="1D30C58A" w14:textId="77777777" w:rsidR="00DC26D2" w:rsidRDefault="00DC26D2">
            <w:pPr>
              <w:rPr>
                <w:sz w:val="18"/>
                <w:szCs w:val="18"/>
              </w:rPr>
            </w:pPr>
          </w:p>
        </w:tc>
      </w:tr>
      <w:tr w:rsidR="00DC26D2" w14:paraId="3A04CB50" w14:textId="77777777">
        <w:trPr>
          <w:trHeight w:val="259"/>
        </w:trPr>
        <w:tc>
          <w:tcPr>
            <w:tcW w:w="2880" w:type="dxa"/>
            <w:vAlign w:val="bottom"/>
          </w:tcPr>
          <w:p w14:paraId="52C7D7F2" w14:textId="77777777" w:rsidR="00DC26D2" w:rsidRDefault="00AE6E29">
            <w:pPr>
              <w:rPr>
                <w:sz w:val="20"/>
                <w:szCs w:val="20"/>
              </w:rPr>
            </w:pPr>
            <w:r>
              <w:rPr>
                <w:rFonts w:ascii="Arial" w:eastAsia="Arial" w:hAnsi="Arial" w:cs="Arial"/>
                <w:sz w:val="17"/>
                <w:szCs w:val="17"/>
              </w:rPr>
              <w:t>Total (3)</w:t>
            </w:r>
          </w:p>
        </w:tc>
        <w:tc>
          <w:tcPr>
            <w:tcW w:w="340" w:type="dxa"/>
            <w:gridSpan w:val="2"/>
            <w:vAlign w:val="bottom"/>
          </w:tcPr>
          <w:p w14:paraId="57B445A4" w14:textId="77777777" w:rsidR="00DC26D2" w:rsidRDefault="00AE6E29">
            <w:pPr>
              <w:ind w:right="80"/>
              <w:jc w:val="right"/>
              <w:rPr>
                <w:sz w:val="20"/>
                <w:szCs w:val="20"/>
              </w:rPr>
            </w:pPr>
            <w:r>
              <w:rPr>
                <w:rFonts w:ascii="Arial" w:eastAsia="Arial" w:hAnsi="Arial" w:cs="Arial"/>
                <w:sz w:val="17"/>
                <w:szCs w:val="17"/>
              </w:rPr>
              <w:t>$</w:t>
            </w:r>
          </w:p>
        </w:tc>
        <w:tc>
          <w:tcPr>
            <w:tcW w:w="980" w:type="dxa"/>
            <w:vAlign w:val="bottom"/>
          </w:tcPr>
          <w:p w14:paraId="39E07F8B" w14:textId="77777777" w:rsidR="00DC26D2" w:rsidRDefault="00AE6E29">
            <w:pPr>
              <w:jc w:val="right"/>
              <w:rPr>
                <w:sz w:val="20"/>
                <w:szCs w:val="20"/>
              </w:rPr>
            </w:pPr>
            <w:r>
              <w:rPr>
                <w:rFonts w:ascii="Arial" w:eastAsia="Arial" w:hAnsi="Arial" w:cs="Arial"/>
                <w:sz w:val="17"/>
                <w:szCs w:val="17"/>
              </w:rPr>
              <w:t>3,692,598</w:t>
            </w:r>
          </w:p>
        </w:tc>
        <w:tc>
          <w:tcPr>
            <w:tcW w:w="240" w:type="dxa"/>
            <w:vAlign w:val="bottom"/>
          </w:tcPr>
          <w:p w14:paraId="7489BE9A" w14:textId="77777777" w:rsidR="00DC26D2" w:rsidRDefault="00DC26D2"/>
        </w:tc>
        <w:tc>
          <w:tcPr>
            <w:tcW w:w="120" w:type="dxa"/>
            <w:vAlign w:val="bottom"/>
          </w:tcPr>
          <w:p w14:paraId="6362023E" w14:textId="77777777" w:rsidR="00DC26D2" w:rsidRDefault="00AE6E29">
            <w:pPr>
              <w:jc w:val="right"/>
              <w:rPr>
                <w:sz w:val="20"/>
                <w:szCs w:val="20"/>
              </w:rPr>
            </w:pPr>
            <w:r>
              <w:rPr>
                <w:rFonts w:ascii="Arial" w:eastAsia="Arial" w:hAnsi="Arial" w:cs="Arial"/>
                <w:w w:val="71"/>
                <w:sz w:val="15"/>
                <w:szCs w:val="15"/>
              </w:rPr>
              <w:t>$</w:t>
            </w:r>
          </w:p>
        </w:tc>
        <w:tc>
          <w:tcPr>
            <w:tcW w:w="1020" w:type="dxa"/>
            <w:vAlign w:val="bottom"/>
          </w:tcPr>
          <w:p w14:paraId="41FCFEBB" w14:textId="77777777" w:rsidR="00DC26D2" w:rsidRDefault="00AE6E29">
            <w:pPr>
              <w:jc w:val="right"/>
              <w:rPr>
                <w:sz w:val="20"/>
                <w:szCs w:val="20"/>
              </w:rPr>
            </w:pPr>
            <w:r>
              <w:rPr>
                <w:rFonts w:ascii="Arial" w:eastAsia="Arial" w:hAnsi="Arial" w:cs="Arial"/>
                <w:sz w:val="17"/>
                <w:szCs w:val="17"/>
              </w:rPr>
              <w:t>815,544</w:t>
            </w:r>
          </w:p>
        </w:tc>
        <w:tc>
          <w:tcPr>
            <w:tcW w:w="360" w:type="dxa"/>
            <w:gridSpan w:val="2"/>
            <w:vAlign w:val="bottom"/>
          </w:tcPr>
          <w:p w14:paraId="21C52F97" w14:textId="77777777" w:rsidR="00DC26D2" w:rsidRDefault="00AE6E29">
            <w:pPr>
              <w:ind w:right="60"/>
              <w:jc w:val="right"/>
              <w:rPr>
                <w:sz w:val="20"/>
                <w:szCs w:val="20"/>
              </w:rPr>
            </w:pPr>
            <w:r>
              <w:rPr>
                <w:rFonts w:ascii="Arial" w:eastAsia="Arial" w:hAnsi="Arial" w:cs="Arial"/>
                <w:sz w:val="17"/>
                <w:szCs w:val="17"/>
              </w:rPr>
              <w:t>$</w:t>
            </w:r>
          </w:p>
        </w:tc>
        <w:tc>
          <w:tcPr>
            <w:tcW w:w="1000" w:type="dxa"/>
            <w:vAlign w:val="bottom"/>
          </w:tcPr>
          <w:p w14:paraId="24BF7DA9" w14:textId="77777777" w:rsidR="00DC26D2" w:rsidRDefault="00AE6E29">
            <w:pPr>
              <w:jc w:val="right"/>
              <w:rPr>
                <w:sz w:val="20"/>
                <w:szCs w:val="20"/>
              </w:rPr>
            </w:pPr>
            <w:r>
              <w:rPr>
                <w:rFonts w:ascii="Arial" w:eastAsia="Arial" w:hAnsi="Arial" w:cs="Arial"/>
                <w:sz w:val="17"/>
                <w:szCs w:val="17"/>
              </w:rPr>
              <w:t>4,508,142</w:t>
            </w:r>
          </w:p>
        </w:tc>
        <w:tc>
          <w:tcPr>
            <w:tcW w:w="180" w:type="dxa"/>
            <w:tcBorders>
              <w:right w:val="single" w:sz="8" w:space="0" w:color="auto"/>
            </w:tcBorders>
            <w:vAlign w:val="bottom"/>
          </w:tcPr>
          <w:p w14:paraId="61449303" w14:textId="77777777" w:rsidR="00DC26D2" w:rsidRDefault="00DC26D2"/>
        </w:tc>
        <w:tc>
          <w:tcPr>
            <w:tcW w:w="240" w:type="dxa"/>
            <w:gridSpan w:val="2"/>
            <w:vAlign w:val="bottom"/>
          </w:tcPr>
          <w:p w14:paraId="1EC8B308" w14:textId="77777777" w:rsidR="00DC26D2" w:rsidRDefault="00AE6E29">
            <w:pPr>
              <w:ind w:right="100"/>
              <w:jc w:val="right"/>
              <w:rPr>
                <w:sz w:val="20"/>
                <w:szCs w:val="20"/>
              </w:rPr>
            </w:pPr>
            <w:r>
              <w:rPr>
                <w:rFonts w:ascii="Arial" w:eastAsia="Arial" w:hAnsi="Arial" w:cs="Arial"/>
                <w:sz w:val="17"/>
                <w:szCs w:val="17"/>
              </w:rPr>
              <w:t>$</w:t>
            </w:r>
          </w:p>
        </w:tc>
        <w:tc>
          <w:tcPr>
            <w:tcW w:w="980" w:type="dxa"/>
            <w:vAlign w:val="bottom"/>
          </w:tcPr>
          <w:p w14:paraId="148904B0" w14:textId="77777777" w:rsidR="00DC26D2" w:rsidRDefault="00AE6E29">
            <w:pPr>
              <w:jc w:val="right"/>
              <w:rPr>
                <w:sz w:val="20"/>
                <w:szCs w:val="20"/>
              </w:rPr>
            </w:pPr>
            <w:r>
              <w:rPr>
                <w:rFonts w:ascii="Arial" w:eastAsia="Arial" w:hAnsi="Arial" w:cs="Arial"/>
                <w:sz w:val="17"/>
                <w:szCs w:val="17"/>
              </w:rPr>
              <w:t>3,692,598</w:t>
            </w:r>
          </w:p>
        </w:tc>
        <w:tc>
          <w:tcPr>
            <w:tcW w:w="320" w:type="dxa"/>
            <w:gridSpan w:val="2"/>
            <w:vAlign w:val="bottom"/>
          </w:tcPr>
          <w:p w14:paraId="6785920D" w14:textId="77777777" w:rsidR="00DC26D2" w:rsidRDefault="00AE6E29">
            <w:pPr>
              <w:jc w:val="right"/>
              <w:rPr>
                <w:sz w:val="20"/>
                <w:szCs w:val="20"/>
              </w:rPr>
            </w:pPr>
            <w:r>
              <w:rPr>
                <w:rFonts w:ascii="Arial" w:eastAsia="Arial" w:hAnsi="Arial" w:cs="Arial"/>
                <w:sz w:val="17"/>
                <w:szCs w:val="17"/>
              </w:rPr>
              <w:t>$</w:t>
            </w:r>
          </w:p>
        </w:tc>
        <w:tc>
          <w:tcPr>
            <w:tcW w:w="1060" w:type="dxa"/>
            <w:vAlign w:val="bottom"/>
          </w:tcPr>
          <w:p w14:paraId="0A40ECD2" w14:textId="77777777" w:rsidR="00DC26D2" w:rsidRDefault="00AE6E29">
            <w:pPr>
              <w:jc w:val="right"/>
              <w:rPr>
                <w:sz w:val="20"/>
                <w:szCs w:val="20"/>
              </w:rPr>
            </w:pPr>
            <w:r>
              <w:rPr>
                <w:rFonts w:ascii="Arial" w:eastAsia="Arial" w:hAnsi="Arial" w:cs="Arial"/>
                <w:sz w:val="17"/>
                <w:szCs w:val="17"/>
              </w:rPr>
              <w:t>184,491</w:t>
            </w:r>
          </w:p>
        </w:tc>
        <w:tc>
          <w:tcPr>
            <w:tcW w:w="240" w:type="dxa"/>
            <w:vAlign w:val="bottom"/>
          </w:tcPr>
          <w:p w14:paraId="77C9DD92" w14:textId="77777777" w:rsidR="00DC26D2" w:rsidRDefault="00DC26D2"/>
        </w:tc>
        <w:tc>
          <w:tcPr>
            <w:tcW w:w="140" w:type="dxa"/>
            <w:vAlign w:val="bottom"/>
          </w:tcPr>
          <w:p w14:paraId="16462D77" w14:textId="77777777" w:rsidR="00DC26D2" w:rsidRDefault="00AE6E29">
            <w:pPr>
              <w:jc w:val="right"/>
              <w:rPr>
                <w:sz w:val="20"/>
                <w:szCs w:val="20"/>
              </w:rPr>
            </w:pPr>
            <w:r>
              <w:rPr>
                <w:rFonts w:ascii="Arial" w:eastAsia="Arial" w:hAnsi="Arial" w:cs="Arial"/>
                <w:w w:val="71"/>
                <w:sz w:val="15"/>
                <w:szCs w:val="15"/>
              </w:rPr>
              <w:t>$</w:t>
            </w:r>
          </w:p>
        </w:tc>
        <w:tc>
          <w:tcPr>
            <w:tcW w:w="1040" w:type="dxa"/>
            <w:vAlign w:val="bottom"/>
          </w:tcPr>
          <w:p w14:paraId="1D4AF8C9" w14:textId="77777777" w:rsidR="00DC26D2" w:rsidRDefault="00AE6E29">
            <w:pPr>
              <w:jc w:val="right"/>
              <w:rPr>
                <w:sz w:val="20"/>
                <w:szCs w:val="20"/>
              </w:rPr>
            </w:pPr>
            <w:r>
              <w:rPr>
                <w:rFonts w:ascii="Arial" w:eastAsia="Arial" w:hAnsi="Arial" w:cs="Arial"/>
                <w:sz w:val="17"/>
                <w:szCs w:val="17"/>
              </w:rPr>
              <w:t>3,877,089</w:t>
            </w:r>
          </w:p>
        </w:tc>
        <w:tc>
          <w:tcPr>
            <w:tcW w:w="100" w:type="dxa"/>
            <w:vAlign w:val="bottom"/>
          </w:tcPr>
          <w:p w14:paraId="60370697" w14:textId="77777777" w:rsidR="00DC26D2" w:rsidRDefault="00DC26D2"/>
        </w:tc>
      </w:tr>
      <w:tr w:rsidR="00DC26D2" w14:paraId="0EC142C3" w14:textId="77777777">
        <w:trPr>
          <w:trHeight w:val="20"/>
        </w:trPr>
        <w:tc>
          <w:tcPr>
            <w:tcW w:w="2880" w:type="dxa"/>
            <w:vAlign w:val="bottom"/>
          </w:tcPr>
          <w:p w14:paraId="64F88A96" w14:textId="77777777" w:rsidR="00DC26D2" w:rsidRDefault="00DC26D2">
            <w:pPr>
              <w:spacing w:line="20" w:lineRule="exact"/>
              <w:rPr>
                <w:sz w:val="1"/>
                <w:szCs w:val="1"/>
              </w:rPr>
            </w:pPr>
          </w:p>
        </w:tc>
        <w:tc>
          <w:tcPr>
            <w:tcW w:w="180" w:type="dxa"/>
            <w:vAlign w:val="bottom"/>
          </w:tcPr>
          <w:p w14:paraId="2DE9841F"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727E54C1" w14:textId="77777777" w:rsidR="00DC26D2" w:rsidRDefault="00DC26D2">
            <w:pPr>
              <w:spacing w:line="20" w:lineRule="exact"/>
              <w:rPr>
                <w:sz w:val="1"/>
                <w:szCs w:val="1"/>
              </w:rPr>
            </w:pPr>
          </w:p>
        </w:tc>
        <w:tc>
          <w:tcPr>
            <w:tcW w:w="980" w:type="dxa"/>
            <w:tcBorders>
              <w:top w:val="single" w:sz="8" w:space="0" w:color="auto"/>
              <w:bottom w:val="single" w:sz="8" w:space="0" w:color="auto"/>
            </w:tcBorders>
            <w:vAlign w:val="bottom"/>
          </w:tcPr>
          <w:p w14:paraId="7386527E" w14:textId="77777777" w:rsidR="00DC26D2" w:rsidRDefault="00DC26D2">
            <w:pPr>
              <w:spacing w:line="20" w:lineRule="exact"/>
              <w:rPr>
                <w:sz w:val="1"/>
                <w:szCs w:val="1"/>
              </w:rPr>
            </w:pPr>
          </w:p>
        </w:tc>
        <w:tc>
          <w:tcPr>
            <w:tcW w:w="240" w:type="dxa"/>
            <w:vAlign w:val="bottom"/>
          </w:tcPr>
          <w:p w14:paraId="031798A6" w14:textId="77777777" w:rsidR="00DC26D2" w:rsidRDefault="00DC26D2">
            <w:pPr>
              <w:spacing w:line="20" w:lineRule="exact"/>
              <w:rPr>
                <w:sz w:val="1"/>
                <w:szCs w:val="1"/>
              </w:rPr>
            </w:pPr>
          </w:p>
        </w:tc>
        <w:tc>
          <w:tcPr>
            <w:tcW w:w="120" w:type="dxa"/>
            <w:tcBorders>
              <w:top w:val="single" w:sz="8" w:space="0" w:color="auto"/>
              <w:bottom w:val="single" w:sz="8" w:space="0" w:color="auto"/>
            </w:tcBorders>
            <w:vAlign w:val="bottom"/>
          </w:tcPr>
          <w:p w14:paraId="3B47C8EF" w14:textId="77777777" w:rsidR="00DC26D2" w:rsidRDefault="00DC26D2">
            <w:pPr>
              <w:spacing w:line="20" w:lineRule="exact"/>
              <w:rPr>
                <w:sz w:val="1"/>
                <w:szCs w:val="1"/>
              </w:rPr>
            </w:pPr>
          </w:p>
        </w:tc>
        <w:tc>
          <w:tcPr>
            <w:tcW w:w="1020" w:type="dxa"/>
            <w:tcBorders>
              <w:top w:val="single" w:sz="8" w:space="0" w:color="auto"/>
              <w:bottom w:val="single" w:sz="8" w:space="0" w:color="auto"/>
            </w:tcBorders>
            <w:vAlign w:val="bottom"/>
          </w:tcPr>
          <w:p w14:paraId="4BF44E3F" w14:textId="77777777" w:rsidR="00DC26D2" w:rsidRDefault="00DC26D2">
            <w:pPr>
              <w:spacing w:line="20" w:lineRule="exact"/>
              <w:rPr>
                <w:sz w:val="1"/>
                <w:szCs w:val="1"/>
              </w:rPr>
            </w:pPr>
          </w:p>
        </w:tc>
        <w:tc>
          <w:tcPr>
            <w:tcW w:w="220" w:type="dxa"/>
            <w:vAlign w:val="bottom"/>
          </w:tcPr>
          <w:p w14:paraId="766A940F"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71BF0718" w14:textId="77777777" w:rsidR="00DC26D2" w:rsidRDefault="00DC26D2">
            <w:pPr>
              <w:spacing w:line="20" w:lineRule="exact"/>
              <w:rPr>
                <w:sz w:val="1"/>
                <w:szCs w:val="1"/>
              </w:rPr>
            </w:pPr>
          </w:p>
        </w:tc>
        <w:tc>
          <w:tcPr>
            <w:tcW w:w="1000" w:type="dxa"/>
            <w:tcBorders>
              <w:top w:val="single" w:sz="8" w:space="0" w:color="auto"/>
              <w:bottom w:val="single" w:sz="8" w:space="0" w:color="auto"/>
            </w:tcBorders>
            <w:vAlign w:val="bottom"/>
          </w:tcPr>
          <w:p w14:paraId="48802977" w14:textId="77777777" w:rsidR="00DC26D2" w:rsidRDefault="00DC26D2">
            <w:pPr>
              <w:spacing w:line="20" w:lineRule="exact"/>
              <w:rPr>
                <w:sz w:val="1"/>
                <w:szCs w:val="1"/>
              </w:rPr>
            </w:pPr>
          </w:p>
        </w:tc>
        <w:tc>
          <w:tcPr>
            <w:tcW w:w="180" w:type="dxa"/>
            <w:tcBorders>
              <w:right w:val="single" w:sz="8" w:space="0" w:color="auto"/>
            </w:tcBorders>
            <w:vAlign w:val="bottom"/>
          </w:tcPr>
          <w:p w14:paraId="77C39CE8" w14:textId="77777777" w:rsidR="00DC26D2" w:rsidRDefault="00DC26D2">
            <w:pPr>
              <w:spacing w:line="20" w:lineRule="exact"/>
              <w:rPr>
                <w:sz w:val="1"/>
                <w:szCs w:val="1"/>
              </w:rPr>
            </w:pPr>
          </w:p>
        </w:tc>
        <w:tc>
          <w:tcPr>
            <w:tcW w:w="60" w:type="dxa"/>
            <w:vAlign w:val="bottom"/>
          </w:tcPr>
          <w:p w14:paraId="266778F4"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6A97E81A" w14:textId="77777777" w:rsidR="00DC26D2" w:rsidRDefault="00DC26D2">
            <w:pPr>
              <w:spacing w:line="20" w:lineRule="exact"/>
              <w:rPr>
                <w:sz w:val="1"/>
                <w:szCs w:val="1"/>
              </w:rPr>
            </w:pPr>
          </w:p>
        </w:tc>
        <w:tc>
          <w:tcPr>
            <w:tcW w:w="980" w:type="dxa"/>
            <w:tcBorders>
              <w:top w:val="single" w:sz="8" w:space="0" w:color="auto"/>
              <w:bottom w:val="single" w:sz="8" w:space="0" w:color="auto"/>
            </w:tcBorders>
            <w:vAlign w:val="bottom"/>
          </w:tcPr>
          <w:p w14:paraId="60B027E0" w14:textId="77777777" w:rsidR="00DC26D2" w:rsidRDefault="00DC26D2">
            <w:pPr>
              <w:spacing w:line="20" w:lineRule="exact"/>
              <w:rPr>
                <w:sz w:val="1"/>
                <w:szCs w:val="1"/>
              </w:rPr>
            </w:pPr>
          </w:p>
        </w:tc>
        <w:tc>
          <w:tcPr>
            <w:tcW w:w="220" w:type="dxa"/>
            <w:vAlign w:val="bottom"/>
          </w:tcPr>
          <w:p w14:paraId="60F6B4EF" w14:textId="77777777" w:rsidR="00DC26D2" w:rsidRDefault="00DC26D2">
            <w:pPr>
              <w:spacing w:line="20" w:lineRule="exact"/>
              <w:rPr>
                <w:sz w:val="1"/>
                <w:szCs w:val="1"/>
              </w:rPr>
            </w:pPr>
          </w:p>
        </w:tc>
        <w:tc>
          <w:tcPr>
            <w:tcW w:w="100" w:type="dxa"/>
            <w:tcBorders>
              <w:top w:val="single" w:sz="8" w:space="0" w:color="auto"/>
              <w:bottom w:val="single" w:sz="8" w:space="0" w:color="auto"/>
            </w:tcBorders>
            <w:vAlign w:val="bottom"/>
          </w:tcPr>
          <w:p w14:paraId="738818A0" w14:textId="77777777" w:rsidR="00DC26D2" w:rsidRDefault="00DC26D2">
            <w:pPr>
              <w:spacing w:line="20" w:lineRule="exact"/>
              <w:rPr>
                <w:sz w:val="1"/>
                <w:szCs w:val="1"/>
              </w:rPr>
            </w:pPr>
          </w:p>
        </w:tc>
        <w:tc>
          <w:tcPr>
            <w:tcW w:w="1060" w:type="dxa"/>
            <w:tcBorders>
              <w:top w:val="single" w:sz="8" w:space="0" w:color="auto"/>
              <w:bottom w:val="single" w:sz="8" w:space="0" w:color="auto"/>
            </w:tcBorders>
            <w:vAlign w:val="bottom"/>
          </w:tcPr>
          <w:p w14:paraId="4725B03B" w14:textId="77777777" w:rsidR="00DC26D2" w:rsidRDefault="00DC26D2">
            <w:pPr>
              <w:spacing w:line="20" w:lineRule="exact"/>
              <w:rPr>
                <w:sz w:val="1"/>
                <w:szCs w:val="1"/>
              </w:rPr>
            </w:pPr>
          </w:p>
        </w:tc>
        <w:tc>
          <w:tcPr>
            <w:tcW w:w="240" w:type="dxa"/>
            <w:vAlign w:val="bottom"/>
          </w:tcPr>
          <w:p w14:paraId="0BE695E3"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2810DFC3" w14:textId="77777777" w:rsidR="00DC26D2" w:rsidRDefault="00DC26D2">
            <w:pPr>
              <w:spacing w:line="20" w:lineRule="exact"/>
              <w:rPr>
                <w:sz w:val="1"/>
                <w:szCs w:val="1"/>
              </w:rPr>
            </w:pPr>
          </w:p>
        </w:tc>
        <w:tc>
          <w:tcPr>
            <w:tcW w:w="1040" w:type="dxa"/>
            <w:tcBorders>
              <w:top w:val="single" w:sz="8" w:space="0" w:color="auto"/>
              <w:bottom w:val="single" w:sz="8" w:space="0" w:color="auto"/>
            </w:tcBorders>
            <w:vAlign w:val="bottom"/>
          </w:tcPr>
          <w:p w14:paraId="2A64FB75" w14:textId="77777777" w:rsidR="00DC26D2" w:rsidRDefault="00DC26D2">
            <w:pPr>
              <w:spacing w:line="20" w:lineRule="exact"/>
              <w:rPr>
                <w:sz w:val="1"/>
                <w:szCs w:val="1"/>
              </w:rPr>
            </w:pPr>
          </w:p>
        </w:tc>
        <w:tc>
          <w:tcPr>
            <w:tcW w:w="100" w:type="dxa"/>
            <w:vAlign w:val="bottom"/>
          </w:tcPr>
          <w:p w14:paraId="7F0F7325" w14:textId="77777777" w:rsidR="00DC26D2" w:rsidRDefault="00DC26D2">
            <w:pPr>
              <w:spacing w:line="20" w:lineRule="exact"/>
              <w:rPr>
                <w:sz w:val="1"/>
                <w:szCs w:val="1"/>
              </w:rPr>
            </w:pPr>
          </w:p>
        </w:tc>
      </w:tr>
    </w:tbl>
    <w:p w14:paraId="272AF11B" w14:textId="77777777" w:rsidR="00DC26D2" w:rsidRDefault="00DC26D2">
      <w:pPr>
        <w:spacing w:line="89" w:lineRule="exact"/>
        <w:rPr>
          <w:sz w:val="20"/>
          <w:szCs w:val="20"/>
        </w:rPr>
      </w:pPr>
    </w:p>
    <w:p w14:paraId="3570707A" w14:textId="77777777" w:rsidR="00DC26D2" w:rsidRDefault="00AE6E29">
      <w:pPr>
        <w:numPr>
          <w:ilvl w:val="0"/>
          <w:numId w:val="32"/>
        </w:numPr>
        <w:tabs>
          <w:tab w:val="left" w:pos="520"/>
        </w:tabs>
        <w:spacing w:line="272" w:lineRule="auto"/>
        <w:ind w:left="520" w:right="140" w:hanging="518"/>
        <w:rPr>
          <w:rFonts w:ascii="Arial" w:eastAsia="Arial" w:hAnsi="Arial" w:cs="Arial"/>
          <w:sz w:val="17"/>
          <w:szCs w:val="17"/>
        </w:rPr>
      </w:pPr>
      <w:r>
        <w:rPr>
          <w:rFonts w:ascii="Arial" w:eastAsia="Arial" w:hAnsi="Arial" w:cs="Arial"/>
          <w:sz w:val="17"/>
          <w:szCs w:val="17"/>
        </w:rPr>
        <w:t xml:space="preserve">Amounts on the TMCL V 2017-2 Bonds, TMCL VII 2018-1 Bonds and TMCL VII 2019-1 Bonds exclude an unamortized discount of $42, $2,200 and </w:t>
      </w:r>
      <w:r>
        <w:rPr>
          <w:rFonts w:ascii="Arial" w:eastAsia="Arial" w:hAnsi="Arial" w:cs="Arial"/>
          <w:sz w:val="17"/>
          <w:szCs w:val="17"/>
        </w:rPr>
        <w:t>$96, respectively.</w:t>
      </w:r>
    </w:p>
    <w:p w14:paraId="3597BFBA" w14:textId="77777777" w:rsidR="00DC26D2" w:rsidRDefault="00DC26D2">
      <w:pPr>
        <w:spacing w:line="64" w:lineRule="exact"/>
        <w:rPr>
          <w:rFonts w:ascii="Arial" w:eastAsia="Arial" w:hAnsi="Arial" w:cs="Arial"/>
          <w:sz w:val="17"/>
          <w:szCs w:val="17"/>
        </w:rPr>
      </w:pPr>
    </w:p>
    <w:p w14:paraId="19A32062" w14:textId="77777777" w:rsidR="00DC26D2" w:rsidRDefault="00AE6E29">
      <w:pPr>
        <w:numPr>
          <w:ilvl w:val="0"/>
          <w:numId w:val="32"/>
        </w:numPr>
        <w:tabs>
          <w:tab w:val="left" w:pos="520"/>
        </w:tabs>
        <w:ind w:left="520" w:hanging="518"/>
        <w:rPr>
          <w:rFonts w:ascii="Arial" w:eastAsia="Arial" w:hAnsi="Arial" w:cs="Arial"/>
          <w:sz w:val="17"/>
          <w:szCs w:val="17"/>
        </w:rPr>
      </w:pPr>
      <w:r>
        <w:rPr>
          <w:rFonts w:ascii="Arial" w:eastAsia="Arial" w:hAnsi="Arial" w:cs="Arial"/>
          <w:sz w:val="17"/>
          <w:szCs w:val="17"/>
        </w:rPr>
        <w:t>TAP Funding Revolving Credit facility was amended in February 2020 with total commitment amount decreased to $155,000.</w:t>
      </w:r>
    </w:p>
    <w:p w14:paraId="221E12F7" w14:textId="77777777" w:rsidR="00DC26D2" w:rsidRDefault="00DC26D2">
      <w:pPr>
        <w:spacing w:line="109" w:lineRule="exact"/>
        <w:rPr>
          <w:rFonts w:ascii="Arial" w:eastAsia="Arial" w:hAnsi="Arial" w:cs="Arial"/>
          <w:sz w:val="17"/>
          <w:szCs w:val="17"/>
        </w:rPr>
      </w:pPr>
    </w:p>
    <w:p w14:paraId="76CA4C84" w14:textId="77777777" w:rsidR="00DC26D2" w:rsidRDefault="00AE6E29">
      <w:pPr>
        <w:numPr>
          <w:ilvl w:val="0"/>
          <w:numId w:val="32"/>
        </w:numPr>
        <w:tabs>
          <w:tab w:val="left" w:pos="520"/>
        </w:tabs>
        <w:ind w:left="520" w:hanging="518"/>
        <w:rPr>
          <w:rFonts w:ascii="Arial" w:eastAsia="Arial" w:hAnsi="Arial" w:cs="Arial"/>
          <w:sz w:val="17"/>
          <w:szCs w:val="17"/>
        </w:rPr>
      </w:pPr>
      <w:r>
        <w:rPr>
          <w:rFonts w:ascii="Arial" w:eastAsia="Arial" w:hAnsi="Arial" w:cs="Arial"/>
          <w:sz w:val="17"/>
          <w:szCs w:val="17"/>
        </w:rPr>
        <w:t>Current borrowing for all debts excludes prepaid debt issuance costs in an aggregate amount of $25,115.</w:t>
      </w:r>
    </w:p>
    <w:p w14:paraId="49E66C66" w14:textId="77777777" w:rsidR="00DC26D2" w:rsidRDefault="00DC26D2">
      <w:pPr>
        <w:spacing w:line="211" w:lineRule="exact"/>
        <w:rPr>
          <w:sz w:val="20"/>
          <w:szCs w:val="20"/>
        </w:rPr>
      </w:pPr>
    </w:p>
    <w:p w14:paraId="27D9560E" w14:textId="77777777" w:rsidR="00DC26D2" w:rsidRDefault="00AE6E29">
      <w:pPr>
        <w:spacing w:line="257" w:lineRule="auto"/>
        <w:ind w:firstLine="527"/>
        <w:jc w:val="both"/>
        <w:rPr>
          <w:sz w:val="20"/>
          <w:szCs w:val="20"/>
        </w:rPr>
      </w:pPr>
      <w:r>
        <w:rPr>
          <w:rFonts w:ascii="Arial" w:eastAsia="Arial" w:hAnsi="Arial" w:cs="Arial"/>
          <w:sz w:val="17"/>
          <w:szCs w:val="17"/>
        </w:rPr>
        <w:t xml:space="preserve">Our </w:t>
      </w:r>
      <w:r>
        <w:rPr>
          <w:rFonts w:ascii="Arial" w:eastAsia="Arial" w:hAnsi="Arial" w:cs="Arial"/>
          <w:sz w:val="17"/>
          <w:szCs w:val="17"/>
        </w:rPr>
        <w:t xml:space="preserve">condensed consolidated financial statements do not reflect the income taxes that would be payable to foreign taxing jurisdictions if the earnings of a group of corporations operating in those jurisdictions were to be transferred out of such jurisdictions, </w:t>
      </w:r>
      <w:r>
        <w:rPr>
          <w:rFonts w:ascii="Arial" w:eastAsia="Arial" w:hAnsi="Arial" w:cs="Arial"/>
          <w:sz w:val="17"/>
          <w:szCs w:val="17"/>
        </w:rPr>
        <w:t>because such earnings are intended to be permanently reinvested in those countries. At March 31, 2020, cumulative earnings of approximately $36,636 would be subject to income taxes of approximately $10,991 if such earnings of foreign corporations were tran</w:t>
      </w:r>
      <w:r>
        <w:rPr>
          <w:rFonts w:ascii="Arial" w:eastAsia="Arial" w:hAnsi="Arial" w:cs="Arial"/>
          <w:sz w:val="17"/>
          <w:szCs w:val="17"/>
        </w:rPr>
        <w:t>sferred out of such jurisdictions in the form of dividends.</w:t>
      </w:r>
    </w:p>
    <w:p w14:paraId="57C7181F" w14:textId="77777777" w:rsidR="00DC26D2" w:rsidRDefault="00DC26D2">
      <w:pPr>
        <w:spacing w:line="178" w:lineRule="exact"/>
        <w:rPr>
          <w:sz w:val="20"/>
          <w:szCs w:val="20"/>
        </w:rPr>
      </w:pPr>
    </w:p>
    <w:p w14:paraId="0BF55094" w14:textId="77777777" w:rsidR="00DC26D2" w:rsidRDefault="00AE6E29">
      <w:pPr>
        <w:spacing w:line="257" w:lineRule="auto"/>
        <w:ind w:firstLine="527"/>
        <w:jc w:val="both"/>
        <w:rPr>
          <w:sz w:val="20"/>
          <w:szCs w:val="20"/>
        </w:rPr>
      </w:pPr>
      <w:r>
        <w:rPr>
          <w:rFonts w:ascii="Arial" w:eastAsia="Arial" w:hAnsi="Arial" w:cs="Arial"/>
          <w:sz w:val="17"/>
          <w:szCs w:val="17"/>
        </w:rPr>
        <w:t xml:space="preserve">Assuming that our lenders remain solvent and lessees meet their lease payment obligations, we currently believe that our existing cash and cash equivalents, cash flows generated from operations, </w:t>
      </w:r>
      <w:r>
        <w:rPr>
          <w:rFonts w:ascii="Arial" w:eastAsia="Arial" w:hAnsi="Arial" w:cs="Arial"/>
          <w:sz w:val="17"/>
          <w:szCs w:val="17"/>
        </w:rPr>
        <w:t>proceeds from the sale of containers and borrowing availability under our debt facilities are sufficient to meet our working capital needs and other capital and liquidity requirements for the next twelve months. We will continue to monitor our liquidity an</w:t>
      </w:r>
      <w:r>
        <w:rPr>
          <w:rFonts w:ascii="Arial" w:eastAsia="Arial" w:hAnsi="Arial" w:cs="Arial"/>
          <w:sz w:val="17"/>
          <w:szCs w:val="17"/>
        </w:rPr>
        <w:t>d the credit markets in light of the global economic uncertainty and financial market conditions caused by the COVID-19 pandemic.</w:t>
      </w:r>
    </w:p>
    <w:p w14:paraId="5D210625" w14:textId="77777777" w:rsidR="00DC26D2" w:rsidRDefault="00DC26D2">
      <w:pPr>
        <w:spacing w:line="178" w:lineRule="exact"/>
        <w:rPr>
          <w:sz w:val="20"/>
          <w:szCs w:val="20"/>
        </w:rPr>
      </w:pPr>
    </w:p>
    <w:p w14:paraId="56F5A51D" w14:textId="77777777" w:rsidR="00DC26D2" w:rsidRDefault="00AE6E29">
      <w:pPr>
        <w:spacing w:line="261" w:lineRule="auto"/>
        <w:ind w:firstLine="527"/>
        <w:jc w:val="both"/>
        <w:rPr>
          <w:sz w:val="20"/>
          <w:szCs w:val="20"/>
        </w:rPr>
      </w:pPr>
      <w:r>
        <w:rPr>
          <w:rFonts w:ascii="Arial" w:eastAsia="Arial" w:hAnsi="Arial" w:cs="Arial"/>
          <w:sz w:val="17"/>
          <w:szCs w:val="17"/>
        </w:rPr>
        <w:t>All of our debt facilities are secured by specific pools of containers and related assets owned by the Company. In addition t</w:t>
      </w:r>
      <w:r>
        <w:rPr>
          <w:rFonts w:ascii="Arial" w:eastAsia="Arial" w:hAnsi="Arial" w:cs="Arial"/>
          <w:sz w:val="17"/>
          <w:szCs w:val="17"/>
        </w:rPr>
        <w:t xml:space="preserve">o customary events of default as defined in our credit agreements and indenture and various restrictive financial covenants, the Company’s debt facilities also contain various other debt covenants and borrowing base minimums. As of March 31, 2020, we were </w:t>
      </w:r>
      <w:r>
        <w:rPr>
          <w:rFonts w:ascii="Arial" w:eastAsia="Arial" w:hAnsi="Arial" w:cs="Arial"/>
          <w:sz w:val="17"/>
          <w:szCs w:val="17"/>
        </w:rPr>
        <w:t>in compliance with all of the applicable covenants.</w:t>
      </w:r>
    </w:p>
    <w:p w14:paraId="28CC240D" w14:textId="77777777" w:rsidR="00DC26D2" w:rsidRDefault="00DC26D2">
      <w:pPr>
        <w:spacing w:line="276" w:lineRule="exact"/>
        <w:rPr>
          <w:sz w:val="20"/>
          <w:szCs w:val="20"/>
        </w:rPr>
      </w:pPr>
    </w:p>
    <w:p w14:paraId="3A8FCA62" w14:textId="77777777" w:rsidR="00DC26D2" w:rsidRDefault="00AE6E29">
      <w:pPr>
        <w:rPr>
          <w:sz w:val="20"/>
          <w:szCs w:val="20"/>
        </w:rPr>
      </w:pPr>
      <w:r>
        <w:rPr>
          <w:rFonts w:ascii="Arial" w:eastAsia="Arial" w:hAnsi="Arial" w:cs="Arial"/>
          <w:i/>
          <w:iCs/>
          <w:sz w:val="17"/>
          <w:szCs w:val="17"/>
        </w:rPr>
        <w:t>Cash Flow</w:t>
      </w:r>
    </w:p>
    <w:p w14:paraId="3953EC44" w14:textId="77777777" w:rsidR="00DC26D2" w:rsidRDefault="00DC26D2">
      <w:pPr>
        <w:spacing w:line="109" w:lineRule="exact"/>
        <w:rPr>
          <w:sz w:val="20"/>
          <w:szCs w:val="20"/>
        </w:rPr>
      </w:pPr>
    </w:p>
    <w:p w14:paraId="639BBE4C" w14:textId="77777777" w:rsidR="00DC26D2" w:rsidRDefault="00AE6E29">
      <w:pPr>
        <w:ind w:left="520"/>
        <w:rPr>
          <w:sz w:val="20"/>
          <w:szCs w:val="20"/>
        </w:rPr>
      </w:pPr>
      <w:r>
        <w:rPr>
          <w:rFonts w:ascii="Arial" w:eastAsia="Arial" w:hAnsi="Arial" w:cs="Arial"/>
          <w:sz w:val="17"/>
          <w:szCs w:val="17"/>
        </w:rPr>
        <w:t>The following table summarizes cash flow information for the three months ended March 31, 2020 and 2019:</w:t>
      </w:r>
    </w:p>
    <w:p w14:paraId="68E06264" w14:textId="77777777" w:rsidR="00DC26D2" w:rsidRDefault="00DC26D2">
      <w:pPr>
        <w:spacing w:line="3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40"/>
        <w:gridCol w:w="140"/>
        <w:gridCol w:w="1760"/>
        <w:gridCol w:w="740"/>
        <w:gridCol w:w="1120"/>
        <w:gridCol w:w="300"/>
        <w:gridCol w:w="1740"/>
        <w:gridCol w:w="100"/>
      </w:tblGrid>
      <w:tr w:rsidR="00DC26D2" w14:paraId="5A745A55" w14:textId="77777777">
        <w:trPr>
          <w:trHeight w:val="161"/>
        </w:trPr>
        <w:tc>
          <w:tcPr>
            <w:tcW w:w="5340" w:type="dxa"/>
            <w:vAlign w:val="bottom"/>
          </w:tcPr>
          <w:p w14:paraId="032B8F0B" w14:textId="77777777" w:rsidR="00DC26D2" w:rsidRDefault="00DC26D2">
            <w:pPr>
              <w:rPr>
                <w:sz w:val="14"/>
                <w:szCs w:val="14"/>
              </w:rPr>
            </w:pPr>
          </w:p>
        </w:tc>
        <w:tc>
          <w:tcPr>
            <w:tcW w:w="140" w:type="dxa"/>
            <w:vAlign w:val="bottom"/>
          </w:tcPr>
          <w:p w14:paraId="391B3E03" w14:textId="77777777" w:rsidR="00DC26D2" w:rsidRDefault="00DC26D2">
            <w:pPr>
              <w:rPr>
                <w:sz w:val="14"/>
                <w:szCs w:val="14"/>
              </w:rPr>
            </w:pPr>
          </w:p>
        </w:tc>
        <w:tc>
          <w:tcPr>
            <w:tcW w:w="2500" w:type="dxa"/>
            <w:gridSpan w:val="2"/>
            <w:vAlign w:val="bottom"/>
          </w:tcPr>
          <w:p w14:paraId="6526C897" w14:textId="77777777" w:rsidR="00DC26D2" w:rsidRDefault="00AE6E29">
            <w:pPr>
              <w:ind w:left="904"/>
              <w:jc w:val="center"/>
              <w:rPr>
                <w:sz w:val="20"/>
                <w:szCs w:val="20"/>
              </w:rPr>
            </w:pPr>
            <w:r>
              <w:rPr>
                <w:rFonts w:ascii="Arial" w:eastAsia="Arial" w:hAnsi="Arial" w:cs="Arial"/>
                <w:b/>
                <w:bCs/>
                <w:w w:val="89"/>
                <w:sz w:val="14"/>
                <w:szCs w:val="14"/>
              </w:rPr>
              <w:t>Three Months Ended</w:t>
            </w:r>
          </w:p>
        </w:tc>
        <w:tc>
          <w:tcPr>
            <w:tcW w:w="1120" w:type="dxa"/>
            <w:vAlign w:val="bottom"/>
          </w:tcPr>
          <w:p w14:paraId="1BEA2EFC" w14:textId="77777777" w:rsidR="00DC26D2" w:rsidRDefault="00DC26D2">
            <w:pPr>
              <w:rPr>
                <w:sz w:val="14"/>
                <w:szCs w:val="14"/>
              </w:rPr>
            </w:pPr>
          </w:p>
        </w:tc>
        <w:tc>
          <w:tcPr>
            <w:tcW w:w="300" w:type="dxa"/>
            <w:vAlign w:val="bottom"/>
          </w:tcPr>
          <w:p w14:paraId="02194321" w14:textId="77777777" w:rsidR="00DC26D2" w:rsidRDefault="00DC26D2">
            <w:pPr>
              <w:rPr>
                <w:sz w:val="14"/>
                <w:szCs w:val="14"/>
              </w:rPr>
            </w:pPr>
          </w:p>
        </w:tc>
        <w:tc>
          <w:tcPr>
            <w:tcW w:w="1840" w:type="dxa"/>
            <w:gridSpan w:val="2"/>
            <w:vAlign w:val="bottom"/>
          </w:tcPr>
          <w:p w14:paraId="1E310AB4" w14:textId="77777777" w:rsidR="00DC26D2" w:rsidRDefault="00AE6E29">
            <w:pPr>
              <w:ind w:right="120"/>
              <w:jc w:val="center"/>
              <w:rPr>
                <w:sz w:val="20"/>
                <w:szCs w:val="20"/>
              </w:rPr>
            </w:pPr>
            <w:r>
              <w:rPr>
                <w:rFonts w:ascii="Arial" w:eastAsia="Arial" w:hAnsi="Arial" w:cs="Arial"/>
                <w:b/>
                <w:bCs/>
                <w:w w:val="88"/>
                <w:sz w:val="14"/>
                <w:szCs w:val="14"/>
              </w:rPr>
              <w:t>% Change</w:t>
            </w:r>
          </w:p>
        </w:tc>
      </w:tr>
      <w:tr w:rsidR="00DC26D2" w14:paraId="1D11F046" w14:textId="77777777">
        <w:trPr>
          <w:trHeight w:val="160"/>
        </w:trPr>
        <w:tc>
          <w:tcPr>
            <w:tcW w:w="5340" w:type="dxa"/>
            <w:vAlign w:val="bottom"/>
          </w:tcPr>
          <w:p w14:paraId="3CBA4F89" w14:textId="77777777" w:rsidR="00DC26D2" w:rsidRDefault="00DC26D2">
            <w:pPr>
              <w:rPr>
                <w:sz w:val="13"/>
                <w:szCs w:val="13"/>
              </w:rPr>
            </w:pPr>
          </w:p>
        </w:tc>
        <w:tc>
          <w:tcPr>
            <w:tcW w:w="140" w:type="dxa"/>
            <w:tcBorders>
              <w:bottom w:val="single" w:sz="8" w:space="0" w:color="auto"/>
            </w:tcBorders>
            <w:vAlign w:val="bottom"/>
          </w:tcPr>
          <w:p w14:paraId="528A20BF" w14:textId="77777777" w:rsidR="00DC26D2" w:rsidRDefault="00DC26D2">
            <w:pPr>
              <w:rPr>
                <w:sz w:val="13"/>
                <w:szCs w:val="13"/>
              </w:rPr>
            </w:pPr>
          </w:p>
        </w:tc>
        <w:tc>
          <w:tcPr>
            <w:tcW w:w="2500" w:type="dxa"/>
            <w:gridSpan w:val="2"/>
            <w:tcBorders>
              <w:bottom w:val="single" w:sz="8" w:space="0" w:color="auto"/>
            </w:tcBorders>
            <w:vAlign w:val="bottom"/>
          </w:tcPr>
          <w:p w14:paraId="18172165" w14:textId="77777777" w:rsidR="00DC26D2" w:rsidRDefault="00AE6E29">
            <w:pPr>
              <w:spacing w:line="160" w:lineRule="exact"/>
              <w:ind w:left="904"/>
              <w:jc w:val="center"/>
              <w:rPr>
                <w:sz w:val="20"/>
                <w:szCs w:val="20"/>
              </w:rPr>
            </w:pPr>
            <w:r>
              <w:rPr>
                <w:rFonts w:ascii="Arial" w:eastAsia="Arial" w:hAnsi="Arial" w:cs="Arial"/>
                <w:b/>
                <w:bCs/>
                <w:w w:val="92"/>
                <w:sz w:val="14"/>
                <w:szCs w:val="14"/>
              </w:rPr>
              <w:t>March 31,</w:t>
            </w:r>
          </w:p>
        </w:tc>
        <w:tc>
          <w:tcPr>
            <w:tcW w:w="1120" w:type="dxa"/>
            <w:tcBorders>
              <w:bottom w:val="single" w:sz="8" w:space="0" w:color="auto"/>
            </w:tcBorders>
            <w:vAlign w:val="bottom"/>
          </w:tcPr>
          <w:p w14:paraId="4A68E9A5" w14:textId="77777777" w:rsidR="00DC26D2" w:rsidRDefault="00DC26D2">
            <w:pPr>
              <w:rPr>
                <w:sz w:val="13"/>
                <w:szCs w:val="13"/>
              </w:rPr>
            </w:pPr>
          </w:p>
        </w:tc>
        <w:tc>
          <w:tcPr>
            <w:tcW w:w="300" w:type="dxa"/>
            <w:vAlign w:val="bottom"/>
          </w:tcPr>
          <w:p w14:paraId="35D8437F" w14:textId="77777777" w:rsidR="00DC26D2" w:rsidRDefault="00DC26D2">
            <w:pPr>
              <w:rPr>
                <w:sz w:val="13"/>
                <w:szCs w:val="13"/>
              </w:rPr>
            </w:pPr>
          </w:p>
        </w:tc>
        <w:tc>
          <w:tcPr>
            <w:tcW w:w="1840" w:type="dxa"/>
            <w:gridSpan w:val="2"/>
            <w:vAlign w:val="bottom"/>
          </w:tcPr>
          <w:p w14:paraId="44A22FD6" w14:textId="77777777" w:rsidR="00DC26D2" w:rsidRDefault="00AE6E29">
            <w:pPr>
              <w:spacing w:line="160" w:lineRule="exact"/>
              <w:ind w:right="120"/>
              <w:jc w:val="center"/>
              <w:rPr>
                <w:sz w:val="20"/>
                <w:szCs w:val="20"/>
              </w:rPr>
            </w:pPr>
            <w:r>
              <w:rPr>
                <w:rFonts w:ascii="Arial" w:eastAsia="Arial" w:hAnsi="Arial" w:cs="Arial"/>
                <w:b/>
                <w:bCs/>
                <w:w w:val="83"/>
                <w:sz w:val="14"/>
                <w:szCs w:val="14"/>
              </w:rPr>
              <w:t>Between</w:t>
            </w:r>
          </w:p>
        </w:tc>
      </w:tr>
      <w:tr w:rsidR="00DC26D2" w14:paraId="44A724BF" w14:textId="77777777">
        <w:trPr>
          <w:trHeight w:val="145"/>
        </w:trPr>
        <w:tc>
          <w:tcPr>
            <w:tcW w:w="5340" w:type="dxa"/>
            <w:vAlign w:val="bottom"/>
          </w:tcPr>
          <w:p w14:paraId="543B6480" w14:textId="77777777" w:rsidR="00DC26D2" w:rsidRDefault="00DC26D2">
            <w:pPr>
              <w:rPr>
                <w:sz w:val="12"/>
                <w:szCs w:val="12"/>
              </w:rPr>
            </w:pPr>
          </w:p>
        </w:tc>
        <w:tc>
          <w:tcPr>
            <w:tcW w:w="140" w:type="dxa"/>
            <w:vAlign w:val="bottom"/>
          </w:tcPr>
          <w:p w14:paraId="058B6FC0" w14:textId="77777777" w:rsidR="00DC26D2" w:rsidRDefault="00DC26D2">
            <w:pPr>
              <w:rPr>
                <w:sz w:val="12"/>
                <w:szCs w:val="12"/>
              </w:rPr>
            </w:pPr>
          </w:p>
        </w:tc>
        <w:tc>
          <w:tcPr>
            <w:tcW w:w="1760" w:type="dxa"/>
            <w:vAlign w:val="bottom"/>
          </w:tcPr>
          <w:p w14:paraId="514AC5C8" w14:textId="77777777" w:rsidR="00DC26D2" w:rsidRDefault="00AE6E29">
            <w:pPr>
              <w:spacing w:line="145" w:lineRule="exact"/>
              <w:ind w:right="824"/>
              <w:jc w:val="right"/>
              <w:rPr>
                <w:sz w:val="20"/>
                <w:szCs w:val="20"/>
              </w:rPr>
            </w:pPr>
            <w:r>
              <w:rPr>
                <w:rFonts w:ascii="Arial" w:eastAsia="Arial" w:hAnsi="Arial" w:cs="Arial"/>
                <w:b/>
                <w:bCs/>
                <w:sz w:val="14"/>
                <w:szCs w:val="14"/>
              </w:rPr>
              <w:t>2020</w:t>
            </w:r>
          </w:p>
        </w:tc>
        <w:tc>
          <w:tcPr>
            <w:tcW w:w="740" w:type="dxa"/>
            <w:vAlign w:val="bottom"/>
          </w:tcPr>
          <w:p w14:paraId="3C9269DD" w14:textId="77777777" w:rsidR="00DC26D2" w:rsidRDefault="00DC26D2">
            <w:pPr>
              <w:rPr>
                <w:sz w:val="12"/>
                <w:szCs w:val="12"/>
              </w:rPr>
            </w:pPr>
          </w:p>
        </w:tc>
        <w:tc>
          <w:tcPr>
            <w:tcW w:w="1120" w:type="dxa"/>
            <w:vAlign w:val="bottom"/>
          </w:tcPr>
          <w:p w14:paraId="57F425D1" w14:textId="77777777" w:rsidR="00DC26D2" w:rsidRDefault="00AE6E29">
            <w:pPr>
              <w:spacing w:line="145" w:lineRule="exact"/>
              <w:ind w:right="660"/>
              <w:jc w:val="right"/>
              <w:rPr>
                <w:sz w:val="20"/>
                <w:szCs w:val="20"/>
              </w:rPr>
            </w:pPr>
            <w:r>
              <w:rPr>
                <w:rFonts w:ascii="Arial" w:eastAsia="Arial" w:hAnsi="Arial" w:cs="Arial"/>
                <w:b/>
                <w:bCs/>
                <w:sz w:val="14"/>
                <w:szCs w:val="14"/>
              </w:rPr>
              <w:t>2019</w:t>
            </w:r>
          </w:p>
        </w:tc>
        <w:tc>
          <w:tcPr>
            <w:tcW w:w="300" w:type="dxa"/>
            <w:vAlign w:val="bottom"/>
          </w:tcPr>
          <w:p w14:paraId="4C5B974B" w14:textId="77777777" w:rsidR="00DC26D2" w:rsidRDefault="00DC26D2">
            <w:pPr>
              <w:rPr>
                <w:sz w:val="12"/>
                <w:szCs w:val="12"/>
              </w:rPr>
            </w:pPr>
          </w:p>
        </w:tc>
        <w:tc>
          <w:tcPr>
            <w:tcW w:w="1840" w:type="dxa"/>
            <w:gridSpan w:val="2"/>
            <w:vAlign w:val="bottom"/>
          </w:tcPr>
          <w:p w14:paraId="70C80650" w14:textId="77777777" w:rsidR="00DC26D2" w:rsidRDefault="00AE6E29">
            <w:pPr>
              <w:spacing w:line="145" w:lineRule="exact"/>
              <w:ind w:right="120"/>
              <w:jc w:val="center"/>
              <w:rPr>
                <w:sz w:val="20"/>
                <w:szCs w:val="20"/>
              </w:rPr>
            </w:pPr>
            <w:r>
              <w:rPr>
                <w:rFonts w:ascii="Arial" w:eastAsia="Arial" w:hAnsi="Arial" w:cs="Arial"/>
                <w:b/>
                <w:bCs/>
                <w:w w:val="88"/>
                <w:sz w:val="14"/>
                <w:szCs w:val="14"/>
              </w:rPr>
              <w:t xml:space="preserve">2020 and </w:t>
            </w:r>
            <w:r>
              <w:rPr>
                <w:rFonts w:ascii="Arial" w:eastAsia="Arial" w:hAnsi="Arial" w:cs="Arial"/>
                <w:b/>
                <w:bCs/>
                <w:w w:val="88"/>
                <w:sz w:val="14"/>
                <w:szCs w:val="14"/>
              </w:rPr>
              <w:t>2019</w:t>
            </w:r>
          </w:p>
        </w:tc>
      </w:tr>
      <w:tr w:rsidR="00DC26D2" w14:paraId="45F7500F" w14:textId="77777777">
        <w:trPr>
          <w:trHeight w:val="145"/>
        </w:trPr>
        <w:tc>
          <w:tcPr>
            <w:tcW w:w="5340" w:type="dxa"/>
            <w:vAlign w:val="bottom"/>
          </w:tcPr>
          <w:p w14:paraId="5B398CA0" w14:textId="77777777" w:rsidR="00DC26D2" w:rsidRDefault="00DC26D2">
            <w:pPr>
              <w:rPr>
                <w:sz w:val="12"/>
                <w:szCs w:val="12"/>
              </w:rPr>
            </w:pPr>
          </w:p>
        </w:tc>
        <w:tc>
          <w:tcPr>
            <w:tcW w:w="140" w:type="dxa"/>
            <w:tcBorders>
              <w:top w:val="single" w:sz="8" w:space="0" w:color="auto"/>
            </w:tcBorders>
            <w:vAlign w:val="bottom"/>
          </w:tcPr>
          <w:p w14:paraId="49D4BCC7" w14:textId="77777777" w:rsidR="00DC26D2" w:rsidRDefault="00DC26D2">
            <w:pPr>
              <w:rPr>
                <w:sz w:val="12"/>
                <w:szCs w:val="12"/>
              </w:rPr>
            </w:pPr>
          </w:p>
        </w:tc>
        <w:tc>
          <w:tcPr>
            <w:tcW w:w="2500" w:type="dxa"/>
            <w:gridSpan w:val="2"/>
            <w:tcBorders>
              <w:top w:val="single" w:sz="8" w:space="0" w:color="auto"/>
            </w:tcBorders>
            <w:vAlign w:val="bottom"/>
          </w:tcPr>
          <w:p w14:paraId="015AF24B" w14:textId="77777777" w:rsidR="00DC26D2" w:rsidRDefault="00AE6E29">
            <w:pPr>
              <w:spacing w:line="145" w:lineRule="exact"/>
              <w:ind w:left="904"/>
              <w:jc w:val="center"/>
              <w:rPr>
                <w:sz w:val="20"/>
                <w:szCs w:val="20"/>
              </w:rPr>
            </w:pPr>
            <w:r>
              <w:rPr>
                <w:rFonts w:ascii="Arial" w:eastAsia="Arial" w:hAnsi="Arial" w:cs="Arial"/>
                <w:b/>
                <w:bCs/>
                <w:w w:val="86"/>
                <w:sz w:val="14"/>
                <w:szCs w:val="14"/>
              </w:rPr>
              <w:t>(Dollars in thousands)</w:t>
            </w:r>
          </w:p>
        </w:tc>
        <w:tc>
          <w:tcPr>
            <w:tcW w:w="1120" w:type="dxa"/>
            <w:tcBorders>
              <w:top w:val="single" w:sz="8" w:space="0" w:color="auto"/>
            </w:tcBorders>
            <w:vAlign w:val="bottom"/>
          </w:tcPr>
          <w:p w14:paraId="190DCC1D" w14:textId="77777777" w:rsidR="00DC26D2" w:rsidRDefault="00DC26D2">
            <w:pPr>
              <w:rPr>
                <w:sz w:val="12"/>
                <w:szCs w:val="12"/>
              </w:rPr>
            </w:pPr>
          </w:p>
        </w:tc>
        <w:tc>
          <w:tcPr>
            <w:tcW w:w="300" w:type="dxa"/>
            <w:vAlign w:val="bottom"/>
          </w:tcPr>
          <w:p w14:paraId="415C3619" w14:textId="77777777" w:rsidR="00DC26D2" w:rsidRDefault="00DC26D2">
            <w:pPr>
              <w:rPr>
                <w:sz w:val="12"/>
                <w:szCs w:val="12"/>
              </w:rPr>
            </w:pPr>
          </w:p>
        </w:tc>
        <w:tc>
          <w:tcPr>
            <w:tcW w:w="1740" w:type="dxa"/>
            <w:tcBorders>
              <w:top w:val="single" w:sz="8" w:space="0" w:color="auto"/>
            </w:tcBorders>
            <w:vAlign w:val="bottom"/>
          </w:tcPr>
          <w:p w14:paraId="09943FF4" w14:textId="77777777" w:rsidR="00DC26D2" w:rsidRDefault="00DC26D2">
            <w:pPr>
              <w:rPr>
                <w:sz w:val="12"/>
                <w:szCs w:val="12"/>
              </w:rPr>
            </w:pPr>
          </w:p>
        </w:tc>
        <w:tc>
          <w:tcPr>
            <w:tcW w:w="100" w:type="dxa"/>
            <w:vAlign w:val="bottom"/>
          </w:tcPr>
          <w:p w14:paraId="17662DCA" w14:textId="77777777" w:rsidR="00DC26D2" w:rsidRDefault="00DC26D2">
            <w:pPr>
              <w:rPr>
                <w:sz w:val="12"/>
                <w:szCs w:val="12"/>
              </w:rPr>
            </w:pPr>
          </w:p>
        </w:tc>
      </w:tr>
      <w:tr w:rsidR="00DC26D2" w14:paraId="2E33CBFC" w14:textId="77777777">
        <w:trPr>
          <w:trHeight w:val="216"/>
        </w:trPr>
        <w:tc>
          <w:tcPr>
            <w:tcW w:w="5340" w:type="dxa"/>
            <w:shd w:val="clear" w:color="auto" w:fill="CFF0FC"/>
            <w:vAlign w:val="bottom"/>
          </w:tcPr>
          <w:p w14:paraId="3BC739B3" w14:textId="77777777" w:rsidR="00DC26D2" w:rsidRDefault="00AE6E29">
            <w:pPr>
              <w:rPr>
                <w:sz w:val="20"/>
                <w:szCs w:val="20"/>
              </w:rPr>
            </w:pPr>
            <w:r>
              <w:rPr>
                <w:rFonts w:ascii="Arial" w:eastAsia="Arial" w:hAnsi="Arial" w:cs="Arial"/>
                <w:sz w:val="17"/>
                <w:szCs w:val="17"/>
              </w:rPr>
              <w:t>Net cash provided by operating activities</w:t>
            </w:r>
          </w:p>
        </w:tc>
        <w:tc>
          <w:tcPr>
            <w:tcW w:w="140" w:type="dxa"/>
            <w:shd w:val="clear" w:color="auto" w:fill="CFF0FC"/>
            <w:vAlign w:val="bottom"/>
          </w:tcPr>
          <w:p w14:paraId="64FD513B" w14:textId="77777777" w:rsidR="00DC26D2" w:rsidRDefault="00AE6E29">
            <w:pPr>
              <w:jc w:val="right"/>
              <w:rPr>
                <w:sz w:val="20"/>
                <w:szCs w:val="20"/>
              </w:rPr>
            </w:pPr>
            <w:r>
              <w:rPr>
                <w:rFonts w:ascii="Arial" w:eastAsia="Arial" w:hAnsi="Arial" w:cs="Arial"/>
                <w:w w:val="71"/>
                <w:sz w:val="15"/>
                <w:szCs w:val="15"/>
              </w:rPr>
              <w:t>$</w:t>
            </w:r>
          </w:p>
        </w:tc>
        <w:tc>
          <w:tcPr>
            <w:tcW w:w="1760" w:type="dxa"/>
            <w:shd w:val="clear" w:color="auto" w:fill="CFF0FC"/>
            <w:vAlign w:val="bottom"/>
          </w:tcPr>
          <w:p w14:paraId="65223007" w14:textId="77777777" w:rsidR="00DC26D2" w:rsidRDefault="00AE6E29">
            <w:pPr>
              <w:ind w:right="104"/>
              <w:jc w:val="right"/>
              <w:rPr>
                <w:sz w:val="20"/>
                <w:szCs w:val="20"/>
              </w:rPr>
            </w:pPr>
            <w:r>
              <w:rPr>
                <w:rFonts w:ascii="Arial" w:eastAsia="Arial" w:hAnsi="Arial" w:cs="Arial"/>
                <w:sz w:val="17"/>
                <w:szCs w:val="17"/>
              </w:rPr>
              <w:t>73,722</w:t>
            </w:r>
          </w:p>
        </w:tc>
        <w:tc>
          <w:tcPr>
            <w:tcW w:w="740" w:type="dxa"/>
            <w:shd w:val="clear" w:color="auto" w:fill="CFF0FC"/>
            <w:vAlign w:val="bottom"/>
          </w:tcPr>
          <w:p w14:paraId="6B997673" w14:textId="77777777" w:rsidR="00DC26D2" w:rsidRDefault="00AE6E29">
            <w:pPr>
              <w:ind w:right="455"/>
              <w:jc w:val="right"/>
              <w:rPr>
                <w:sz w:val="20"/>
                <w:szCs w:val="20"/>
              </w:rPr>
            </w:pPr>
            <w:r>
              <w:rPr>
                <w:rFonts w:ascii="Arial" w:eastAsia="Arial" w:hAnsi="Arial" w:cs="Arial"/>
                <w:sz w:val="17"/>
                <w:szCs w:val="17"/>
              </w:rPr>
              <w:t>$</w:t>
            </w:r>
          </w:p>
        </w:tc>
        <w:tc>
          <w:tcPr>
            <w:tcW w:w="1120" w:type="dxa"/>
            <w:shd w:val="clear" w:color="auto" w:fill="CFF0FC"/>
            <w:vAlign w:val="bottom"/>
          </w:tcPr>
          <w:p w14:paraId="796207EB" w14:textId="77777777" w:rsidR="00DC26D2" w:rsidRDefault="00AE6E29">
            <w:pPr>
              <w:jc w:val="right"/>
              <w:rPr>
                <w:sz w:val="20"/>
                <w:szCs w:val="20"/>
              </w:rPr>
            </w:pPr>
            <w:r>
              <w:rPr>
                <w:rFonts w:ascii="Arial" w:eastAsia="Arial" w:hAnsi="Arial" w:cs="Arial"/>
                <w:sz w:val="17"/>
                <w:szCs w:val="17"/>
              </w:rPr>
              <w:t>107,109</w:t>
            </w:r>
          </w:p>
        </w:tc>
        <w:tc>
          <w:tcPr>
            <w:tcW w:w="300" w:type="dxa"/>
            <w:shd w:val="clear" w:color="auto" w:fill="CFF0FC"/>
            <w:vAlign w:val="bottom"/>
          </w:tcPr>
          <w:p w14:paraId="40D6C32C" w14:textId="77777777" w:rsidR="00DC26D2" w:rsidRDefault="00DC26D2">
            <w:pPr>
              <w:rPr>
                <w:sz w:val="18"/>
                <w:szCs w:val="18"/>
              </w:rPr>
            </w:pPr>
          </w:p>
        </w:tc>
        <w:tc>
          <w:tcPr>
            <w:tcW w:w="1740" w:type="dxa"/>
            <w:shd w:val="clear" w:color="auto" w:fill="CFF0FC"/>
            <w:vAlign w:val="bottom"/>
          </w:tcPr>
          <w:p w14:paraId="0A0A521E" w14:textId="77777777" w:rsidR="00DC26D2" w:rsidRDefault="00AE6E29">
            <w:pPr>
              <w:jc w:val="center"/>
              <w:rPr>
                <w:sz w:val="20"/>
                <w:szCs w:val="20"/>
              </w:rPr>
            </w:pPr>
            <w:r>
              <w:rPr>
                <w:rFonts w:ascii="Arial" w:eastAsia="Arial" w:hAnsi="Arial" w:cs="Arial"/>
                <w:w w:val="94"/>
                <w:sz w:val="17"/>
                <w:szCs w:val="17"/>
              </w:rPr>
              <w:t>(31.2%)</w:t>
            </w:r>
          </w:p>
        </w:tc>
        <w:tc>
          <w:tcPr>
            <w:tcW w:w="100" w:type="dxa"/>
            <w:shd w:val="clear" w:color="auto" w:fill="CFF0FC"/>
            <w:vAlign w:val="bottom"/>
          </w:tcPr>
          <w:p w14:paraId="48FD084A" w14:textId="77777777" w:rsidR="00DC26D2" w:rsidRDefault="00DC26D2">
            <w:pPr>
              <w:rPr>
                <w:sz w:val="18"/>
                <w:szCs w:val="18"/>
              </w:rPr>
            </w:pPr>
          </w:p>
        </w:tc>
      </w:tr>
      <w:tr w:rsidR="00DC26D2" w14:paraId="5A643DE1" w14:textId="77777777">
        <w:trPr>
          <w:trHeight w:val="215"/>
        </w:trPr>
        <w:tc>
          <w:tcPr>
            <w:tcW w:w="5340" w:type="dxa"/>
            <w:vAlign w:val="bottom"/>
          </w:tcPr>
          <w:p w14:paraId="142558DE" w14:textId="77777777" w:rsidR="00DC26D2" w:rsidRDefault="00AE6E29">
            <w:pPr>
              <w:rPr>
                <w:sz w:val="20"/>
                <w:szCs w:val="20"/>
              </w:rPr>
            </w:pPr>
            <w:r>
              <w:rPr>
                <w:rFonts w:ascii="Arial" w:eastAsia="Arial" w:hAnsi="Arial" w:cs="Arial"/>
                <w:sz w:val="17"/>
                <w:szCs w:val="17"/>
              </w:rPr>
              <w:t>Net cash provided by (used in) investing activities</w:t>
            </w:r>
          </w:p>
        </w:tc>
        <w:tc>
          <w:tcPr>
            <w:tcW w:w="140" w:type="dxa"/>
            <w:vAlign w:val="bottom"/>
          </w:tcPr>
          <w:p w14:paraId="77CEF9B6" w14:textId="77777777" w:rsidR="00DC26D2" w:rsidRDefault="00AE6E29">
            <w:pPr>
              <w:jc w:val="right"/>
              <w:rPr>
                <w:sz w:val="20"/>
                <w:szCs w:val="20"/>
              </w:rPr>
            </w:pPr>
            <w:r>
              <w:rPr>
                <w:rFonts w:ascii="Arial" w:eastAsia="Arial" w:hAnsi="Arial" w:cs="Arial"/>
                <w:w w:val="71"/>
                <w:sz w:val="15"/>
                <w:szCs w:val="15"/>
              </w:rPr>
              <w:t>$</w:t>
            </w:r>
          </w:p>
        </w:tc>
        <w:tc>
          <w:tcPr>
            <w:tcW w:w="1760" w:type="dxa"/>
            <w:vAlign w:val="bottom"/>
          </w:tcPr>
          <w:p w14:paraId="5A4EBCBE" w14:textId="77777777" w:rsidR="00DC26D2" w:rsidRDefault="00AE6E29">
            <w:pPr>
              <w:ind w:right="104"/>
              <w:jc w:val="right"/>
              <w:rPr>
                <w:sz w:val="20"/>
                <w:szCs w:val="20"/>
              </w:rPr>
            </w:pPr>
            <w:r>
              <w:rPr>
                <w:rFonts w:ascii="Arial" w:eastAsia="Arial" w:hAnsi="Arial" w:cs="Arial"/>
                <w:sz w:val="17"/>
                <w:szCs w:val="17"/>
              </w:rPr>
              <w:t>24,789</w:t>
            </w:r>
          </w:p>
        </w:tc>
        <w:tc>
          <w:tcPr>
            <w:tcW w:w="740" w:type="dxa"/>
            <w:vAlign w:val="bottom"/>
          </w:tcPr>
          <w:p w14:paraId="19ABA828" w14:textId="77777777" w:rsidR="00DC26D2" w:rsidRDefault="00AE6E29">
            <w:pPr>
              <w:ind w:right="455"/>
              <w:jc w:val="right"/>
              <w:rPr>
                <w:sz w:val="20"/>
                <w:szCs w:val="20"/>
              </w:rPr>
            </w:pPr>
            <w:r>
              <w:rPr>
                <w:rFonts w:ascii="Arial" w:eastAsia="Arial" w:hAnsi="Arial" w:cs="Arial"/>
                <w:sz w:val="17"/>
                <w:szCs w:val="17"/>
              </w:rPr>
              <w:t>$</w:t>
            </w:r>
          </w:p>
        </w:tc>
        <w:tc>
          <w:tcPr>
            <w:tcW w:w="1420" w:type="dxa"/>
            <w:gridSpan w:val="2"/>
            <w:vAlign w:val="bottom"/>
          </w:tcPr>
          <w:p w14:paraId="695EC5EB" w14:textId="77777777" w:rsidR="00DC26D2" w:rsidRDefault="00AE6E29">
            <w:pPr>
              <w:ind w:right="240"/>
              <w:jc w:val="right"/>
              <w:rPr>
                <w:sz w:val="20"/>
                <w:szCs w:val="20"/>
              </w:rPr>
            </w:pPr>
            <w:r>
              <w:rPr>
                <w:rFonts w:ascii="Arial" w:eastAsia="Arial" w:hAnsi="Arial" w:cs="Arial"/>
                <w:sz w:val="17"/>
                <w:szCs w:val="17"/>
              </w:rPr>
              <w:t>(86,450)</w:t>
            </w:r>
          </w:p>
        </w:tc>
        <w:tc>
          <w:tcPr>
            <w:tcW w:w="1740" w:type="dxa"/>
            <w:vAlign w:val="bottom"/>
          </w:tcPr>
          <w:p w14:paraId="73DBBBD5" w14:textId="77777777" w:rsidR="00DC26D2" w:rsidRDefault="00AE6E29">
            <w:pPr>
              <w:jc w:val="center"/>
              <w:rPr>
                <w:sz w:val="20"/>
                <w:szCs w:val="20"/>
              </w:rPr>
            </w:pPr>
            <w:r>
              <w:rPr>
                <w:rFonts w:ascii="Arial" w:eastAsia="Arial" w:hAnsi="Arial" w:cs="Arial"/>
                <w:w w:val="92"/>
                <w:sz w:val="17"/>
                <w:szCs w:val="17"/>
              </w:rPr>
              <w:t>(128.7%)</w:t>
            </w:r>
          </w:p>
        </w:tc>
        <w:tc>
          <w:tcPr>
            <w:tcW w:w="100" w:type="dxa"/>
            <w:vAlign w:val="bottom"/>
          </w:tcPr>
          <w:p w14:paraId="4FC1D70F" w14:textId="77777777" w:rsidR="00DC26D2" w:rsidRDefault="00DC26D2">
            <w:pPr>
              <w:rPr>
                <w:sz w:val="18"/>
                <w:szCs w:val="18"/>
              </w:rPr>
            </w:pPr>
          </w:p>
        </w:tc>
      </w:tr>
      <w:tr w:rsidR="00DC26D2" w14:paraId="255AFD16" w14:textId="77777777">
        <w:trPr>
          <w:trHeight w:val="216"/>
        </w:trPr>
        <w:tc>
          <w:tcPr>
            <w:tcW w:w="5340" w:type="dxa"/>
            <w:shd w:val="clear" w:color="auto" w:fill="CFF0FC"/>
            <w:vAlign w:val="bottom"/>
          </w:tcPr>
          <w:p w14:paraId="52A6BC00" w14:textId="77777777" w:rsidR="00DC26D2" w:rsidRDefault="00AE6E29">
            <w:pPr>
              <w:rPr>
                <w:sz w:val="20"/>
                <w:szCs w:val="20"/>
              </w:rPr>
            </w:pPr>
            <w:r>
              <w:rPr>
                <w:rFonts w:ascii="Arial" w:eastAsia="Arial" w:hAnsi="Arial" w:cs="Arial"/>
                <w:sz w:val="17"/>
                <w:szCs w:val="17"/>
              </w:rPr>
              <w:t>Net cash used in financing activities</w:t>
            </w:r>
          </w:p>
        </w:tc>
        <w:tc>
          <w:tcPr>
            <w:tcW w:w="140" w:type="dxa"/>
            <w:shd w:val="clear" w:color="auto" w:fill="CFF0FC"/>
            <w:vAlign w:val="bottom"/>
          </w:tcPr>
          <w:p w14:paraId="61872EFB" w14:textId="77777777" w:rsidR="00DC26D2" w:rsidRDefault="00AE6E29">
            <w:pPr>
              <w:jc w:val="right"/>
              <w:rPr>
                <w:sz w:val="20"/>
                <w:szCs w:val="20"/>
              </w:rPr>
            </w:pPr>
            <w:r>
              <w:rPr>
                <w:rFonts w:ascii="Arial" w:eastAsia="Arial" w:hAnsi="Arial" w:cs="Arial"/>
                <w:w w:val="71"/>
                <w:sz w:val="15"/>
                <w:szCs w:val="15"/>
              </w:rPr>
              <w:t>$</w:t>
            </w:r>
          </w:p>
        </w:tc>
        <w:tc>
          <w:tcPr>
            <w:tcW w:w="1760" w:type="dxa"/>
            <w:shd w:val="clear" w:color="auto" w:fill="CFF0FC"/>
            <w:vAlign w:val="bottom"/>
          </w:tcPr>
          <w:p w14:paraId="1A222B01" w14:textId="77777777" w:rsidR="00DC26D2" w:rsidRDefault="00AE6E29">
            <w:pPr>
              <w:ind w:right="44"/>
              <w:jc w:val="right"/>
              <w:rPr>
                <w:sz w:val="20"/>
                <w:szCs w:val="20"/>
              </w:rPr>
            </w:pPr>
            <w:r>
              <w:rPr>
                <w:rFonts w:ascii="Arial" w:eastAsia="Arial" w:hAnsi="Arial" w:cs="Arial"/>
                <w:sz w:val="17"/>
                <w:szCs w:val="17"/>
              </w:rPr>
              <w:t>(150,355)</w:t>
            </w:r>
          </w:p>
        </w:tc>
        <w:tc>
          <w:tcPr>
            <w:tcW w:w="740" w:type="dxa"/>
            <w:shd w:val="clear" w:color="auto" w:fill="CFF0FC"/>
            <w:vAlign w:val="bottom"/>
          </w:tcPr>
          <w:p w14:paraId="2BD87458" w14:textId="77777777" w:rsidR="00DC26D2" w:rsidRDefault="00AE6E29">
            <w:pPr>
              <w:ind w:right="455"/>
              <w:jc w:val="right"/>
              <w:rPr>
                <w:sz w:val="20"/>
                <w:szCs w:val="20"/>
              </w:rPr>
            </w:pPr>
            <w:r>
              <w:rPr>
                <w:rFonts w:ascii="Arial" w:eastAsia="Arial" w:hAnsi="Arial" w:cs="Arial"/>
                <w:sz w:val="17"/>
                <w:szCs w:val="17"/>
              </w:rPr>
              <w:t>$</w:t>
            </w:r>
          </w:p>
        </w:tc>
        <w:tc>
          <w:tcPr>
            <w:tcW w:w="1420" w:type="dxa"/>
            <w:gridSpan w:val="2"/>
            <w:shd w:val="clear" w:color="auto" w:fill="CFF0FC"/>
            <w:vAlign w:val="bottom"/>
          </w:tcPr>
          <w:p w14:paraId="29F4298A" w14:textId="77777777" w:rsidR="00DC26D2" w:rsidRDefault="00AE6E29">
            <w:pPr>
              <w:ind w:right="240"/>
              <w:jc w:val="right"/>
              <w:rPr>
                <w:sz w:val="20"/>
                <w:szCs w:val="20"/>
              </w:rPr>
            </w:pPr>
            <w:r>
              <w:rPr>
                <w:rFonts w:ascii="Arial" w:eastAsia="Arial" w:hAnsi="Arial" w:cs="Arial"/>
                <w:sz w:val="17"/>
                <w:szCs w:val="17"/>
              </w:rPr>
              <w:t>(26,171)</w:t>
            </w:r>
          </w:p>
        </w:tc>
        <w:tc>
          <w:tcPr>
            <w:tcW w:w="1740" w:type="dxa"/>
            <w:shd w:val="clear" w:color="auto" w:fill="CFF0FC"/>
            <w:vAlign w:val="bottom"/>
          </w:tcPr>
          <w:p w14:paraId="16EA573F" w14:textId="77777777" w:rsidR="00DC26D2" w:rsidRDefault="00AE6E29">
            <w:pPr>
              <w:jc w:val="center"/>
              <w:rPr>
                <w:sz w:val="20"/>
                <w:szCs w:val="20"/>
              </w:rPr>
            </w:pPr>
            <w:r>
              <w:rPr>
                <w:rFonts w:ascii="Arial" w:eastAsia="Arial" w:hAnsi="Arial" w:cs="Arial"/>
                <w:w w:val="90"/>
                <w:sz w:val="17"/>
                <w:szCs w:val="17"/>
              </w:rPr>
              <w:t>474.5%</w:t>
            </w:r>
          </w:p>
        </w:tc>
        <w:tc>
          <w:tcPr>
            <w:tcW w:w="100" w:type="dxa"/>
            <w:shd w:val="clear" w:color="auto" w:fill="CFF0FC"/>
            <w:vAlign w:val="bottom"/>
          </w:tcPr>
          <w:p w14:paraId="3721C3A2" w14:textId="77777777" w:rsidR="00DC26D2" w:rsidRDefault="00DC26D2">
            <w:pPr>
              <w:rPr>
                <w:sz w:val="18"/>
                <w:szCs w:val="18"/>
              </w:rPr>
            </w:pPr>
          </w:p>
        </w:tc>
      </w:tr>
      <w:tr w:rsidR="00DC26D2" w14:paraId="4E975EC8" w14:textId="77777777">
        <w:trPr>
          <w:trHeight w:val="405"/>
        </w:trPr>
        <w:tc>
          <w:tcPr>
            <w:tcW w:w="5340" w:type="dxa"/>
            <w:vAlign w:val="bottom"/>
          </w:tcPr>
          <w:p w14:paraId="2EAC09AA" w14:textId="77777777" w:rsidR="00DC26D2" w:rsidRDefault="00DC26D2">
            <w:pPr>
              <w:rPr>
                <w:sz w:val="24"/>
                <w:szCs w:val="24"/>
              </w:rPr>
            </w:pPr>
          </w:p>
        </w:tc>
        <w:tc>
          <w:tcPr>
            <w:tcW w:w="140" w:type="dxa"/>
            <w:vAlign w:val="bottom"/>
          </w:tcPr>
          <w:p w14:paraId="18FB7BFA" w14:textId="77777777" w:rsidR="00DC26D2" w:rsidRDefault="00DC26D2">
            <w:pPr>
              <w:rPr>
                <w:sz w:val="24"/>
                <w:szCs w:val="24"/>
              </w:rPr>
            </w:pPr>
          </w:p>
        </w:tc>
        <w:tc>
          <w:tcPr>
            <w:tcW w:w="1760" w:type="dxa"/>
            <w:vAlign w:val="bottom"/>
          </w:tcPr>
          <w:p w14:paraId="02CFE8A9" w14:textId="77777777" w:rsidR="00DC26D2" w:rsidRDefault="00AE6E29">
            <w:pPr>
              <w:ind w:right="1464"/>
              <w:jc w:val="right"/>
              <w:rPr>
                <w:sz w:val="20"/>
                <w:szCs w:val="20"/>
              </w:rPr>
            </w:pPr>
            <w:r>
              <w:rPr>
                <w:rFonts w:ascii="Arial" w:eastAsia="Arial" w:hAnsi="Arial" w:cs="Arial"/>
                <w:sz w:val="17"/>
                <w:szCs w:val="17"/>
              </w:rPr>
              <w:t>37</w:t>
            </w:r>
          </w:p>
        </w:tc>
        <w:tc>
          <w:tcPr>
            <w:tcW w:w="740" w:type="dxa"/>
            <w:vAlign w:val="bottom"/>
          </w:tcPr>
          <w:p w14:paraId="7D1D4FC4" w14:textId="77777777" w:rsidR="00DC26D2" w:rsidRDefault="00DC26D2">
            <w:pPr>
              <w:rPr>
                <w:sz w:val="24"/>
                <w:szCs w:val="24"/>
              </w:rPr>
            </w:pPr>
          </w:p>
        </w:tc>
        <w:tc>
          <w:tcPr>
            <w:tcW w:w="1120" w:type="dxa"/>
            <w:vAlign w:val="bottom"/>
          </w:tcPr>
          <w:p w14:paraId="688A1122" w14:textId="77777777" w:rsidR="00DC26D2" w:rsidRDefault="00DC26D2">
            <w:pPr>
              <w:rPr>
                <w:sz w:val="24"/>
                <w:szCs w:val="24"/>
              </w:rPr>
            </w:pPr>
          </w:p>
        </w:tc>
        <w:tc>
          <w:tcPr>
            <w:tcW w:w="300" w:type="dxa"/>
            <w:vAlign w:val="bottom"/>
          </w:tcPr>
          <w:p w14:paraId="13C02ABC" w14:textId="77777777" w:rsidR="00DC26D2" w:rsidRDefault="00DC26D2">
            <w:pPr>
              <w:rPr>
                <w:sz w:val="24"/>
                <w:szCs w:val="24"/>
              </w:rPr>
            </w:pPr>
          </w:p>
        </w:tc>
        <w:tc>
          <w:tcPr>
            <w:tcW w:w="1740" w:type="dxa"/>
            <w:vAlign w:val="bottom"/>
          </w:tcPr>
          <w:p w14:paraId="4E34188E" w14:textId="77777777" w:rsidR="00DC26D2" w:rsidRDefault="00DC26D2">
            <w:pPr>
              <w:rPr>
                <w:sz w:val="24"/>
                <w:szCs w:val="24"/>
              </w:rPr>
            </w:pPr>
          </w:p>
        </w:tc>
        <w:tc>
          <w:tcPr>
            <w:tcW w:w="100" w:type="dxa"/>
            <w:vAlign w:val="bottom"/>
          </w:tcPr>
          <w:p w14:paraId="3F9EEA82" w14:textId="77777777" w:rsidR="00DC26D2" w:rsidRDefault="00DC26D2">
            <w:pPr>
              <w:rPr>
                <w:sz w:val="24"/>
                <w:szCs w:val="24"/>
              </w:rPr>
            </w:pPr>
          </w:p>
        </w:tc>
      </w:tr>
      <w:tr w:rsidR="00DC26D2" w14:paraId="79A74F37" w14:textId="77777777">
        <w:trPr>
          <w:trHeight w:val="108"/>
        </w:trPr>
        <w:tc>
          <w:tcPr>
            <w:tcW w:w="5340" w:type="dxa"/>
            <w:tcBorders>
              <w:bottom w:val="single" w:sz="8" w:space="0" w:color="9A9A9A"/>
            </w:tcBorders>
            <w:vAlign w:val="bottom"/>
          </w:tcPr>
          <w:p w14:paraId="201C0B88" w14:textId="77777777" w:rsidR="00DC26D2" w:rsidRDefault="00DC26D2">
            <w:pPr>
              <w:rPr>
                <w:sz w:val="9"/>
                <w:szCs w:val="9"/>
              </w:rPr>
            </w:pPr>
          </w:p>
        </w:tc>
        <w:tc>
          <w:tcPr>
            <w:tcW w:w="140" w:type="dxa"/>
            <w:tcBorders>
              <w:bottom w:val="single" w:sz="8" w:space="0" w:color="9A9A9A"/>
            </w:tcBorders>
            <w:vAlign w:val="bottom"/>
          </w:tcPr>
          <w:p w14:paraId="6EF310F5" w14:textId="77777777" w:rsidR="00DC26D2" w:rsidRDefault="00DC26D2">
            <w:pPr>
              <w:rPr>
                <w:sz w:val="9"/>
                <w:szCs w:val="9"/>
              </w:rPr>
            </w:pPr>
          </w:p>
        </w:tc>
        <w:tc>
          <w:tcPr>
            <w:tcW w:w="1760" w:type="dxa"/>
            <w:tcBorders>
              <w:bottom w:val="single" w:sz="8" w:space="0" w:color="9A9A9A"/>
            </w:tcBorders>
            <w:vAlign w:val="bottom"/>
          </w:tcPr>
          <w:p w14:paraId="7DDE7BD0" w14:textId="77777777" w:rsidR="00DC26D2" w:rsidRDefault="00DC26D2">
            <w:pPr>
              <w:rPr>
                <w:sz w:val="9"/>
                <w:szCs w:val="9"/>
              </w:rPr>
            </w:pPr>
          </w:p>
        </w:tc>
        <w:tc>
          <w:tcPr>
            <w:tcW w:w="740" w:type="dxa"/>
            <w:tcBorders>
              <w:bottom w:val="single" w:sz="8" w:space="0" w:color="9A9A9A"/>
            </w:tcBorders>
            <w:vAlign w:val="bottom"/>
          </w:tcPr>
          <w:p w14:paraId="5B40E1A8" w14:textId="77777777" w:rsidR="00DC26D2" w:rsidRDefault="00DC26D2">
            <w:pPr>
              <w:rPr>
                <w:sz w:val="9"/>
                <w:szCs w:val="9"/>
              </w:rPr>
            </w:pPr>
          </w:p>
        </w:tc>
        <w:tc>
          <w:tcPr>
            <w:tcW w:w="1120" w:type="dxa"/>
            <w:tcBorders>
              <w:bottom w:val="single" w:sz="8" w:space="0" w:color="9A9A9A"/>
            </w:tcBorders>
            <w:vAlign w:val="bottom"/>
          </w:tcPr>
          <w:p w14:paraId="631DD70D" w14:textId="77777777" w:rsidR="00DC26D2" w:rsidRDefault="00DC26D2">
            <w:pPr>
              <w:rPr>
                <w:sz w:val="9"/>
                <w:szCs w:val="9"/>
              </w:rPr>
            </w:pPr>
          </w:p>
        </w:tc>
        <w:tc>
          <w:tcPr>
            <w:tcW w:w="300" w:type="dxa"/>
            <w:tcBorders>
              <w:bottom w:val="single" w:sz="8" w:space="0" w:color="9A9A9A"/>
            </w:tcBorders>
            <w:vAlign w:val="bottom"/>
          </w:tcPr>
          <w:p w14:paraId="0ACFF294" w14:textId="77777777" w:rsidR="00DC26D2" w:rsidRDefault="00DC26D2">
            <w:pPr>
              <w:rPr>
                <w:sz w:val="9"/>
                <w:szCs w:val="9"/>
              </w:rPr>
            </w:pPr>
          </w:p>
        </w:tc>
        <w:tc>
          <w:tcPr>
            <w:tcW w:w="1740" w:type="dxa"/>
            <w:tcBorders>
              <w:bottom w:val="single" w:sz="8" w:space="0" w:color="9A9A9A"/>
            </w:tcBorders>
            <w:vAlign w:val="bottom"/>
          </w:tcPr>
          <w:p w14:paraId="6699DDF9" w14:textId="77777777" w:rsidR="00DC26D2" w:rsidRDefault="00DC26D2">
            <w:pPr>
              <w:rPr>
                <w:sz w:val="9"/>
                <w:szCs w:val="9"/>
              </w:rPr>
            </w:pPr>
          </w:p>
        </w:tc>
        <w:tc>
          <w:tcPr>
            <w:tcW w:w="100" w:type="dxa"/>
            <w:tcBorders>
              <w:bottom w:val="single" w:sz="8" w:space="0" w:color="9A9A9A"/>
            </w:tcBorders>
            <w:vAlign w:val="bottom"/>
          </w:tcPr>
          <w:p w14:paraId="37E57ADD" w14:textId="77777777" w:rsidR="00DC26D2" w:rsidRDefault="00DC26D2">
            <w:pPr>
              <w:rPr>
                <w:sz w:val="9"/>
                <w:szCs w:val="9"/>
              </w:rPr>
            </w:pPr>
          </w:p>
        </w:tc>
      </w:tr>
    </w:tbl>
    <w:p w14:paraId="2296F681" w14:textId="77777777" w:rsidR="00DC26D2" w:rsidRDefault="00AE6E29">
      <w:pPr>
        <w:spacing w:line="20" w:lineRule="exact"/>
        <w:rPr>
          <w:sz w:val="20"/>
          <w:szCs w:val="20"/>
        </w:rPr>
      </w:pPr>
      <w:r>
        <w:rPr>
          <w:noProof/>
          <w:sz w:val="20"/>
          <w:szCs w:val="20"/>
        </w:rPr>
        <w:drawing>
          <wp:anchor distT="0" distB="0" distL="114300" distR="114300" simplePos="0" relativeHeight="251681792" behindDoc="1" locked="0" layoutInCell="0" allowOverlap="1" wp14:anchorId="457D3143" wp14:editId="6ED7B1ED">
            <wp:simplePos x="0" y="0"/>
            <wp:positionH relativeFrom="column">
              <wp:posOffset>7120890</wp:posOffset>
            </wp:positionH>
            <wp:positionV relativeFrom="paragraph">
              <wp:posOffset>-27940</wp:posOffset>
            </wp:positionV>
            <wp:extent cx="33655" cy="4127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33655" cy="41275"/>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14:anchorId="63D1C216" wp14:editId="010FC2E7">
            <wp:simplePos x="0" y="0"/>
            <wp:positionH relativeFrom="column">
              <wp:posOffset>-10795</wp:posOffset>
            </wp:positionH>
            <wp:positionV relativeFrom="paragraph">
              <wp:posOffset>-27940</wp:posOffset>
            </wp:positionV>
            <wp:extent cx="33655" cy="412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33655" cy="41275"/>
                    </a:xfrm>
                    <a:prstGeom prst="rect">
                      <a:avLst/>
                    </a:prstGeom>
                    <a:noFill/>
                  </pic:spPr>
                </pic:pic>
              </a:graphicData>
            </a:graphic>
          </wp:anchor>
        </w:drawing>
      </w:r>
    </w:p>
    <w:p w14:paraId="147B80B7" w14:textId="77777777" w:rsidR="00DC26D2" w:rsidRDefault="00DC26D2">
      <w:pPr>
        <w:sectPr w:rsidR="00DC26D2">
          <w:pgSz w:w="11900" w:h="16838"/>
          <w:pgMar w:top="631" w:right="339" w:bottom="1440" w:left="320" w:header="0" w:footer="0" w:gutter="0"/>
          <w:cols w:space="720" w:equalWidth="0">
            <w:col w:w="11240"/>
          </w:cols>
        </w:sectPr>
      </w:pPr>
    </w:p>
    <w:p w14:paraId="6105BBC1" w14:textId="77777777" w:rsidR="00DC26D2" w:rsidRDefault="00AE6E29">
      <w:pPr>
        <w:ind w:left="40"/>
        <w:rPr>
          <w:sz w:val="20"/>
          <w:szCs w:val="20"/>
        </w:rPr>
      </w:pPr>
      <w:bookmarkStart w:id="37" w:name="page38"/>
      <w:bookmarkEnd w:id="37"/>
      <w:r>
        <w:rPr>
          <w:rFonts w:ascii="Arial" w:eastAsia="Arial" w:hAnsi="Arial" w:cs="Arial"/>
          <w:i/>
          <w:iCs/>
          <w:sz w:val="17"/>
          <w:szCs w:val="17"/>
        </w:rPr>
        <w:lastRenderedPageBreak/>
        <w:t>Operating Activities</w:t>
      </w:r>
    </w:p>
    <w:p w14:paraId="3400BBB2" w14:textId="77777777" w:rsidR="00DC26D2" w:rsidRDefault="00DC26D2">
      <w:pPr>
        <w:spacing w:line="109" w:lineRule="exact"/>
        <w:rPr>
          <w:sz w:val="20"/>
          <w:szCs w:val="20"/>
        </w:rPr>
      </w:pPr>
    </w:p>
    <w:p w14:paraId="1B2D7AAD" w14:textId="77777777" w:rsidR="00DC26D2" w:rsidRDefault="00AE6E29">
      <w:pPr>
        <w:spacing w:line="272" w:lineRule="auto"/>
        <w:ind w:firstLine="527"/>
        <w:jc w:val="both"/>
        <w:rPr>
          <w:sz w:val="20"/>
          <w:szCs w:val="20"/>
        </w:rPr>
      </w:pPr>
      <w:r>
        <w:rPr>
          <w:rFonts w:ascii="Arial" w:eastAsia="Arial" w:hAnsi="Arial" w:cs="Arial"/>
          <w:sz w:val="17"/>
          <w:szCs w:val="17"/>
        </w:rPr>
        <w:t xml:space="preserve">Net cash provided by operating activities for the three months ended March 31, 2020 decreased $33,387 (-31.2%) compared to the three months ended March 31, 2019. The </w:t>
      </w:r>
      <w:r>
        <w:rPr>
          <w:rFonts w:ascii="Arial" w:eastAsia="Arial" w:hAnsi="Arial" w:cs="Arial"/>
          <w:sz w:val="17"/>
          <w:szCs w:val="17"/>
        </w:rPr>
        <w:t>following table summarizes the variances included within this decrease:</w:t>
      </w:r>
    </w:p>
    <w:p w14:paraId="3AC7FE9D" w14:textId="77777777" w:rsidR="00DC26D2" w:rsidRDefault="00DC26D2">
      <w:pPr>
        <w:spacing w:line="2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240"/>
        <w:gridCol w:w="720"/>
        <w:gridCol w:w="1180"/>
        <w:gridCol w:w="100"/>
      </w:tblGrid>
      <w:tr w:rsidR="00DC26D2" w14:paraId="0AFA81FA" w14:textId="77777777">
        <w:trPr>
          <w:trHeight w:val="216"/>
        </w:trPr>
        <w:tc>
          <w:tcPr>
            <w:tcW w:w="9240" w:type="dxa"/>
            <w:shd w:val="clear" w:color="auto" w:fill="CFF0FC"/>
            <w:vAlign w:val="bottom"/>
          </w:tcPr>
          <w:p w14:paraId="257F969E" w14:textId="77777777" w:rsidR="00DC26D2" w:rsidRDefault="00AE6E29">
            <w:pPr>
              <w:rPr>
                <w:sz w:val="20"/>
                <w:szCs w:val="20"/>
              </w:rPr>
            </w:pPr>
            <w:r>
              <w:rPr>
                <w:rFonts w:ascii="Arial" w:eastAsia="Arial" w:hAnsi="Arial" w:cs="Arial"/>
                <w:sz w:val="17"/>
                <w:szCs w:val="17"/>
              </w:rPr>
              <w:t>Decrease in net (loss) income adjusted for non-cash items</w:t>
            </w:r>
          </w:p>
        </w:tc>
        <w:tc>
          <w:tcPr>
            <w:tcW w:w="720" w:type="dxa"/>
            <w:shd w:val="clear" w:color="auto" w:fill="CFF0FC"/>
            <w:vAlign w:val="bottom"/>
          </w:tcPr>
          <w:p w14:paraId="2AC1ED1D" w14:textId="77777777" w:rsidR="00DC26D2" w:rsidRDefault="00AE6E29">
            <w:pPr>
              <w:ind w:right="566"/>
              <w:jc w:val="right"/>
              <w:rPr>
                <w:sz w:val="20"/>
                <w:szCs w:val="20"/>
              </w:rPr>
            </w:pPr>
            <w:r>
              <w:rPr>
                <w:rFonts w:ascii="Arial" w:eastAsia="Arial" w:hAnsi="Arial" w:cs="Arial"/>
                <w:w w:val="71"/>
                <w:sz w:val="15"/>
                <w:szCs w:val="15"/>
              </w:rPr>
              <w:t>$</w:t>
            </w:r>
          </w:p>
        </w:tc>
        <w:tc>
          <w:tcPr>
            <w:tcW w:w="1280" w:type="dxa"/>
            <w:gridSpan w:val="2"/>
            <w:shd w:val="clear" w:color="auto" w:fill="CFF0FC"/>
            <w:vAlign w:val="bottom"/>
          </w:tcPr>
          <w:p w14:paraId="6CB23079" w14:textId="77777777" w:rsidR="00DC26D2" w:rsidRDefault="00AE6E29">
            <w:pPr>
              <w:ind w:right="60"/>
              <w:jc w:val="right"/>
              <w:rPr>
                <w:sz w:val="20"/>
                <w:szCs w:val="20"/>
              </w:rPr>
            </w:pPr>
            <w:r>
              <w:rPr>
                <w:rFonts w:ascii="Arial" w:eastAsia="Arial" w:hAnsi="Arial" w:cs="Arial"/>
                <w:sz w:val="17"/>
                <w:szCs w:val="17"/>
              </w:rPr>
              <w:t>(12,299)</w:t>
            </w:r>
          </w:p>
        </w:tc>
      </w:tr>
      <w:tr w:rsidR="00DC26D2" w14:paraId="04EAB9AD" w14:textId="77777777">
        <w:trPr>
          <w:trHeight w:val="215"/>
        </w:trPr>
        <w:tc>
          <w:tcPr>
            <w:tcW w:w="9240" w:type="dxa"/>
            <w:vAlign w:val="bottom"/>
          </w:tcPr>
          <w:p w14:paraId="47591C93" w14:textId="77777777" w:rsidR="00DC26D2" w:rsidRDefault="00AE6E29">
            <w:pPr>
              <w:rPr>
                <w:sz w:val="20"/>
                <w:szCs w:val="20"/>
              </w:rPr>
            </w:pPr>
            <w:r>
              <w:rPr>
                <w:rFonts w:ascii="Arial" w:eastAsia="Arial" w:hAnsi="Arial" w:cs="Arial"/>
                <w:sz w:val="17"/>
                <w:szCs w:val="17"/>
              </w:rPr>
              <w:t>Proceeds from insurance settlement received during the three months ended March 31, 2019</w:t>
            </w:r>
          </w:p>
        </w:tc>
        <w:tc>
          <w:tcPr>
            <w:tcW w:w="720" w:type="dxa"/>
            <w:vAlign w:val="bottom"/>
          </w:tcPr>
          <w:p w14:paraId="40AA1B8E" w14:textId="77777777" w:rsidR="00DC26D2" w:rsidRDefault="00DC26D2">
            <w:pPr>
              <w:rPr>
                <w:sz w:val="18"/>
                <w:szCs w:val="18"/>
              </w:rPr>
            </w:pPr>
          </w:p>
        </w:tc>
        <w:tc>
          <w:tcPr>
            <w:tcW w:w="1280" w:type="dxa"/>
            <w:gridSpan w:val="2"/>
            <w:vAlign w:val="bottom"/>
          </w:tcPr>
          <w:p w14:paraId="58EFDC7E" w14:textId="77777777" w:rsidR="00DC26D2" w:rsidRDefault="00AE6E29">
            <w:pPr>
              <w:ind w:right="60"/>
              <w:jc w:val="right"/>
              <w:rPr>
                <w:sz w:val="20"/>
                <w:szCs w:val="20"/>
              </w:rPr>
            </w:pPr>
            <w:r>
              <w:rPr>
                <w:rFonts w:ascii="Arial" w:eastAsia="Arial" w:hAnsi="Arial" w:cs="Arial"/>
                <w:sz w:val="17"/>
                <w:szCs w:val="17"/>
              </w:rPr>
              <w:t>(9,814)</w:t>
            </w:r>
          </w:p>
        </w:tc>
      </w:tr>
      <w:tr w:rsidR="00DC26D2" w14:paraId="2FAB69CE" w14:textId="77777777">
        <w:trPr>
          <w:trHeight w:val="204"/>
        </w:trPr>
        <w:tc>
          <w:tcPr>
            <w:tcW w:w="9240" w:type="dxa"/>
            <w:shd w:val="clear" w:color="auto" w:fill="CFF0FC"/>
            <w:vAlign w:val="bottom"/>
          </w:tcPr>
          <w:p w14:paraId="3BE1C48A" w14:textId="77777777" w:rsidR="00DC26D2" w:rsidRDefault="00AE6E29">
            <w:pPr>
              <w:rPr>
                <w:sz w:val="20"/>
                <w:szCs w:val="20"/>
              </w:rPr>
            </w:pPr>
            <w:r>
              <w:rPr>
                <w:rFonts w:ascii="Arial" w:eastAsia="Arial" w:hAnsi="Arial" w:cs="Arial"/>
                <w:w w:val="91"/>
                <w:sz w:val="17"/>
                <w:szCs w:val="17"/>
              </w:rPr>
              <w:t>Increase in accounts receivable, net during the three months ended March 31, 2020 compared to a decrease during the three months</w:t>
            </w:r>
          </w:p>
        </w:tc>
        <w:tc>
          <w:tcPr>
            <w:tcW w:w="720" w:type="dxa"/>
            <w:shd w:val="clear" w:color="auto" w:fill="CFF0FC"/>
            <w:vAlign w:val="bottom"/>
          </w:tcPr>
          <w:p w14:paraId="5F3DBFCB" w14:textId="77777777" w:rsidR="00DC26D2" w:rsidRDefault="00DC26D2">
            <w:pPr>
              <w:rPr>
                <w:sz w:val="17"/>
                <w:szCs w:val="17"/>
              </w:rPr>
            </w:pPr>
          </w:p>
        </w:tc>
        <w:tc>
          <w:tcPr>
            <w:tcW w:w="1180" w:type="dxa"/>
            <w:shd w:val="clear" w:color="auto" w:fill="CFF0FC"/>
            <w:vAlign w:val="bottom"/>
          </w:tcPr>
          <w:p w14:paraId="5EF3AA88" w14:textId="77777777" w:rsidR="00DC26D2" w:rsidRDefault="00DC26D2">
            <w:pPr>
              <w:rPr>
                <w:sz w:val="17"/>
                <w:szCs w:val="17"/>
              </w:rPr>
            </w:pPr>
          </w:p>
        </w:tc>
        <w:tc>
          <w:tcPr>
            <w:tcW w:w="100" w:type="dxa"/>
            <w:shd w:val="clear" w:color="auto" w:fill="CFF0FC"/>
            <w:vAlign w:val="bottom"/>
          </w:tcPr>
          <w:p w14:paraId="44E210CD" w14:textId="77777777" w:rsidR="00DC26D2" w:rsidRDefault="00DC26D2">
            <w:pPr>
              <w:rPr>
                <w:sz w:val="17"/>
                <w:szCs w:val="17"/>
              </w:rPr>
            </w:pPr>
          </w:p>
        </w:tc>
      </w:tr>
      <w:tr w:rsidR="00DC26D2" w14:paraId="08A1E2EA" w14:textId="77777777">
        <w:trPr>
          <w:trHeight w:val="216"/>
        </w:trPr>
        <w:tc>
          <w:tcPr>
            <w:tcW w:w="9240" w:type="dxa"/>
            <w:shd w:val="clear" w:color="auto" w:fill="CFF0FC"/>
            <w:vAlign w:val="bottom"/>
          </w:tcPr>
          <w:p w14:paraId="5E06DBCD" w14:textId="77777777" w:rsidR="00DC26D2" w:rsidRDefault="00AE6E29">
            <w:pPr>
              <w:rPr>
                <w:sz w:val="20"/>
                <w:szCs w:val="20"/>
              </w:rPr>
            </w:pPr>
            <w:r>
              <w:rPr>
                <w:rFonts w:ascii="Arial" w:eastAsia="Arial" w:hAnsi="Arial" w:cs="Arial"/>
                <w:sz w:val="17"/>
                <w:szCs w:val="17"/>
              </w:rPr>
              <w:t>ended March 31, 2019</w:t>
            </w:r>
          </w:p>
        </w:tc>
        <w:tc>
          <w:tcPr>
            <w:tcW w:w="720" w:type="dxa"/>
            <w:shd w:val="clear" w:color="auto" w:fill="CFF0FC"/>
            <w:vAlign w:val="bottom"/>
          </w:tcPr>
          <w:p w14:paraId="482B2AC1" w14:textId="77777777" w:rsidR="00DC26D2" w:rsidRDefault="00DC26D2">
            <w:pPr>
              <w:rPr>
                <w:sz w:val="18"/>
                <w:szCs w:val="18"/>
              </w:rPr>
            </w:pPr>
          </w:p>
        </w:tc>
        <w:tc>
          <w:tcPr>
            <w:tcW w:w="1280" w:type="dxa"/>
            <w:gridSpan w:val="2"/>
            <w:shd w:val="clear" w:color="auto" w:fill="CFF0FC"/>
            <w:vAlign w:val="bottom"/>
          </w:tcPr>
          <w:p w14:paraId="3B13FB71" w14:textId="77777777" w:rsidR="00DC26D2" w:rsidRDefault="00AE6E29">
            <w:pPr>
              <w:ind w:right="60"/>
              <w:jc w:val="right"/>
              <w:rPr>
                <w:sz w:val="20"/>
                <w:szCs w:val="20"/>
              </w:rPr>
            </w:pPr>
            <w:r>
              <w:rPr>
                <w:rFonts w:ascii="Arial" w:eastAsia="Arial" w:hAnsi="Arial" w:cs="Arial"/>
                <w:sz w:val="17"/>
                <w:szCs w:val="17"/>
              </w:rPr>
              <w:t>(9,595)</w:t>
            </w:r>
          </w:p>
        </w:tc>
      </w:tr>
      <w:tr w:rsidR="00DC26D2" w14:paraId="7E78B55A" w14:textId="77777777">
        <w:trPr>
          <w:trHeight w:val="203"/>
        </w:trPr>
        <w:tc>
          <w:tcPr>
            <w:tcW w:w="9240" w:type="dxa"/>
            <w:vAlign w:val="bottom"/>
          </w:tcPr>
          <w:p w14:paraId="458ADBB6" w14:textId="77777777" w:rsidR="00DC26D2" w:rsidRDefault="00AE6E29">
            <w:pPr>
              <w:rPr>
                <w:sz w:val="20"/>
                <w:szCs w:val="20"/>
              </w:rPr>
            </w:pPr>
            <w:r>
              <w:rPr>
                <w:rFonts w:ascii="Arial" w:eastAsia="Arial" w:hAnsi="Arial" w:cs="Arial"/>
                <w:w w:val="91"/>
                <w:sz w:val="17"/>
                <w:szCs w:val="17"/>
              </w:rPr>
              <w:t xml:space="preserve">Increase in trading containers during the three months ended March 31, 2020 compared to a </w:t>
            </w:r>
            <w:r>
              <w:rPr>
                <w:rFonts w:ascii="Arial" w:eastAsia="Arial" w:hAnsi="Arial" w:cs="Arial"/>
                <w:w w:val="91"/>
                <w:sz w:val="17"/>
                <w:szCs w:val="17"/>
              </w:rPr>
              <w:t>decrease during the three months ended</w:t>
            </w:r>
          </w:p>
        </w:tc>
        <w:tc>
          <w:tcPr>
            <w:tcW w:w="720" w:type="dxa"/>
            <w:vAlign w:val="bottom"/>
          </w:tcPr>
          <w:p w14:paraId="7B1BB180" w14:textId="77777777" w:rsidR="00DC26D2" w:rsidRDefault="00DC26D2">
            <w:pPr>
              <w:rPr>
                <w:sz w:val="17"/>
                <w:szCs w:val="17"/>
              </w:rPr>
            </w:pPr>
          </w:p>
        </w:tc>
        <w:tc>
          <w:tcPr>
            <w:tcW w:w="1180" w:type="dxa"/>
            <w:vAlign w:val="bottom"/>
          </w:tcPr>
          <w:p w14:paraId="70757A47" w14:textId="77777777" w:rsidR="00DC26D2" w:rsidRDefault="00DC26D2">
            <w:pPr>
              <w:rPr>
                <w:sz w:val="17"/>
                <w:szCs w:val="17"/>
              </w:rPr>
            </w:pPr>
          </w:p>
        </w:tc>
        <w:tc>
          <w:tcPr>
            <w:tcW w:w="100" w:type="dxa"/>
            <w:vAlign w:val="bottom"/>
          </w:tcPr>
          <w:p w14:paraId="65E0DC85" w14:textId="77777777" w:rsidR="00DC26D2" w:rsidRDefault="00DC26D2">
            <w:pPr>
              <w:rPr>
                <w:sz w:val="17"/>
                <w:szCs w:val="17"/>
              </w:rPr>
            </w:pPr>
          </w:p>
        </w:tc>
      </w:tr>
      <w:tr w:rsidR="00DC26D2" w14:paraId="10F8A4EA" w14:textId="77777777">
        <w:trPr>
          <w:trHeight w:val="215"/>
        </w:trPr>
        <w:tc>
          <w:tcPr>
            <w:tcW w:w="9240" w:type="dxa"/>
            <w:vAlign w:val="bottom"/>
          </w:tcPr>
          <w:p w14:paraId="77D23221" w14:textId="77777777" w:rsidR="00DC26D2" w:rsidRDefault="00AE6E29">
            <w:pPr>
              <w:rPr>
                <w:sz w:val="20"/>
                <w:szCs w:val="20"/>
              </w:rPr>
            </w:pPr>
            <w:r>
              <w:rPr>
                <w:rFonts w:ascii="Arial" w:eastAsia="Arial" w:hAnsi="Arial" w:cs="Arial"/>
                <w:sz w:val="17"/>
                <w:szCs w:val="17"/>
              </w:rPr>
              <w:t>March 31, 2019</w:t>
            </w:r>
          </w:p>
        </w:tc>
        <w:tc>
          <w:tcPr>
            <w:tcW w:w="720" w:type="dxa"/>
            <w:vAlign w:val="bottom"/>
          </w:tcPr>
          <w:p w14:paraId="55DA26AE" w14:textId="77777777" w:rsidR="00DC26D2" w:rsidRDefault="00DC26D2">
            <w:pPr>
              <w:rPr>
                <w:sz w:val="18"/>
                <w:szCs w:val="18"/>
              </w:rPr>
            </w:pPr>
          </w:p>
        </w:tc>
        <w:tc>
          <w:tcPr>
            <w:tcW w:w="1280" w:type="dxa"/>
            <w:gridSpan w:val="2"/>
            <w:vAlign w:val="bottom"/>
          </w:tcPr>
          <w:p w14:paraId="2D0AC372" w14:textId="77777777" w:rsidR="00DC26D2" w:rsidRDefault="00AE6E29">
            <w:pPr>
              <w:ind w:right="60"/>
              <w:jc w:val="right"/>
              <w:rPr>
                <w:sz w:val="20"/>
                <w:szCs w:val="20"/>
              </w:rPr>
            </w:pPr>
            <w:r>
              <w:rPr>
                <w:rFonts w:ascii="Arial" w:eastAsia="Arial" w:hAnsi="Arial" w:cs="Arial"/>
                <w:sz w:val="17"/>
                <w:szCs w:val="17"/>
              </w:rPr>
              <w:t>(6,420)</w:t>
            </w:r>
          </w:p>
        </w:tc>
      </w:tr>
      <w:tr w:rsidR="00DC26D2" w14:paraId="2CAEEDD1" w14:textId="77777777">
        <w:trPr>
          <w:trHeight w:val="204"/>
        </w:trPr>
        <w:tc>
          <w:tcPr>
            <w:tcW w:w="9240" w:type="dxa"/>
            <w:shd w:val="clear" w:color="auto" w:fill="CFF0FC"/>
            <w:vAlign w:val="bottom"/>
          </w:tcPr>
          <w:p w14:paraId="2DDB56D6" w14:textId="77777777" w:rsidR="00DC26D2" w:rsidRDefault="00AE6E29">
            <w:pPr>
              <w:rPr>
                <w:sz w:val="20"/>
                <w:szCs w:val="20"/>
              </w:rPr>
            </w:pPr>
            <w:r>
              <w:rPr>
                <w:rFonts w:ascii="Arial" w:eastAsia="Arial" w:hAnsi="Arial" w:cs="Arial"/>
                <w:w w:val="92"/>
                <w:sz w:val="17"/>
                <w:szCs w:val="17"/>
              </w:rPr>
              <w:t>Lower receipt of payments on finance leases, net of income earned during the three months ended March 31, 2020 compared to the</w:t>
            </w:r>
          </w:p>
        </w:tc>
        <w:tc>
          <w:tcPr>
            <w:tcW w:w="720" w:type="dxa"/>
            <w:shd w:val="clear" w:color="auto" w:fill="CFF0FC"/>
            <w:vAlign w:val="bottom"/>
          </w:tcPr>
          <w:p w14:paraId="529F2190" w14:textId="77777777" w:rsidR="00DC26D2" w:rsidRDefault="00DC26D2">
            <w:pPr>
              <w:rPr>
                <w:sz w:val="17"/>
                <w:szCs w:val="17"/>
              </w:rPr>
            </w:pPr>
          </w:p>
        </w:tc>
        <w:tc>
          <w:tcPr>
            <w:tcW w:w="1180" w:type="dxa"/>
            <w:shd w:val="clear" w:color="auto" w:fill="CFF0FC"/>
            <w:vAlign w:val="bottom"/>
          </w:tcPr>
          <w:p w14:paraId="3DD778A4" w14:textId="77777777" w:rsidR="00DC26D2" w:rsidRDefault="00DC26D2">
            <w:pPr>
              <w:rPr>
                <w:sz w:val="17"/>
                <w:szCs w:val="17"/>
              </w:rPr>
            </w:pPr>
          </w:p>
        </w:tc>
        <w:tc>
          <w:tcPr>
            <w:tcW w:w="100" w:type="dxa"/>
            <w:shd w:val="clear" w:color="auto" w:fill="CFF0FC"/>
            <w:vAlign w:val="bottom"/>
          </w:tcPr>
          <w:p w14:paraId="0E3BF191" w14:textId="77777777" w:rsidR="00DC26D2" w:rsidRDefault="00DC26D2">
            <w:pPr>
              <w:rPr>
                <w:sz w:val="17"/>
                <w:szCs w:val="17"/>
              </w:rPr>
            </w:pPr>
          </w:p>
        </w:tc>
      </w:tr>
      <w:tr w:rsidR="00DC26D2" w14:paraId="06C64ADC" w14:textId="77777777">
        <w:trPr>
          <w:trHeight w:val="216"/>
        </w:trPr>
        <w:tc>
          <w:tcPr>
            <w:tcW w:w="9240" w:type="dxa"/>
            <w:shd w:val="clear" w:color="auto" w:fill="CFF0FC"/>
            <w:vAlign w:val="bottom"/>
          </w:tcPr>
          <w:p w14:paraId="4DE62FDC" w14:textId="77777777" w:rsidR="00DC26D2" w:rsidRDefault="00AE6E29">
            <w:pPr>
              <w:rPr>
                <w:sz w:val="20"/>
                <w:szCs w:val="20"/>
              </w:rPr>
            </w:pPr>
            <w:r>
              <w:rPr>
                <w:rFonts w:ascii="Arial" w:eastAsia="Arial" w:hAnsi="Arial" w:cs="Arial"/>
                <w:sz w:val="17"/>
                <w:szCs w:val="17"/>
              </w:rPr>
              <w:t>three months ended March 31, 2019</w:t>
            </w:r>
          </w:p>
        </w:tc>
        <w:tc>
          <w:tcPr>
            <w:tcW w:w="720" w:type="dxa"/>
            <w:shd w:val="clear" w:color="auto" w:fill="CFF0FC"/>
            <w:vAlign w:val="bottom"/>
          </w:tcPr>
          <w:p w14:paraId="12C6E8F6" w14:textId="77777777" w:rsidR="00DC26D2" w:rsidRDefault="00DC26D2">
            <w:pPr>
              <w:rPr>
                <w:sz w:val="18"/>
                <w:szCs w:val="18"/>
              </w:rPr>
            </w:pPr>
          </w:p>
        </w:tc>
        <w:tc>
          <w:tcPr>
            <w:tcW w:w="1280" w:type="dxa"/>
            <w:gridSpan w:val="2"/>
            <w:shd w:val="clear" w:color="auto" w:fill="CFF0FC"/>
            <w:vAlign w:val="bottom"/>
          </w:tcPr>
          <w:p w14:paraId="73E3D744" w14:textId="77777777" w:rsidR="00DC26D2" w:rsidRDefault="00AE6E29">
            <w:pPr>
              <w:ind w:right="60"/>
              <w:jc w:val="right"/>
              <w:rPr>
                <w:sz w:val="20"/>
                <w:szCs w:val="20"/>
              </w:rPr>
            </w:pPr>
            <w:r>
              <w:rPr>
                <w:rFonts w:ascii="Arial" w:eastAsia="Arial" w:hAnsi="Arial" w:cs="Arial"/>
                <w:sz w:val="17"/>
                <w:szCs w:val="17"/>
              </w:rPr>
              <w:t>(5,764)</w:t>
            </w:r>
          </w:p>
        </w:tc>
      </w:tr>
      <w:tr w:rsidR="00DC26D2" w14:paraId="558FB0A2" w14:textId="77777777">
        <w:trPr>
          <w:trHeight w:val="203"/>
        </w:trPr>
        <w:tc>
          <w:tcPr>
            <w:tcW w:w="9240" w:type="dxa"/>
            <w:vAlign w:val="bottom"/>
          </w:tcPr>
          <w:p w14:paraId="003296D8" w14:textId="77777777" w:rsidR="00DC26D2" w:rsidRDefault="00AE6E29">
            <w:pPr>
              <w:rPr>
                <w:sz w:val="20"/>
                <w:szCs w:val="20"/>
              </w:rPr>
            </w:pPr>
            <w:r>
              <w:rPr>
                <w:rFonts w:ascii="Arial" w:eastAsia="Arial" w:hAnsi="Arial" w:cs="Arial"/>
                <w:w w:val="95"/>
                <w:sz w:val="17"/>
                <w:szCs w:val="17"/>
              </w:rPr>
              <w:t>Decrease in prepaid expenses and other current assets during the three months ended March 31, 2020 compared to an increase</w:t>
            </w:r>
          </w:p>
        </w:tc>
        <w:tc>
          <w:tcPr>
            <w:tcW w:w="720" w:type="dxa"/>
            <w:vAlign w:val="bottom"/>
          </w:tcPr>
          <w:p w14:paraId="2FD1836F" w14:textId="77777777" w:rsidR="00DC26D2" w:rsidRDefault="00DC26D2">
            <w:pPr>
              <w:rPr>
                <w:sz w:val="17"/>
                <w:szCs w:val="17"/>
              </w:rPr>
            </w:pPr>
          </w:p>
        </w:tc>
        <w:tc>
          <w:tcPr>
            <w:tcW w:w="1180" w:type="dxa"/>
            <w:vAlign w:val="bottom"/>
          </w:tcPr>
          <w:p w14:paraId="13ABFE30" w14:textId="77777777" w:rsidR="00DC26D2" w:rsidRDefault="00DC26D2">
            <w:pPr>
              <w:rPr>
                <w:sz w:val="17"/>
                <w:szCs w:val="17"/>
              </w:rPr>
            </w:pPr>
          </w:p>
        </w:tc>
        <w:tc>
          <w:tcPr>
            <w:tcW w:w="100" w:type="dxa"/>
            <w:vAlign w:val="bottom"/>
          </w:tcPr>
          <w:p w14:paraId="48433687" w14:textId="77777777" w:rsidR="00DC26D2" w:rsidRDefault="00DC26D2">
            <w:pPr>
              <w:rPr>
                <w:sz w:val="17"/>
                <w:szCs w:val="17"/>
              </w:rPr>
            </w:pPr>
          </w:p>
        </w:tc>
      </w:tr>
      <w:tr w:rsidR="00DC26D2" w14:paraId="1662B11E" w14:textId="77777777">
        <w:trPr>
          <w:trHeight w:val="215"/>
        </w:trPr>
        <w:tc>
          <w:tcPr>
            <w:tcW w:w="9240" w:type="dxa"/>
            <w:vAlign w:val="bottom"/>
          </w:tcPr>
          <w:p w14:paraId="04781DA8" w14:textId="77777777" w:rsidR="00DC26D2" w:rsidRDefault="00AE6E29">
            <w:pPr>
              <w:rPr>
                <w:sz w:val="20"/>
                <w:szCs w:val="20"/>
              </w:rPr>
            </w:pPr>
            <w:r>
              <w:rPr>
                <w:rFonts w:ascii="Arial" w:eastAsia="Arial" w:hAnsi="Arial" w:cs="Arial"/>
                <w:sz w:val="17"/>
                <w:szCs w:val="17"/>
              </w:rPr>
              <w:t>during the three months ended March 31, 2019</w:t>
            </w:r>
          </w:p>
        </w:tc>
        <w:tc>
          <w:tcPr>
            <w:tcW w:w="720" w:type="dxa"/>
            <w:vAlign w:val="bottom"/>
          </w:tcPr>
          <w:p w14:paraId="0F16719A" w14:textId="77777777" w:rsidR="00DC26D2" w:rsidRDefault="00DC26D2">
            <w:pPr>
              <w:rPr>
                <w:sz w:val="18"/>
                <w:szCs w:val="18"/>
              </w:rPr>
            </w:pPr>
          </w:p>
        </w:tc>
        <w:tc>
          <w:tcPr>
            <w:tcW w:w="1180" w:type="dxa"/>
            <w:vAlign w:val="bottom"/>
          </w:tcPr>
          <w:p w14:paraId="6B10E3EE" w14:textId="77777777" w:rsidR="00DC26D2" w:rsidRDefault="00AE6E29">
            <w:pPr>
              <w:jc w:val="right"/>
              <w:rPr>
                <w:sz w:val="20"/>
                <w:szCs w:val="20"/>
              </w:rPr>
            </w:pPr>
            <w:r>
              <w:rPr>
                <w:rFonts w:ascii="Arial" w:eastAsia="Arial" w:hAnsi="Arial" w:cs="Arial"/>
                <w:sz w:val="17"/>
                <w:szCs w:val="17"/>
              </w:rPr>
              <w:t>5,327</w:t>
            </w:r>
          </w:p>
        </w:tc>
        <w:tc>
          <w:tcPr>
            <w:tcW w:w="100" w:type="dxa"/>
            <w:vAlign w:val="bottom"/>
          </w:tcPr>
          <w:p w14:paraId="02050A24" w14:textId="77777777" w:rsidR="00DC26D2" w:rsidRDefault="00DC26D2">
            <w:pPr>
              <w:rPr>
                <w:sz w:val="18"/>
                <w:szCs w:val="18"/>
              </w:rPr>
            </w:pPr>
          </w:p>
        </w:tc>
      </w:tr>
      <w:tr w:rsidR="00DC26D2" w14:paraId="44791260" w14:textId="77777777">
        <w:trPr>
          <w:trHeight w:val="204"/>
        </w:trPr>
        <w:tc>
          <w:tcPr>
            <w:tcW w:w="9240" w:type="dxa"/>
            <w:shd w:val="clear" w:color="auto" w:fill="CFF0FC"/>
            <w:vAlign w:val="bottom"/>
          </w:tcPr>
          <w:p w14:paraId="63317B8E" w14:textId="77777777" w:rsidR="00DC26D2" w:rsidRDefault="00AE6E29">
            <w:pPr>
              <w:rPr>
                <w:sz w:val="20"/>
                <w:szCs w:val="20"/>
              </w:rPr>
            </w:pPr>
            <w:r>
              <w:rPr>
                <w:rFonts w:ascii="Arial" w:eastAsia="Arial" w:hAnsi="Arial" w:cs="Arial"/>
                <w:w w:val="94"/>
                <w:sz w:val="17"/>
                <w:szCs w:val="17"/>
              </w:rPr>
              <w:t xml:space="preserve">Lower decrease in accounts payable and accrued expense during the </w:t>
            </w:r>
            <w:r>
              <w:rPr>
                <w:rFonts w:ascii="Arial" w:eastAsia="Arial" w:hAnsi="Arial" w:cs="Arial"/>
                <w:w w:val="94"/>
                <w:sz w:val="17"/>
                <w:szCs w:val="17"/>
              </w:rPr>
              <w:t>three months ended March 31, 2020 compared to the three</w:t>
            </w:r>
          </w:p>
        </w:tc>
        <w:tc>
          <w:tcPr>
            <w:tcW w:w="720" w:type="dxa"/>
            <w:shd w:val="clear" w:color="auto" w:fill="CFF0FC"/>
            <w:vAlign w:val="bottom"/>
          </w:tcPr>
          <w:p w14:paraId="7C5DD524" w14:textId="77777777" w:rsidR="00DC26D2" w:rsidRDefault="00DC26D2">
            <w:pPr>
              <w:rPr>
                <w:sz w:val="17"/>
                <w:szCs w:val="17"/>
              </w:rPr>
            </w:pPr>
          </w:p>
        </w:tc>
        <w:tc>
          <w:tcPr>
            <w:tcW w:w="1180" w:type="dxa"/>
            <w:shd w:val="clear" w:color="auto" w:fill="CFF0FC"/>
            <w:vAlign w:val="bottom"/>
          </w:tcPr>
          <w:p w14:paraId="36C6CF1F" w14:textId="77777777" w:rsidR="00DC26D2" w:rsidRDefault="00DC26D2">
            <w:pPr>
              <w:rPr>
                <w:sz w:val="17"/>
                <w:szCs w:val="17"/>
              </w:rPr>
            </w:pPr>
          </w:p>
        </w:tc>
        <w:tc>
          <w:tcPr>
            <w:tcW w:w="100" w:type="dxa"/>
            <w:shd w:val="clear" w:color="auto" w:fill="CFF0FC"/>
            <w:vAlign w:val="bottom"/>
          </w:tcPr>
          <w:p w14:paraId="0404BAA6" w14:textId="77777777" w:rsidR="00DC26D2" w:rsidRDefault="00DC26D2">
            <w:pPr>
              <w:rPr>
                <w:sz w:val="17"/>
                <w:szCs w:val="17"/>
              </w:rPr>
            </w:pPr>
          </w:p>
        </w:tc>
      </w:tr>
      <w:tr w:rsidR="00DC26D2" w14:paraId="4C49F253" w14:textId="77777777">
        <w:trPr>
          <w:trHeight w:val="216"/>
        </w:trPr>
        <w:tc>
          <w:tcPr>
            <w:tcW w:w="9240" w:type="dxa"/>
            <w:shd w:val="clear" w:color="auto" w:fill="CFF0FC"/>
            <w:vAlign w:val="bottom"/>
          </w:tcPr>
          <w:p w14:paraId="73C2BCD2" w14:textId="77777777" w:rsidR="00DC26D2" w:rsidRDefault="00AE6E29">
            <w:pPr>
              <w:rPr>
                <w:sz w:val="20"/>
                <w:szCs w:val="20"/>
              </w:rPr>
            </w:pPr>
            <w:r>
              <w:rPr>
                <w:rFonts w:ascii="Arial" w:eastAsia="Arial" w:hAnsi="Arial" w:cs="Arial"/>
                <w:sz w:val="17"/>
                <w:szCs w:val="17"/>
              </w:rPr>
              <w:t>months ended March 31, 2019</w:t>
            </w:r>
          </w:p>
        </w:tc>
        <w:tc>
          <w:tcPr>
            <w:tcW w:w="720" w:type="dxa"/>
            <w:shd w:val="clear" w:color="auto" w:fill="CFF0FC"/>
            <w:vAlign w:val="bottom"/>
          </w:tcPr>
          <w:p w14:paraId="10D2BD3A" w14:textId="77777777" w:rsidR="00DC26D2" w:rsidRDefault="00DC26D2">
            <w:pPr>
              <w:rPr>
                <w:sz w:val="18"/>
                <w:szCs w:val="18"/>
              </w:rPr>
            </w:pPr>
          </w:p>
        </w:tc>
        <w:tc>
          <w:tcPr>
            <w:tcW w:w="1180" w:type="dxa"/>
            <w:shd w:val="clear" w:color="auto" w:fill="CFF0FC"/>
            <w:vAlign w:val="bottom"/>
          </w:tcPr>
          <w:p w14:paraId="7FB21423" w14:textId="77777777" w:rsidR="00DC26D2" w:rsidRDefault="00AE6E29">
            <w:pPr>
              <w:jc w:val="right"/>
              <w:rPr>
                <w:sz w:val="20"/>
                <w:szCs w:val="20"/>
              </w:rPr>
            </w:pPr>
            <w:r>
              <w:rPr>
                <w:rFonts w:ascii="Arial" w:eastAsia="Arial" w:hAnsi="Arial" w:cs="Arial"/>
                <w:sz w:val="17"/>
                <w:szCs w:val="17"/>
              </w:rPr>
              <w:t>3,742</w:t>
            </w:r>
          </w:p>
        </w:tc>
        <w:tc>
          <w:tcPr>
            <w:tcW w:w="100" w:type="dxa"/>
            <w:shd w:val="clear" w:color="auto" w:fill="CFF0FC"/>
            <w:vAlign w:val="bottom"/>
          </w:tcPr>
          <w:p w14:paraId="6DBB7A26" w14:textId="77777777" w:rsidR="00DC26D2" w:rsidRDefault="00DC26D2">
            <w:pPr>
              <w:rPr>
                <w:sz w:val="18"/>
                <w:szCs w:val="18"/>
              </w:rPr>
            </w:pPr>
          </w:p>
        </w:tc>
      </w:tr>
      <w:tr w:rsidR="00DC26D2" w14:paraId="5C8A4C4E" w14:textId="77777777">
        <w:trPr>
          <w:trHeight w:val="215"/>
        </w:trPr>
        <w:tc>
          <w:tcPr>
            <w:tcW w:w="9240" w:type="dxa"/>
            <w:tcBorders>
              <w:bottom w:val="single" w:sz="8" w:space="0" w:color="CFF0FC"/>
            </w:tcBorders>
            <w:vAlign w:val="bottom"/>
          </w:tcPr>
          <w:p w14:paraId="4BE230FE" w14:textId="77777777" w:rsidR="00DC26D2" w:rsidRDefault="00AE6E29">
            <w:pPr>
              <w:rPr>
                <w:sz w:val="20"/>
                <w:szCs w:val="20"/>
              </w:rPr>
            </w:pPr>
            <w:r>
              <w:rPr>
                <w:rFonts w:ascii="Arial" w:eastAsia="Arial" w:hAnsi="Arial" w:cs="Arial"/>
                <w:sz w:val="17"/>
                <w:szCs w:val="17"/>
              </w:rPr>
              <w:t>Other</w:t>
            </w:r>
          </w:p>
        </w:tc>
        <w:tc>
          <w:tcPr>
            <w:tcW w:w="720" w:type="dxa"/>
            <w:tcBorders>
              <w:bottom w:val="single" w:sz="8" w:space="0" w:color="auto"/>
            </w:tcBorders>
            <w:vAlign w:val="bottom"/>
          </w:tcPr>
          <w:p w14:paraId="3F7E6E1E" w14:textId="77777777" w:rsidR="00DC26D2" w:rsidRDefault="00DC26D2">
            <w:pPr>
              <w:rPr>
                <w:sz w:val="18"/>
                <w:szCs w:val="18"/>
              </w:rPr>
            </w:pPr>
          </w:p>
        </w:tc>
        <w:tc>
          <w:tcPr>
            <w:tcW w:w="1180" w:type="dxa"/>
            <w:tcBorders>
              <w:bottom w:val="single" w:sz="8" w:space="0" w:color="auto"/>
            </w:tcBorders>
            <w:vAlign w:val="bottom"/>
          </w:tcPr>
          <w:p w14:paraId="705359AD" w14:textId="77777777" w:rsidR="00DC26D2" w:rsidRDefault="00AE6E29">
            <w:pPr>
              <w:jc w:val="right"/>
              <w:rPr>
                <w:sz w:val="20"/>
                <w:szCs w:val="20"/>
              </w:rPr>
            </w:pPr>
            <w:r>
              <w:rPr>
                <w:rFonts w:ascii="Arial" w:eastAsia="Arial" w:hAnsi="Arial" w:cs="Arial"/>
                <w:sz w:val="17"/>
                <w:szCs w:val="17"/>
              </w:rPr>
              <w:t>1,436</w:t>
            </w:r>
          </w:p>
        </w:tc>
        <w:tc>
          <w:tcPr>
            <w:tcW w:w="100" w:type="dxa"/>
            <w:tcBorders>
              <w:bottom w:val="single" w:sz="8" w:space="0" w:color="CFF0FC"/>
            </w:tcBorders>
            <w:vAlign w:val="bottom"/>
          </w:tcPr>
          <w:p w14:paraId="48A42773" w14:textId="77777777" w:rsidR="00DC26D2" w:rsidRDefault="00DC26D2">
            <w:pPr>
              <w:rPr>
                <w:sz w:val="18"/>
                <w:szCs w:val="18"/>
              </w:rPr>
            </w:pPr>
          </w:p>
        </w:tc>
      </w:tr>
      <w:tr w:rsidR="00DC26D2" w14:paraId="09F5DF42" w14:textId="77777777">
        <w:trPr>
          <w:trHeight w:val="208"/>
        </w:trPr>
        <w:tc>
          <w:tcPr>
            <w:tcW w:w="9240" w:type="dxa"/>
            <w:shd w:val="clear" w:color="auto" w:fill="CFF0FC"/>
            <w:vAlign w:val="bottom"/>
          </w:tcPr>
          <w:p w14:paraId="409E2AE5" w14:textId="77777777" w:rsidR="00DC26D2" w:rsidRDefault="00DC26D2">
            <w:pPr>
              <w:rPr>
                <w:sz w:val="18"/>
                <w:szCs w:val="18"/>
              </w:rPr>
            </w:pPr>
          </w:p>
        </w:tc>
        <w:tc>
          <w:tcPr>
            <w:tcW w:w="720" w:type="dxa"/>
            <w:shd w:val="clear" w:color="auto" w:fill="CFF0FC"/>
            <w:vAlign w:val="bottom"/>
          </w:tcPr>
          <w:p w14:paraId="0EE075E0" w14:textId="77777777" w:rsidR="00DC26D2" w:rsidRDefault="00AE6E29">
            <w:pPr>
              <w:ind w:right="566"/>
              <w:jc w:val="right"/>
              <w:rPr>
                <w:sz w:val="20"/>
                <w:szCs w:val="20"/>
              </w:rPr>
            </w:pPr>
            <w:r>
              <w:rPr>
                <w:rFonts w:ascii="Arial" w:eastAsia="Arial" w:hAnsi="Arial" w:cs="Arial"/>
                <w:w w:val="71"/>
                <w:sz w:val="15"/>
                <w:szCs w:val="15"/>
              </w:rPr>
              <w:t>$</w:t>
            </w:r>
          </w:p>
        </w:tc>
        <w:tc>
          <w:tcPr>
            <w:tcW w:w="1280" w:type="dxa"/>
            <w:gridSpan w:val="2"/>
            <w:shd w:val="clear" w:color="auto" w:fill="CFF0FC"/>
            <w:vAlign w:val="bottom"/>
          </w:tcPr>
          <w:p w14:paraId="5416CE51" w14:textId="77777777" w:rsidR="00DC26D2" w:rsidRDefault="00AE6E29">
            <w:pPr>
              <w:ind w:right="60"/>
              <w:jc w:val="right"/>
              <w:rPr>
                <w:sz w:val="20"/>
                <w:szCs w:val="20"/>
              </w:rPr>
            </w:pPr>
            <w:r>
              <w:rPr>
                <w:rFonts w:ascii="Arial" w:eastAsia="Arial" w:hAnsi="Arial" w:cs="Arial"/>
                <w:sz w:val="17"/>
                <w:szCs w:val="17"/>
              </w:rPr>
              <w:t>(33,387)</w:t>
            </w:r>
          </w:p>
        </w:tc>
      </w:tr>
      <w:tr w:rsidR="00DC26D2" w14:paraId="39384C10" w14:textId="77777777">
        <w:trPr>
          <w:trHeight w:val="20"/>
        </w:trPr>
        <w:tc>
          <w:tcPr>
            <w:tcW w:w="9240" w:type="dxa"/>
            <w:tcBorders>
              <w:top w:val="single" w:sz="8" w:space="0" w:color="CFF0FC"/>
            </w:tcBorders>
            <w:vAlign w:val="bottom"/>
          </w:tcPr>
          <w:p w14:paraId="388294AF" w14:textId="77777777" w:rsidR="00DC26D2" w:rsidRDefault="00DC26D2">
            <w:pPr>
              <w:spacing w:line="20" w:lineRule="exact"/>
              <w:rPr>
                <w:sz w:val="1"/>
                <w:szCs w:val="1"/>
              </w:rPr>
            </w:pPr>
          </w:p>
        </w:tc>
        <w:tc>
          <w:tcPr>
            <w:tcW w:w="720" w:type="dxa"/>
            <w:tcBorders>
              <w:top w:val="single" w:sz="8" w:space="0" w:color="auto"/>
              <w:bottom w:val="single" w:sz="8" w:space="0" w:color="auto"/>
            </w:tcBorders>
            <w:vAlign w:val="bottom"/>
          </w:tcPr>
          <w:p w14:paraId="048ECFC6" w14:textId="77777777" w:rsidR="00DC26D2" w:rsidRDefault="00DC26D2">
            <w:pPr>
              <w:spacing w:line="20" w:lineRule="exact"/>
              <w:rPr>
                <w:sz w:val="1"/>
                <w:szCs w:val="1"/>
              </w:rPr>
            </w:pPr>
          </w:p>
        </w:tc>
        <w:tc>
          <w:tcPr>
            <w:tcW w:w="1180" w:type="dxa"/>
            <w:tcBorders>
              <w:top w:val="single" w:sz="8" w:space="0" w:color="auto"/>
              <w:bottom w:val="single" w:sz="8" w:space="0" w:color="auto"/>
            </w:tcBorders>
            <w:vAlign w:val="bottom"/>
          </w:tcPr>
          <w:p w14:paraId="75C59C5E" w14:textId="77777777" w:rsidR="00DC26D2" w:rsidRDefault="00DC26D2">
            <w:pPr>
              <w:spacing w:line="20" w:lineRule="exact"/>
              <w:rPr>
                <w:sz w:val="1"/>
                <w:szCs w:val="1"/>
              </w:rPr>
            </w:pPr>
          </w:p>
        </w:tc>
        <w:tc>
          <w:tcPr>
            <w:tcW w:w="100" w:type="dxa"/>
            <w:tcBorders>
              <w:top w:val="single" w:sz="8" w:space="0" w:color="CFF0FC"/>
            </w:tcBorders>
            <w:vAlign w:val="bottom"/>
          </w:tcPr>
          <w:p w14:paraId="390CC041" w14:textId="77777777" w:rsidR="00DC26D2" w:rsidRDefault="00DC26D2">
            <w:pPr>
              <w:spacing w:line="20" w:lineRule="exact"/>
              <w:rPr>
                <w:sz w:val="1"/>
                <w:szCs w:val="1"/>
              </w:rPr>
            </w:pPr>
          </w:p>
        </w:tc>
      </w:tr>
    </w:tbl>
    <w:p w14:paraId="3FCAE278" w14:textId="77777777" w:rsidR="00DC26D2" w:rsidRDefault="00DC26D2">
      <w:pPr>
        <w:spacing w:line="191" w:lineRule="exact"/>
        <w:rPr>
          <w:sz w:val="20"/>
          <w:szCs w:val="20"/>
        </w:rPr>
      </w:pPr>
    </w:p>
    <w:p w14:paraId="655EFB92" w14:textId="77777777" w:rsidR="00DC26D2" w:rsidRDefault="00AE6E29">
      <w:pPr>
        <w:rPr>
          <w:sz w:val="20"/>
          <w:szCs w:val="20"/>
        </w:rPr>
      </w:pPr>
      <w:r>
        <w:rPr>
          <w:rFonts w:ascii="Arial" w:eastAsia="Arial" w:hAnsi="Arial" w:cs="Arial"/>
          <w:i/>
          <w:iCs/>
          <w:sz w:val="17"/>
          <w:szCs w:val="17"/>
        </w:rPr>
        <w:t>Investing Activities</w:t>
      </w:r>
    </w:p>
    <w:p w14:paraId="07E5F20D" w14:textId="77777777" w:rsidR="00DC26D2" w:rsidRDefault="00DC26D2">
      <w:pPr>
        <w:spacing w:line="109" w:lineRule="exact"/>
        <w:rPr>
          <w:sz w:val="20"/>
          <w:szCs w:val="20"/>
        </w:rPr>
      </w:pPr>
    </w:p>
    <w:p w14:paraId="1B838051" w14:textId="77777777" w:rsidR="00DC26D2" w:rsidRDefault="00AE6E29">
      <w:pPr>
        <w:spacing w:line="257" w:lineRule="auto"/>
        <w:ind w:firstLine="527"/>
        <w:jc w:val="both"/>
        <w:rPr>
          <w:sz w:val="20"/>
          <w:szCs w:val="20"/>
        </w:rPr>
      </w:pPr>
      <w:r>
        <w:rPr>
          <w:rFonts w:ascii="Arial" w:eastAsia="Arial" w:hAnsi="Arial" w:cs="Arial"/>
          <w:sz w:val="17"/>
          <w:szCs w:val="17"/>
        </w:rPr>
        <w:t xml:space="preserve">Net cash provided by (used in) investing activities changed from net cash used in investing </w:t>
      </w:r>
      <w:r>
        <w:rPr>
          <w:rFonts w:ascii="Arial" w:eastAsia="Arial" w:hAnsi="Arial" w:cs="Arial"/>
          <w:sz w:val="17"/>
          <w:szCs w:val="17"/>
        </w:rPr>
        <w:t xml:space="preserve">activities of $86,450 for the three months ended March 31, 2019 to net cash provided by investing activities of $24,789 for the three months ended March 31, 2020 primarily due to a $108,086 decrease in payments for container and fixed asset purchases. The </w:t>
      </w:r>
      <w:r>
        <w:rPr>
          <w:rFonts w:ascii="Arial" w:eastAsia="Arial" w:hAnsi="Arial" w:cs="Arial"/>
          <w:sz w:val="17"/>
          <w:szCs w:val="17"/>
        </w:rPr>
        <w:t>increase in cash provided by investing activities was also due to payments received on container leaseback financing receivable, partially offset by a lower amount of proceeds from the sale of containers and fixed assets.</w:t>
      </w:r>
    </w:p>
    <w:p w14:paraId="1EDE619E" w14:textId="77777777" w:rsidR="00DC26D2" w:rsidRDefault="00DC26D2">
      <w:pPr>
        <w:spacing w:line="178" w:lineRule="exact"/>
        <w:rPr>
          <w:sz w:val="20"/>
          <w:szCs w:val="20"/>
        </w:rPr>
      </w:pPr>
    </w:p>
    <w:p w14:paraId="5453BB18" w14:textId="77777777" w:rsidR="00DC26D2" w:rsidRDefault="00AE6E29">
      <w:pPr>
        <w:rPr>
          <w:sz w:val="20"/>
          <w:szCs w:val="20"/>
        </w:rPr>
      </w:pPr>
      <w:r>
        <w:rPr>
          <w:rFonts w:ascii="Arial" w:eastAsia="Arial" w:hAnsi="Arial" w:cs="Arial"/>
          <w:i/>
          <w:iCs/>
          <w:sz w:val="17"/>
          <w:szCs w:val="17"/>
        </w:rPr>
        <w:t>Financing Activities</w:t>
      </w:r>
    </w:p>
    <w:p w14:paraId="2B3D799D" w14:textId="77777777" w:rsidR="00DC26D2" w:rsidRDefault="00DC26D2">
      <w:pPr>
        <w:spacing w:line="109" w:lineRule="exact"/>
        <w:rPr>
          <w:sz w:val="20"/>
          <w:szCs w:val="20"/>
        </w:rPr>
      </w:pPr>
    </w:p>
    <w:p w14:paraId="706F331B" w14:textId="77777777" w:rsidR="00DC26D2" w:rsidRDefault="00AE6E29">
      <w:pPr>
        <w:spacing w:line="278" w:lineRule="auto"/>
        <w:ind w:firstLine="527"/>
        <w:jc w:val="both"/>
        <w:rPr>
          <w:sz w:val="20"/>
          <w:szCs w:val="20"/>
        </w:rPr>
      </w:pPr>
      <w:r>
        <w:rPr>
          <w:rFonts w:ascii="Arial" w:eastAsia="Arial" w:hAnsi="Arial" w:cs="Arial"/>
          <w:sz w:val="16"/>
          <w:szCs w:val="16"/>
        </w:rPr>
        <w:t>Net cash us</w:t>
      </w:r>
      <w:r>
        <w:rPr>
          <w:rFonts w:ascii="Arial" w:eastAsia="Arial" w:hAnsi="Arial" w:cs="Arial"/>
          <w:sz w:val="16"/>
          <w:szCs w:val="16"/>
        </w:rPr>
        <w:t>ed in financing activities for the three months ended March 31, 2020 increased $124,184 (474.5%) compared to the three months ended March 31, 2019. The change was primarily due to a decrease of $60,000 in proceeds from debt and increase of $48,526 in princ</w:t>
      </w:r>
      <w:r>
        <w:rPr>
          <w:rFonts w:ascii="Arial" w:eastAsia="Arial" w:hAnsi="Arial" w:cs="Arial"/>
          <w:sz w:val="16"/>
          <w:szCs w:val="16"/>
        </w:rPr>
        <w:t>ipal repayments of debt during the three months ended March 31, 2020 compared to the three months ended March 31, 2019. The increase in cash used in financing activities was also due to purchase of treasury shares under the Company’s share repurchase progr</w:t>
      </w:r>
      <w:r>
        <w:rPr>
          <w:rFonts w:ascii="Arial" w:eastAsia="Arial" w:hAnsi="Arial" w:cs="Arial"/>
          <w:sz w:val="16"/>
          <w:szCs w:val="16"/>
        </w:rPr>
        <w:t>am which commenced in September 2019.</w:t>
      </w:r>
    </w:p>
    <w:p w14:paraId="7508800D" w14:textId="77777777" w:rsidR="00DC26D2" w:rsidRDefault="00DC26D2">
      <w:pPr>
        <w:spacing w:line="366" w:lineRule="exact"/>
        <w:rPr>
          <w:sz w:val="20"/>
          <w:szCs w:val="20"/>
        </w:rPr>
      </w:pPr>
    </w:p>
    <w:p w14:paraId="62256CA1" w14:textId="77777777" w:rsidR="00DC26D2" w:rsidRDefault="00AE6E29">
      <w:pPr>
        <w:jc w:val="center"/>
        <w:rPr>
          <w:sz w:val="20"/>
          <w:szCs w:val="20"/>
        </w:rPr>
      </w:pPr>
      <w:r>
        <w:rPr>
          <w:rFonts w:ascii="Arial" w:eastAsia="Arial" w:hAnsi="Arial" w:cs="Arial"/>
          <w:sz w:val="17"/>
          <w:szCs w:val="17"/>
        </w:rPr>
        <w:t>38</w:t>
      </w:r>
    </w:p>
    <w:p w14:paraId="50C54AB5" w14:textId="77777777" w:rsidR="00DC26D2" w:rsidRDefault="00AE6E29">
      <w:pPr>
        <w:spacing w:line="20" w:lineRule="exact"/>
        <w:rPr>
          <w:sz w:val="20"/>
          <w:szCs w:val="20"/>
        </w:rPr>
      </w:pPr>
      <w:r>
        <w:rPr>
          <w:noProof/>
          <w:sz w:val="20"/>
          <w:szCs w:val="20"/>
        </w:rPr>
        <w:drawing>
          <wp:anchor distT="0" distB="0" distL="114300" distR="114300" simplePos="0" relativeHeight="251683840" behindDoc="1" locked="0" layoutInCell="0" allowOverlap="1" wp14:anchorId="54B4C386" wp14:editId="35BDE0F2">
            <wp:simplePos x="0" y="0"/>
            <wp:positionH relativeFrom="column">
              <wp:posOffset>-10795</wp:posOffset>
            </wp:positionH>
            <wp:positionV relativeFrom="paragraph">
              <wp:posOffset>64770</wp:posOffset>
            </wp:positionV>
            <wp:extent cx="7165975" cy="412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BCFE303" w14:textId="77777777" w:rsidR="00DC26D2" w:rsidRDefault="00DC26D2">
      <w:pPr>
        <w:sectPr w:rsidR="00DC26D2">
          <w:pgSz w:w="11900" w:h="16838"/>
          <w:pgMar w:top="635" w:right="339" w:bottom="1440" w:left="320" w:header="0" w:footer="0" w:gutter="0"/>
          <w:cols w:space="720" w:equalWidth="0">
            <w:col w:w="11240"/>
          </w:cols>
        </w:sectPr>
      </w:pPr>
    </w:p>
    <w:p w14:paraId="3144BB17" w14:textId="77777777" w:rsidR="00DC26D2" w:rsidRDefault="00AE6E29">
      <w:pPr>
        <w:rPr>
          <w:sz w:val="20"/>
          <w:szCs w:val="20"/>
        </w:rPr>
      </w:pPr>
      <w:bookmarkStart w:id="38" w:name="page39"/>
      <w:bookmarkEnd w:id="38"/>
      <w:r>
        <w:rPr>
          <w:rFonts w:ascii="Arial" w:eastAsia="Arial" w:hAnsi="Arial" w:cs="Arial"/>
          <w:i/>
          <w:iCs/>
          <w:sz w:val="17"/>
          <w:szCs w:val="17"/>
        </w:rPr>
        <w:lastRenderedPageBreak/>
        <w:t>Contractual Obligations and Commercial Commitments</w:t>
      </w:r>
    </w:p>
    <w:p w14:paraId="34CA2265" w14:textId="77777777" w:rsidR="00DC26D2" w:rsidRDefault="00DC26D2">
      <w:pPr>
        <w:spacing w:line="109" w:lineRule="exact"/>
        <w:rPr>
          <w:sz w:val="20"/>
          <w:szCs w:val="20"/>
        </w:rPr>
      </w:pPr>
    </w:p>
    <w:p w14:paraId="499649A4" w14:textId="77777777" w:rsidR="00DC26D2" w:rsidRDefault="00AE6E29">
      <w:pPr>
        <w:ind w:left="520"/>
        <w:rPr>
          <w:sz w:val="20"/>
          <w:szCs w:val="20"/>
        </w:rPr>
      </w:pPr>
      <w:r>
        <w:rPr>
          <w:rFonts w:ascii="Arial" w:eastAsia="Arial" w:hAnsi="Arial" w:cs="Arial"/>
          <w:sz w:val="17"/>
          <w:szCs w:val="17"/>
        </w:rPr>
        <w:t>The following table sets forth our contractual obligations by due date as of March 31, 2020:</w:t>
      </w:r>
    </w:p>
    <w:p w14:paraId="25940753" w14:textId="77777777" w:rsidR="00DC26D2" w:rsidRDefault="00DC26D2">
      <w:pPr>
        <w:spacing w:line="3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20"/>
        <w:gridCol w:w="160"/>
        <w:gridCol w:w="760"/>
        <w:gridCol w:w="200"/>
        <w:gridCol w:w="200"/>
        <w:gridCol w:w="700"/>
        <w:gridCol w:w="200"/>
        <w:gridCol w:w="180"/>
        <w:gridCol w:w="660"/>
        <w:gridCol w:w="200"/>
        <w:gridCol w:w="140"/>
        <w:gridCol w:w="800"/>
        <w:gridCol w:w="180"/>
        <w:gridCol w:w="180"/>
        <w:gridCol w:w="760"/>
        <w:gridCol w:w="180"/>
        <w:gridCol w:w="20"/>
        <w:gridCol w:w="200"/>
        <w:gridCol w:w="740"/>
        <w:gridCol w:w="120"/>
        <w:gridCol w:w="60"/>
        <w:gridCol w:w="140"/>
        <w:gridCol w:w="840"/>
        <w:gridCol w:w="100"/>
        <w:gridCol w:w="20"/>
      </w:tblGrid>
      <w:tr w:rsidR="00DC26D2" w14:paraId="25EB969F" w14:textId="77777777">
        <w:trPr>
          <w:trHeight w:val="161"/>
        </w:trPr>
        <w:tc>
          <w:tcPr>
            <w:tcW w:w="3520" w:type="dxa"/>
            <w:vAlign w:val="bottom"/>
          </w:tcPr>
          <w:p w14:paraId="3AE9C076" w14:textId="77777777" w:rsidR="00DC26D2" w:rsidRDefault="00DC26D2">
            <w:pPr>
              <w:rPr>
                <w:sz w:val="14"/>
                <w:szCs w:val="14"/>
              </w:rPr>
            </w:pPr>
          </w:p>
        </w:tc>
        <w:tc>
          <w:tcPr>
            <w:tcW w:w="160" w:type="dxa"/>
            <w:tcBorders>
              <w:bottom w:val="single" w:sz="8" w:space="0" w:color="auto"/>
            </w:tcBorders>
            <w:vAlign w:val="bottom"/>
          </w:tcPr>
          <w:p w14:paraId="34894962" w14:textId="77777777" w:rsidR="00DC26D2" w:rsidRDefault="00DC26D2">
            <w:pPr>
              <w:rPr>
                <w:sz w:val="14"/>
                <w:szCs w:val="14"/>
              </w:rPr>
            </w:pPr>
          </w:p>
        </w:tc>
        <w:tc>
          <w:tcPr>
            <w:tcW w:w="760" w:type="dxa"/>
            <w:tcBorders>
              <w:bottom w:val="single" w:sz="8" w:space="0" w:color="auto"/>
            </w:tcBorders>
            <w:vAlign w:val="bottom"/>
          </w:tcPr>
          <w:p w14:paraId="11D0F844" w14:textId="77777777" w:rsidR="00DC26D2" w:rsidRDefault="00DC26D2">
            <w:pPr>
              <w:rPr>
                <w:sz w:val="14"/>
                <w:szCs w:val="14"/>
              </w:rPr>
            </w:pPr>
          </w:p>
        </w:tc>
        <w:tc>
          <w:tcPr>
            <w:tcW w:w="200" w:type="dxa"/>
            <w:tcBorders>
              <w:bottom w:val="single" w:sz="8" w:space="0" w:color="auto"/>
            </w:tcBorders>
            <w:vAlign w:val="bottom"/>
          </w:tcPr>
          <w:p w14:paraId="18D0FD01" w14:textId="77777777" w:rsidR="00DC26D2" w:rsidRDefault="00DC26D2">
            <w:pPr>
              <w:rPr>
                <w:sz w:val="14"/>
                <w:szCs w:val="14"/>
              </w:rPr>
            </w:pPr>
          </w:p>
        </w:tc>
        <w:tc>
          <w:tcPr>
            <w:tcW w:w="200" w:type="dxa"/>
            <w:tcBorders>
              <w:bottom w:val="single" w:sz="8" w:space="0" w:color="auto"/>
            </w:tcBorders>
            <w:vAlign w:val="bottom"/>
          </w:tcPr>
          <w:p w14:paraId="2486E0F6" w14:textId="77777777" w:rsidR="00DC26D2" w:rsidRDefault="00DC26D2">
            <w:pPr>
              <w:rPr>
                <w:sz w:val="14"/>
                <w:szCs w:val="14"/>
              </w:rPr>
            </w:pPr>
          </w:p>
        </w:tc>
        <w:tc>
          <w:tcPr>
            <w:tcW w:w="700" w:type="dxa"/>
            <w:tcBorders>
              <w:bottom w:val="single" w:sz="8" w:space="0" w:color="auto"/>
            </w:tcBorders>
            <w:vAlign w:val="bottom"/>
          </w:tcPr>
          <w:p w14:paraId="65710FC9" w14:textId="77777777" w:rsidR="00DC26D2" w:rsidRDefault="00DC26D2">
            <w:pPr>
              <w:rPr>
                <w:sz w:val="14"/>
                <w:szCs w:val="14"/>
              </w:rPr>
            </w:pPr>
          </w:p>
        </w:tc>
        <w:tc>
          <w:tcPr>
            <w:tcW w:w="3480" w:type="dxa"/>
            <w:gridSpan w:val="10"/>
            <w:tcBorders>
              <w:bottom w:val="single" w:sz="8" w:space="0" w:color="auto"/>
            </w:tcBorders>
            <w:vAlign w:val="bottom"/>
          </w:tcPr>
          <w:p w14:paraId="3D778ABB" w14:textId="77777777" w:rsidR="00DC26D2" w:rsidRDefault="00AE6E29">
            <w:pPr>
              <w:ind w:left="1"/>
              <w:jc w:val="center"/>
              <w:rPr>
                <w:sz w:val="20"/>
                <w:szCs w:val="20"/>
              </w:rPr>
            </w:pPr>
            <w:r>
              <w:rPr>
                <w:rFonts w:ascii="Arial" w:eastAsia="Arial" w:hAnsi="Arial" w:cs="Arial"/>
                <w:b/>
                <w:bCs/>
                <w:w w:val="88"/>
                <w:sz w:val="14"/>
                <w:szCs w:val="14"/>
              </w:rPr>
              <w:t xml:space="preserve">Payments Due by Twelve Month </w:t>
            </w:r>
            <w:r>
              <w:rPr>
                <w:rFonts w:ascii="Arial" w:eastAsia="Arial" w:hAnsi="Arial" w:cs="Arial"/>
                <w:b/>
                <w:bCs/>
                <w:w w:val="88"/>
                <w:sz w:val="14"/>
                <w:szCs w:val="14"/>
              </w:rPr>
              <w:t>Period Ending March 31,</w:t>
            </w:r>
          </w:p>
        </w:tc>
        <w:tc>
          <w:tcPr>
            <w:tcW w:w="20" w:type="dxa"/>
            <w:tcBorders>
              <w:bottom w:val="single" w:sz="8" w:space="0" w:color="auto"/>
            </w:tcBorders>
            <w:vAlign w:val="bottom"/>
          </w:tcPr>
          <w:p w14:paraId="2E11F350" w14:textId="77777777" w:rsidR="00DC26D2" w:rsidRDefault="00DC26D2">
            <w:pPr>
              <w:rPr>
                <w:sz w:val="14"/>
                <w:szCs w:val="14"/>
              </w:rPr>
            </w:pPr>
          </w:p>
        </w:tc>
        <w:tc>
          <w:tcPr>
            <w:tcW w:w="200" w:type="dxa"/>
            <w:tcBorders>
              <w:bottom w:val="single" w:sz="8" w:space="0" w:color="auto"/>
            </w:tcBorders>
            <w:vAlign w:val="bottom"/>
          </w:tcPr>
          <w:p w14:paraId="01B01391" w14:textId="77777777" w:rsidR="00DC26D2" w:rsidRDefault="00DC26D2">
            <w:pPr>
              <w:rPr>
                <w:sz w:val="14"/>
                <w:szCs w:val="14"/>
              </w:rPr>
            </w:pPr>
          </w:p>
        </w:tc>
        <w:tc>
          <w:tcPr>
            <w:tcW w:w="740" w:type="dxa"/>
            <w:tcBorders>
              <w:bottom w:val="single" w:sz="8" w:space="0" w:color="auto"/>
            </w:tcBorders>
            <w:vAlign w:val="bottom"/>
          </w:tcPr>
          <w:p w14:paraId="5AEB4A6F" w14:textId="77777777" w:rsidR="00DC26D2" w:rsidRDefault="00DC26D2">
            <w:pPr>
              <w:rPr>
                <w:sz w:val="14"/>
                <w:szCs w:val="14"/>
              </w:rPr>
            </w:pPr>
          </w:p>
        </w:tc>
        <w:tc>
          <w:tcPr>
            <w:tcW w:w="120" w:type="dxa"/>
            <w:tcBorders>
              <w:bottom w:val="single" w:sz="8" w:space="0" w:color="auto"/>
            </w:tcBorders>
            <w:vAlign w:val="bottom"/>
          </w:tcPr>
          <w:p w14:paraId="0F937D57" w14:textId="77777777" w:rsidR="00DC26D2" w:rsidRDefault="00DC26D2">
            <w:pPr>
              <w:rPr>
                <w:sz w:val="14"/>
                <w:szCs w:val="14"/>
              </w:rPr>
            </w:pPr>
          </w:p>
        </w:tc>
        <w:tc>
          <w:tcPr>
            <w:tcW w:w="60" w:type="dxa"/>
            <w:tcBorders>
              <w:bottom w:val="single" w:sz="8" w:space="0" w:color="auto"/>
            </w:tcBorders>
            <w:vAlign w:val="bottom"/>
          </w:tcPr>
          <w:p w14:paraId="283C2423" w14:textId="77777777" w:rsidR="00DC26D2" w:rsidRDefault="00DC26D2">
            <w:pPr>
              <w:rPr>
                <w:sz w:val="14"/>
                <w:szCs w:val="14"/>
              </w:rPr>
            </w:pPr>
          </w:p>
        </w:tc>
        <w:tc>
          <w:tcPr>
            <w:tcW w:w="140" w:type="dxa"/>
            <w:tcBorders>
              <w:bottom w:val="single" w:sz="8" w:space="0" w:color="auto"/>
            </w:tcBorders>
            <w:vAlign w:val="bottom"/>
          </w:tcPr>
          <w:p w14:paraId="264308AA" w14:textId="77777777" w:rsidR="00DC26D2" w:rsidRDefault="00DC26D2">
            <w:pPr>
              <w:rPr>
                <w:sz w:val="14"/>
                <w:szCs w:val="14"/>
              </w:rPr>
            </w:pPr>
          </w:p>
        </w:tc>
        <w:tc>
          <w:tcPr>
            <w:tcW w:w="840" w:type="dxa"/>
            <w:tcBorders>
              <w:bottom w:val="single" w:sz="8" w:space="0" w:color="auto"/>
            </w:tcBorders>
            <w:vAlign w:val="bottom"/>
          </w:tcPr>
          <w:p w14:paraId="74B03334" w14:textId="77777777" w:rsidR="00DC26D2" w:rsidRDefault="00DC26D2">
            <w:pPr>
              <w:rPr>
                <w:sz w:val="14"/>
                <w:szCs w:val="14"/>
              </w:rPr>
            </w:pPr>
          </w:p>
        </w:tc>
        <w:tc>
          <w:tcPr>
            <w:tcW w:w="100" w:type="dxa"/>
            <w:vAlign w:val="bottom"/>
          </w:tcPr>
          <w:p w14:paraId="26A93CBE" w14:textId="77777777" w:rsidR="00DC26D2" w:rsidRDefault="00DC26D2">
            <w:pPr>
              <w:rPr>
                <w:sz w:val="14"/>
                <w:szCs w:val="14"/>
              </w:rPr>
            </w:pPr>
          </w:p>
        </w:tc>
        <w:tc>
          <w:tcPr>
            <w:tcW w:w="0" w:type="dxa"/>
            <w:vAlign w:val="bottom"/>
          </w:tcPr>
          <w:p w14:paraId="458BF966" w14:textId="77777777" w:rsidR="00DC26D2" w:rsidRDefault="00DC26D2">
            <w:pPr>
              <w:rPr>
                <w:sz w:val="1"/>
                <w:szCs w:val="1"/>
              </w:rPr>
            </w:pPr>
          </w:p>
        </w:tc>
      </w:tr>
      <w:tr w:rsidR="00DC26D2" w14:paraId="01D5375C" w14:textId="77777777">
        <w:trPr>
          <w:trHeight w:val="125"/>
        </w:trPr>
        <w:tc>
          <w:tcPr>
            <w:tcW w:w="3520" w:type="dxa"/>
            <w:vAlign w:val="bottom"/>
          </w:tcPr>
          <w:p w14:paraId="59FE200F" w14:textId="77777777" w:rsidR="00DC26D2" w:rsidRDefault="00DC26D2">
            <w:pPr>
              <w:rPr>
                <w:sz w:val="10"/>
                <w:szCs w:val="10"/>
              </w:rPr>
            </w:pPr>
          </w:p>
        </w:tc>
        <w:tc>
          <w:tcPr>
            <w:tcW w:w="160" w:type="dxa"/>
            <w:vAlign w:val="bottom"/>
          </w:tcPr>
          <w:p w14:paraId="0520D88A" w14:textId="77777777" w:rsidR="00DC26D2" w:rsidRDefault="00DC26D2">
            <w:pPr>
              <w:rPr>
                <w:sz w:val="10"/>
                <w:szCs w:val="10"/>
              </w:rPr>
            </w:pPr>
          </w:p>
        </w:tc>
        <w:tc>
          <w:tcPr>
            <w:tcW w:w="760" w:type="dxa"/>
            <w:vMerge w:val="restart"/>
            <w:vAlign w:val="bottom"/>
          </w:tcPr>
          <w:p w14:paraId="581FC7A0" w14:textId="77777777" w:rsidR="00DC26D2" w:rsidRDefault="00AE6E29">
            <w:pPr>
              <w:ind w:right="237"/>
              <w:jc w:val="right"/>
              <w:rPr>
                <w:sz w:val="20"/>
                <w:szCs w:val="20"/>
              </w:rPr>
            </w:pPr>
            <w:r>
              <w:rPr>
                <w:rFonts w:ascii="Arial" w:eastAsia="Arial" w:hAnsi="Arial" w:cs="Arial"/>
                <w:b/>
                <w:bCs/>
                <w:sz w:val="14"/>
                <w:szCs w:val="14"/>
              </w:rPr>
              <w:t>Total</w:t>
            </w:r>
          </w:p>
        </w:tc>
        <w:tc>
          <w:tcPr>
            <w:tcW w:w="200" w:type="dxa"/>
            <w:vAlign w:val="bottom"/>
          </w:tcPr>
          <w:p w14:paraId="563A2662" w14:textId="77777777" w:rsidR="00DC26D2" w:rsidRDefault="00DC26D2">
            <w:pPr>
              <w:rPr>
                <w:sz w:val="10"/>
                <w:szCs w:val="10"/>
              </w:rPr>
            </w:pPr>
          </w:p>
        </w:tc>
        <w:tc>
          <w:tcPr>
            <w:tcW w:w="200" w:type="dxa"/>
            <w:vAlign w:val="bottom"/>
          </w:tcPr>
          <w:p w14:paraId="0FDF4E9A" w14:textId="77777777" w:rsidR="00DC26D2" w:rsidRDefault="00DC26D2">
            <w:pPr>
              <w:rPr>
                <w:sz w:val="10"/>
                <w:szCs w:val="10"/>
              </w:rPr>
            </w:pPr>
          </w:p>
        </w:tc>
        <w:tc>
          <w:tcPr>
            <w:tcW w:w="700" w:type="dxa"/>
            <w:vMerge w:val="restart"/>
            <w:vAlign w:val="bottom"/>
          </w:tcPr>
          <w:p w14:paraId="04D72AFD" w14:textId="77777777" w:rsidR="00DC26D2" w:rsidRDefault="00AE6E29">
            <w:pPr>
              <w:ind w:right="237"/>
              <w:jc w:val="right"/>
              <w:rPr>
                <w:sz w:val="20"/>
                <w:szCs w:val="20"/>
              </w:rPr>
            </w:pPr>
            <w:r>
              <w:rPr>
                <w:rFonts w:ascii="Arial" w:eastAsia="Arial" w:hAnsi="Arial" w:cs="Arial"/>
                <w:b/>
                <w:bCs/>
                <w:sz w:val="14"/>
                <w:szCs w:val="14"/>
              </w:rPr>
              <w:t>2021</w:t>
            </w:r>
          </w:p>
        </w:tc>
        <w:tc>
          <w:tcPr>
            <w:tcW w:w="200" w:type="dxa"/>
            <w:vAlign w:val="bottom"/>
          </w:tcPr>
          <w:p w14:paraId="4D98D27F" w14:textId="77777777" w:rsidR="00DC26D2" w:rsidRDefault="00DC26D2">
            <w:pPr>
              <w:rPr>
                <w:sz w:val="10"/>
                <w:szCs w:val="10"/>
              </w:rPr>
            </w:pPr>
          </w:p>
        </w:tc>
        <w:tc>
          <w:tcPr>
            <w:tcW w:w="180" w:type="dxa"/>
            <w:vAlign w:val="bottom"/>
          </w:tcPr>
          <w:p w14:paraId="7AD040E1" w14:textId="77777777" w:rsidR="00DC26D2" w:rsidRDefault="00DC26D2">
            <w:pPr>
              <w:rPr>
                <w:sz w:val="10"/>
                <w:szCs w:val="10"/>
              </w:rPr>
            </w:pPr>
          </w:p>
        </w:tc>
        <w:tc>
          <w:tcPr>
            <w:tcW w:w="660" w:type="dxa"/>
            <w:vMerge w:val="restart"/>
            <w:vAlign w:val="bottom"/>
          </w:tcPr>
          <w:p w14:paraId="2255E36A" w14:textId="77777777" w:rsidR="00DC26D2" w:rsidRDefault="00AE6E29">
            <w:pPr>
              <w:ind w:right="197"/>
              <w:jc w:val="right"/>
              <w:rPr>
                <w:sz w:val="20"/>
                <w:szCs w:val="20"/>
              </w:rPr>
            </w:pPr>
            <w:r>
              <w:rPr>
                <w:rFonts w:ascii="Arial" w:eastAsia="Arial" w:hAnsi="Arial" w:cs="Arial"/>
                <w:b/>
                <w:bCs/>
                <w:sz w:val="14"/>
                <w:szCs w:val="14"/>
              </w:rPr>
              <w:t>2022</w:t>
            </w:r>
          </w:p>
        </w:tc>
        <w:tc>
          <w:tcPr>
            <w:tcW w:w="200" w:type="dxa"/>
            <w:vAlign w:val="bottom"/>
          </w:tcPr>
          <w:p w14:paraId="54020DBB" w14:textId="77777777" w:rsidR="00DC26D2" w:rsidRDefault="00DC26D2">
            <w:pPr>
              <w:rPr>
                <w:sz w:val="10"/>
                <w:szCs w:val="10"/>
              </w:rPr>
            </w:pPr>
          </w:p>
        </w:tc>
        <w:tc>
          <w:tcPr>
            <w:tcW w:w="140" w:type="dxa"/>
            <w:vAlign w:val="bottom"/>
          </w:tcPr>
          <w:p w14:paraId="6DD5AFEC" w14:textId="77777777" w:rsidR="00DC26D2" w:rsidRDefault="00DC26D2">
            <w:pPr>
              <w:rPr>
                <w:sz w:val="10"/>
                <w:szCs w:val="10"/>
              </w:rPr>
            </w:pPr>
          </w:p>
        </w:tc>
        <w:tc>
          <w:tcPr>
            <w:tcW w:w="800" w:type="dxa"/>
            <w:vMerge w:val="restart"/>
            <w:vAlign w:val="bottom"/>
          </w:tcPr>
          <w:p w14:paraId="39CAEDA4" w14:textId="77777777" w:rsidR="00DC26D2" w:rsidRDefault="00AE6E29">
            <w:pPr>
              <w:ind w:right="258"/>
              <w:jc w:val="right"/>
              <w:rPr>
                <w:sz w:val="20"/>
                <w:szCs w:val="20"/>
              </w:rPr>
            </w:pPr>
            <w:r>
              <w:rPr>
                <w:rFonts w:ascii="Arial" w:eastAsia="Arial" w:hAnsi="Arial" w:cs="Arial"/>
                <w:b/>
                <w:bCs/>
                <w:sz w:val="14"/>
                <w:szCs w:val="14"/>
              </w:rPr>
              <w:t>2023</w:t>
            </w:r>
          </w:p>
        </w:tc>
        <w:tc>
          <w:tcPr>
            <w:tcW w:w="180" w:type="dxa"/>
            <w:vAlign w:val="bottom"/>
          </w:tcPr>
          <w:p w14:paraId="390B7EA0" w14:textId="77777777" w:rsidR="00DC26D2" w:rsidRDefault="00DC26D2">
            <w:pPr>
              <w:rPr>
                <w:sz w:val="10"/>
                <w:szCs w:val="10"/>
              </w:rPr>
            </w:pPr>
          </w:p>
        </w:tc>
        <w:tc>
          <w:tcPr>
            <w:tcW w:w="180" w:type="dxa"/>
            <w:vAlign w:val="bottom"/>
          </w:tcPr>
          <w:p w14:paraId="090595FF" w14:textId="77777777" w:rsidR="00DC26D2" w:rsidRDefault="00DC26D2">
            <w:pPr>
              <w:rPr>
                <w:sz w:val="10"/>
                <w:szCs w:val="10"/>
              </w:rPr>
            </w:pPr>
          </w:p>
        </w:tc>
        <w:tc>
          <w:tcPr>
            <w:tcW w:w="760" w:type="dxa"/>
            <w:vMerge w:val="restart"/>
            <w:vAlign w:val="bottom"/>
          </w:tcPr>
          <w:p w14:paraId="36581142" w14:textId="77777777" w:rsidR="00DC26D2" w:rsidRDefault="00AE6E29">
            <w:pPr>
              <w:ind w:right="257"/>
              <w:jc w:val="right"/>
              <w:rPr>
                <w:sz w:val="20"/>
                <w:szCs w:val="20"/>
              </w:rPr>
            </w:pPr>
            <w:r>
              <w:rPr>
                <w:rFonts w:ascii="Arial" w:eastAsia="Arial" w:hAnsi="Arial" w:cs="Arial"/>
                <w:b/>
                <w:bCs/>
                <w:sz w:val="14"/>
                <w:szCs w:val="14"/>
              </w:rPr>
              <w:t>2024</w:t>
            </w:r>
          </w:p>
        </w:tc>
        <w:tc>
          <w:tcPr>
            <w:tcW w:w="180" w:type="dxa"/>
            <w:vAlign w:val="bottom"/>
          </w:tcPr>
          <w:p w14:paraId="6B9ADE9A" w14:textId="77777777" w:rsidR="00DC26D2" w:rsidRDefault="00DC26D2">
            <w:pPr>
              <w:rPr>
                <w:sz w:val="10"/>
                <w:szCs w:val="10"/>
              </w:rPr>
            </w:pPr>
          </w:p>
        </w:tc>
        <w:tc>
          <w:tcPr>
            <w:tcW w:w="20" w:type="dxa"/>
            <w:vAlign w:val="bottom"/>
          </w:tcPr>
          <w:p w14:paraId="2F5A9AAE" w14:textId="77777777" w:rsidR="00DC26D2" w:rsidRDefault="00DC26D2">
            <w:pPr>
              <w:rPr>
                <w:sz w:val="10"/>
                <w:szCs w:val="10"/>
              </w:rPr>
            </w:pPr>
          </w:p>
        </w:tc>
        <w:tc>
          <w:tcPr>
            <w:tcW w:w="200" w:type="dxa"/>
            <w:vAlign w:val="bottom"/>
          </w:tcPr>
          <w:p w14:paraId="41ECCBDE" w14:textId="77777777" w:rsidR="00DC26D2" w:rsidRDefault="00DC26D2">
            <w:pPr>
              <w:rPr>
                <w:sz w:val="10"/>
                <w:szCs w:val="10"/>
              </w:rPr>
            </w:pPr>
          </w:p>
        </w:tc>
        <w:tc>
          <w:tcPr>
            <w:tcW w:w="740" w:type="dxa"/>
            <w:vMerge w:val="restart"/>
            <w:vAlign w:val="bottom"/>
          </w:tcPr>
          <w:p w14:paraId="3455E881" w14:textId="77777777" w:rsidR="00DC26D2" w:rsidRDefault="00AE6E29">
            <w:pPr>
              <w:ind w:right="257"/>
              <w:jc w:val="right"/>
              <w:rPr>
                <w:sz w:val="20"/>
                <w:szCs w:val="20"/>
              </w:rPr>
            </w:pPr>
            <w:r>
              <w:rPr>
                <w:rFonts w:ascii="Arial" w:eastAsia="Arial" w:hAnsi="Arial" w:cs="Arial"/>
                <w:b/>
                <w:bCs/>
                <w:sz w:val="14"/>
                <w:szCs w:val="14"/>
              </w:rPr>
              <w:t>2025</w:t>
            </w:r>
          </w:p>
        </w:tc>
        <w:tc>
          <w:tcPr>
            <w:tcW w:w="120" w:type="dxa"/>
            <w:vAlign w:val="bottom"/>
          </w:tcPr>
          <w:p w14:paraId="5EC56312" w14:textId="77777777" w:rsidR="00DC26D2" w:rsidRDefault="00DC26D2">
            <w:pPr>
              <w:rPr>
                <w:sz w:val="10"/>
                <w:szCs w:val="10"/>
              </w:rPr>
            </w:pPr>
          </w:p>
        </w:tc>
        <w:tc>
          <w:tcPr>
            <w:tcW w:w="60" w:type="dxa"/>
            <w:vAlign w:val="bottom"/>
          </w:tcPr>
          <w:p w14:paraId="55768AF2" w14:textId="77777777" w:rsidR="00DC26D2" w:rsidRDefault="00DC26D2">
            <w:pPr>
              <w:rPr>
                <w:sz w:val="10"/>
                <w:szCs w:val="10"/>
              </w:rPr>
            </w:pPr>
          </w:p>
        </w:tc>
        <w:tc>
          <w:tcPr>
            <w:tcW w:w="140" w:type="dxa"/>
            <w:vAlign w:val="bottom"/>
          </w:tcPr>
          <w:p w14:paraId="3FBD44D9" w14:textId="77777777" w:rsidR="00DC26D2" w:rsidRDefault="00DC26D2">
            <w:pPr>
              <w:rPr>
                <w:sz w:val="10"/>
                <w:szCs w:val="10"/>
              </w:rPr>
            </w:pPr>
          </w:p>
        </w:tc>
        <w:tc>
          <w:tcPr>
            <w:tcW w:w="840" w:type="dxa"/>
            <w:vAlign w:val="bottom"/>
          </w:tcPr>
          <w:p w14:paraId="5B0717FD" w14:textId="77777777" w:rsidR="00DC26D2" w:rsidRDefault="00AE6E29">
            <w:pPr>
              <w:spacing w:line="125" w:lineRule="exact"/>
              <w:ind w:right="58"/>
              <w:jc w:val="center"/>
              <w:rPr>
                <w:sz w:val="20"/>
                <w:szCs w:val="20"/>
              </w:rPr>
            </w:pPr>
            <w:r>
              <w:rPr>
                <w:rFonts w:ascii="Arial" w:eastAsia="Arial" w:hAnsi="Arial" w:cs="Arial"/>
                <w:b/>
                <w:bCs/>
                <w:w w:val="90"/>
                <w:sz w:val="14"/>
                <w:szCs w:val="14"/>
              </w:rPr>
              <w:t>2026 and</w:t>
            </w:r>
          </w:p>
        </w:tc>
        <w:tc>
          <w:tcPr>
            <w:tcW w:w="100" w:type="dxa"/>
            <w:vAlign w:val="bottom"/>
          </w:tcPr>
          <w:p w14:paraId="3A3038FA" w14:textId="77777777" w:rsidR="00DC26D2" w:rsidRDefault="00DC26D2">
            <w:pPr>
              <w:rPr>
                <w:sz w:val="10"/>
                <w:szCs w:val="10"/>
              </w:rPr>
            </w:pPr>
          </w:p>
        </w:tc>
        <w:tc>
          <w:tcPr>
            <w:tcW w:w="0" w:type="dxa"/>
            <w:vAlign w:val="bottom"/>
          </w:tcPr>
          <w:p w14:paraId="67069028" w14:textId="77777777" w:rsidR="00DC26D2" w:rsidRDefault="00DC26D2">
            <w:pPr>
              <w:rPr>
                <w:sz w:val="1"/>
                <w:szCs w:val="1"/>
              </w:rPr>
            </w:pPr>
          </w:p>
        </w:tc>
      </w:tr>
      <w:tr w:rsidR="00DC26D2" w14:paraId="6CD9A612" w14:textId="77777777">
        <w:trPr>
          <w:trHeight w:val="160"/>
        </w:trPr>
        <w:tc>
          <w:tcPr>
            <w:tcW w:w="3520" w:type="dxa"/>
            <w:vAlign w:val="bottom"/>
          </w:tcPr>
          <w:p w14:paraId="6BB97C51" w14:textId="77777777" w:rsidR="00DC26D2" w:rsidRDefault="00DC26D2">
            <w:pPr>
              <w:rPr>
                <w:sz w:val="13"/>
                <w:szCs w:val="13"/>
              </w:rPr>
            </w:pPr>
          </w:p>
        </w:tc>
        <w:tc>
          <w:tcPr>
            <w:tcW w:w="160" w:type="dxa"/>
            <w:vAlign w:val="bottom"/>
          </w:tcPr>
          <w:p w14:paraId="45E31C99" w14:textId="77777777" w:rsidR="00DC26D2" w:rsidRDefault="00DC26D2">
            <w:pPr>
              <w:rPr>
                <w:sz w:val="13"/>
                <w:szCs w:val="13"/>
              </w:rPr>
            </w:pPr>
          </w:p>
        </w:tc>
        <w:tc>
          <w:tcPr>
            <w:tcW w:w="760" w:type="dxa"/>
            <w:vMerge/>
            <w:vAlign w:val="bottom"/>
          </w:tcPr>
          <w:p w14:paraId="34CCFD03" w14:textId="77777777" w:rsidR="00DC26D2" w:rsidRDefault="00DC26D2">
            <w:pPr>
              <w:rPr>
                <w:sz w:val="13"/>
                <w:szCs w:val="13"/>
              </w:rPr>
            </w:pPr>
          </w:p>
        </w:tc>
        <w:tc>
          <w:tcPr>
            <w:tcW w:w="200" w:type="dxa"/>
            <w:vAlign w:val="bottom"/>
          </w:tcPr>
          <w:p w14:paraId="3713375A" w14:textId="77777777" w:rsidR="00DC26D2" w:rsidRDefault="00DC26D2">
            <w:pPr>
              <w:rPr>
                <w:sz w:val="13"/>
                <w:szCs w:val="13"/>
              </w:rPr>
            </w:pPr>
          </w:p>
        </w:tc>
        <w:tc>
          <w:tcPr>
            <w:tcW w:w="200" w:type="dxa"/>
            <w:vAlign w:val="bottom"/>
          </w:tcPr>
          <w:p w14:paraId="773F5AAC" w14:textId="77777777" w:rsidR="00DC26D2" w:rsidRDefault="00DC26D2">
            <w:pPr>
              <w:rPr>
                <w:sz w:val="13"/>
                <w:szCs w:val="13"/>
              </w:rPr>
            </w:pPr>
          </w:p>
        </w:tc>
        <w:tc>
          <w:tcPr>
            <w:tcW w:w="700" w:type="dxa"/>
            <w:vMerge/>
            <w:vAlign w:val="bottom"/>
          </w:tcPr>
          <w:p w14:paraId="548676AA" w14:textId="77777777" w:rsidR="00DC26D2" w:rsidRDefault="00DC26D2">
            <w:pPr>
              <w:rPr>
                <w:sz w:val="13"/>
                <w:szCs w:val="13"/>
              </w:rPr>
            </w:pPr>
          </w:p>
        </w:tc>
        <w:tc>
          <w:tcPr>
            <w:tcW w:w="200" w:type="dxa"/>
            <w:vAlign w:val="bottom"/>
          </w:tcPr>
          <w:p w14:paraId="45832D1A" w14:textId="77777777" w:rsidR="00DC26D2" w:rsidRDefault="00DC26D2">
            <w:pPr>
              <w:rPr>
                <w:sz w:val="13"/>
                <w:szCs w:val="13"/>
              </w:rPr>
            </w:pPr>
          </w:p>
        </w:tc>
        <w:tc>
          <w:tcPr>
            <w:tcW w:w="180" w:type="dxa"/>
            <w:vAlign w:val="bottom"/>
          </w:tcPr>
          <w:p w14:paraId="54661403" w14:textId="77777777" w:rsidR="00DC26D2" w:rsidRDefault="00DC26D2">
            <w:pPr>
              <w:rPr>
                <w:sz w:val="13"/>
                <w:szCs w:val="13"/>
              </w:rPr>
            </w:pPr>
          </w:p>
        </w:tc>
        <w:tc>
          <w:tcPr>
            <w:tcW w:w="660" w:type="dxa"/>
            <w:vMerge/>
            <w:vAlign w:val="bottom"/>
          </w:tcPr>
          <w:p w14:paraId="6B1AA190" w14:textId="77777777" w:rsidR="00DC26D2" w:rsidRDefault="00DC26D2">
            <w:pPr>
              <w:rPr>
                <w:sz w:val="13"/>
                <w:szCs w:val="13"/>
              </w:rPr>
            </w:pPr>
          </w:p>
        </w:tc>
        <w:tc>
          <w:tcPr>
            <w:tcW w:w="200" w:type="dxa"/>
            <w:vAlign w:val="bottom"/>
          </w:tcPr>
          <w:p w14:paraId="77B4EF6B" w14:textId="77777777" w:rsidR="00DC26D2" w:rsidRDefault="00DC26D2">
            <w:pPr>
              <w:rPr>
                <w:sz w:val="13"/>
                <w:szCs w:val="13"/>
              </w:rPr>
            </w:pPr>
          </w:p>
        </w:tc>
        <w:tc>
          <w:tcPr>
            <w:tcW w:w="140" w:type="dxa"/>
            <w:vAlign w:val="bottom"/>
          </w:tcPr>
          <w:p w14:paraId="7351E177" w14:textId="77777777" w:rsidR="00DC26D2" w:rsidRDefault="00DC26D2">
            <w:pPr>
              <w:rPr>
                <w:sz w:val="13"/>
                <w:szCs w:val="13"/>
              </w:rPr>
            </w:pPr>
          </w:p>
        </w:tc>
        <w:tc>
          <w:tcPr>
            <w:tcW w:w="800" w:type="dxa"/>
            <w:vMerge/>
            <w:vAlign w:val="bottom"/>
          </w:tcPr>
          <w:p w14:paraId="27438D57" w14:textId="77777777" w:rsidR="00DC26D2" w:rsidRDefault="00DC26D2">
            <w:pPr>
              <w:rPr>
                <w:sz w:val="13"/>
                <w:szCs w:val="13"/>
              </w:rPr>
            </w:pPr>
          </w:p>
        </w:tc>
        <w:tc>
          <w:tcPr>
            <w:tcW w:w="180" w:type="dxa"/>
            <w:vAlign w:val="bottom"/>
          </w:tcPr>
          <w:p w14:paraId="659206DD" w14:textId="77777777" w:rsidR="00DC26D2" w:rsidRDefault="00DC26D2">
            <w:pPr>
              <w:rPr>
                <w:sz w:val="13"/>
                <w:szCs w:val="13"/>
              </w:rPr>
            </w:pPr>
          </w:p>
        </w:tc>
        <w:tc>
          <w:tcPr>
            <w:tcW w:w="180" w:type="dxa"/>
            <w:vAlign w:val="bottom"/>
          </w:tcPr>
          <w:p w14:paraId="2E1E3855" w14:textId="77777777" w:rsidR="00DC26D2" w:rsidRDefault="00DC26D2">
            <w:pPr>
              <w:rPr>
                <w:sz w:val="13"/>
                <w:szCs w:val="13"/>
              </w:rPr>
            </w:pPr>
          </w:p>
        </w:tc>
        <w:tc>
          <w:tcPr>
            <w:tcW w:w="760" w:type="dxa"/>
            <w:vMerge/>
            <w:vAlign w:val="bottom"/>
          </w:tcPr>
          <w:p w14:paraId="5863EBDF" w14:textId="77777777" w:rsidR="00DC26D2" w:rsidRDefault="00DC26D2">
            <w:pPr>
              <w:rPr>
                <w:sz w:val="13"/>
                <w:szCs w:val="13"/>
              </w:rPr>
            </w:pPr>
          </w:p>
        </w:tc>
        <w:tc>
          <w:tcPr>
            <w:tcW w:w="180" w:type="dxa"/>
            <w:vAlign w:val="bottom"/>
          </w:tcPr>
          <w:p w14:paraId="0C5C9F6F" w14:textId="77777777" w:rsidR="00DC26D2" w:rsidRDefault="00DC26D2">
            <w:pPr>
              <w:rPr>
                <w:sz w:val="13"/>
                <w:szCs w:val="13"/>
              </w:rPr>
            </w:pPr>
          </w:p>
        </w:tc>
        <w:tc>
          <w:tcPr>
            <w:tcW w:w="20" w:type="dxa"/>
            <w:vAlign w:val="bottom"/>
          </w:tcPr>
          <w:p w14:paraId="585D1B7F" w14:textId="77777777" w:rsidR="00DC26D2" w:rsidRDefault="00DC26D2">
            <w:pPr>
              <w:rPr>
                <w:sz w:val="13"/>
                <w:szCs w:val="13"/>
              </w:rPr>
            </w:pPr>
          </w:p>
        </w:tc>
        <w:tc>
          <w:tcPr>
            <w:tcW w:w="200" w:type="dxa"/>
            <w:vAlign w:val="bottom"/>
          </w:tcPr>
          <w:p w14:paraId="06F4BD7E" w14:textId="77777777" w:rsidR="00DC26D2" w:rsidRDefault="00DC26D2">
            <w:pPr>
              <w:rPr>
                <w:sz w:val="13"/>
                <w:szCs w:val="13"/>
              </w:rPr>
            </w:pPr>
          </w:p>
        </w:tc>
        <w:tc>
          <w:tcPr>
            <w:tcW w:w="740" w:type="dxa"/>
            <w:vMerge/>
            <w:vAlign w:val="bottom"/>
          </w:tcPr>
          <w:p w14:paraId="761642E4" w14:textId="77777777" w:rsidR="00DC26D2" w:rsidRDefault="00DC26D2">
            <w:pPr>
              <w:rPr>
                <w:sz w:val="13"/>
                <w:szCs w:val="13"/>
              </w:rPr>
            </w:pPr>
          </w:p>
        </w:tc>
        <w:tc>
          <w:tcPr>
            <w:tcW w:w="120" w:type="dxa"/>
            <w:vAlign w:val="bottom"/>
          </w:tcPr>
          <w:p w14:paraId="4F1126E7" w14:textId="77777777" w:rsidR="00DC26D2" w:rsidRDefault="00DC26D2">
            <w:pPr>
              <w:rPr>
                <w:sz w:val="13"/>
                <w:szCs w:val="13"/>
              </w:rPr>
            </w:pPr>
          </w:p>
        </w:tc>
        <w:tc>
          <w:tcPr>
            <w:tcW w:w="60" w:type="dxa"/>
            <w:vAlign w:val="bottom"/>
          </w:tcPr>
          <w:p w14:paraId="600E5258" w14:textId="77777777" w:rsidR="00DC26D2" w:rsidRDefault="00DC26D2">
            <w:pPr>
              <w:rPr>
                <w:sz w:val="13"/>
                <w:szCs w:val="13"/>
              </w:rPr>
            </w:pPr>
          </w:p>
        </w:tc>
        <w:tc>
          <w:tcPr>
            <w:tcW w:w="140" w:type="dxa"/>
            <w:vAlign w:val="bottom"/>
          </w:tcPr>
          <w:p w14:paraId="2079DF6D" w14:textId="77777777" w:rsidR="00DC26D2" w:rsidRDefault="00DC26D2">
            <w:pPr>
              <w:rPr>
                <w:sz w:val="13"/>
                <w:szCs w:val="13"/>
              </w:rPr>
            </w:pPr>
          </w:p>
        </w:tc>
        <w:tc>
          <w:tcPr>
            <w:tcW w:w="940" w:type="dxa"/>
            <w:gridSpan w:val="2"/>
            <w:vAlign w:val="bottom"/>
          </w:tcPr>
          <w:p w14:paraId="7E7D09D2" w14:textId="77777777" w:rsidR="00DC26D2" w:rsidRDefault="00AE6E29">
            <w:pPr>
              <w:spacing w:line="160" w:lineRule="exact"/>
              <w:ind w:right="240"/>
              <w:jc w:val="center"/>
              <w:rPr>
                <w:sz w:val="20"/>
                <w:szCs w:val="20"/>
              </w:rPr>
            </w:pPr>
            <w:r>
              <w:rPr>
                <w:rFonts w:ascii="Arial" w:eastAsia="Arial" w:hAnsi="Arial" w:cs="Arial"/>
                <w:b/>
                <w:bCs/>
                <w:w w:val="89"/>
                <w:sz w:val="14"/>
                <w:szCs w:val="14"/>
              </w:rPr>
              <w:t>thereafter</w:t>
            </w:r>
          </w:p>
        </w:tc>
        <w:tc>
          <w:tcPr>
            <w:tcW w:w="0" w:type="dxa"/>
            <w:vAlign w:val="bottom"/>
          </w:tcPr>
          <w:p w14:paraId="1DEECA75" w14:textId="77777777" w:rsidR="00DC26D2" w:rsidRDefault="00DC26D2">
            <w:pPr>
              <w:rPr>
                <w:sz w:val="1"/>
                <w:szCs w:val="1"/>
              </w:rPr>
            </w:pPr>
          </w:p>
        </w:tc>
      </w:tr>
      <w:tr w:rsidR="00DC26D2" w14:paraId="24570BDE" w14:textId="77777777">
        <w:trPr>
          <w:trHeight w:val="137"/>
        </w:trPr>
        <w:tc>
          <w:tcPr>
            <w:tcW w:w="3520" w:type="dxa"/>
            <w:vAlign w:val="bottom"/>
          </w:tcPr>
          <w:p w14:paraId="74C4E9E3" w14:textId="77777777" w:rsidR="00DC26D2" w:rsidRDefault="00DC26D2">
            <w:pPr>
              <w:rPr>
                <w:sz w:val="11"/>
                <w:szCs w:val="11"/>
              </w:rPr>
            </w:pPr>
          </w:p>
        </w:tc>
        <w:tc>
          <w:tcPr>
            <w:tcW w:w="160" w:type="dxa"/>
            <w:tcBorders>
              <w:top w:val="single" w:sz="8" w:space="0" w:color="auto"/>
            </w:tcBorders>
            <w:vAlign w:val="bottom"/>
          </w:tcPr>
          <w:p w14:paraId="414D924A" w14:textId="77777777" w:rsidR="00DC26D2" w:rsidRDefault="00DC26D2">
            <w:pPr>
              <w:rPr>
                <w:sz w:val="11"/>
                <w:szCs w:val="11"/>
              </w:rPr>
            </w:pPr>
          </w:p>
        </w:tc>
        <w:tc>
          <w:tcPr>
            <w:tcW w:w="760" w:type="dxa"/>
            <w:tcBorders>
              <w:top w:val="single" w:sz="8" w:space="0" w:color="auto"/>
            </w:tcBorders>
            <w:vAlign w:val="bottom"/>
          </w:tcPr>
          <w:p w14:paraId="57F1FF37" w14:textId="77777777" w:rsidR="00DC26D2" w:rsidRDefault="00DC26D2">
            <w:pPr>
              <w:rPr>
                <w:sz w:val="11"/>
                <w:szCs w:val="11"/>
              </w:rPr>
            </w:pPr>
          </w:p>
        </w:tc>
        <w:tc>
          <w:tcPr>
            <w:tcW w:w="200" w:type="dxa"/>
            <w:tcBorders>
              <w:top w:val="single" w:sz="8" w:space="0" w:color="auto"/>
            </w:tcBorders>
            <w:vAlign w:val="bottom"/>
          </w:tcPr>
          <w:p w14:paraId="79D8D51E" w14:textId="77777777" w:rsidR="00DC26D2" w:rsidRDefault="00DC26D2">
            <w:pPr>
              <w:rPr>
                <w:sz w:val="11"/>
                <w:szCs w:val="11"/>
              </w:rPr>
            </w:pPr>
          </w:p>
        </w:tc>
        <w:tc>
          <w:tcPr>
            <w:tcW w:w="200" w:type="dxa"/>
            <w:tcBorders>
              <w:top w:val="single" w:sz="8" w:space="0" w:color="auto"/>
            </w:tcBorders>
            <w:vAlign w:val="bottom"/>
          </w:tcPr>
          <w:p w14:paraId="0E74CE92" w14:textId="77777777" w:rsidR="00DC26D2" w:rsidRDefault="00DC26D2">
            <w:pPr>
              <w:rPr>
                <w:sz w:val="11"/>
                <w:szCs w:val="11"/>
              </w:rPr>
            </w:pPr>
          </w:p>
        </w:tc>
        <w:tc>
          <w:tcPr>
            <w:tcW w:w="700" w:type="dxa"/>
            <w:tcBorders>
              <w:top w:val="single" w:sz="8" w:space="0" w:color="auto"/>
            </w:tcBorders>
            <w:vAlign w:val="bottom"/>
          </w:tcPr>
          <w:p w14:paraId="32257575" w14:textId="77777777" w:rsidR="00DC26D2" w:rsidRDefault="00DC26D2">
            <w:pPr>
              <w:rPr>
                <w:sz w:val="11"/>
                <w:szCs w:val="11"/>
              </w:rPr>
            </w:pPr>
          </w:p>
        </w:tc>
        <w:tc>
          <w:tcPr>
            <w:tcW w:w="200" w:type="dxa"/>
            <w:tcBorders>
              <w:top w:val="single" w:sz="8" w:space="0" w:color="auto"/>
            </w:tcBorders>
            <w:vAlign w:val="bottom"/>
          </w:tcPr>
          <w:p w14:paraId="6217C8BE" w14:textId="77777777" w:rsidR="00DC26D2" w:rsidRDefault="00DC26D2">
            <w:pPr>
              <w:rPr>
                <w:sz w:val="11"/>
                <w:szCs w:val="11"/>
              </w:rPr>
            </w:pPr>
          </w:p>
        </w:tc>
        <w:tc>
          <w:tcPr>
            <w:tcW w:w="180" w:type="dxa"/>
            <w:tcBorders>
              <w:top w:val="single" w:sz="8" w:space="0" w:color="auto"/>
            </w:tcBorders>
            <w:vAlign w:val="bottom"/>
          </w:tcPr>
          <w:p w14:paraId="457D068D" w14:textId="77777777" w:rsidR="00DC26D2" w:rsidRDefault="00DC26D2">
            <w:pPr>
              <w:rPr>
                <w:sz w:val="11"/>
                <w:szCs w:val="11"/>
              </w:rPr>
            </w:pPr>
          </w:p>
        </w:tc>
        <w:tc>
          <w:tcPr>
            <w:tcW w:w="660" w:type="dxa"/>
            <w:tcBorders>
              <w:top w:val="single" w:sz="8" w:space="0" w:color="auto"/>
            </w:tcBorders>
            <w:vAlign w:val="bottom"/>
          </w:tcPr>
          <w:p w14:paraId="68712DC8" w14:textId="77777777" w:rsidR="00DC26D2" w:rsidRDefault="00DC26D2">
            <w:pPr>
              <w:rPr>
                <w:sz w:val="11"/>
                <w:szCs w:val="11"/>
              </w:rPr>
            </w:pPr>
          </w:p>
        </w:tc>
        <w:tc>
          <w:tcPr>
            <w:tcW w:w="1500" w:type="dxa"/>
            <w:gridSpan w:val="5"/>
            <w:tcBorders>
              <w:top w:val="single" w:sz="8" w:space="0" w:color="auto"/>
            </w:tcBorders>
            <w:vAlign w:val="bottom"/>
          </w:tcPr>
          <w:p w14:paraId="58F63456" w14:textId="77777777" w:rsidR="00DC26D2" w:rsidRDefault="00AE6E29">
            <w:pPr>
              <w:spacing w:line="137" w:lineRule="exact"/>
              <w:jc w:val="center"/>
              <w:rPr>
                <w:sz w:val="20"/>
                <w:szCs w:val="20"/>
              </w:rPr>
            </w:pPr>
            <w:r>
              <w:rPr>
                <w:rFonts w:ascii="Arial" w:eastAsia="Arial" w:hAnsi="Arial" w:cs="Arial"/>
                <w:b/>
                <w:bCs/>
                <w:w w:val="86"/>
                <w:sz w:val="14"/>
                <w:szCs w:val="14"/>
              </w:rPr>
              <w:t>(Dollars in thousands)</w:t>
            </w:r>
          </w:p>
        </w:tc>
        <w:tc>
          <w:tcPr>
            <w:tcW w:w="760" w:type="dxa"/>
            <w:tcBorders>
              <w:top w:val="single" w:sz="8" w:space="0" w:color="auto"/>
            </w:tcBorders>
            <w:vAlign w:val="bottom"/>
          </w:tcPr>
          <w:p w14:paraId="7842A98C" w14:textId="77777777" w:rsidR="00DC26D2" w:rsidRDefault="00DC26D2">
            <w:pPr>
              <w:rPr>
                <w:sz w:val="11"/>
                <w:szCs w:val="11"/>
              </w:rPr>
            </w:pPr>
          </w:p>
        </w:tc>
        <w:tc>
          <w:tcPr>
            <w:tcW w:w="180" w:type="dxa"/>
            <w:tcBorders>
              <w:top w:val="single" w:sz="8" w:space="0" w:color="auto"/>
            </w:tcBorders>
            <w:vAlign w:val="bottom"/>
          </w:tcPr>
          <w:p w14:paraId="306F45B0" w14:textId="77777777" w:rsidR="00DC26D2" w:rsidRDefault="00DC26D2">
            <w:pPr>
              <w:rPr>
                <w:sz w:val="11"/>
                <w:szCs w:val="11"/>
              </w:rPr>
            </w:pPr>
          </w:p>
        </w:tc>
        <w:tc>
          <w:tcPr>
            <w:tcW w:w="20" w:type="dxa"/>
            <w:tcBorders>
              <w:top w:val="single" w:sz="8" w:space="0" w:color="auto"/>
            </w:tcBorders>
            <w:vAlign w:val="bottom"/>
          </w:tcPr>
          <w:p w14:paraId="37D14515" w14:textId="77777777" w:rsidR="00DC26D2" w:rsidRDefault="00DC26D2">
            <w:pPr>
              <w:rPr>
                <w:sz w:val="11"/>
                <w:szCs w:val="11"/>
              </w:rPr>
            </w:pPr>
          </w:p>
        </w:tc>
        <w:tc>
          <w:tcPr>
            <w:tcW w:w="200" w:type="dxa"/>
            <w:tcBorders>
              <w:top w:val="single" w:sz="8" w:space="0" w:color="auto"/>
            </w:tcBorders>
            <w:vAlign w:val="bottom"/>
          </w:tcPr>
          <w:p w14:paraId="72540FCA" w14:textId="77777777" w:rsidR="00DC26D2" w:rsidRDefault="00DC26D2">
            <w:pPr>
              <w:rPr>
                <w:sz w:val="11"/>
                <w:szCs w:val="11"/>
              </w:rPr>
            </w:pPr>
          </w:p>
        </w:tc>
        <w:tc>
          <w:tcPr>
            <w:tcW w:w="740" w:type="dxa"/>
            <w:tcBorders>
              <w:top w:val="single" w:sz="8" w:space="0" w:color="auto"/>
            </w:tcBorders>
            <w:vAlign w:val="bottom"/>
          </w:tcPr>
          <w:p w14:paraId="1DEEBE6F" w14:textId="77777777" w:rsidR="00DC26D2" w:rsidRDefault="00DC26D2">
            <w:pPr>
              <w:rPr>
                <w:sz w:val="11"/>
                <w:szCs w:val="11"/>
              </w:rPr>
            </w:pPr>
          </w:p>
        </w:tc>
        <w:tc>
          <w:tcPr>
            <w:tcW w:w="120" w:type="dxa"/>
            <w:tcBorders>
              <w:top w:val="single" w:sz="8" w:space="0" w:color="auto"/>
            </w:tcBorders>
            <w:vAlign w:val="bottom"/>
          </w:tcPr>
          <w:p w14:paraId="6B0C5A26" w14:textId="77777777" w:rsidR="00DC26D2" w:rsidRDefault="00DC26D2">
            <w:pPr>
              <w:rPr>
                <w:sz w:val="11"/>
                <w:szCs w:val="11"/>
              </w:rPr>
            </w:pPr>
          </w:p>
        </w:tc>
        <w:tc>
          <w:tcPr>
            <w:tcW w:w="60" w:type="dxa"/>
            <w:tcBorders>
              <w:top w:val="single" w:sz="8" w:space="0" w:color="auto"/>
            </w:tcBorders>
            <w:vAlign w:val="bottom"/>
          </w:tcPr>
          <w:p w14:paraId="53EB5BFD" w14:textId="77777777" w:rsidR="00DC26D2" w:rsidRDefault="00DC26D2">
            <w:pPr>
              <w:rPr>
                <w:sz w:val="11"/>
                <w:szCs w:val="11"/>
              </w:rPr>
            </w:pPr>
          </w:p>
        </w:tc>
        <w:tc>
          <w:tcPr>
            <w:tcW w:w="140" w:type="dxa"/>
            <w:tcBorders>
              <w:top w:val="single" w:sz="8" w:space="0" w:color="auto"/>
            </w:tcBorders>
            <w:vAlign w:val="bottom"/>
          </w:tcPr>
          <w:p w14:paraId="0734E03D" w14:textId="77777777" w:rsidR="00DC26D2" w:rsidRDefault="00DC26D2">
            <w:pPr>
              <w:rPr>
                <w:sz w:val="11"/>
                <w:szCs w:val="11"/>
              </w:rPr>
            </w:pPr>
          </w:p>
        </w:tc>
        <w:tc>
          <w:tcPr>
            <w:tcW w:w="840" w:type="dxa"/>
            <w:tcBorders>
              <w:top w:val="single" w:sz="8" w:space="0" w:color="auto"/>
            </w:tcBorders>
            <w:vAlign w:val="bottom"/>
          </w:tcPr>
          <w:p w14:paraId="128B4A25" w14:textId="77777777" w:rsidR="00DC26D2" w:rsidRDefault="00DC26D2">
            <w:pPr>
              <w:rPr>
                <w:sz w:val="11"/>
                <w:szCs w:val="11"/>
              </w:rPr>
            </w:pPr>
          </w:p>
        </w:tc>
        <w:tc>
          <w:tcPr>
            <w:tcW w:w="100" w:type="dxa"/>
            <w:vAlign w:val="bottom"/>
          </w:tcPr>
          <w:p w14:paraId="04A839F2" w14:textId="77777777" w:rsidR="00DC26D2" w:rsidRDefault="00DC26D2">
            <w:pPr>
              <w:rPr>
                <w:sz w:val="11"/>
                <w:szCs w:val="11"/>
              </w:rPr>
            </w:pPr>
          </w:p>
        </w:tc>
        <w:tc>
          <w:tcPr>
            <w:tcW w:w="0" w:type="dxa"/>
            <w:vAlign w:val="bottom"/>
          </w:tcPr>
          <w:p w14:paraId="44C3BDD9" w14:textId="77777777" w:rsidR="00DC26D2" w:rsidRDefault="00DC26D2">
            <w:pPr>
              <w:rPr>
                <w:sz w:val="1"/>
                <w:szCs w:val="1"/>
              </w:rPr>
            </w:pPr>
          </w:p>
        </w:tc>
      </w:tr>
      <w:tr w:rsidR="00DC26D2" w14:paraId="6E413147" w14:textId="77777777">
        <w:trPr>
          <w:trHeight w:val="160"/>
        </w:trPr>
        <w:tc>
          <w:tcPr>
            <w:tcW w:w="3520" w:type="dxa"/>
            <w:vAlign w:val="bottom"/>
          </w:tcPr>
          <w:p w14:paraId="3A6F1BEA" w14:textId="77777777" w:rsidR="00DC26D2" w:rsidRDefault="00DC26D2">
            <w:pPr>
              <w:rPr>
                <w:sz w:val="13"/>
                <w:szCs w:val="13"/>
              </w:rPr>
            </w:pPr>
          </w:p>
        </w:tc>
        <w:tc>
          <w:tcPr>
            <w:tcW w:w="160" w:type="dxa"/>
            <w:vAlign w:val="bottom"/>
          </w:tcPr>
          <w:p w14:paraId="538EB8CC" w14:textId="77777777" w:rsidR="00DC26D2" w:rsidRDefault="00DC26D2">
            <w:pPr>
              <w:rPr>
                <w:sz w:val="13"/>
                <w:szCs w:val="13"/>
              </w:rPr>
            </w:pPr>
          </w:p>
        </w:tc>
        <w:tc>
          <w:tcPr>
            <w:tcW w:w="760" w:type="dxa"/>
            <w:vAlign w:val="bottom"/>
          </w:tcPr>
          <w:p w14:paraId="25544D51" w14:textId="77777777" w:rsidR="00DC26D2" w:rsidRDefault="00DC26D2">
            <w:pPr>
              <w:rPr>
                <w:sz w:val="13"/>
                <w:szCs w:val="13"/>
              </w:rPr>
            </w:pPr>
          </w:p>
        </w:tc>
        <w:tc>
          <w:tcPr>
            <w:tcW w:w="200" w:type="dxa"/>
            <w:vAlign w:val="bottom"/>
          </w:tcPr>
          <w:p w14:paraId="2E26E2C9" w14:textId="77777777" w:rsidR="00DC26D2" w:rsidRDefault="00DC26D2">
            <w:pPr>
              <w:rPr>
                <w:sz w:val="13"/>
                <w:szCs w:val="13"/>
              </w:rPr>
            </w:pPr>
          </w:p>
        </w:tc>
        <w:tc>
          <w:tcPr>
            <w:tcW w:w="200" w:type="dxa"/>
            <w:vAlign w:val="bottom"/>
          </w:tcPr>
          <w:p w14:paraId="24D70200" w14:textId="77777777" w:rsidR="00DC26D2" w:rsidRDefault="00DC26D2">
            <w:pPr>
              <w:rPr>
                <w:sz w:val="13"/>
                <w:szCs w:val="13"/>
              </w:rPr>
            </w:pPr>
          </w:p>
        </w:tc>
        <w:tc>
          <w:tcPr>
            <w:tcW w:w="700" w:type="dxa"/>
            <w:vAlign w:val="bottom"/>
          </w:tcPr>
          <w:p w14:paraId="677490B1" w14:textId="77777777" w:rsidR="00DC26D2" w:rsidRDefault="00DC26D2">
            <w:pPr>
              <w:rPr>
                <w:sz w:val="13"/>
                <w:szCs w:val="13"/>
              </w:rPr>
            </w:pPr>
          </w:p>
        </w:tc>
        <w:tc>
          <w:tcPr>
            <w:tcW w:w="200" w:type="dxa"/>
            <w:vAlign w:val="bottom"/>
          </w:tcPr>
          <w:p w14:paraId="7DDFB635" w14:textId="77777777" w:rsidR="00DC26D2" w:rsidRDefault="00DC26D2">
            <w:pPr>
              <w:rPr>
                <w:sz w:val="13"/>
                <w:szCs w:val="13"/>
              </w:rPr>
            </w:pPr>
          </w:p>
        </w:tc>
        <w:tc>
          <w:tcPr>
            <w:tcW w:w="180" w:type="dxa"/>
            <w:vAlign w:val="bottom"/>
          </w:tcPr>
          <w:p w14:paraId="0A5DFC47" w14:textId="77777777" w:rsidR="00DC26D2" w:rsidRDefault="00DC26D2">
            <w:pPr>
              <w:rPr>
                <w:sz w:val="13"/>
                <w:szCs w:val="13"/>
              </w:rPr>
            </w:pPr>
          </w:p>
        </w:tc>
        <w:tc>
          <w:tcPr>
            <w:tcW w:w="660" w:type="dxa"/>
            <w:vAlign w:val="bottom"/>
          </w:tcPr>
          <w:p w14:paraId="52A3EE5B" w14:textId="77777777" w:rsidR="00DC26D2" w:rsidRDefault="00DC26D2">
            <w:pPr>
              <w:rPr>
                <w:sz w:val="13"/>
                <w:szCs w:val="13"/>
              </w:rPr>
            </w:pPr>
          </w:p>
        </w:tc>
        <w:tc>
          <w:tcPr>
            <w:tcW w:w="200" w:type="dxa"/>
            <w:vAlign w:val="bottom"/>
          </w:tcPr>
          <w:p w14:paraId="75FC0C98" w14:textId="77777777" w:rsidR="00DC26D2" w:rsidRDefault="00DC26D2">
            <w:pPr>
              <w:rPr>
                <w:sz w:val="13"/>
                <w:szCs w:val="13"/>
              </w:rPr>
            </w:pPr>
          </w:p>
        </w:tc>
        <w:tc>
          <w:tcPr>
            <w:tcW w:w="140" w:type="dxa"/>
            <w:vAlign w:val="bottom"/>
          </w:tcPr>
          <w:p w14:paraId="617C26DE" w14:textId="77777777" w:rsidR="00DC26D2" w:rsidRDefault="00DC26D2">
            <w:pPr>
              <w:rPr>
                <w:sz w:val="13"/>
                <w:szCs w:val="13"/>
              </w:rPr>
            </w:pPr>
          </w:p>
        </w:tc>
        <w:tc>
          <w:tcPr>
            <w:tcW w:w="980" w:type="dxa"/>
            <w:gridSpan w:val="2"/>
            <w:vAlign w:val="bottom"/>
          </w:tcPr>
          <w:p w14:paraId="72EBF208" w14:textId="77777777" w:rsidR="00DC26D2" w:rsidRDefault="00AE6E29">
            <w:pPr>
              <w:spacing w:line="160" w:lineRule="exact"/>
              <w:ind w:right="160"/>
              <w:jc w:val="center"/>
              <w:rPr>
                <w:sz w:val="20"/>
                <w:szCs w:val="20"/>
              </w:rPr>
            </w:pPr>
            <w:r>
              <w:rPr>
                <w:rFonts w:ascii="Arial" w:eastAsia="Arial" w:hAnsi="Arial" w:cs="Arial"/>
                <w:b/>
                <w:bCs/>
                <w:w w:val="89"/>
                <w:sz w:val="14"/>
                <w:szCs w:val="14"/>
              </w:rPr>
              <w:t>(Unaudited)</w:t>
            </w:r>
          </w:p>
        </w:tc>
        <w:tc>
          <w:tcPr>
            <w:tcW w:w="180" w:type="dxa"/>
            <w:vAlign w:val="bottom"/>
          </w:tcPr>
          <w:p w14:paraId="60B0FF83" w14:textId="77777777" w:rsidR="00DC26D2" w:rsidRDefault="00DC26D2">
            <w:pPr>
              <w:rPr>
                <w:sz w:val="13"/>
                <w:szCs w:val="13"/>
              </w:rPr>
            </w:pPr>
          </w:p>
        </w:tc>
        <w:tc>
          <w:tcPr>
            <w:tcW w:w="760" w:type="dxa"/>
            <w:vAlign w:val="bottom"/>
          </w:tcPr>
          <w:p w14:paraId="01471FEE" w14:textId="77777777" w:rsidR="00DC26D2" w:rsidRDefault="00DC26D2">
            <w:pPr>
              <w:rPr>
                <w:sz w:val="13"/>
                <w:szCs w:val="13"/>
              </w:rPr>
            </w:pPr>
          </w:p>
        </w:tc>
        <w:tc>
          <w:tcPr>
            <w:tcW w:w="180" w:type="dxa"/>
            <w:vAlign w:val="bottom"/>
          </w:tcPr>
          <w:p w14:paraId="20A0B10C" w14:textId="77777777" w:rsidR="00DC26D2" w:rsidRDefault="00DC26D2">
            <w:pPr>
              <w:rPr>
                <w:sz w:val="13"/>
                <w:szCs w:val="13"/>
              </w:rPr>
            </w:pPr>
          </w:p>
        </w:tc>
        <w:tc>
          <w:tcPr>
            <w:tcW w:w="20" w:type="dxa"/>
            <w:vAlign w:val="bottom"/>
          </w:tcPr>
          <w:p w14:paraId="4FB4ED0E" w14:textId="77777777" w:rsidR="00DC26D2" w:rsidRDefault="00DC26D2">
            <w:pPr>
              <w:rPr>
                <w:sz w:val="13"/>
                <w:szCs w:val="13"/>
              </w:rPr>
            </w:pPr>
          </w:p>
        </w:tc>
        <w:tc>
          <w:tcPr>
            <w:tcW w:w="200" w:type="dxa"/>
            <w:vAlign w:val="bottom"/>
          </w:tcPr>
          <w:p w14:paraId="6AF7134E" w14:textId="77777777" w:rsidR="00DC26D2" w:rsidRDefault="00DC26D2">
            <w:pPr>
              <w:rPr>
                <w:sz w:val="13"/>
                <w:szCs w:val="13"/>
              </w:rPr>
            </w:pPr>
          </w:p>
        </w:tc>
        <w:tc>
          <w:tcPr>
            <w:tcW w:w="740" w:type="dxa"/>
            <w:vAlign w:val="bottom"/>
          </w:tcPr>
          <w:p w14:paraId="23AC77FF" w14:textId="77777777" w:rsidR="00DC26D2" w:rsidRDefault="00DC26D2">
            <w:pPr>
              <w:rPr>
                <w:sz w:val="13"/>
                <w:szCs w:val="13"/>
              </w:rPr>
            </w:pPr>
          </w:p>
        </w:tc>
        <w:tc>
          <w:tcPr>
            <w:tcW w:w="120" w:type="dxa"/>
            <w:vAlign w:val="bottom"/>
          </w:tcPr>
          <w:p w14:paraId="2A843167" w14:textId="77777777" w:rsidR="00DC26D2" w:rsidRDefault="00DC26D2">
            <w:pPr>
              <w:rPr>
                <w:sz w:val="13"/>
                <w:szCs w:val="13"/>
              </w:rPr>
            </w:pPr>
          </w:p>
        </w:tc>
        <w:tc>
          <w:tcPr>
            <w:tcW w:w="60" w:type="dxa"/>
            <w:vAlign w:val="bottom"/>
          </w:tcPr>
          <w:p w14:paraId="2C680600" w14:textId="77777777" w:rsidR="00DC26D2" w:rsidRDefault="00DC26D2">
            <w:pPr>
              <w:rPr>
                <w:sz w:val="13"/>
                <w:szCs w:val="13"/>
              </w:rPr>
            </w:pPr>
          </w:p>
        </w:tc>
        <w:tc>
          <w:tcPr>
            <w:tcW w:w="140" w:type="dxa"/>
            <w:vAlign w:val="bottom"/>
          </w:tcPr>
          <w:p w14:paraId="2DBAEFB7" w14:textId="77777777" w:rsidR="00DC26D2" w:rsidRDefault="00DC26D2">
            <w:pPr>
              <w:rPr>
                <w:sz w:val="13"/>
                <w:szCs w:val="13"/>
              </w:rPr>
            </w:pPr>
          </w:p>
        </w:tc>
        <w:tc>
          <w:tcPr>
            <w:tcW w:w="840" w:type="dxa"/>
            <w:vAlign w:val="bottom"/>
          </w:tcPr>
          <w:p w14:paraId="778AFE6B" w14:textId="77777777" w:rsidR="00DC26D2" w:rsidRDefault="00DC26D2">
            <w:pPr>
              <w:rPr>
                <w:sz w:val="13"/>
                <w:szCs w:val="13"/>
              </w:rPr>
            </w:pPr>
          </w:p>
        </w:tc>
        <w:tc>
          <w:tcPr>
            <w:tcW w:w="100" w:type="dxa"/>
            <w:vAlign w:val="bottom"/>
          </w:tcPr>
          <w:p w14:paraId="2A4F3EE4" w14:textId="77777777" w:rsidR="00DC26D2" w:rsidRDefault="00DC26D2">
            <w:pPr>
              <w:rPr>
                <w:sz w:val="13"/>
                <w:szCs w:val="13"/>
              </w:rPr>
            </w:pPr>
          </w:p>
        </w:tc>
        <w:tc>
          <w:tcPr>
            <w:tcW w:w="0" w:type="dxa"/>
            <w:vAlign w:val="bottom"/>
          </w:tcPr>
          <w:p w14:paraId="3D2C7996" w14:textId="77777777" w:rsidR="00DC26D2" w:rsidRDefault="00DC26D2">
            <w:pPr>
              <w:rPr>
                <w:sz w:val="1"/>
                <w:szCs w:val="1"/>
              </w:rPr>
            </w:pPr>
          </w:p>
        </w:tc>
      </w:tr>
      <w:tr w:rsidR="00DC26D2" w14:paraId="130DFBBA" w14:textId="77777777">
        <w:trPr>
          <w:trHeight w:val="216"/>
        </w:trPr>
        <w:tc>
          <w:tcPr>
            <w:tcW w:w="3520" w:type="dxa"/>
            <w:shd w:val="clear" w:color="auto" w:fill="CFF0FC"/>
            <w:vAlign w:val="bottom"/>
          </w:tcPr>
          <w:p w14:paraId="560C5D10" w14:textId="77777777" w:rsidR="00DC26D2" w:rsidRDefault="00AE6E29">
            <w:pPr>
              <w:rPr>
                <w:sz w:val="20"/>
                <w:szCs w:val="20"/>
              </w:rPr>
            </w:pPr>
            <w:r>
              <w:rPr>
                <w:rFonts w:ascii="Arial" w:eastAsia="Arial" w:hAnsi="Arial" w:cs="Arial"/>
                <w:sz w:val="17"/>
                <w:szCs w:val="17"/>
              </w:rPr>
              <w:t>Total debt obligations:</w:t>
            </w:r>
          </w:p>
        </w:tc>
        <w:tc>
          <w:tcPr>
            <w:tcW w:w="160" w:type="dxa"/>
            <w:shd w:val="clear" w:color="auto" w:fill="CFF0FC"/>
            <w:vAlign w:val="bottom"/>
          </w:tcPr>
          <w:p w14:paraId="335B1AC9" w14:textId="77777777" w:rsidR="00DC26D2" w:rsidRDefault="00DC26D2">
            <w:pPr>
              <w:rPr>
                <w:sz w:val="18"/>
                <w:szCs w:val="18"/>
              </w:rPr>
            </w:pPr>
          </w:p>
        </w:tc>
        <w:tc>
          <w:tcPr>
            <w:tcW w:w="760" w:type="dxa"/>
            <w:shd w:val="clear" w:color="auto" w:fill="CFF0FC"/>
            <w:vAlign w:val="bottom"/>
          </w:tcPr>
          <w:p w14:paraId="491F610B" w14:textId="77777777" w:rsidR="00DC26D2" w:rsidRDefault="00DC26D2">
            <w:pPr>
              <w:rPr>
                <w:sz w:val="18"/>
                <w:szCs w:val="18"/>
              </w:rPr>
            </w:pPr>
          </w:p>
        </w:tc>
        <w:tc>
          <w:tcPr>
            <w:tcW w:w="200" w:type="dxa"/>
            <w:shd w:val="clear" w:color="auto" w:fill="CFF0FC"/>
            <w:vAlign w:val="bottom"/>
          </w:tcPr>
          <w:p w14:paraId="53DABC89" w14:textId="77777777" w:rsidR="00DC26D2" w:rsidRDefault="00DC26D2">
            <w:pPr>
              <w:rPr>
                <w:sz w:val="18"/>
                <w:szCs w:val="18"/>
              </w:rPr>
            </w:pPr>
          </w:p>
        </w:tc>
        <w:tc>
          <w:tcPr>
            <w:tcW w:w="200" w:type="dxa"/>
            <w:shd w:val="clear" w:color="auto" w:fill="CFF0FC"/>
            <w:vAlign w:val="bottom"/>
          </w:tcPr>
          <w:p w14:paraId="097FAFEF" w14:textId="77777777" w:rsidR="00DC26D2" w:rsidRDefault="00DC26D2">
            <w:pPr>
              <w:rPr>
                <w:sz w:val="18"/>
                <w:szCs w:val="18"/>
              </w:rPr>
            </w:pPr>
          </w:p>
        </w:tc>
        <w:tc>
          <w:tcPr>
            <w:tcW w:w="700" w:type="dxa"/>
            <w:shd w:val="clear" w:color="auto" w:fill="CFF0FC"/>
            <w:vAlign w:val="bottom"/>
          </w:tcPr>
          <w:p w14:paraId="028D2757" w14:textId="77777777" w:rsidR="00DC26D2" w:rsidRDefault="00DC26D2">
            <w:pPr>
              <w:rPr>
                <w:sz w:val="18"/>
                <w:szCs w:val="18"/>
              </w:rPr>
            </w:pPr>
          </w:p>
        </w:tc>
        <w:tc>
          <w:tcPr>
            <w:tcW w:w="200" w:type="dxa"/>
            <w:shd w:val="clear" w:color="auto" w:fill="CFF0FC"/>
            <w:vAlign w:val="bottom"/>
          </w:tcPr>
          <w:p w14:paraId="7C2ADAF7" w14:textId="77777777" w:rsidR="00DC26D2" w:rsidRDefault="00DC26D2">
            <w:pPr>
              <w:rPr>
                <w:sz w:val="18"/>
                <w:szCs w:val="18"/>
              </w:rPr>
            </w:pPr>
          </w:p>
        </w:tc>
        <w:tc>
          <w:tcPr>
            <w:tcW w:w="180" w:type="dxa"/>
            <w:shd w:val="clear" w:color="auto" w:fill="CFF0FC"/>
            <w:vAlign w:val="bottom"/>
          </w:tcPr>
          <w:p w14:paraId="131F35F0" w14:textId="77777777" w:rsidR="00DC26D2" w:rsidRDefault="00DC26D2">
            <w:pPr>
              <w:rPr>
                <w:sz w:val="18"/>
                <w:szCs w:val="18"/>
              </w:rPr>
            </w:pPr>
          </w:p>
        </w:tc>
        <w:tc>
          <w:tcPr>
            <w:tcW w:w="660" w:type="dxa"/>
            <w:shd w:val="clear" w:color="auto" w:fill="CFF0FC"/>
            <w:vAlign w:val="bottom"/>
          </w:tcPr>
          <w:p w14:paraId="2F64FA80" w14:textId="77777777" w:rsidR="00DC26D2" w:rsidRDefault="00DC26D2">
            <w:pPr>
              <w:rPr>
                <w:sz w:val="18"/>
                <w:szCs w:val="18"/>
              </w:rPr>
            </w:pPr>
          </w:p>
        </w:tc>
        <w:tc>
          <w:tcPr>
            <w:tcW w:w="200" w:type="dxa"/>
            <w:shd w:val="clear" w:color="auto" w:fill="CFF0FC"/>
            <w:vAlign w:val="bottom"/>
          </w:tcPr>
          <w:p w14:paraId="4FEAD0D3" w14:textId="77777777" w:rsidR="00DC26D2" w:rsidRDefault="00DC26D2">
            <w:pPr>
              <w:rPr>
                <w:sz w:val="18"/>
                <w:szCs w:val="18"/>
              </w:rPr>
            </w:pPr>
          </w:p>
        </w:tc>
        <w:tc>
          <w:tcPr>
            <w:tcW w:w="140" w:type="dxa"/>
            <w:shd w:val="clear" w:color="auto" w:fill="CFF0FC"/>
            <w:vAlign w:val="bottom"/>
          </w:tcPr>
          <w:p w14:paraId="7E59FDB3" w14:textId="77777777" w:rsidR="00DC26D2" w:rsidRDefault="00DC26D2">
            <w:pPr>
              <w:rPr>
                <w:sz w:val="18"/>
                <w:szCs w:val="18"/>
              </w:rPr>
            </w:pPr>
          </w:p>
        </w:tc>
        <w:tc>
          <w:tcPr>
            <w:tcW w:w="800" w:type="dxa"/>
            <w:shd w:val="clear" w:color="auto" w:fill="CFF0FC"/>
            <w:vAlign w:val="bottom"/>
          </w:tcPr>
          <w:p w14:paraId="5D66AE11" w14:textId="77777777" w:rsidR="00DC26D2" w:rsidRDefault="00DC26D2">
            <w:pPr>
              <w:rPr>
                <w:sz w:val="18"/>
                <w:szCs w:val="18"/>
              </w:rPr>
            </w:pPr>
          </w:p>
        </w:tc>
        <w:tc>
          <w:tcPr>
            <w:tcW w:w="180" w:type="dxa"/>
            <w:shd w:val="clear" w:color="auto" w:fill="CFF0FC"/>
            <w:vAlign w:val="bottom"/>
          </w:tcPr>
          <w:p w14:paraId="4730ADB3" w14:textId="77777777" w:rsidR="00DC26D2" w:rsidRDefault="00DC26D2">
            <w:pPr>
              <w:rPr>
                <w:sz w:val="18"/>
                <w:szCs w:val="18"/>
              </w:rPr>
            </w:pPr>
          </w:p>
        </w:tc>
        <w:tc>
          <w:tcPr>
            <w:tcW w:w="180" w:type="dxa"/>
            <w:shd w:val="clear" w:color="auto" w:fill="CFF0FC"/>
            <w:vAlign w:val="bottom"/>
          </w:tcPr>
          <w:p w14:paraId="3184789B" w14:textId="77777777" w:rsidR="00DC26D2" w:rsidRDefault="00DC26D2">
            <w:pPr>
              <w:rPr>
                <w:sz w:val="18"/>
                <w:szCs w:val="18"/>
              </w:rPr>
            </w:pPr>
          </w:p>
        </w:tc>
        <w:tc>
          <w:tcPr>
            <w:tcW w:w="760" w:type="dxa"/>
            <w:shd w:val="clear" w:color="auto" w:fill="CFF0FC"/>
            <w:vAlign w:val="bottom"/>
          </w:tcPr>
          <w:p w14:paraId="42139E36" w14:textId="77777777" w:rsidR="00DC26D2" w:rsidRDefault="00DC26D2">
            <w:pPr>
              <w:rPr>
                <w:sz w:val="18"/>
                <w:szCs w:val="18"/>
              </w:rPr>
            </w:pPr>
          </w:p>
        </w:tc>
        <w:tc>
          <w:tcPr>
            <w:tcW w:w="180" w:type="dxa"/>
            <w:shd w:val="clear" w:color="auto" w:fill="CFF0FC"/>
            <w:vAlign w:val="bottom"/>
          </w:tcPr>
          <w:p w14:paraId="05A95789" w14:textId="77777777" w:rsidR="00DC26D2" w:rsidRDefault="00DC26D2">
            <w:pPr>
              <w:rPr>
                <w:sz w:val="18"/>
                <w:szCs w:val="18"/>
              </w:rPr>
            </w:pPr>
          </w:p>
        </w:tc>
        <w:tc>
          <w:tcPr>
            <w:tcW w:w="20" w:type="dxa"/>
            <w:shd w:val="clear" w:color="auto" w:fill="CFF0FC"/>
            <w:vAlign w:val="bottom"/>
          </w:tcPr>
          <w:p w14:paraId="4C8FD50C" w14:textId="77777777" w:rsidR="00DC26D2" w:rsidRDefault="00DC26D2">
            <w:pPr>
              <w:rPr>
                <w:sz w:val="18"/>
                <w:szCs w:val="18"/>
              </w:rPr>
            </w:pPr>
          </w:p>
        </w:tc>
        <w:tc>
          <w:tcPr>
            <w:tcW w:w="200" w:type="dxa"/>
            <w:shd w:val="clear" w:color="auto" w:fill="CFF0FC"/>
            <w:vAlign w:val="bottom"/>
          </w:tcPr>
          <w:p w14:paraId="44ED02A1" w14:textId="77777777" w:rsidR="00DC26D2" w:rsidRDefault="00DC26D2">
            <w:pPr>
              <w:rPr>
                <w:sz w:val="18"/>
                <w:szCs w:val="18"/>
              </w:rPr>
            </w:pPr>
          </w:p>
        </w:tc>
        <w:tc>
          <w:tcPr>
            <w:tcW w:w="740" w:type="dxa"/>
            <w:shd w:val="clear" w:color="auto" w:fill="CFF0FC"/>
            <w:vAlign w:val="bottom"/>
          </w:tcPr>
          <w:p w14:paraId="538AA916" w14:textId="77777777" w:rsidR="00DC26D2" w:rsidRDefault="00DC26D2">
            <w:pPr>
              <w:rPr>
                <w:sz w:val="18"/>
                <w:szCs w:val="18"/>
              </w:rPr>
            </w:pPr>
          </w:p>
        </w:tc>
        <w:tc>
          <w:tcPr>
            <w:tcW w:w="120" w:type="dxa"/>
            <w:shd w:val="clear" w:color="auto" w:fill="CFF0FC"/>
            <w:vAlign w:val="bottom"/>
          </w:tcPr>
          <w:p w14:paraId="09859F97" w14:textId="77777777" w:rsidR="00DC26D2" w:rsidRDefault="00DC26D2">
            <w:pPr>
              <w:rPr>
                <w:sz w:val="18"/>
                <w:szCs w:val="18"/>
              </w:rPr>
            </w:pPr>
          </w:p>
        </w:tc>
        <w:tc>
          <w:tcPr>
            <w:tcW w:w="60" w:type="dxa"/>
            <w:shd w:val="clear" w:color="auto" w:fill="CFF0FC"/>
            <w:vAlign w:val="bottom"/>
          </w:tcPr>
          <w:p w14:paraId="66481B3A" w14:textId="77777777" w:rsidR="00DC26D2" w:rsidRDefault="00DC26D2">
            <w:pPr>
              <w:rPr>
                <w:sz w:val="18"/>
                <w:szCs w:val="18"/>
              </w:rPr>
            </w:pPr>
          </w:p>
        </w:tc>
        <w:tc>
          <w:tcPr>
            <w:tcW w:w="140" w:type="dxa"/>
            <w:shd w:val="clear" w:color="auto" w:fill="CFF0FC"/>
            <w:vAlign w:val="bottom"/>
          </w:tcPr>
          <w:p w14:paraId="774962D3" w14:textId="77777777" w:rsidR="00DC26D2" w:rsidRDefault="00DC26D2">
            <w:pPr>
              <w:rPr>
                <w:sz w:val="18"/>
                <w:szCs w:val="18"/>
              </w:rPr>
            </w:pPr>
          </w:p>
        </w:tc>
        <w:tc>
          <w:tcPr>
            <w:tcW w:w="840" w:type="dxa"/>
            <w:shd w:val="clear" w:color="auto" w:fill="CFF0FC"/>
            <w:vAlign w:val="bottom"/>
          </w:tcPr>
          <w:p w14:paraId="556121ED" w14:textId="77777777" w:rsidR="00DC26D2" w:rsidRDefault="00DC26D2">
            <w:pPr>
              <w:rPr>
                <w:sz w:val="18"/>
                <w:szCs w:val="18"/>
              </w:rPr>
            </w:pPr>
          </w:p>
        </w:tc>
        <w:tc>
          <w:tcPr>
            <w:tcW w:w="100" w:type="dxa"/>
            <w:shd w:val="clear" w:color="auto" w:fill="CFF0FC"/>
            <w:vAlign w:val="bottom"/>
          </w:tcPr>
          <w:p w14:paraId="0A5F62E2" w14:textId="77777777" w:rsidR="00DC26D2" w:rsidRDefault="00DC26D2">
            <w:pPr>
              <w:rPr>
                <w:sz w:val="18"/>
                <w:szCs w:val="18"/>
              </w:rPr>
            </w:pPr>
          </w:p>
        </w:tc>
        <w:tc>
          <w:tcPr>
            <w:tcW w:w="0" w:type="dxa"/>
            <w:vAlign w:val="bottom"/>
          </w:tcPr>
          <w:p w14:paraId="08612D28" w14:textId="77777777" w:rsidR="00DC26D2" w:rsidRDefault="00DC26D2">
            <w:pPr>
              <w:rPr>
                <w:sz w:val="1"/>
                <w:szCs w:val="1"/>
              </w:rPr>
            </w:pPr>
          </w:p>
        </w:tc>
      </w:tr>
      <w:tr w:rsidR="00DC26D2" w14:paraId="62155A44" w14:textId="77777777">
        <w:trPr>
          <w:trHeight w:val="215"/>
        </w:trPr>
        <w:tc>
          <w:tcPr>
            <w:tcW w:w="3520" w:type="dxa"/>
            <w:vAlign w:val="bottom"/>
          </w:tcPr>
          <w:p w14:paraId="1A7EB7C9" w14:textId="77777777" w:rsidR="00DC26D2" w:rsidRDefault="00AE6E29">
            <w:pPr>
              <w:ind w:left="120"/>
              <w:rPr>
                <w:sz w:val="20"/>
                <w:szCs w:val="20"/>
              </w:rPr>
            </w:pPr>
            <w:r>
              <w:rPr>
                <w:rFonts w:ascii="Arial" w:eastAsia="Arial" w:hAnsi="Arial" w:cs="Arial"/>
                <w:sz w:val="17"/>
                <w:szCs w:val="17"/>
              </w:rPr>
              <w:t>TL Revolving Credit Facility</w:t>
            </w:r>
          </w:p>
        </w:tc>
        <w:tc>
          <w:tcPr>
            <w:tcW w:w="160" w:type="dxa"/>
            <w:vAlign w:val="bottom"/>
          </w:tcPr>
          <w:p w14:paraId="0A5D49C1" w14:textId="77777777" w:rsidR="00DC26D2" w:rsidRDefault="00AE6E29">
            <w:pPr>
              <w:ind w:right="6"/>
              <w:jc w:val="right"/>
              <w:rPr>
                <w:sz w:val="20"/>
                <w:szCs w:val="20"/>
              </w:rPr>
            </w:pPr>
            <w:r>
              <w:rPr>
                <w:rFonts w:ascii="Arial" w:eastAsia="Arial" w:hAnsi="Arial" w:cs="Arial"/>
                <w:w w:val="71"/>
                <w:sz w:val="15"/>
                <w:szCs w:val="15"/>
              </w:rPr>
              <w:t>$</w:t>
            </w:r>
          </w:p>
        </w:tc>
        <w:tc>
          <w:tcPr>
            <w:tcW w:w="760" w:type="dxa"/>
            <w:vAlign w:val="bottom"/>
          </w:tcPr>
          <w:p w14:paraId="37E31947" w14:textId="77777777" w:rsidR="00DC26D2" w:rsidRDefault="00AE6E29">
            <w:pPr>
              <w:jc w:val="right"/>
              <w:rPr>
                <w:sz w:val="20"/>
                <w:szCs w:val="20"/>
              </w:rPr>
            </w:pPr>
            <w:r>
              <w:rPr>
                <w:rFonts w:ascii="Arial" w:eastAsia="Arial" w:hAnsi="Arial" w:cs="Arial"/>
                <w:w w:val="97"/>
                <w:sz w:val="17"/>
                <w:szCs w:val="17"/>
              </w:rPr>
              <w:t>1,217,000</w:t>
            </w:r>
          </w:p>
        </w:tc>
        <w:tc>
          <w:tcPr>
            <w:tcW w:w="400" w:type="dxa"/>
            <w:gridSpan w:val="2"/>
            <w:vAlign w:val="bottom"/>
          </w:tcPr>
          <w:p w14:paraId="1E4D7A0F" w14:textId="77777777" w:rsidR="00DC26D2" w:rsidRDefault="00AE6E29">
            <w:pPr>
              <w:ind w:right="120"/>
              <w:jc w:val="right"/>
              <w:rPr>
                <w:sz w:val="20"/>
                <w:szCs w:val="20"/>
              </w:rPr>
            </w:pPr>
            <w:r>
              <w:rPr>
                <w:rFonts w:ascii="Arial" w:eastAsia="Arial" w:hAnsi="Arial" w:cs="Arial"/>
                <w:sz w:val="17"/>
                <w:szCs w:val="17"/>
              </w:rPr>
              <w:t>$</w:t>
            </w:r>
          </w:p>
        </w:tc>
        <w:tc>
          <w:tcPr>
            <w:tcW w:w="700" w:type="dxa"/>
            <w:vAlign w:val="bottom"/>
          </w:tcPr>
          <w:p w14:paraId="1D504CF2" w14:textId="77777777" w:rsidR="00DC26D2" w:rsidRDefault="00AE6E29">
            <w:pPr>
              <w:jc w:val="right"/>
              <w:rPr>
                <w:sz w:val="20"/>
                <w:szCs w:val="20"/>
              </w:rPr>
            </w:pPr>
            <w:r>
              <w:rPr>
                <w:rFonts w:ascii="Arial" w:eastAsia="Arial" w:hAnsi="Arial" w:cs="Arial"/>
                <w:sz w:val="17"/>
                <w:szCs w:val="17"/>
              </w:rPr>
              <w:t>—</w:t>
            </w:r>
          </w:p>
        </w:tc>
        <w:tc>
          <w:tcPr>
            <w:tcW w:w="380" w:type="dxa"/>
            <w:gridSpan w:val="2"/>
            <w:vAlign w:val="bottom"/>
          </w:tcPr>
          <w:p w14:paraId="2CA49BEF" w14:textId="77777777" w:rsidR="00DC26D2" w:rsidRDefault="00AE6E29">
            <w:pPr>
              <w:ind w:right="100"/>
              <w:jc w:val="right"/>
              <w:rPr>
                <w:sz w:val="20"/>
                <w:szCs w:val="20"/>
              </w:rPr>
            </w:pPr>
            <w:r>
              <w:rPr>
                <w:rFonts w:ascii="Arial" w:eastAsia="Arial" w:hAnsi="Arial" w:cs="Arial"/>
                <w:sz w:val="17"/>
                <w:szCs w:val="17"/>
              </w:rPr>
              <w:t>$</w:t>
            </w:r>
          </w:p>
        </w:tc>
        <w:tc>
          <w:tcPr>
            <w:tcW w:w="660" w:type="dxa"/>
            <w:vAlign w:val="bottom"/>
          </w:tcPr>
          <w:p w14:paraId="41FEE642" w14:textId="77777777" w:rsidR="00DC26D2" w:rsidRDefault="00AE6E29">
            <w:pPr>
              <w:jc w:val="right"/>
              <w:rPr>
                <w:sz w:val="20"/>
                <w:szCs w:val="20"/>
              </w:rPr>
            </w:pPr>
            <w:r>
              <w:rPr>
                <w:rFonts w:ascii="Arial" w:eastAsia="Arial" w:hAnsi="Arial" w:cs="Arial"/>
                <w:sz w:val="17"/>
                <w:szCs w:val="17"/>
              </w:rPr>
              <w:t>—</w:t>
            </w:r>
          </w:p>
        </w:tc>
        <w:tc>
          <w:tcPr>
            <w:tcW w:w="340" w:type="dxa"/>
            <w:gridSpan w:val="2"/>
            <w:vAlign w:val="bottom"/>
          </w:tcPr>
          <w:p w14:paraId="6AD441EC" w14:textId="77777777" w:rsidR="00DC26D2" w:rsidRDefault="00AE6E29">
            <w:pPr>
              <w:ind w:right="60"/>
              <w:jc w:val="right"/>
              <w:rPr>
                <w:sz w:val="20"/>
                <w:szCs w:val="20"/>
              </w:rPr>
            </w:pPr>
            <w:r>
              <w:rPr>
                <w:rFonts w:ascii="Arial" w:eastAsia="Arial" w:hAnsi="Arial" w:cs="Arial"/>
                <w:sz w:val="17"/>
                <w:szCs w:val="17"/>
              </w:rPr>
              <w:t>$</w:t>
            </w:r>
          </w:p>
        </w:tc>
        <w:tc>
          <w:tcPr>
            <w:tcW w:w="980" w:type="dxa"/>
            <w:gridSpan w:val="2"/>
            <w:vAlign w:val="bottom"/>
          </w:tcPr>
          <w:p w14:paraId="6BF1F3AB" w14:textId="77777777" w:rsidR="00DC26D2" w:rsidRDefault="00AE6E29">
            <w:pPr>
              <w:ind w:right="200"/>
              <w:jc w:val="right"/>
              <w:rPr>
                <w:sz w:val="20"/>
                <w:szCs w:val="20"/>
              </w:rPr>
            </w:pPr>
            <w:r>
              <w:rPr>
                <w:rFonts w:ascii="Arial" w:eastAsia="Arial" w:hAnsi="Arial" w:cs="Arial"/>
                <w:sz w:val="17"/>
                <w:szCs w:val="17"/>
              </w:rPr>
              <w:t>—</w:t>
            </w:r>
          </w:p>
        </w:tc>
        <w:tc>
          <w:tcPr>
            <w:tcW w:w="180" w:type="dxa"/>
            <w:vAlign w:val="bottom"/>
          </w:tcPr>
          <w:p w14:paraId="3C1DC78E" w14:textId="77777777" w:rsidR="00DC26D2" w:rsidRDefault="00AE6E29">
            <w:pPr>
              <w:jc w:val="right"/>
              <w:rPr>
                <w:sz w:val="20"/>
                <w:szCs w:val="20"/>
              </w:rPr>
            </w:pPr>
            <w:r>
              <w:rPr>
                <w:rFonts w:ascii="Arial" w:eastAsia="Arial" w:hAnsi="Arial" w:cs="Arial"/>
                <w:w w:val="84"/>
                <w:sz w:val="17"/>
                <w:szCs w:val="17"/>
              </w:rPr>
              <w:t>$</w:t>
            </w:r>
          </w:p>
        </w:tc>
        <w:tc>
          <w:tcPr>
            <w:tcW w:w="760" w:type="dxa"/>
            <w:vAlign w:val="bottom"/>
          </w:tcPr>
          <w:p w14:paraId="5D7D63BB" w14:textId="77777777" w:rsidR="00DC26D2" w:rsidRDefault="00AE6E29">
            <w:pPr>
              <w:jc w:val="right"/>
              <w:rPr>
                <w:sz w:val="20"/>
                <w:szCs w:val="20"/>
              </w:rPr>
            </w:pPr>
            <w:r>
              <w:rPr>
                <w:rFonts w:ascii="Arial" w:eastAsia="Arial" w:hAnsi="Arial" w:cs="Arial"/>
                <w:w w:val="97"/>
                <w:sz w:val="17"/>
                <w:szCs w:val="17"/>
              </w:rPr>
              <w:t>1,217,000</w:t>
            </w:r>
          </w:p>
        </w:tc>
        <w:tc>
          <w:tcPr>
            <w:tcW w:w="180" w:type="dxa"/>
            <w:vAlign w:val="bottom"/>
          </w:tcPr>
          <w:p w14:paraId="2E67F246" w14:textId="77777777" w:rsidR="00DC26D2" w:rsidRDefault="00DC26D2">
            <w:pPr>
              <w:rPr>
                <w:sz w:val="18"/>
                <w:szCs w:val="18"/>
              </w:rPr>
            </w:pPr>
          </w:p>
        </w:tc>
        <w:tc>
          <w:tcPr>
            <w:tcW w:w="220" w:type="dxa"/>
            <w:gridSpan w:val="2"/>
            <w:vAlign w:val="bottom"/>
          </w:tcPr>
          <w:p w14:paraId="64C62C23" w14:textId="77777777" w:rsidR="00DC26D2" w:rsidRDefault="00AE6E29">
            <w:pPr>
              <w:ind w:right="120"/>
              <w:jc w:val="right"/>
              <w:rPr>
                <w:sz w:val="20"/>
                <w:szCs w:val="20"/>
              </w:rPr>
            </w:pPr>
            <w:r>
              <w:rPr>
                <w:rFonts w:ascii="Arial" w:eastAsia="Arial" w:hAnsi="Arial" w:cs="Arial"/>
                <w:w w:val="84"/>
                <w:sz w:val="17"/>
                <w:szCs w:val="17"/>
              </w:rPr>
              <w:t>$</w:t>
            </w:r>
          </w:p>
        </w:tc>
        <w:tc>
          <w:tcPr>
            <w:tcW w:w="860" w:type="dxa"/>
            <w:gridSpan w:val="2"/>
            <w:vAlign w:val="bottom"/>
          </w:tcPr>
          <w:p w14:paraId="21982A36" w14:textId="77777777" w:rsidR="00DC26D2" w:rsidRDefault="00AE6E29">
            <w:pPr>
              <w:ind w:right="140"/>
              <w:jc w:val="right"/>
              <w:rPr>
                <w:sz w:val="20"/>
                <w:szCs w:val="20"/>
              </w:rPr>
            </w:pPr>
            <w:r>
              <w:rPr>
                <w:rFonts w:ascii="Arial" w:eastAsia="Arial" w:hAnsi="Arial" w:cs="Arial"/>
                <w:sz w:val="17"/>
                <w:szCs w:val="17"/>
              </w:rPr>
              <w:t>—</w:t>
            </w:r>
          </w:p>
        </w:tc>
        <w:tc>
          <w:tcPr>
            <w:tcW w:w="200" w:type="dxa"/>
            <w:gridSpan w:val="2"/>
            <w:vAlign w:val="bottom"/>
          </w:tcPr>
          <w:p w14:paraId="659817E1" w14:textId="77777777" w:rsidR="00DC26D2" w:rsidRDefault="00AE6E29">
            <w:pPr>
              <w:ind w:right="40"/>
              <w:jc w:val="right"/>
              <w:rPr>
                <w:sz w:val="20"/>
                <w:szCs w:val="20"/>
              </w:rPr>
            </w:pPr>
            <w:r>
              <w:rPr>
                <w:rFonts w:ascii="Arial" w:eastAsia="Arial" w:hAnsi="Arial" w:cs="Arial"/>
                <w:sz w:val="17"/>
                <w:szCs w:val="17"/>
              </w:rPr>
              <w:t>$</w:t>
            </w:r>
          </w:p>
        </w:tc>
        <w:tc>
          <w:tcPr>
            <w:tcW w:w="940" w:type="dxa"/>
            <w:gridSpan w:val="2"/>
            <w:vAlign w:val="bottom"/>
          </w:tcPr>
          <w:p w14:paraId="16D910C5" w14:textId="77777777" w:rsidR="00DC26D2" w:rsidRDefault="00AE6E29">
            <w:pPr>
              <w:ind w:right="100"/>
              <w:jc w:val="right"/>
              <w:rPr>
                <w:sz w:val="20"/>
                <w:szCs w:val="20"/>
              </w:rPr>
            </w:pPr>
            <w:r>
              <w:rPr>
                <w:rFonts w:ascii="Arial" w:eastAsia="Arial" w:hAnsi="Arial" w:cs="Arial"/>
                <w:sz w:val="17"/>
                <w:szCs w:val="17"/>
              </w:rPr>
              <w:t>—</w:t>
            </w:r>
          </w:p>
        </w:tc>
        <w:tc>
          <w:tcPr>
            <w:tcW w:w="0" w:type="dxa"/>
            <w:vAlign w:val="bottom"/>
          </w:tcPr>
          <w:p w14:paraId="20651CFA" w14:textId="77777777" w:rsidR="00DC26D2" w:rsidRDefault="00DC26D2">
            <w:pPr>
              <w:rPr>
                <w:sz w:val="1"/>
                <w:szCs w:val="1"/>
              </w:rPr>
            </w:pPr>
          </w:p>
        </w:tc>
      </w:tr>
      <w:tr w:rsidR="00DC26D2" w14:paraId="66F2C8E6" w14:textId="77777777">
        <w:trPr>
          <w:trHeight w:val="216"/>
        </w:trPr>
        <w:tc>
          <w:tcPr>
            <w:tcW w:w="3520" w:type="dxa"/>
            <w:shd w:val="clear" w:color="auto" w:fill="CFF0FC"/>
            <w:vAlign w:val="bottom"/>
          </w:tcPr>
          <w:p w14:paraId="6834CC6D" w14:textId="77777777" w:rsidR="00DC26D2" w:rsidRDefault="00AE6E29">
            <w:pPr>
              <w:ind w:left="120"/>
              <w:rPr>
                <w:sz w:val="20"/>
                <w:szCs w:val="20"/>
              </w:rPr>
            </w:pPr>
            <w:r>
              <w:rPr>
                <w:rFonts w:ascii="Arial" w:eastAsia="Arial" w:hAnsi="Arial" w:cs="Arial"/>
                <w:sz w:val="17"/>
                <w:szCs w:val="17"/>
              </w:rPr>
              <w:t>TL 2019 Term Loan</w:t>
            </w:r>
          </w:p>
        </w:tc>
        <w:tc>
          <w:tcPr>
            <w:tcW w:w="160" w:type="dxa"/>
            <w:shd w:val="clear" w:color="auto" w:fill="CFF0FC"/>
            <w:vAlign w:val="bottom"/>
          </w:tcPr>
          <w:p w14:paraId="4C9356C0" w14:textId="77777777" w:rsidR="00DC26D2" w:rsidRDefault="00DC26D2">
            <w:pPr>
              <w:rPr>
                <w:sz w:val="18"/>
                <w:szCs w:val="18"/>
              </w:rPr>
            </w:pPr>
          </w:p>
        </w:tc>
        <w:tc>
          <w:tcPr>
            <w:tcW w:w="760" w:type="dxa"/>
            <w:shd w:val="clear" w:color="auto" w:fill="CFF0FC"/>
            <w:vAlign w:val="bottom"/>
          </w:tcPr>
          <w:p w14:paraId="4B73E5D5" w14:textId="77777777" w:rsidR="00DC26D2" w:rsidRDefault="00AE6E29">
            <w:pPr>
              <w:jc w:val="right"/>
              <w:rPr>
                <w:sz w:val="20"/>
                <w:szCs w:val="20"/>
              </w:rPr>
            </w:pPr>
            <w:r>
              <w:rPr>
                <w:rFonts w:ascii="Arial" w:eastAsia="Arial" w:hAnsi="Arial" w:cs="Arial"/>
                <w:sz w:val="17"/>
                <w:szCs w:val="17"/>
              </w:rPr>
              <w:t>157,404</w:t>
            </w:r>
          </w:p>
        </w:tc>
        <w:tc>
          <w:tcPr>
            <w:tcW w:w="200" w:type="dxa"/>
            <w:shd w:val="clear" w:color="auto" w:fill="CFF0FC"/>
            <w:vAlign w:val="bottom"/>
          </w:tcPr>
          <w:p w14:paraId="3844ED4D" w14:textId="77777777" w:rsidR="00DC26D2" w:rsidRDefault="00DC26D2">
            <w:pPr>
              <w:rPr>
                <w:sz w:val="18"/>
                <w:szCs w:val="18"/>
              </w:rPr>
            </w:pPr>
          </w:p>
        </w:tc>
        <w:tc>
          <w:tcPr>
            <w:tcW w:w="200" w:type="dxa"/>
            <w:shd w:val="clear" w:color="auto" w:fill="CFF0FC"/>
            <w:vAlign w:val="bottom"/>
          </w:tcPr>
          <w:p w14:paraId="47508368" w14:textId="77777777" w:rsidR="00DC26D2" w:rsidRDefault="00DC26D2">
            <w:pPr>
              <w:rPr>
                <w:sz w:val="18"/>
                <w:szCs w:val="18"/>
              </w:rPr>
            </w:pPr>
          </w:p>
        </w:tc>
        <w:tc>
          <w:tcPr>
            <w:tcW w:w="700" w:type="dxa"/>
            <w:shd w:val="clear" w:color="auto" w:fill="CFF0FC"/>
            <w:vAlign w:val="bottom"/>
          </w:tcPr>
          <w:p w14:paraId="76CDFDDA" w14:textId="77777777" w:rsidR="00DC26D2" w:rsidRDefault="00AE6E29">
            <w:pPr>
              <w:jc w:val="right"/>
              <w:rPr>
                <w:sz w:val="20"/>
                <w:szCs w:val="20"/>
              </w:rPr>
            </w:pPr>
            <w:r>
              <w:rPr>
                <w:rFonts w:ascii="Arial" w:eastAsia="Arial" w:hAnsi="Arial" w:cs="Arial"/>
                <w:sz w:val="17"/>
                <w:szCs w:val="17"/>
              </w:rPr>
              <w:t>10,616</w:t>
            </w:r>
          </w:p>
        </w:tc>
        <w:tc>
          <w:tcPr>
            <w:tcW w:w="200" w:type="dxa"/>
            <w:shd w:val="clear" w:color="auto" w:fill="CFF0FC"/>
            <w:vAlign w:val="bottom"/>
          </w:tcPr>
          <w:p w14:paraId="57908290" w14:textId="77777777" w:rsidR="00DC26D2" w:rsidRDefault="00DC26D2">
            <w:pPr>
              <w:rPr>
                <w:sz w:val="18"/>
                <w:szCs w:val="18"/>
              </w:rPr>
            </w:pPr>
          </w:p>
        </w:tc>
        <w:tc>
          <w:tcPr>
            <w:tcW w:w="180" w:type="dxa"/>
            <w:shd w:val="clear" w:color="auto" w:fill="CFF0FC"/>
            <w:vAlign w:val="bottom"/>
          </w:tcPr>
          <w:p w14:paraId="5DEDBD94" w14:textId="77777777" w:rsidR="00DC26D2" w:rsidRDefault="00DC26D2">
            <w:pPr>
              <w:rPr>
                <w:sz w:val="18"/>
                <w:szCs w:val="18"/>
              </w:rPr>
            </w:pPr>
          </w:p>
        </w:tc>
        <w:tc>
          <w:tcPr>
            <w:tcW w:w="660" w:type="dxa"/>
            <w:shd w:val="clear" w:color="auto" w:fill="CFF0FC"/>
            <w:vAlign w:val="bottom"/>
          </w:tcPr>
          <w:p w14:paraId="048ECCDB" w14:textId="77777777" w:rsidR="00DC26D2" w:rsidRDefault="00AE6E29">
            <w:pPr>
              <w:jc w:val="right"/>
              <w:rPr>
                <w:sz w:val="20"/>
                <w:szCs w:val="20"/>
              </w:rPr>
            </w:pPr>
            <w:r>
              <w:rPr>
                <w:rFonts w:ascii="Arial" w:eastAsia="Arial" w:hAnsi="Arial" w:cs="Arial"/>
                <w:sz w:val="17"/>
                <w:szCs w:val="17"/>
              </w:rPr>
              <w:t>10,993</w:t>
            </w:r>
          </w:p>
        </w:tc>
        <w:tc>
          <w:tcPr>
            <w:tcW w:w="200" w:type="dxa"/>
            <w:shd w:val="clear" w:color="auto" w:fill="CFF0FC"/>
            <w:vAlign w:val="bottom"/>
          </w:tcPr>
          <w:p w14:paraId="7555AB39" w14:textId="77777777" w:rsidR="00DC26D2" w:rsidRDefault="00DC26D2">
            <w:pPr>
              <w:rPr>
                <w:sz w:val="18"/>
                <w:szCs w:val="18"/>
              </w:rPr>
            </w:pPr>
          </w:p>
        </w:tc>
        <w:tc>
          <w:tcPr>
            <w:tcW w:w="140" w:type="dxa"/>
            <w:shd w:val="clear" w:color="auto" w:fill="CFF0FC"/>
            <w:vAlign w:val="bottom"/>
          </w:tcPr>
          <w:p w14:paraId="7296965A" w14:textId="77777777" w:rsidR="00DC26D2" w:rsidRDefault="00DC26D2">
            <w:pPr>
              <w:rPr>
                <w:sz w:val="18"/>
                <w:szCs w:val="18"/>
              </w:rPr>
            </w:pPr>
          </w:p>
        </w:tc>
        <w:tc>
          <w:tcPr>
            <w:tcW w:w="800" w:type="dxa"/>
            <w:shd w:val="clear" w:color="auto" w:fill="CFF0FC"/>
            <w:vAlign w:val="bottom"/>
          </w:tcPr>
          <w:p w14:paraId="1612E339" w14:textId="77777777" w:rsidR="00DC26D2" w:rsidRDefault="00AE6E29">
            <w:pPr>
              <w:jc w:val="right"/>
              <w:rPr>
                <w:sz w:val="20"/>
                <w:szCs w:val="20"/>
              </w:rPr>
            </w:pPr>
            <w:r>
              <w:rPr>
                <w:rFonts w:ascii="Arial" w:eastAsia="Arial" w:hAnsi="Arial" w:cs="Arial"/>
                <w:sz w:val="17"/>
                <w:szCs w:val="17"/>
              </w:rPr>
              <w:t>11,384</w:t>
            </w:r>
          </w:p>
        </w:tc>
        <w:tc>
          <w:tcPr>
            <w:tcW w:w="180" w:type="dxa"/>
            <w:shd w:val="clear" w:color="auto" w:fill="CFF0FC"/>
            <w:vAlign w:val="bottom"/>
          </w:tcPr>
          <w:p w14:paraId="6DA3C42A" w14:textId="77777777" w:rsidR="00DC26D2" w:rsidRDefault="00DC26D2">
            <w:pPr>
              <w:rPr>
                <w:sz w:val="18"/>
                <w:szCs w:val="18"/>
              </w:rPr>
            </w:pPr>
          </w:p>
        </w:tc>
        <w:tc>
          <w:tcPr>
            <w:tcW w:w="180" w:type="dxa"/>
            <w:shd w:val="clear" w:color="auto" w:fill="CFF0FC"/>
            <w:vAlign w:val="bottom"/>
          </w:tcPr>
          <w:p w14:paraId="3EA983E2" w14:textId="77777777" w:rsidR="00DC26D2" w:rsidRDefault="00DC26D2">
            <w:pPr>
              <w:rPr>
                <w:sz w:val="18"/>
                <w:szCs w:val="18"/>
              </w:rPr>
            </w:pPr>
          </w:p>
        </w:tc>
        <w:tc>
          <w:tcPr>
            <w:tcW w:w="760" w:type="dxa"/>
            <w:shd w:val="clear" w:color="auto" w:fill="CFF0FC"/>
            <w:vAlign w:val="bottom"/>
          </w:tcPr>
          <w:p w14:paraId="08353C10" w14:textId="77777777" w:rsidR="00DC26D2" w:rsidRDefault="00AE6E29">
            <w:pPr>
              <w:jc w:val="right"/>
              <w:rPr>
                <w:sz w:val="20"/>
                <w:szCs w:val="20"/>
              </w:rPr>
            </w:pPr>
            <w:r>
              <w:rPr>
                <w:rFonts w:ascii="Arial" w:eastAsia="Arial" w:hAnsi="Arial" w:cs="Arial"/>
                <w:sz w:val="17"/>
                <w:szCs w:val="17"/>
              </w:rPr>
              <w:t>11,789</w:t>
            </w:r>
          </w:p>
        </w:tc>
        <w:tc>
          <w:tcPr>
            <w:tcW w:w="180" w:type="dxa"/>
            <w:shd w:val="clear" w:color="auto" w:fill="CFF0FC"/>
            <w:vAlign w:val="bottom"/>
          </w:tcPr>
          <w:p w14:paraId="7D4DE5CF" w14:textId="77777777" w:rsidR="00DC26D2" w:rsidRDefault="00DC26D2">
            <w:pPr>
              <w:rPr>
                <w:sz w:val="18"/>
                <w:szCs w:val="18"/>
              </w:rPr>
            </w:pPr>
          </w:p>
        </w:tc>
        <w:tc>
          <w:tcPr>
            <w:tcW w:w="20" w:type="dxa"/>
            <w:shd w:val="clear" w:color="auto" w:fill="CFF0FC"/>
            <w:vAlign w:val="bottom"/>
          </w:tcPr>
          <w:p w14:paraId="307638A7" w14:textId="77777777" w:rsidR="00DC26D2" w:rsidRDefault="00DC26D2">
            <w:pPr>
              <w:rPr>
                <w:sz w:val="18"/>
                <w:szCs w:val="18"/>
              </w:rPr>
            </w:pPr>
          </w:p>
        </w:tc>
        <w:tc>
          <w:tcPr>
            <w:tcW w:w="200" w:type="dxa"/>
            <w:shd w:val="clear" w:color="auto" w:fill="CFF0FC"/>
            <w:vAlign w:val="bottom"/>
          </w:tcPr>
          <w:p w14:paraId="42681B49" w14:textId="77777777" w:rsidR="00DC26D2" w:rsidRDefault="00DC26D2">
            <w:pPr>
              <w:rPr>
                <w:sz w:val="18"/>
                <w:szCs w:val="18"/>
              </w:rPr>
            </w:pPr>
          </w:p>
        </w:tc>
        <w:tc>
          <w:tcPr>
            <w:tcW w:w="740" w:type="dxa"/>
            <w:shd w:val="clear" w:color="auto" w:fill="CFF0FC"/>
            <w:vAlign w:val="bottom"/>
          </w:tcPr>
          <w:p w14:paraId="2EEB9756" w14:textId="77777777" w:rsidR="00DC26D2" w:rsidRDefault="00AE6E29">
            <w:pPr>
              <w:jc w:val="right"/>
              <w:rPr>
                <w:sz w:val="20"/>
                <w:szCs w:val="20"/>
              </w:rPr>
            </w:pPr>
            <w:r>
              <w:rPr>
                <w:rFonts w:ascii="Arial" w:eastAsia="Arial" w:hAnsi="Arial" w:cs="Arial"/>
                <w:sz w:val="17"/>
                <w:szCs w:val="17"/>
              </w:rPr>
              <w:t>12,208</w:t>
            </w:r>
          </w:p>
        </w:tc>
        <w:tc>
          <w:tcPr>
            <w:tcW w:w="120" w:type="dxa"/>
            <w:shd w:val="clear" w:color="auto" w:fill="CFF0FC"/>
            <w:vAlign w:val="bottom"/>
          </w:tcPr>
          <w:p w14:paraId="1F199396" w14:textId="77777777" w:rsidR="00DC26D2" w:rsidRDefault="00DC26D2">
            <w:pPr>
              <w:rPr>
                <w:sz w:val="18"/>
                <w:szCs w:val="18"/>
              </w:rPr>
            </w:pPr>
          </w:p>
        </w:tc>
        <w:tc>
          <w:tcPr>
            <w:tcW w:w="60" w:type="dxa"/>
            <w:shd w:val="clear" w:color="auto" w:fill="CFF0FC"/>
            <w:vAlign w:val="bottom"/>
          </w:tcPr>
          <w:p w14:paraId="333FB710" w14:textId="77777777" w:rsidR="00DC26D2" w:rsidRDefault="00DC26D2">
            <w:pPr>
              <w:rPr>
                <w:sz w:val="18"/>
                <w:szCs w:val="18"/>
              </w:rPr>
            </w:pPr>
          </w:p>
        </w:tc>
        <w:tc>
          <w:tcPr>
            <w:tcW w:w="140" w:type="dxa"/>
            <w:shd w:val="clear" w:color="auto" w:fill="CFF0FC"/>
            <w:vAlign w:val="bottom"/>
          </w:tcPr>
          <w:p w14:paraId="2E5EA4EC" w14:textId="77777777" w:rsidR="00DC26D2" w:rsidRDefault="00DC26D2">
            <w:pPr>
              <w:rPr>
                <w:sz w:val="18"/>
                <w:szCs w:val="18"/>
              </w:rPr>
            </w:pPr>
          </w:p>
        </w:tc>
        <w:tc>
          <w:tcPr>
            <w:tcW w:w="840" w:type="dxa"/>
            <w:shd w:val="clear" w:color="auto" w:fill="CFF0FC"/>
            <w:vAlign w:val="bottom"/>
          </w:tcPr>
          <w:p w14:paraId="7FE9CFD7" w14:textId="77777777" w:rsidR="00DC26D2" w:rsidRDefault="00AE6E29">
            <w:pPr>
              <w:jc w:val="right"/>
              <w:rPr>
                <w:sz w:val="20"/>
                <w:szCs w:val="20"/>
              </w:rPr>
            </w:pPr>
            <w:r>
              <w:rPr>
                <w:rFonts w:ascii="Arial" w:eastAsia="Arial" w:hAnsi="Arial" w:cs="Arial"/>
                <w:sz w:val="17"/>
                <w:szCs w:val="17"/>
              </w:rPr>
              <w:t>100,414</w:t>
            </w:r>
          </w:p>
        </w:tc>
        <w:tc>
          <w:tcPr>
            <w:tcW w:w="100" w:type="dxa"/>
            <w:shd w:val="clear" w:color="auto" w:fill="CFF0FC"/>
            <w:vAlign w:val="bottom"/>
          </w:tcPr>
          <w:p w14:paraId="47D770B4" w14:textId="77777777" w:rsidR="00DC26D2" w:rsidRDefault="00DC26D2">
            <w:pPr>
              <w:rPr>
                <w:sz w:val="18"/>
                <w:szCs w:val="18"/>
              </w:rPr>
            </w:pPr>
          </w:p>
        </w:tc>
        <w:tc>
          <w:tcPr>
            <w:tcW w:w="0" w:type="dxa"/>
            <w:vAlign w:val="bottom"/>
          </w:tcPr>
          <w:p w14:paraId="2F0B7E23" w14:textId="77777777" w:rsidR="00DC26D2" w:rsidRDefault="00DC26D2">
            <w:pPr>
              <w:rPr>
                <w:sz w:val="1"/>
                <w:szCs w:val="1"/>
              </w:rPr>
            </w:pPr>
          </w:p>
        </w:tc>
      </w:tr>
      <w:tr w:rsidR="00DC26D2" w14:paraId="34F46862" w14:textId="77777777">
        <w:trPr>
          <w:trHeight w:val="215"/>
        </w:trPr>
        <w:tc>
          <w:tcPr>
            <w:tcW w:w="3520" w:type="dxa"/>
            <w:vAlign w:val="bottom"/>
          </w:tcPr>
          <w:p w14:paraId="0B1204A3" w14:textId="77777777" w:rsidR="00DC26D2" w:rsidRDefault="00AE6E29">
            <w:pPr>
              <w:ind w:left="120"/>
              <w:rPr>
                <w:sz w:val="20"/>
                <w:szCs w:val="20"/>
              </w:rPr>
            </w:pPr>
            <w:r>
              <w:rPr>
                <w:rFonts w:ascii="Arial" w:eastAsia="Arial" w:hAnsi="Arial" w:cs="Arial"/>
                <w:sz w:val="17"/>
                <w:szCs w:val="17"/>
              </w:rPr>
              <w:t>TMCL II Secured Debt Facility (1)</w:t>
            </w:r>
          </w:p>
        </w:tc>
        <w:tc>
          <w:tcPr>
            <w:tcW w:w="160" w:type="dxa"/>
            <w:vAlign w:val="bottom"/>
          </w:tcPr>
          <w:p w14:paraId="4D4895F7" w14:textId="77777777" w:rsidR="00DC26D2" w:rsidRDefault="00DC26D2">
            <w:pPr>
              <w:rPr>
                <w:sz w:val="18"/>
                <w:szCs w:val="18"/>
              </w:rPr>
            </w:pPr>
          </w:p>
        </w:tc>
        <w:tc>
          <w:tcPr>
            <w:tcW w:w="760" w:type="dxa"/>
            <w:vAlign w:val="bottom"/>
          </w:tcPr>
          <w:p w14:paraId="74ADF9C5" w14:textId="77777777" w:rsidR="00DC26D2" w:rsidRDefault="00AE6E29">
            <w:pPr>
              <w:jc w:val="right"/>
              <w:rPr>
                <w:sz w:val="20"/>
                <w:szCs w:val="20"/>
              </w:rPr>
            </w:pPr>
            <w:r>
              <w:rPr>
                <w:rFonts w:ascii="Arial" w:eastAsia="Arial" w:hAnsi="Arial" w:cs="Arial"/>
                <w:sz w:val="17"/>
                <w:szCs w:val="17"/>
              </w:rPr>
              <w:t>674,406</w:t>
            </w:r>
          </w:p>
        </w:tc>
        <w:tc>
          <w:tcPr>
            <w:tcW w:w="200" w:type="dxa"/>
            <w:vAlign w:val="bottom"/>
          </w:tcPr>
          <w:p w14:paraId="515400FD" w14:textId="77777777" w:rsidR="00DC26D2" w:rsidRDefault="00DC26D2">
            <w:pPr>
              <w:rPr>
                <w:sz w:val="18"/>
                <w:szCs w:val="18"/>
              </w:rPr>
            </w:pPr>
          </w:p>
        </w:tc>
        <w:tc>
          <w:tcPr>
            <w:tcW w:w="200" w:type="dxa"/>
            <w:vAlign w:val="bottom"/>
          </w:tcPr>
          <w:p w14:paraId="1EB6BEA8" w14:textId="77777777" w:rsidR="00DC26D2" w:rsidRDefault="00DC26D2">
            <w:pPr>
              <w:rPr>
                <w:sz w:val="18"/>
                <w:szCs w:val="18"/>
              </w:rPr>
            </w:pPr>
          </w:p>
        </w:tc>
        <w:tc>
          <w:tcPr>
            <w:tcW w:w="700" w:type="dxa"/>
            <w:vAlign w:val="bottom"/>
          </w:tcPr>
          <w:p w14:paraId="63BCF737" w14:textId="77777777" w:rsidR="00DC26D2" w:rsidRDefault="00AE6E29">
            <w:pPr>
              <w:jc w:val="right"/>
              <w:rPr>
                <w:sz w:val="20"/>
                <w:szCs w:val="20"/>
              </w:rPr>
            </w:pPr>
            <w:r>
              <w:rPr>
                <w:rFonts w:ascii="Arial" w:eastAsia="Arial" w:hAnsi="Arial" w:cs="Arial"/>
                <w:sz w:val="17"/>
                <w:szCs w:val="17"/>
              </w:rPr>
              <w:t>61,739</w:t>
            </w:r>
          </w:p>
        </w:tc>
        <w:tc>
          <w:tcPr>
            <w:tcW w:w="200" w:type="dxa"/>
            <w:vAlign w:val="bottom"/>
          </w:tcPr>
          <w:p w14:paraId="6364DE0F" w14:textId="77777777" w:rsidR="00DC26D2" w:rsidRDefault="00DC26D2">
            <w:pPr>
              <w:rPr>
                <w:sz w:val="18"/>
                <w:szCs w:val="18"/>
              </w:rPr>
            </w:pPr>
          </w:p>
        </w:tc>
        <w:tc>
          <w:tcPr>
            <w:tcW w:w="180" w:type="dxa"/>
            <w:vAlign w:val="bottom"/>
          </w:tcPr>
          <w:p w14:paraId="2FA7C090" w14:textId="77777777" w:rsidR="00DC26D2" w:rsidRDefault="00DC26D2">
            <w:pPr>
              <w:rPr>
                <w:sz w:val="18"/>
                <w:szCs w:val="18"/>
              </w:rPr>
            </w:pPr>
          </w:p>
        </w:tc>
        <w:tc>
          <w:tcPr>
            <w:tcW w:w="660" w:type="dxa"/>
            <w:vAlign w:val="bottom"/>
          </w:tcPr>
          <w:p w14:paraId="5193295B" w14:textId="77777777" w:rsidR="00DC26D2" w:rsidRDefault="00AE6E29">
            <w:pPr>
              <w:jc w:val="right"/>
              <w:rPr>
                <w:sz w:val="20"/>
                <w:szCs w:val="20"/>
              </w:rPr>
            </w:pPr>
            <w:r>
              <w:rPr>
                <w:rFonts w:ascii="Arial" w:eastAsia="Arial" w:hAnsi="Arial" w:cs="Arial"/>
                <w:sz w:val="17"/>
                <w:szCs w:val="17"/>
              </w:rPr>
              <w:t>64,280</w:t>
            </w:r>
          </w:p>
        </w:tc>
        <w:tc>
          <w:tcPr>
            <w:tcW w:w="200" w:type="dxa"/>
            <w:vAlign w:val="bottom"/>
          </w:tcPr>
          <w:p w14:paraId="15A6681F" w14:textId="77777777" w:rsidR="00DC26D2" w:rsidRDefault="00DC26D2">
            <w:pPr>
              <w:rPr>
                <w:sz w:val="18"/>
                <w:szCs w:val="18"/>
              </w:rPr>
            </w:pPr>
          </w:p>
        </w:tc>
        <w:tc>
          <w:tcPr>
            <w:tcW w:w="140" w:type="dxa"/>
            <w:vAlign w:val="bottom"/>
          </w:tcPr>
          <w:p w14:paraId="2BF51B7E" w14:textId="77777777" w:rsidR="00DC26D2" w:rsidRDefault="00DC26D2">
            <w:pPr>
              <w:rPr>
                <w:sz w:val="18"/>
                <w:szCs w:val="18"/>
              </w:rPr>
            </w:pPr>
          </w:p>
        </w:tc>
        <w:tc>
          <w:tcPr>
            <w:tcW w:w="800" w:type="dxa"/>
            <w:vAlign w:val="bottom"/>
          </w:tcPr>
          <w:p w14:paraId="752C8D62" w14:textId="77777777" w:rsidR="00DC26D2" w:rsidRDefault="00AE6E29">
            <w:pPr>
              <w:jc w:val="right"/>
              <w:rPr>
                <w:sz w:val="20"/>
                <w:szCs w:val="20"/>
              </w:rPr>
            </w:pPr>
            <w:r>
              <w:rPr>
                <w:rFonts w:ascii="Arial" w:eastAsia="Arial" w:hAnsi="Arial" w:cs="Arial"/>
                <w:sz w:val="17"/>
                <w:szCs w:val="17"/>
              </w:rPr>
              <w:t>56,575</w:t>
            </w:r>
          </w:p>
        </w:tc>
        <w:tc>
          <w:tcPr>
            <w:tcW w:w="180" w:type="dxa"/>
            <w:vAlign w:val="bottom"/>
          </w:tcPr>
          <w:p w14:paraId="4938D5EC" w14:textId="77777777" w:rsidR="00DC26D2" w:rsidRDefault="00DC26D2">
            <w:pPr>
              <w:rPr>
                <w:sz w:val="18"/>
                <w:szCs w:val="18"/>
              </w:rPr>
            </w:pPr>
          </w:p>
        </w:tc>
        <w:tc>
          <w:tcPr>
            <w:tcW w:w="180" w:type="dxa"/>
            <w:vAlign w:val="bottom"/>
          </w:tcPr>
          <w:p w14:paraId="2473992D" w14:textId="77777777" w:rsidR="00DC26D2" w:rsidRDefault="00DC26D2">
            <w:pPr>
              <w:rPr>
                <w:sz w:val="18"/>
                <w:szCs w:val="18"/>
              </w:rPr>
            </w:pPr>
          </w:p>
        </w:tc>
        <w:tc>
          <w:tcPr>
            <w:tcW w:w="760" w:type="dxa"/>
            <w:vAlign w:val="bottom"/>
          </w:tcPr>
          <w:p w14:paraId="01C8100B" w14:textId="77777777" w:rsidR="00DC26D2" w:rsidRDefault="00AE6E29">
            <w:pPr>
              <w:jc w:val="right"/>
              <w:rPr>
                <w:sz w:val="20"/>
                <w:szCs w:val="20"/>
              </w:rPr>
            </w:pPr>
            <w:r>
              <w:rPr>
                <w:rFonts w:ascii="Arial" w:eastAsia="Arial" w:hAnsi="Arial" w:cs="Arial"/>
                <w:sz w:val="17"/>
                <w:szCs w:val="17"/>
              </w:rPr>
              <w:t>52,696</w:t>
            </w:r>
          </w:p>
        </w:tc>
        <w:tc>
          <w:tcPr>
            <w:tcW w:w="180" w:type="dxa"/>
            <w:vAlign w:val="bottom"/>
          </w:tcPr>
          <w:p w14:paraId="731C2E6A" w14:textId="77777777" w:rsidR="00DC26D2" w:rsidRDefault="00DC26D2">
            <w:pPr>
              <w:rPr>
                <w:sz w:val="18"/>
                <w:szCs w:val="18"/>
              </w:rPr>
            </w:pPr>
          </w:p>
        </w:tc>
        <w:tc>
          <w:tcPr>
            <w:tcW w:w="20" w:type="dxa"/>
            <w:vAlign w:val="bottom"/>
          </w:tcPr>
          <w:p w14:paraId="1B2D9019" w14:textId="77777777" w:rsidR="00DC26D2" w:rsidRDefault="00DC26D2">
            <w:pPr>
              <w:rPr>
                <w:sz w:val="18"/>
                <w:szCs w:val="18"/>
              </w:rPr>
            </w:pPr>
          </w:p>
        </w:tc>
        <w:tc>
          <w:tcPr>
            <w:tcW w:w="200" w:type="dxa"/>
            <w:vAlign w:val="bottom"/>
          </w:tcPr>
          <w:p w14:paraId="3DFDD5BD" w14:textId="77777777" w:rsidR="00DC26D2" w:rsidRDefault="00DC26D2">
            <w:pPr>
              <w:rPr>
                <w:sz w:val="18"/>
                <w:szCs w:val="18"/>
              </w:rPr>
            </w:pPr>
          </w:p>
        </w:tc>
        <w:tc>
          <w:tcPr>
            <w:tcW w:w="740" w:type="dxa"/>
            <w:vAlign w:val="bottom"/>
          </w:tcPr>
          <w:p w14:paraId="4DFD9883" w14:textId="77777777" w:rsidR="00DC26D2" w:rsidRDefault="00AE6E29">
            <w:pPr>
              <w:jc w:val="right"/>
              <w:rPr>
                <w:sz w:val="20"/>
                <w:szCs w:val="20"/>
              </w:rPr>
            </w:pPr>
            <w:r>
              <w:rPr>
                <w:rFonts w:ascii="Arial" w:eastAsia="Arial" w:hAnsi="Arial" w:cs="Arial"/>
                <w:sz w:val="17"/>
                <w:szCs w:val="17"/>
              </w:rPr>
              <w:t>52,696</w:t>
            </w:r>
          </w:p>
        </w:tc>
        <w:tc>
          <w:tcPr>
            <w:tcW w:w="120" w:type="dxa"/>
            <w:vAlign w:val="bottom"/>
          </w:tcPr>
          <w:p w14:paraId="14D0C62A" w14:textId="77777777" w:rsidR="00DC26D2" w:rsidRDefault="00DC26D2">
            <w:pPr>
              <w:rPr>
                <w:sz w:val="18"/>
                <w:szCs w:val="18"/>
              </w:rPr>
            </w:pPr>
          </w:p>
        </w:tc>
        <w:tc>
          <w:tcPr>
            <w:tcW w:w="60" w:type="dxa"/>
            <w:vAlign w:val="bottom"/>
          </w:tcPr>
          <w:p w14:paraId="284EF44E" w14:textId="77777777" w:rsidR="00DC26D2" w:rsidRDefault="00DC26D2">
            <w:pPr>
              <w:rPr>
                <w:sz w:val="18"/>
                <w:szCs w:val="18"/>
              </w:rPr>
            </w:pPr>
          </w:p>
        </w:tc>
        <w:tc>
          <w:tcPr>
            <w:tcW w:w="140" w:type="dxa"/>
            <w:vAlign w:val="bottom"/>
          </w:tcPr>
          <w:p w14:paraId="77FF0CE7" w14:textId="77777777" w:rsidR="00DC26D2" w:rsidRDefault="00DC26D2">
            <w:pPr>
              <w:rPr>
                <w:sz w:val="18"/>
                <w:szCs w:val="18"/>
              </w:rPr>
            </w:pPr>
          </w:p>
        </w:tc>
        <w:tc>
          <w:tcPr>
            <w:tcW w:w="840" w:type="dxa"/>
            <w:vAlign w:val="bottom"/>
          </w:tcPr>
          <w:p w14:paraId="0E9EFF72" w14:textId="77777777" w:rsidR="00DC26D2" w:rsidRDefault="00AE6E29">
            <w:pPr>
              <w:jc w:val="right"/>
              <w:rPr>
                <w:sz w:val="20"/>
                <w:szCs w:val="20"/>
              </w:rPr>
            </w:pPr>
            <w:r>
              <w:rPr>
                <w:rFonts w:ascii="Arial" w:eastAsia="Arial" w:hAnsi="Arial" w:cs="Arial"/>
                <w:sz w:val="17"/>
                <w:szCs w:val="17"/>
              </w:rPr>
              <w:t>386,420</w:t>
            </w:r>
          </w:p>
        </w:tc>
        <w:tc>
          <w:tcPr>
            <w:tcW w:w="100" w:type="dxa"/>
            <w:vAlign w:val="bottom"/>
          </w:tcPr>
          <w:p w14:paraId="04BA5FE8" w14:textId="77777777" w:rsidR="00DC26D2" w:rsidRDefault="00DC26D2">
            <w:pPr>
              <w:rPr>
                <w:sz w:val="18"/>
                <w:szCs w:val="18"/>
              </w:rPr>
            </w:pPr>
          </w:p>
        </w:tc>
        <w:tc>
          <w:tcPr>
            <w:tcW w:w="0" w:type="dxa"/>
            <w:vAlign w:val="bottom"/>
          </w:tcPr>
          <w:p w14:paraId="7CFDF030" w14:textId="77777777" w:rsidR="00DC26D2" w:rsidRDefault="00DC26D2">
            <w:pPr>
              <w:rPr>
                <w:sz w:val="1"/>
                <w:szCs w:val="1"/>
              </w:rPr>
            </w:pPr>
          </w:p>
        </w:tc>
      </w:tr>
      <w:tr w:rsidR="00DC26D2" w14:paraId="1B50F7FE" w14:textId="77777777">
        <w:trPr>
          <w:trHeight w:val="216"/>
        </w:trPr>
        <w:tc>
          <w:tcPr>
            <w:tcW w:w="3520" w:type="dxa"/>
            <w:shd w:val="clear" w:color="auto" w:fill="CFF0FC"/>
            <w:vAlign w:val="bottom"/>
          </w:tcPr>
          <w:p w14:paraId="1F5556B0" w14:textId="77777777" w:rsidR="00DC26D2" w:rsidRDefault="00AE6E29">
            <w:pPr>
              <w:ind w:left="120"/>
              <w:rPr>
                <w:sz w:val="20"/>
                <w:szCs w:val="20"/>
              </w:rPr>
            </w:pPr>
            <w:r>
              <w:rPr>
                <w:rFonts w:ascii="Arial" w:eastAsia="Arial" w:hAnsi="Arial" w:cs="Arial"/>
                <w:sz w:val="17"/>
                <w:szCs w:val="17"/>
              </w:rPr>
              <w:t>TMCL V 2017-1 Bonds</w:t>
            </w:r>
          </w:p>
        </w:tc>
        <w:tc>
          <w:tcPr>
            <w:tcW w:w="160" w:type="dxa"/>
            <w:shd w:val="clear" w:color="auto" w:fill="CFF0FC"/>
            <w:vAlign w:val="bottom"/>
          </w:tcPr>
          <w:p w14:paraId="27EB64AC" w14:textId="77777777" w:rsidR="00DC26D2" w:rsidRDefault="00DC26D2">
            <w:pPr>
              <w:rPr>
                <w:sz w:val="18"/>
                <w:szCs w:val="18"/>
              </w:rPr>
            </w:pPr>
          </w:p>
        </w:tc>
        <w:tc>
          <w:tcPr>
            <w:tcW w:w="760" w:type="dxa"/>
            <w:shd w:val="clear" w:color="auto" w:fill="CFF0FC"/>
            <w:vAlign w:val="bottom"/>
          </w:tcPr>
          <w:p w14:paraId="0C81DFF2" w14:textId="77777777" w:rsidR="00DC26D2" w:rsidRDefault="00AE6E29">
            <w:pPr>
              <w:jc w:val="right"/>
              <w:rPr>
                <w:sz w:val="20"/>
                <w:szCs w:val="20"/>
              </w:rPr>
            </w:pPr>
            <w:r>
              <w:rPr>
                <w:rFonts w:ascii="Arial" w:eastAsia="Arial" w:hAnsi="Arial" w:cs="Arial"/>
                <w:sz w:val="17"/>
                <w:szCs w:val="17"/>
              </w:rPr>
              <w:t>310,022</w:t>
            </w:r>
          </w:p>
        </w:tc>
        <w:tc>
          <w:tcPr>
            <w:tcW w:w="200" w:type="dxa"/>
            <w:shd w:val="clear" w:color="auto" w:fill="CFF0FC"/>
            <w:vAlign w:val="bottom"/>
          </w:tcPr>
          <w:p w14:paraId="6D790900" w14:textId="77777777" w:rsidR="00DC26D2" w:rsidRDefault="00DC26D2">
            <w:pPr>
              <w:rPr>
                <w:sz w:val="18"/>
                <w:szCs w:val="18"/>
              </w:rPr>
            </w:pPr>
          </w:p>
        </w:tc>
        <w:tc>
          <w:tcPr>
            <w:tcW w:w="200" w:type="dxa"/>
            <w:shd w:val="clear" w:color="auto" w:fill="CFF0FC"/>
            <w:vAlign w:val="bottom"/>
          </w:tcPr>
          <w:p w14:paraId="575B26C8" w14:textId="77777777" w:rsidR="00DC26D2" w:rsidRDefault="00DC26D2">
            <w:pPr>
              <w:rPr>
                <w:sz w:val="18"/>
                <w:szCs w:val="18"/>
              </w:rPr>
            </w:pPr>
          </w:p>
        </w:tc>
        <w:tc>
          <w:tcPr>
            <w:tcW w:w="700" w:type="dxa"/>
            <w:shd w:val="clear" w:color="auto" w:fill="CFF0FC"/>
            <w:vAlign w:val="bottom"/>
          </w:tcPr>
          <w:p w14:paraId="5EEBA224" w14:textId="77777777" w:rsidR="00DC26D2" w:rsidRDefault="00AE6E29">
            <w:pPr>
              <w:jc w:val="right"/>
              <w:rPr>
                <w:sz w:val="20"/>
                <w:szCs w:val="20"/>
              </w:rPr>
            </w:pPr>
            <w:r>
              <w:rPr>
                <w:rFonts w:ascii="Arial" w:eastAsia="Arial" w:hAnsi="Arial" w:cs="Arial"/>
                <w:sz w:val="17"/>
                <w:szCs w:val="17"/>
              </w:rPr>
              <w:t>42,136</w:t>
            </w:r>
          </w:p>
        </w:tc>
        <w:tc>
          <w:tcPr>
            <w:tcW w:w="200" w:type="dxa"/>
            <w:shd w:val="clear" w:color="auto" w:fill="CFF0FC"/>
            <w:vAlign w:val="bottom"/>
          </w:tcPr>
          <w:p w14:paraId="10B836F7" w14:textId="77777777" w:rsidR="00DC26D2" w:rsidRDefault="00DC26D2">
            <w:pPr>
              <w:rPr>
                <w:sz w:val="18"/>
                <w:szCs w:val="18"/>
              </w:rPr>
            </w:pPr>
          </w:p>
        </w:tc>
        <w:tc>
          <w:tcPr>
            <w:tcW w:w="180" w:type="dxa"/>
            <w:shd w:val="clear" w:color="auto" w:fill="CFF0FC"/>
            <w:vAlign w:val="bottom"/>
          </w:tcPr>
          <w:p w14:paraId="06216D30" w14:textId="77777777" w:rsidR="00DC26D2" w:rsidRDefault="00DC26D2">
            <w:pPr>
              <w:rPr>
                <w:sz w:val="18"/>
                <w:szCs w:val="18"/>
              </w:rPr>
            </w:pPr>
          </w:p>
        </w:tc>
        <w:tc>
          <w:tcPr>
            <w:tcW w:w="660" w:type="dxa"/>
            <w:shd w:val="clear" w:color="auto" w:fill="CFF0FC"/>
            <w:vAlign w:val="bottom"/>
          </w:tcPr>
          <w:p w14:paraId="4B667A8B" w14:textId="77777777" w:rsidR="00DC26D2" w:rsidRDefault="00AE6E29">
            <w:pPr>
              <w:jc w:val="right"/>
              <w:rPr>
                <w:sz w:val="20"/>
                <w:szCs w:val="20"/>
              </w:rPr>
            </w:pPr>
            <w:r>
              <w:rPr>
                <w:rFonts w:ascii="Arial" w:eastAsia="Arial" w:hAnsi="Arial" w:cs="Arial"/>
                <w:sz w:val="17"/>
                <w:szCs w:val="17"/>
              </w:rPr>
              <w:t>55,352</w:t>
            </w:r>
          </w:p>
        </w:tc>
        <w:tc>
          <w:tcPr>
            <w:tcW w:w="200" w:type="dxa"/>
            <w:shd w:val="clear" w:color="auto" w:fill="CFF0FC"/>
            <w:vAlign w:val="bottom"/>
          </w:tcPr>
          <w:p w14:paraId="3577F180" w14:textId="77777777" w:rsidR="00DC26D2" w:rsidRDefault="00DC26D2">
            <w:pPr>
              <w:rPr>
                <w:sz w:val="18"/>
                <w:szCs w:val="18"/>
              </w:rPr>
            </w:pPr>
          </w:p>
        </w:tc>
        <w:tc>
          <w:tcPr>
            <w:tcW w:w="140" w:type="dxa"/>
            <w:shd w:val="clear" w:color="auto" w:fill="CFF0FC"/>
            <w:vAlign w:val="bottom"/>
          </w:tcPr>
          <w:p w14:paraId="55788E85" w14:textId="77777777" w:rsidR="00DC26D2" w:rsidRDefault="00DC26D2">
            <w:pPr>
              <w:rPr>
                <w:sz w:val="18"/>
                <w:szCs w:val="18"/>
              </w:rPr>
            </w:pPr>
          </w:p>
        </w:tc>
        <w:tc>
          <w:tcPr>
            <w:tcW w:w="800" w:type="dxa"/>
            <w:shd w:val="clear" w:color="auto" w:fill="CFF0FC"/>
            <w:vAlign w:val="bottom"/>
          </w:tcPr>
          <w:p w14:paraId="0D00680D" w14:textId="77777777" w:rsidR="00DC26D2" w:rsidRDefault="00AE6E29">
            <w:pPr>
              <w:jc w:val="right"/>
              <w:rPr>
                <w:sz w:val="20"/>
                <w:szCs w:val="20"/>
              </w:rPr>
            </w:pPr>
            <w:r>
              <w:rPr>
                <w:rFonts w:ascii="Arial" w:eastAsia="Arial" w:hAnsi="Arial" w:cs="Arial"/>
                <w:sz w:val="17"/>
                <w:szCs w:val="17"/>
              </w:rPr>
              <w:t>64,330</w:t>
            </w:r>
          </w:p>
        </w:tc>
        <w:tc>
          <w:tcPr>
            <w:tcW w:w="180" w:type="dxa"/>
            <w:shd w:val="clear" w:color="auto" w:fill="CFF0FC"/>
            <w:vAlign w:val="bottom"/>
          </w:tcPr>
          <w:p w14:paraId="63A46521" w14:textId="77777777" w:rsidR="00DC26D2" w:rsidRDefault="00DC26D2">
            <w:pPr>
              <w:rPr>
                <w:sz w:val="18"/>
                <w:szCs w:val="18"/>
              </w:rPr>
            </w:pPr>
          </w:p>
        </w:tc>
        <w:tc>
          <w:tcPr>
            <w:tcW w:w="180" w:type="dxa"/>
            <w:shd w:val="clear" w:color="auto" w:fill="CFF0FC"/>
            <w:vAlign w:val="bottom"/>
          </w:tcPr>
          <w:p w14:paraId="34C89BD9" w14:textId="77777777" w:rsidR="00DC26D2" w:rsidRDefault="00DC26D2">
            <w:pPr>
              <w:rPr>
                <w:sz w:val="18"/>
                <w:szCs w:val="18"/>
              </w:rPr>
            </w:pPr>
          </w:p>
        </w:tc>
        <w:tc>
          <w:tcPr>
            <w:tcW w:w="760" w:type="dxa"/>
            <w:shd w:val="clear" w:color="auto" w:fill="CFF0FC"/>
            <w:vAlign w:val="bottom"/>
          </w:tcPr>
          <w:p w14:paraId="0F0FAD26" w14:textId="77777777" w:rsidR="00DC26D2" w:rsidRDefault="00AE6E29">
            <w:pPr>
              <w:jc w:val="right"/>
              <w:rPr>
                <w:sz w:val="20"/>
                <w:szCs w:val="20"/>
              </w:rPr>
            </w:pPr>
            <w:r>
              <w:rPr>
                <w:rFonts w:ascii="Arial" w:eastAsia="Arial" w:hAnsi="Arial" w:cs="Arial"/>
                <w:sz w:val="17"/>
                <w:szCs w:val="17"/>
              </w:rPr>
              <w:t>61,453</w:t>
            </w:r>
          </w:p>
        </w:tc>
        <w:tc>
          <w:tcPr>
            <w:tcW w:w="180" w:type="dxa"/>
            <w:shd w:val="clear" w:color="auto" w:fill="CFF0FC"/>
            <w:vAlign w:val="bottom"/>
          </w:tcPr>
          <w:p w14:paraId="6772520F" w14:textId="77777777" w:rsidR="00DC26D2" w:rsidRDefault="00DC26D2">
            <w:pPr>
              <w:rPr>
                <w:sz w:val="18"/>
                <w:szCs w:val="18"/>
              </w:rPr>
            </w:pPr>
          </w:p>
        </w:tc>
        <w:tc>
          <w:tcPr>
            <w:tcW w:w="20" w:type="dxa"/>
            <w:shd w:val="clear" w:color="auto" w:fill="CFF0FC"/>
            <w:vAlign w:val="bottom"/>
          </w:tcPr>
          <w:p w14:paraId="27C2FFB0" w14:textId="77777777" w:rsidR="00DC26D2" w:rsidRDefault="00DC26D2">
            <w:pPr>
              <w:rPr>
                <w:sz w:val="18"/>
                <w:szCs w:val="18"/>
              </w:rPr>
            </w:pPr>
          </w:p>
        </w:tc>
        <w:tc>
          <w:tcPr>
            <w:tcW w:w="200" w:type="dxa"/>
            <w:shd w:val="clear" w:color="auto" w:fill="CFF0FC"/>
            <w:vAlign w:val="bottom"/>
          </w:tcPr>
          <w:p w14:paraId="7ED7CE89" w14:textId="77777777" w:rsidR="00DC26D2" w:rsidRDefault="00DC26D2">
            <w:pPr>
              <w:rPr>
                <w:sz w:val="18"/>
                <w:szCs w:val="18"/>
              </w:rPr>
            </w:pPr>
          </w:p>
        </w:tc>
        <w:tc>
          <w:tcPr>
            <w:tcW w:w="740" w:type="dxa"/>
            <w:shd w:val="clear" w:color="auto" w:fill="CFF0FC"/>
            <w:vAlign w:val="bottom"/>
          </w:tcPr>
          <w:p w14:paraId="381B688A" w14:textId="77777777" w:rsidR="00DC26D2" w:rsidRDefault="00AE6E29">
            <w:pPr>
              <w:jc w:val="right"/>
              <w:rPr>
                <w:sz w:val="20"/>
                <w:szCs w:val="20"/>
              </w:rPr>
            </w:pPr>
            <w:r>
              <w:rPr>
                <w:rFonts w:ascii="Arial" w:eastAsia="Arial" w:hAnsi="Arial" w:cs="Arial"/>
                <w:sz w:val="17"/>
                <w:szCs w:val="17"/>
              </w:rPr>
              <w:t>51,303</w:t>
            </w:r>
          </w:p>
        </w:tc>
        <w:tc>
          <w:tcPr>
            <w:tcW w:w="120" w:type="dxa"/>
            <w:shd w:val="clear" w:color="auto" w:fill="CFF0FC"/>
            <w:vAlign w:val="bottom"/>
          </w:tcPr>
          <w:p w14:paraId="0E8638E6" w14:textId="77777777" w:rsidR="00DC26D2" w:rsidRDefault="00DC26D2">
            <w:pPr>
              <w:rPr>
                <w:sz w:val="18"/>
                <w:szCs w:val="18"/>
              </w:rPr>
            </w:pPr>
          </w:p>
        </w:tc>
        <w:tc>
          <w:tcPr>
            <w:tcW w:w="60" w:type="dxa"/>
            <w:shd w:val="clear" w:color="auto" w:fill="CFF0FC"/>
            <w:vAlign w:val="bottom"/>
          </w:tcPr>
          <w:p w14:paraId="4E417CF6" w14:textId="77777777" w:rsidR="00DC26D2" w:rsidRDefault="00DC26D2">
            <w:pPr>
              <w:rPr>
                <w:sz w:val="18"/>
                <w:szCs w:val="18"/>
              </w:rPr>
            </w:pPr>
          </w:p>
        </w:tc>
        <w:tc>
          <w:tcPr>
            <w:tcW w:w="140" w:type="dxa"/>
            <w:shd w:val="clear" w:color="auto" w:fill="CFF0FC"/>
            <w:vAlign w:val="bottom"/>
          </w:tcPr>
          <w:p w14:paraId="4163C60E" w14:textId="77777777" w:rsidR="00DC26D2" w:rsidRDefault="00DC26D2">
            <w:pPr>
              <w:rPr>
                <w:sz w:val="18"/>
                <w:szCs w:val="18"/>
              </w:rPr>
            </w:pPr>
          </w:p>
        </w:tc>
        <w:tc>
          <w:tcPr>
            <w:tcW w:w="840" w:type="dxa"/>
            <w:shd w:val="clear" w:color="auto" w:fill="CFF0FC"/>
            <w:vAlign w:val="bottom"/>
          </w:tcPr>
          <w:p w14:paraId="2BB1D503" w14:textId="77777777" w:rsidR="00DC26D2" w:rsidRDefault="00AE6E29">
            <w:pPr>
              <w:jc w:val="right"/>
              <w:rPr>
                <w:sz w:val="20"/>
                <w:szCs w:val="20"/>
              </w:rPr>
            </w:pPr>
            <w:r>
              <w:rPr>
                <w:rFonts w:ascii="Arial" w:eastAsia="Arial" w:hAnsi="Arial" w:cs="Arial"/>
                <w:sz w:val="17"/>
                <w:szCs w:val="17"/>
              </w:rPr>
              <w:t>35,448</w:t>
            </w:r>
          </w:p>
        </w:tc>
        <w:tc>
          <w:tcPr>
            <w:tcW w:w="100" w:type="dxa"/>
            <w:shd w:val="clear" w:color="auto" w:fill="CFF0FC"/>
            <w:vAlign w:val="bottom"/>
          </w:tcPr>
          <w:p w14:paraId="6045AA55" w14:textId="77777777" w:rsidR="00DC26D2" w:rsidRDefault="00DC26D2">
            <w:pPr>
              <w:rPr>
                <w:sz w:val="18"/>
                <w:szCs w:val="18"/>
              </w:rPr>
            </w:pPr>
          </w:p>
        </w:tc>
        <w:tc>
          <w:tcPr>
            <w:tcW w:w="0" w:type="dxa"/>
            <w:vAlign w:val="bottom"/>
          </w:tcPr>
          <w:p w14:paraId="6BA45B57" w14:textId="77777777" w:rsidR="00DC26D2" w:rsidRDefault="00DC26D2">
            <w:pPr>
              <w:rPr>
                <w:sz w:val="1"/>
                <w:szCs w:val="1"/>
              </w:rPr>
            </w:pPr>
          </w:p>
        </w:tc>
      </w:tr>
      <w:tr w:rsidR="00DC26D2" w14:paraId="0EBBEF80" w14:textId="77777777">
        <w:trPr>
          <w:trHeight w:val="215"/>
        </w:trPr>
        <w:tc>
          <w:tcPr>
            <w:tcW w:w="3520" w:type="dxa"/>
            <w:vAlign w:val="bottom"/>
          </w:tcPr>
          <w:p w14:paraId="0C468798" w14:textId="77777777" w:rsidR="00DC26D2" w:rsidRDefault="00AE6E29">
            <w:pPr>
              <w:ind w:left="120"/>
              <w:rPr>
                <w:sz w:val="20"/>
                <w:szCs w:val="20"/>
              </w:rPr>
            </w:pPr>
            <w:r>
              <w:rPr>
                <w:rFonts w:ascii="Arial" w:eastAsia="Arial" w:hAnsi="Arial" w:cs="Arial"/>
                <w:sz w:val="17"/>
                <w:szCs w:val="17"/>
              </w:rPr>
              <w:t>TMCL V 2017-2 Bonds (2)</w:t>
            </w:r>
          </w:p>
        </w:tc>
        <w:tc>
          <w:tcPr>
            <w:tcW w:w="160" w:type="dxa"/>
            <w:vAlign w:val="bottom"/>
          </w:tcPr>
          <w:p w14:paraId="08CC8E2A" w14:textId="77777777" w:rsidR="00DC26D2" w:rsidRDefault="00DC26D2">
            <w:pPr>
              <w:rPr>
                <w:sz w:val="18"/>
                <w:szCs w:val="18"/>
              </w:rPr>
            </w:pPr>
          </w:p>
        </w:tc>
        <w:tc>
          <w:tcPr>
            <w:tcW w:w="760" w:type="dxa"/>
            <w:vAlign w:val="bottom"/>
          </w:tcPr>
          <w:p w14:paraId="2A76A0B9" w14:textId="77777777" w:rsidR="00DC26D2" w:rsidRDefault="00AE6E29">
            <w:pPr>
              <w:jc w:val="right"/>
              <w:rPr>
                <w:sz w:val="20"/>
                <w:szCs w:val="20"/>
              </w:rPr>
            </w:pPr>
            <w:r>
              <w:rPr>
                <w:rFonts w:ascii="Arial" w:eastAsia="Arial" w:hAnsi="Arial" w:cs="Arial"/>
                <w:sz w:val="17"/>
                <w:szCs w:val="17"/>
              </w:rPr>
              <w:t>388,391</w:t>
            </w:r>
          </w:p>
        </w:tc>
        <w:tc>
          <w:tcPr>
            <w:tcW w:w="200" w:type="dxa"/>
            <w:vAlign w:val="bottom"/>
          </w:tcPr>
          <w:p w14:paraId="2400AD47" w14:textId="77777777" w:rsidR="00DC26D2" w:rsidRDefault="00DC26D2">
            <w:pPr>
              <w:rPr>
                <w:sz w:val="18"/>
                <w:szCs w:val="18"/>
              </w:rPr>
            </w:pPr>
          </w:p>
        </w:tc>
        <w:tc>
          <w:tcPr>
            <w:tcW w:w="200" w:type="dxa"/>
            <w:vAlign w:val="bottom"/>
          </w:tcPr>
          <w:p w14:paraId="49044EFD" w14:textId="77777777" w:rsidR="00DC26D2" w:rsidRDefault="00DC26D2">
            <w:pPr>
              <w:rPr>
                <w:sz w:val="18"/>
                <w:szCs w:val="18"/>
              </w:rPr>
            </w:pPr>
          </w:p>
        </w:tc>
        <w:tc>
          <w:tcPr>
            <w:tcW w:w="700" w:type="dxa"/>
            <w:vAlign w:val="bottom"/>
          </w:tcPr>
          <w:p w14:paraId="455723B7" w14:textId="77777777" w:rsidR="00DC26D2" w:rsidRDefault="00AE6E29">
            <w:pPr>
              <w:jc w:val="right"/>
              <w:rPr>
                <w:sz w:val="20"/>
                <w:szCs w:val="20"/>
              </w:rPr>
            </w:pPr>
            <w:r>
              <w:rPr>
                <w:rFonts w:ascii="Arial" w:eastAsia="Arial" w:hAnsi="Arial" w:cs="Arial"/>
                <w:sz w:val="17"/>
                <w:szCs w:val="17"/>
              </w:rPr>
              <w:t>45,734</w:t>
            </w:r>
          </w:p>
        </w:tc>
        <w:tc>
          <w:tcPr>
            <w:tcW w:w="200" w:type="dxa"/>
            <w:vAlign w:val="bottom"/>
          </w:tcPr>
          <w:p w14:paraId="3B01FB39" w14:textId="77777777" w:rsidR="00DC26D2" w:rsidRDefault="00DC26D2">
            <w:pPr>
              <w:rPr>
                <w:sz w:val="18"/>
                <w:szCs w:val="18"/>
              </w:rPr>
            </w:pPr>
          </w:p>
        </w:tc>
        <w:tc>
          <w:tcPr>
            <w:tcW w:w="180" w:type="dxa"/>
            <w:vAlign w:val="bottom"/>
          </w:tcPr>
          <w:p w14:paraId="560F8815" w14:textId="77777777" w:rsidR="00DC26D2" w:rsidRDefault="00DC26D2">
            <w:pPr>
              <w:rPr>
                <w:sz w:val="18"/>
                <w:szCs w:val="18"/>
              </w:rPr>
            </w:pPr>
          </w:p>
        </w:tc>
        <w:tc>
          <w:tcPr>
            <w:tcW w:w="660" w:type="dxa"/>
            <w:vAlign w:val="bottom"/>
          </w:tcPr>
          <w:p w14:paraId="2CE46752" w14:textId="77777777" w:rsidR="00DC26D2" w:rsidRDefault="00AE6E29">
            <w:pPr>
              <w:jc w:val="right"/>
              <w:rPr>
                <w:sz w:val="20"/>
                <w:szCs w:val="20"/>
              </w:rPr>
            </w:pPr>
            <w:r>
              <w:rPr>
                <w:rFonts w:ascii="Arial" w:eastAsia="Arial" w:hAnsi="Arial" w:cs="Arial"/>
                <w:sz w:val="17"/>
                <w:szCs w:val="17"/>
              </w:rPr>
              <w:t>58,676</w:t>
            </w:r>
          </w:p>
        </w:tc>
        <w:tc>
          <w:tcPr>
            <w:tcW w:w="200" w:type="dxa"/>
            <w:vAlign w:val="bottom"/>
          </w:tcPr>
          <w:p w14:paraId="515C7886" w14:textId="77777777" w:rsidR="00DC26D2" w:rsidRDefault="00DC26D2">
            <w:pPr>
              <w:rPr>
                <w:sz w:val="18"/>
                <w:szCs w:val="18"/>
              </w:rPr>
            </w:pPr>
          </w:p>
        </w:tc>
        <w:tc>
          <w:tcPr>
            <w:tcW w:w="140" w:type="dxa"/>
            <w:vAlign w:val="bottom"/>
          </w:tcPr>
          <w:p w14:paraId="63888E4F" w14:textId="77777777" w:rsidR="00DC26D2" w:rsidRDefault="00DC26D2">
            <w:pPr>
              <w:rPr>
                <w:sz w:val="18"/>
                <w:szCs w:val="18"/>
              </w:rPr>
            </w:pPr>
          </w:p>
        </w:tc>
        <w:tc>
          <w:tcPr>
            <w:tcW w:w="800" w:type="dxa"/>
            <w:vAlign w:val="bottom"/>
          </w:tcPr>
          <w:p w14:paraId="08C8608B" w14:textId="77777777" w:rsidR="00DC26D2" w:rsidRDefault="00AE6E29">
            <w:pPr>
              <w:jc w:val="right"/>
              <w:rPr>
                <w:sz w:val="20"/>
                <w:szCs w:val="20"/>
              </w:rPr>
            </w:pPr>
            <w:r>
              <w:rPr>
                <w:rFonts w:ascii="Arial" w:eastAsia="Arial" w:hAnsi="Arial" w:cs="Arial"/>
                <w:sz w:val="17"/>
                <w:szCs w:val="17"/>
              </w:rPr>
              <w:t>70,222</w:t>
            </w:r>
          </w:p>
        </w:tc>
        <w:tc>
          <w:tcPr>
            <w:tcW w:w="180" w:type="dxa"/>
            <w:vAlign w:val="bottom"/>
          </w:tcPr>
          <w:p w14:paraId="0A2C60EF" w14:textId="77777777" w:rsidR="00DC26D2" w:rsidRDefault="00DC26D2">
            <w:pPr>
              <w:rPr>
                <w:sz w:val="18"/>
                <w:szCs w:val="18"/>
              </w:rPr>
            </w:pPr>
          </w:p>
        </w:tc>
        <w:tc>
          <w:tcPr>
            <w:tcW w:w="180" w:type="dxa"/>
            <w:vAlign w:val="bottom"/>
          </w:tcPr>
          <w:p w14:paraId="638F5949" w14:textId="77777777" w:rsidR="00DC26D2" w:rsidRDefault="00DC26D2">
            <w:pPr>
              <w:rPr>
                <w:sz w:val="18"/>
                <w:szCs w:val="18"/>
              </w:rPr>
            </w:pPr>
          </w:p>
        </w:tc>
        <w:tc>
          <w:tcPr>
            <w:tcW w:w="760" w:type="dxa"/>
            <w:vAlign w:val="bottom"/>
          </w:tcPr>
          <w:p w14:paraId="0D6122A9" w14:textId="77777777" w:rsidR="00DC26D2" w:rsidRDefault="00AE6E29">
            <w:pPr>
              <w:jc w:val="right"/>
              <w:rPr>
                <w:sz w:val="20"/>
                <w:szCs w:val="20"/>
              </w:rPr>
            </w:pPr>
            <w:r>
              <w:rPr>
                <w:rFonts w:ascii="Arial" w:eastAsia="Arial" w:hAnsi="Arial" w:cs="Arial"/>
                <w:sz w:val="17"/>
                <w:szCs w:val="17"/>
              </w:rPr>
              <w:t>81,144</w:t>
            </w:r>
          </w:p>
        </w:tc>
        <w:tc>
          <w:tcPr>
            <w:tcW w:w="180" w:type="dxa"/>
            <w:vAlign w:val="bottom"/>
          </w:tcPr>
          <w:p w14:paraId="627B5867" w14:textId="77777777" w:rsidR="00DC26D2" w:rsidRDefault="00DC26D2">
            <w:pPr>
              <w:rPr>
                <w:sz w:val="18"/>
                <w:szCs w:val="18"/>
              </w:rPr>
            </w:pPr>
          </w:p>
        </w:tc>
        <w:tc>
          <w:tcPr>
            <w:tcW w:w="20" w:type="dxa"/>
            <w:vAlign w:val="bottom"/>
          </w:tcPr>
          <w:p w14:paraId="30FB4B4C" w14:textId="77777777" w:rsidR="00DC26D2" w:rsidRDefault="00DC26D2">
            <w:pPr>
              <w:rPr>
                <w:sz w:val="18"/>
                <w:szCs w:val="18"/>
              </w:rPr>
            </w:pPr>
          </w:p>
        </w:tc>
        <w:tc>
          <w:tcPr>
            <w:tcW w:w="200" w:type="dxa"/>
            <w:vAlign w:val="bottom"/>
          </w:tcPr>
          <w:p w14:paraId="33848152" w14:textId="77777777" w:rsidR="00DC26D2" w:rsidRDefault="00DC26D2">
            <w:pPr>
              <w:rPr>
                <w:sz w:val="18"/>
                <w:szCs w:val="18"/>
              </w:rPr>
            </w:pPr>
          </w:p>
        </w:tc>
        <w:tc>
          <w:tcPr>
            <w:tcW w:w="740" w:type="dxa"/>
            <w:vAlign w:val="bottom"/>
          </w:tcPr>
          <w:p w14:paraId="7D61F10A" w14:textId="77777777" w:rsidR="00DC26D2" w:rsidRDefault="00AE6E29">
            <w:pPr>
              <w:jc w:val="right"/>
              <w:rPr>
                <w:sz w:val="20"/>
                <w:szCs w:val="20"/>
              </w:rPr>
            </w:pPr>
            <w:r>
              <w:rPr>
                <w:rFonts w:ascii="Arial" w:eastAsia="Arial" w:hAnsi="Arial" w:cs="Arial"/>
                <w:sz w:val="17"/>
                <w:szCs w:val="17"/>
              </w:rPr>
              <w:t>68,993</w:t>
            </w:r>
          </w:p>
        </w:tc>
        <w:tc>
          <w:tcPr>
            <w:tcW w:w="120" w:type="dxa"/>
            <w:vAlign w:val="bottom"/>
          </w:tcPr>
          <w:p w14:paraId="31690D10" w14:textId="77777777" w:rsidR="00DC26D2" w:rsidRDefault="00DC26D2">
            <w:pPr>
              <w:rPr>
                <w:sz w:val="18"/>
                <w:szCs w:val="18"/>
              </w:rPr>
            </w:pPr>
          </w:p>
        </w:tc>
        <w:tc>
          <w:tcPr>
            <w:tcW w:w="60" w:type="dxa"/>
            <w:vAlign w:val="bottom"/>
          </w:tcPr>
          <w:p w14:paraId="2626DF2E" w14:textId="77777777" w:rsidR="00DC26D2" w:rsidRDefault="00DC26D2">
            <w:pPr>
              <w:rPr>
                <w:sz w:val="18"/>
                <w:szCs w:val="18"/>
              </w:rPr>
            </w:pPr>
          </w:p>
        </w:tc>
        <w:tc>
          <w:tcPr>
            <w:tcW w:w="140" w:type="dxa"/>
            <w:vAlign w:val="bottom"/>
          </w:tcPr>
          <w:p w14:paraId="3C4C9C50" w14:textId="77777777" w:rsidR="00DC26D2" w:rsidRDefault="00DC26D2">
            <w:pPr>
              <w:rPr>
                <w:sz w:val="18"/>
                <w:szCs w:val="18"/>
              </w:rPr>
            </w:pPr>
          </w:p>
        </w:tc>
        <w:tc>
          <w:tcPr>
            <w:tcW w:w="840" w:type="dxa"/>
            <w:vAlign w:val="bottom"/>
          </w:tcPr>
          <w:p w14:paraId="6215702B" w14:textId="77777777" w:rsidR="00DC26D2" w:rsidRDefault="00AE6E29">
            <w:pPr>
              <w:jc w:val="right"/>
              <w:rPr>
                <w:sz w:val="20"/>
                <w:szCs w:val="20"/>
              </w:rPr>
            </w:pPr>
            <w:r>
              <w:rPr>
                <w:rFonts w:ascii="Arial" w:eastAsia="Arial" w:hAnsi="Arial" w:cs="Arial"/>
                <w:sz w:val="17"/>
                <w:szCs w:val="17"/>
              </w:rPr>
              <w:t>63,622</w:t>
            </w:r>
          </w:p>
        </w:tc>
        <w:tc>
          <w:tcPr>
            <w:tcW w:w="100" w:type="dxa"/>
            <w:vAlign w:val="bottom"/>
          </w:tcPr>
          <w:p w14:paraId="6B7D09EB" w14:textId="77777777" w:rsidR="00DC26D2" w:rsidRDefault="00DC26D2">
            <w:pPr>
              <w:rPr>
                <w:sz w:val="18"/>
                <w:szCs w:val="18"/>
              </w:rPr>
            </w:pPr>
          </w:p>
        </w:tc>
        <w:tc>
          <w:tcPr>
            <w:tcW w:w="0" w:type="dxa"/>
            <w:vAlign w:val="bottom"/>
          </w:tcPr>
          <w:p w14:paraId="36F27694" w14:textId="77777777" w:rsidR="00DC26D2" w:rsidRDefault="00DC26D2">
            <w:pPr>
              <w:rPr>
                <w:sz w:val="1"/>
                <w:szCs w:val="1"/>
              </w:rPr>
            </w:pPr>
          </w:p>
        </w:tc>
      </w:tr>
      <w:tr w:rsidR="00DC26D2" w14:paraId="7316D9B8" w14:textId="77777777">
        <w:trPr>
          <w:trHeight w:val="216"/>
        </w:trPr>
        <w:tc>
          <w:tcPr>
            <w:tcW w:w="3520" w:type="dxa"/>
            <w:shd w:val="clear" w:color="auto" w:fill="CFF0FC"/>
            <w:vAlign w:val="bottom"/>
          </w:tcPr>
          <w:p w14:paraId="5ADFABE8" w14:textId="77777777" w:rsidR="00DC26D2" w:rsidRDefault="00AE6E29">
            <w:pPr>
              <w:ind w:left="120"/>
              <w:rPr>
                <w:sz w:val="20"/>
                <w:szCs w:val="20"/>
              </w:rPr>
            </w:pPr>
            <w:r>
              <w:rPr>
                <w:rFonts w:ascii="Arial" w:eastAsia="Arial" w:hAnsi="Arial" w:cs="Arial"/>
                <w:sz w:val="17"/>
                <w:szCs w:val="17"/>
              </w:rPr>
              <w:t>TMCL VI Term Loan</w:t>
            </w:r>
          </w:p>
        </w:tc>
        <w:tc>
          <w:tcPr>
            <w:tcW w:w="160" w:type="dxa"/>
            <w:shd w:val="clear" w:color="auto" w:fill="CFF0FC"/>
            <w:vAlign w:val="bottom"/>
          </w:tcPr>
          <w:p w14:paraId="51D2DC24" w14:textId="77777777" w:rsidR="00DC26D2" w:rsidRDefault="00DC26D2">
            <w:pPr>
              <w:rPr>
                <w:sz w:val="18"/>
                <w:szCs w:val="18"/>
              </w:rPr>
            </w:pPr>
          </w:p>
        </w:tc>
        <w:tc>
          <w:tcPr>
            <w:tcW w:w="760" w:type="dxa"/>
            <w:shd w:val="clear" w:color="auto" w:fill="CFF0FC"/>
            <w:vAlign w:val="bottom"/>
          </w:tcPr>
          <w:p w14:paraId="21542A65" w14:textId="77777777" w:rsidR="00DC26D2" w:rsidRDefault="00AE6E29">
            <w:pPr>
              <w:jc w:val="right"/>
              <w:rPr>
                <w:sz w:val="20"/>
                <w:szCs w:val="20"/>
              </w:rPr>
            </w:pPr>
            <w:r>
              <w:rPr>
                <w:rFonts w:ascii="Arial" w:eastAsia="Arial" w:hAnsi="Arial" w:cs="Arial"/>
                <w:sz w:val="17"/>
                <w:szCs w:val="17"/>
              </w:rPr>
              <w:t>246,236</w:t>
            </w:r>
          </w:p>
        </w:tc>
        <w:tc>
          <w:tcPr>
            <w:tcW w:w="200" w:type="dxa"/>
            <w:shd w:val="clear" w:color="auto" w:fill="CFF0FC"/>
            <w:vAlign w:val="bottom"/>
          </w:tcPr>
          <w:p w14:paraId="34EB2BF3" w14:textId="77777777" w:rsidR="00DC26D2" w:rsidRDefault="00DC26D2">
            <w:pPr>
              <w:rPr>
                <w:sz w:val="18"/>
                <w:szCs w:val="18"/>
              </w:rPr>
            </w:pPr>
          </w:p>
        </w:tc>
        <w:tc>
          <w:tcPr>
            <w:tcW w:w="200" w:type="dxa"/>
            <w:shd w:val="clear" w:color="auto" w:fill="CFF0FC"/>
            <w:vAlign w:val="bottom"/>
          </w:tcPr>
          <w:p w14:paraId="3D01D927" w14:textId="77777777" w:rsidR="00DC26D2" w:rsidRDefault="00DC26D2">
            <w:pPr>
              <w:rPr>
                <w:sz w:val="18"/>
                <w:szCs w:val="18"/>
              </w:rPr>
            </w:pPr>
          </w:p>
        </w:tc>
        <w:tc>
          <w:tcPr>
            <w:tcW w:w="700" w:type="dxa"/>
            <w:shd w:val="clear" w:color="auto" w:fill="CFF0FC"/>
            <w:vAlign w:val="bottom"/>
          </w:tcPr>
          <w:p w14:paraId="0AF478C6" w14:textId="77777777" w:rsidR="00DC26D2" w:rsidRDefault="00AE6E29">
            <w:pPr>
              <w:jc w:val="right"/>
              <w:rPr>
                <w:sz w:val="20"/>
                <w:szCs w:val="20"/>
              </w:rPr>
            </w:pPr>
            <w:r>
              <w:rPr>
                <w:rFonts w:ascii="Arial" w:eastAsia="Arial" w:hAnsi="Arial" w:cs="Arial"/>
                <w:sz w:val="17"/>
                <w:szCs w:val="17"/>
              </w:rPr>
              <w:t>25,500</w:t>
            </w:r>
          </w:p>
        </w:tc>
        <w:tc>
          <w:tcPr>
            <w:tcW w:w="200" w:type="dxa"/>
            <w:shd w:val="clear" w:color="auto" w:fill="CFF0FC"/>
            <w:vAlign w:val="bottom"/>
          </w:tcPr>
          <w:p w14:paraId="5FCA01F8" w14:textId="77777777" w:rsidR="00DC26D2" w:rsidRDefault="00DC26D2">
            <w:pPr>
              <w:rPr>
                <w:sz w:val="18"/>
                <w:szCs w:val="18"/>
              </w:rPr>
            </w:pPr>
          </w:p>
        </w:tc>
        <w:tc>
          <w:tcPr>
            <w:tcW w:w="180" w:type="dxa"/>
            <w:shd w:val="clear" w:color="auto" w:fill="CFF0FC"/>
            <w:vAlign w:val="bottom"/>
          </w:tcPr>
          <w:p w14:paraId="63BA7037" w14:textId="77777777" w:rsidR="00DC26D2" w:rsidRDefault="00DC26D2">
            <w:pPr>
              <w:rPr>
                <w:sz w:val="18"/>
                <w:szCs w:val="18"/>
              </w:rPr>
            </w:pPr>
          </w:p>
        </w:tc>
        <w:tc>
          <w:tcPr>
            <w:tcW w:w="660" w:type="dxa"/>
            <w:shd w:val="clear" w:color="auto" w:fill="CFF0FC"/>
            <w:vAlign w:val="bottom"/>
          </w:tcPr>
          <w:p w14:paraId="026FE81E" w14:textId="77777777" w:rsidR="00DC26D2" w:rsidRDefault="00AE6E29">
            <w:pPr>
              <w:jc w:val="right"/>
              <w:rPr>
                <w:sz w:val="20"/>
                <w:szCs w:val="20"/>
              </w:rPr>
            </w:pPr>
            <w:r>
              <w:rPr>
                <w:rFonts w:ascii="Arial" w:eastAsia="Arial" w:hAnsi="Arial" w:cs="Arial"/>
                <w:sz w:val="17"/>
                <w:szCs w:val="17"/>
              </w:rPr>
              <w:t>25,500</w:t>
            </w:r>
          </w:p>
        </w:tc>
        <w:tc>
          <w:tcPr>
            <w:tcW w:w="200" w:type="dxa"/>
            <w:shd w:val="clear" w:color="auto" w:fill="CFF0FC"/>
            <w:vAlign w:val="bottom"/>
          </w:tcPr>
          <w:p w14:paraId="1A287D39" w14:textId="77777777" w:rsidR="00DC26D2" w:rsidRDefault="00DC26D2">
            <w:pPr>
              <w:rPr>
                <w:sz w:val="18"/>
                <w:szCs w:val="18"/>
              </w:rPr>
            </w:pPr>
          </w:p>
        </w:tc>
        <w:tc>
          <w:tcPr>
            <w:tcW w:w="140" w:type="dxa"/>
            <w:shd w:val="clear" w:color="auto" w:fill="CFF0FC"/>
            <w:vAlign w:val="bottom"/>
          </w:tcPr>
          <w:p w14:paraId="1E58C1A3" w14:textId="77777777" w:rsidR="00DC26D2" w:rsidRDefault="00DC26D2">
            <w:pPr>
              <w:rPr>
                <w:sz w:val="18"/>
                <w:szCs w:val="18"/>
              </w:rPr>
            </w:pPr>
          </w:p>
        </w:tc>
        <w:tc>
          <w:tcPr>
            <w:tcW w:w="800" w:type="dxa"/>
            <w:shd w:val="clear" w:color="auto" w:fill="CFF0FC"/>
            <w:vAlign w:val="bottom"/>
          </w:tcPr>
          <w:p w14:paraId="4E095119" w14:textId="77777777" w:rsidR="00DC26D2" w:rsidRDefault="00AE6E29">
            <w:pPr>
              <w:jc w:val="right"/>
              <w:rPr>
                <w:sz w:val="20"/>
                <w:szCs w:val="20"/>
              </w:rPr>
            </w:pPr>
            <w:r>
              <w:rPr>
                <w:rFonts w:ascii="Arial" w:eastAsia="Arial" w:hAnsi="Arial" w:cs="Arial"/>
                <w:sz w:val="17"/>
                <w:szCs w:val="17"/>
              </w:rPr>
              <w:t>25,500</w:t>
            </w:r>
          </w:p>
        </w:tc>
        <w:tc>
          <w:tcPr>
            <w:tcW w:w="180" w:type="dxa"/>
            <w:shd w:val="clear" w:color="auto" w:fill="CFF0FC"/>
            <w:vAlign w:val="bottom"/>
          </w:tcPr>
          <w:p w14:paraId="5678FF7A" w14:textId="77777777" w:rsidR="00DC26D2" w:rsidRDefault="00DC26D2">
            <w:pPr>
              <w:rPr>
                <w:sz w:val="18"/>
                <w:szCs w:val="18"/>
              </w:rPr>
            </w:pPr>
          </w:p>
        </w:tc>
        <w:tc>
          <w:tcPr>
            <w:tcW w:w="180" w:type="dxa"/>
            <w:shd w:val="clear" w:color="auto" w:fill="CFF0FC"/>
            <w:vAlign w:val="bottom"/>
          </w:tcPr>
          <w:p w14:paraId="7AEDCB86" w14:textId="77777777" w:rsidR="00DC26D2" w:rsidRDefault="00DC26D2">
            <w:pPr>
              <w:rPr>
                <w:sz w:val="18"/>
                <w:szCs w:val="18"/>
              </w:rPr>
            </w:pPr>
          </w:p>
        </w:tc>
        <w:tc>
          <w:tcPr>
            <w:tcW w:w="760" w:type="dxa"/>
            <w:shd w:val="clear" w:color="auto" w:fill="CFF0FC"/>
            <w:vAlign w:val="bottom"/>
          </w:tcPr>
          <w:p w14:paraId="0FA5DC94" w14:textId="77777777" w:rsidR="00DC26D2" w:rsidRDefault="00AE6E29">
            <w:pPr>
              <w:jc w:val="right"/>
              <w:rPr>
                <w:sz w:val="20"/>
                <w:szCs w:val="20"/>
              </w:rPr>
            </w:pPr>
            <w:r>
              <w:rPr>
                <w:rFonts w:ascii="Arial" w:eastAsia="Arial" w:hAnsi="Arial" w:cs="Arial"/>
                <w:sz w:val="17"/>
                <w:szCs w:val="17"/>
              </w:rPr>
              <w:t>25,500</w:t>
            </w:r>
          </w:p>
        </w:tc>
        <w:tc>
          <w:tcPr>
            <w:tcW w:w="180" w:type="dxa"/>
            <w:shd w:val="clear" w:color="auto" w:fill="CFF0FC"/>
            <w:vAlign w:val="bottom"/>
          </w:tcPr>
          <w:p w14:paraId="690BC7D8" w14:textId="77777777" w:rsidR="00DC26D2" w:rsidRDefault="00DC26D2">
            <w:pPr>
              <w:rPr>
                <w:sz w:val="18"/>
                <w:szCs w:val="18"/>
              </w:rPr>
            </w:pPr>
          </w:p>
        </w:tc>
        <w:tc>
          <w:tcPr>
            <w:tcW w:w="20" w:type="dxa"/>
            <w:shd w:val="clear" w:color="auto" w:fill="CFF0FC"/>
            <w:vAlign w:val="bottom"/>
          </w:tcPr>
          <w:p w14:paraId="03FE9E83" w14:textId="77777777" w:rsidR="00DC26D2" w:rsidRDefault="00DC26D2">
            <w:pPr>
              <w:rPr>
                <w:sz w:val="18"/>
                <w:szCs w:val="18"/>
              </w:rPr>
            </w:pPr>
          </w:p>
        </w:tc>
        <w:tc>
          <w:tcPr>
            <w:tcW w:w="200" w:type="dxa"/>
            <w:shd w:val="clear" w:color="auto" w:fill="CFF0FC"/>
            <w:vAlign w:val="bottom"/>
          </w:tcPr>
          <w:p w14:paraId="5A13B06D" w14:textId="77777777" w:rsidR="00DC26D2" w:rsidRDefault="00DC26D2">
            <w:pPr>
              <w:rPr>
                <w:sz w:val="18"/>
                <w:szCs w:val="18"/>
              </w:rPr>
            </w:pPr>
          </w:p>
        </w:tc>
        <w:tc>
          <w:tcPr>
            <w:tcW w:w="740" w:type="dxa"/>
            <w:shd w:val="clear" w:color="auto" w:fill="CFF0FC"/>
            <w:vAlign w:val="bottom"/>
          </w:tcPr>
          <w:p w14:paraId="40641F36" w14:textId="77777777" w:rsidR="00DC26D2" w:rsidRDefault="00AE6E29">
            <w:pPr>
              <w:jc w:val="right"/>
              <w:rPr>
                <w:sz w:val="20"/>
                <w:szCs w:val="20"/>
              </w:rPr>
            </w:pPr>
            <w:r>
              <w:rPr>
                <w:rFonts w:ascii="Arial" w:eastAsia="Arial" w:hAnsi="Arial" w:cs="Arial"/>
                <w:sz w:val="17"/>
                <w:szCs w:val="17"/>
              </w:rPr>
              <w:t>144,236</w:t>
            </w:r>
          </w:p>
        </w:tc>
        <w:tc>
          <w:tcPr>
            <w:tcW w:w="120" w:type="dxa"/>
            <w:shd w:val="clear" w:color="auto" w:fill="CFF0FC"/>
            <w:vAlign w:val="bottom"/>
          </w:tcPr>
          <w:p w14:paraId="5C0E3DBF" w14:textId="77777777" w:rsidR="00DC26D2" w:rsidRDefault="00DC26D2">
            <w:pPr>
              <w:rPr>
                <w:sz w:val="18"/>
                <w:szCs w:val="18"/>
              </w:rPr>
            </w:pPr>
          </w:p>
        </w:tc>
        <w:tc>
          <w:tcPr>
            <w:tcW w:w="60" w:type="dxa"/>
            <w:shd w:val="clear" w:color="auto" w:fill="CFF0FC"/>
            <w:vAlign w:val="bottom"/>
          </w:tcPr>
          <w:p w14:paraId="2963AE24" w14:textId="77777777" w:rsidR="00DC26D2" w:rsidRDefault="00DC26D2">
            <w:pPr>
              <w:rPr>
                <w:sz w:val="18"/>
                <w:szCs w:val="18"/>
              </w:rPr>
            </w:pPr>
          </w:p>
        </w:tc>
        <w:tc>
          <w:tcPr>
            <w:tcW w:w="140" w:type="dxa"/>
            <w:shd w:val="clear" w:color="auto" w:fill="CFF0FC"/>
            <w:vAlign w:val="bottom"/>
          </w:tcPr>
          <w:p w14:paraId="701C682D" w14:textId="77777777" w:rsidR="00DC26D2" w:rsidRDefault="00DC26D2">
            <w:pPr>
              <w:rPr>
                <w:sz w:val="18"/>
                <w:szCs w:val="18"/>
              </w:rPr>
            </w:pPr>
          </w:p>
        </w:tc>
        <w:tc>
          <w:tcPr>
            <w:tcW w:w="940" w:type="dxa"/>
            <w:gridSpan w:val="2"/>
            <w:shd w:val="clear" w:color="auto" w:fill="CFF0FC"/>
            <w:vAlign w:val="bottom"/>
          </w:tcPr>
          <w:p w14:paraId="0CD58308" w14:textId="77777777" w:rsidR="00DC26D2" w:rsidRDefault="00AE6E29">
            <w:pPr>
              <w:ind w:right="100"/>
              <w:jc w:val="right"/>
              <w:rPr>
                <w:sz w:val="20"/>
                <w:szCs w:val="20"/>
              </w:rPr>
            </w:pPr>
            <w:r>
              <w:rPr>
                <w:rFonts w:ascii="Arial" w:eastAsia="Arial" w:hAnsi="Arial" w:cs="Arial"/>
                <w:sz w:val="17"/>
                <w:szCs w:val="17"/>
              </w:rPr>
              <w:t>—</w:t>
            </w:r>
          </w:p>
        </w:tc>
        <w:tc>
          <w:tcPr>
            <w:tcW w:w="0" w:type="dxa"/>
            <w:vAlign w:val="bottom"/>
          </w:tcPr>
          <w:p w14:paraId="761086F8" w14:textId="77777777" w:rsidR="00DC26D2" w:rsidRDefault="00DC26D2">
            <w:pPr>
              <w:rPr>
                <w:sz w:val="1"/>
                <w:szCs w:val="1"/>
              </w:rPr>
            </w:pPr>
          </w:p>
        </w:tc>
      </w:tr>
      <w:tr w:rsidR="00DC26D2" w14:paraId="4BBCDA67" w14:textId="77777777">
        <w:trPr>
          <w:trHeight w:val="215"/>
        </w:trPr>
        <w:tc>
          <w:tcPr>
            <w:tcW w:w="3520" w:type="dxa"/>
            <w:vAlign w:val="bottom"/>
          </w:tcPr>
          <w:p w14:paraId="4EAB4AF9" w14:textId="77777777" w:rsidR="00DC26D2" w:rsidRDefault="00AE6E29">
            <w:pPr>
              <w:ind w:left="120"/>
              <w:rPr>
                <w:sz w:val="20"/>
                <w:szCs w:val="20"/>
              </w:rPr>
            </w:pPr>
            <w:r>
              <w:rPr>
                <w:rFonts w:ascii="Arial" w:eastAsia="Arial" w:hAnsi="Arial" w:cs="Arial"/>
                <w:sz w:val="17"/>
                <w:szCs w:val="17"/>
              </w:rPr>
              <w:t>TMCL VII 2018-1 Bonds (2)</w:t>
            </w:r>
          </w:p>
        </w:tc>
        <w:tc>
          <w:tcPr>
            <w:tcW w:w="160" w:type="dxa"/>
            <w:vAlign w:val="bottom"/>
          </w:tcPr>
          <w:p w14:paraId="1C681849" w14:textId="77777777" w:rsidR="00DC26D2" w:rsidRDefault="00DC26D2">
            <w:pPr>
              <w:rPr>
                <w:sz w:val="18"/>
                <w:szCs w:val="18"/>
              </w:rPr>
            </w:pPr>
          </w:p>
        </w:tc>
        <w:tc>
          <w:tcPr>
            <w:tcW w:w="760" w:type="dxa"/>
            <w:vAlign w:val="bottom"/>
          </w:tcPr>
          <w:p w14:paraId="60787C96" w14:textId="77777777" w:rsidR="00DC26D2" w:rsidRDefault="00AE6E29">
            <w:pPr>
              <w:jc w:val="right"/>
              <w:rPr>
                <w:sz w:val="20"/>
                <w:szCs w:val="20"/>
              </w:rPr>
            </w:pPr>
            <w:r>
              <w:rPr>
                <w:rFonts w:ascii="Arial" w:eastAsia="Arial" w:hAnsi="Arial" w:cs="Arial"/>
                <w:sz w:val="17"/>
                <w:szCs w:val="17"/>
              </w:rPr>
              <w:t>226,756</w:t>
            </w:r>
          </w:p>
        </w:tc>
        <w:tc>
          <w:tcPr>
            <w:tcW w:w="200" w:type="dxa"/>
            <w:vAlign w:val="bottom"/>
          </w:tcPr>
          <w:p w14:paraId="09507F0E" w14:textId="77777777" w:rsidR="00DC26D2" w:rsidRDefault="00DC26D2">
            <w:pPr>
              <w:rPr>
                <w:sz w:val="18"/>
                <w:szCs w:val="18"/>
              </w:rPr>
            </w:pPr>
          </w:p>
        </w:tc>
        <w:tc>
          <w:tcPr>
            <w:tcW w:w="200" w:type="dxa"/>
            <w:vAlign w:val="bottom"/>
          </w:tcPr>
          <w:p w14:paraId="7026F986" w14:textId="77777777" w:rsidR="00DC26D2" w:rsidRDefault="00DC26D2">
            <w:pPr>
              <w:rPr>
                <w:sz w:val="18"/>
                <w:szCs w:val="18"/>
              </w:rPr>
            </w:pPr>
          </w:p>
        </w:tc>
        <w:tc>
          <w:tcPr>
            <w:tcW w:w="700" w:type="dxa"/>
            <w:vAlign w:val="bottom"/>
          </w:tcPr>
          <w:p w14:paraId="223F87C9" w14:textId="77777777" w:rsidR="00DC26D2" w:rsidRDefault="00AE6E29">
            <w:pPr>
              <w:jc w:val="right"/>
              <w:rPr>
                <w:sz w:val="20"/>
                <w:szCs w:val="20"/>
              </w:rPr>
            </w:pPr>
            <w:r>
              <w:rPr>
                <w:rFonts w:ascii="Arial" w:eastAsia="Arial" w:hAnsi="Arial" w:cs="Arial"/>
                <w:sz w:val="17"/>
                <w:szCs w:val="17"/>
              </w:rPr>
              <w:t>18,601</w:t>
            </w:r>
          </w:p>
        </w:tc>
        <w:tc>
          <w:tcPr>
            <w:tcW w:w="200" w:type="dxa"/>
            <w:vAlign w:val="bottom"/>
          </w:tcPr>
          <w:p w14:paraId="7A48F877" w14:textId="77777777" w:rsidR="00DC26D2" w:rsidRDefault="00DC26D2">
            <w:pPr>
              <w:rPr>
                <w:sz w:val="18"/>
                <w:szCs w:val="18"/>
              </w:rPr>
            </w:pPr>
          </w:p>
        </w:tc>
        <w:tc>
          <w:tcPr>
            <w:tcW w:w="180" w:type="dxa"/>
            <w:vAlign w:val="bottom"/>
          </w:tcPr>
          <w:p w14:paraId="5C70F440" w14:textId="77777777" w:rsidR="00DC26D2" w:rsidRDefault="00DC26D2">
            <w:pPr>
              <w:rPr>
                <w:sz w:val="18"/>
                <w:szCs w:val="18"/>
              </w:rPr>
            </w:pPr>
          </w:p>
        </w:tc>
        <w:tc>
          <w:tcPr>
            <w:tcW w:w="660" w:type="dxa"/>
            <w:vAlign w:val="bottom"/>
          </w:tcPr>
          <w:p w14:paraId="74572160" w14:textId="77777777" w:rsidR="00DC26D2" w:rsidRDefault="00AE6E29">
            <w:pPr>
              <w:jc w:val="right"/>
              <w:rPr>
                <w:sz w:val="20"/>
                <w:szCs w:val="20"/>
              </w:rPr>
            </w:pPr>
            <w:r>
              <w:rPr>
                <w:rFonts w:ascii="Arial" w:eastAsia="Arial" w:hAnsi="Arial" w:cs="Arial"/>
                <w:sz w:val="17"/>
                <w:szCs w:val="17"/>
              </w:rPr>
              <w:t>18,655</w:t>
            </w:r>
          </w:p>
        </w:tc>
        <w:tc>
          <w:tcPr>
            <w:tcW w:w="200" w:type="dxa"/>
            <w:vAlign w:val="bottom"/>
          </w:tcPr>
          <w:p w14:paraId="4DA84FD1" w14:textId="77777777" w:rsidR="00DC26D2" w:rsidRDefault="00DC26D2">
            <w:pPr>
              <w:rPr>
                <w:sz w:val="18"/>
                <w:szCs w:val="18"/>
              </w:rPr>
            </w:pPr>
          </w:p>
        </w:tc>
        <w:tc>
          <w:tcPr>
            <w:tcW w:w="140" w:type="dxa"/>
            <w:vAlign w:val="bottom"/>
          </w:tcPr>
          <w:p w14:paraId="4D0AED27" w14:textId="77777777" w:rsidR="00DC26D2" w:rsidRDefault="00DC26D2">
            <w:pPr>
              <w:rPr>
                <w:sz w:val="18"/>
                <w:szCs w:val="18"/>
              </w:rPr>
            </w:pPr>
          </w:p>
        </w:tc>
        <w:tc>
          <w:tcPr>
            <w:tcW w:w="800" w:type="dxa"/>
            <w:vAlign w:val="bottom"/>
          </w:tcPr>
          <w:p w14:paraId="3738BE0C" w14:textId="77777777" w:rsidR="00DC26D2" w:rsidRDefault="00AE6E29">
            <w:pPr>
              <w:jc w:val="right"/>
              <w:rPr>
                <w:sz w:val="20"/>
                <w:szCs w:val="20"/>
              </w:rPr>
            </w:pPr>
            <w:r>
              <w:rPr>
                <w:rFonts w:ascii="Arial" w:eastAsia="Arial" w:hAnsi="Arial" w:cs="Arial"/>
                <w:sz w:val="17"/>
                <w:szCs w:val="17"/>
              </w:rPr>
              <w:t>18,655</w:t>
            </w:r>
          </w:p>
        </w:tc>
        <w:tc>
          <w:tcPr>
            <w:tcW w:w="180" w:type="dxa"/>
            <w:vAlign w:val="bottom"/>
          </w:tcPr>
          <w:p w14:paraId="16DF93C6" w14:textId="77777777" w:rsidR="00DC26D2" w:rsidRDefault="00DC26D2">
            <w:pPr>
              <w:rPr>
                <w:sz w:val="18"/>
                <w:szCs w:val="18"/>
              </w:rPr>
            </w:pPr>
          </w:p>
        </w:tc>
        <w:tc>
          <w:tcPr>
            <w:tcW w:w="180" w:type="dxa"/>
            <w:vAlign w:val="bottom"/>
          </w:tcPr>
          <w:p w14:paraId="1A34DC5D" w14:textId="77777777" w:rsidR="00DC26D2" w:rsidRDefault="00DC26D2">
            <w:pPr>
              <w:rPr>
                <w:sz w:val="18"/>
                <w:szCs w:val="18"/>
              </w:rPr>
            </w:pPr>
          </w:p>
        </w:tc>
        <w:tc>
          <w:tcPr>
            <w:tcW w:w="760" w:type="dxa"/>
            <w:vAlign w:val="bottom"/>
          </w:tcPr>
          <w:p w14:paraId="78F68F8F" w14:textId="77777777" w:rsidR="00DC26D2" w:rsidRDefault="00AE6E29">
            <w:pPr>
              <w:jc w:val="right"/>
              <w:rPr>
                <w:sz w:val="20"/>
                <w:szCs w:val="20"/>
              </w:rPr>
            </w:pPr>
            <w:r>
              <w:rPr>
                <w:rFonts w:ascii="Arial" w:eastAsia="Arial" w:hAnsi="Arial" w:cs="Arial"/>
                <w:sz w:val="17"/>
                <w:szCs w:val="17"/>
              </w:rPr>
              <w:t>18,655</w:t>
            </w:r>
          </w:p>
        </w:tc>
        <w:tc>
          <w:tcPr>
            <w:tcW w:w="180" w:type="dxa"/>
            <w:vAlign w:val="bottom"/>
          </w:tcPr>
          <w:p w14:paraId="25EE4E7F" w14:textId="77777777" w:rsidR="00DC26D2" w:rsidRDefault="00DC26D2">
            <w:pPr>
              <w:rPr>
                <w:sz w:val="18"/>
                <w:szCs w:val="18"/>
              </w:rPr>
            </w:pPr>
          </w:p>
        </w:tc>
        <w:tc>
          <w:tcPr>
            <w:tcW w:w="20" w:type="dxa"/>
            <w:vAlign w:val="bottom"/>
          </w:tcPr>
          <w:p w14:paraId="42462731" w14:textId="77777777" w:rsidR="00DC26D2" w:rsidRDefault="00DC26D2">
            <w:pPr>
              <w:rPr>
                <w:sz w:val="18"/>
                <w:szCs w:val="18"/>
              </w:rPr>
            </w:pPr>
          </w:p>
        </w:tc>
        <w:tc>
          <w:tcPr>
            <w:tcW w:w="200" w:type="dxa"/>
            <w:vAlign w:val="bottom"/>
          </w:tcPr>
          <w:p w14:paraId="185A6077" w14:textId="77777777" w:rsidR="00DC26D2" w:rsidRDefault="00DC26D2">
            <w:pPr>
              <w:rPr>
                <w:sz w:val="18"/>
                <w:szCs w:val="18"/>
              </w:rPr>
            </w:pPr>
          </w:p>
        </w:tc>
        <w:tc>
          <w:tcPr>
            <w:tcW w:w="740" w:type="dxa"/>
            <w:vAlign w:val="bottom"/>
          </w:tcPr>
          <w:p w14:paraId="5E336AA7" w14:textId="77777777" w:rsidR="00DC26D2" w:rsidRDefault="00AE6E29">
            <w:pPr>
              <w:jc w:val="right"/>
              <w:rPr>
                <w:sz w:val="20"/>
                <w:szCs w:val="20"/>
              </w:rPr>
            </w:pPr>
            <w:r>
              <w:rPr>
                <w:rFonts w:ascii="Arial" w:eastAsia="Arial" w:hAnsi="Arial" w:cs="Arial"/>
                <w:sz w:val="17"/>
                <w:szCs w:val="17"/>
              </w:rPr>
              <w:t>18,655</w:t>
            </w:r>
          </w:p>
        </w:tc>
        <w:tc>
          <w:tcPr>
            <w:tcW w:w="120" w:type="dxa"/>
            <w:vAlign w:val="bottom"/>
          </w:tcPr>
          <w:p w14:paraId="758F760F" w14:textId="77777777" w:rsidR="00DC26D2" w:rsidRDefault="00DC26D2">
            <w:pPr>
              <w:rPr>
                <w:sz w:val="18"/>
                <w:szCs w:val="18"/>
              </w:rPr>
            </w:pPr>
          </w:p>
        </w:tc>
        <w:tc>
          <w:tcPr>
            <w:tcW w:w="60" w:type="dxa"/>
            <w:vAlign w:val="bottom"/>
          </w:tcPr>
          <w:p w14:paraId="1BB12526" w14:textId="77777777" w:rsidR="00DC26D2" w:rsidRDefault="00DC26D2">
            <w:pPr>
              <w:rPr>
                <w:sz w:val="18"/>
                <w:szCs w:val="18"/>
              </w:rPr>
            </w:pPr>
          </w:p>
        </w:tc>
        <w:tc>
          <w:tcPr>
            <w:tcW w:w="140" w:type="dxa"/>
            <w:vAlign w:val="bottom"/>
          </w:tcPr>
          <w:p w14:paraId="75EAD47B" w14:textId="77777777" w:rsidR="00DC26D2" w:rsidRDefault="00DC26D2">
            <w:pPr>
              <w:rPr>
                <w:sz w:val="18"/>
                <w:szCs w:val="18"/>
              </w:rPr>
            </w:pPr>
          </w:p>
        </w:tc>
        <w:tc>
          <w:tcPr>
            <w:tcW w:w="840" w:type="dxa"/>
            <w:vAlign w:val="bottom"/>
          </w:tcPr>
          <w:p w14:paraId="4CE65CEE" w14:textId="77777777" w:rsidR="00DC26D2" w:rsidRDefault="00AE6E29">
            <w:pPr>
              <w:jc w:val="right"/>
              <w:rPr>
                <w:sz w:val="20"/>
                <w:szCs w:val="20"/>
              </w:rPr>
            </w:pPr>
            <w:r>
              <w:rPr>
                <w:rFonts w:ascii="Arial" w:eastAsia="Arial" w:hAnsi="Arial" w:cs="Arial"/>
                <w:sz w:val="17"/>
                <w:szCs w:val="17"/>
              </w:rPr>
              <w:t>133,535</w:t>
            </w:r>
          </w:p>
        </w:tc>
        <w:tc>
          <w:tcPr>
            <w:tcW w:w="100" w:type="dxa"/>
            <w:vAlign w:val="bottom"/>
          </w:tcPr>
          <w:p w14:paraId="3C88062E" w14:textId="77777777" w:rsidR="00DC26D2" w:rsidRDefault="00DC26D2">
            <w:pPr>
              <w:rPr>
                <w:sz w:val="18"/>
                <w:szCs w:val="18"/>
              </w:rPr>
            </w:pPr>
          </w:p>
        </w:tc>
        <w:tc>
          <w:tcPr>
            <w:tcW w:w="0" w:type="dxa"/>
            <w:vAlign w:val="bottom"/>
          </w:tcPr>
          <w:p w14:paraId="4961E5E2" w14:textId="77777777" w:rsidR="00DC26D2" w:rsidRDefault="00DC26D2">
            <w:pPr>
              <w:rPr>
                <w:sz w:val="1"/>
                <w:szCs w:val="1"/>
              </w:rPr>
            </w:pPr>
          </w:p>
        </w:tc>
      </w:tr>
      <w:tr w:rsidR="00DC26D2" w14:paraId="24CC1CEA" w14:textId="77777777">
        <w:trPr>
          <w:trHeight w:val="216"/>
        </w:trPr>
        <w:tc>
          <w:tcPr>
            <w:tcW w:w="3520" w:type="dxa"/>
            <w:shd w:val="clear" w:color="auto" w:fill="CFF0FC"/>
            <w:vAlign w:val="bottom"/>
          </w:tcPr>
          <w:p w14:paraId="27139050" w14:textId="77777777" w:rsidR="00DC26D2" w:rsidRDefault="00AE6E29">
            <w:pPr>
              <w:ind w:left="120"/>
              <w:rPr>
                <w:sz w:val="20"/>
                <w:szCs w:val="20"/>
              </w:rPr>
            </w:pPr>
            <w:r>
              <w:rPr>
                <w:rFonts w:ascii="Arial" w:eastAsia="Arial" w:hAnsi="Arial" w:cs="Arial"/>
                <w:sz w:val="17"/>
                <w:szCs w:val="17"/>
              </w:rPr>
              <w:t>TMCL VII 2019-1 Bonds (2)</w:t>
            </w:r>
          </w:p>
        </w:tc>
        <w:tc>
          <w:tcPr>
            <w:tcW w:w="160" w:type="dxa"/>
            <w:shd w:val="clear" w:color="auto" w:fill="CFF0FC"/>
            <w:vAlign w:val="bottom"/>
          </w:tcPr>
          <w:p w14:paraId="3494204F" w14:textId="77777777" w:rsidR="00DC26D2" w:rsidRDefault="00DC26D2">
            <w:pPr>
              <w:rPr>
                <w:sz w:val="18"/>
                <w:szCs w:val="18"/>
              </w:rPr>
            </w:pPr>
          </w:p>
        </w:tc>
        <w:tc>
          <w:tcPr>
            <w:tcW w:w="760" w:type="dxa"/>
            <w:shd w:val="clear" w:color="auto" w:fill="CFF0FC"/>
            <w:vAlign w:val="bottom"/>
          </w:tcPr>
          <w:p w14:paraId="31A848F9" w14:textId="77777777" w:rsidR="00DC26D2" w:rsidRDefault="00AE6E29">
            <w:pPr>
              <w:jc w:val="right"/>
              <w:rPr>
                <w:sz w:val="20"/>
                <w:szCs w:val="20"/>
              </w:rPr>
            </w:pPr>
            <w:r>
              <w:rPr>
                <w:rFonts w:ascii="Arial" w:eastAsia="Arial" w:hAnsi="Arial" w:cs="Arial"/>
                <w:sz w:val="17"/>
                <w:szCs w:val="17"/>
              </w:rPr>
              <w:t>324,333</w:t>
            </w:r>
          </w:p>
        </w:tc>
        <w:tc>
          <w:tcPr>
            <w:tcW w:w="200" w:type="dxa"/>
            <w:shd w:val="clear" w:color="auto" w:fill="CFF0FC"/>
            <w:vAlign w:val="bottom"/>
          </w:tcPr>
          <w:p w14:paraId="20043CDE" w14:textId="77777777" w:rsidR="00DC26D2" w:rsidRDefault="00DC26D2">
            <w:pPr>
              <w:rPr>
                <w:sz w:val="18"/>
                <w:szCs w:val="18"/>
              </w:rPr>
            </w:pPr>
          </w:p>
        </w:tc>
        <w:tc>
          <w:tcPr>
            <w:tcW w:w="200" w:type="dxa"/>
            <w:shd w:val="clear" w:color="auto" w:fill="CFF0FC"/>
            <w:vAlign w:val="bottom"/>
          </w:tcPr>
          <w:p w14:paraId="5D9FE444" w14:textId="77777777" w:rsidR="00DC26D2" w:rsidRDefault="00DC26D2">
            <w:pPr>
              <w:rPr>
                <w:sz w:val="18"/>
                <w:szCs w:val="18"/>
              </w:rPr>
            </w:pPr>
          </w:p>
        </w:tc>
        <w:tc>
          <w:tcPr>
            <w:tcW w:w="700" w:type="dxa"/>
            <w:shd w:val="clear" w:color="auto" w:fill="CFF0FC"/>
            <w:vAlign w:val="bottom"/>
          </w:tcPr>
          <w:p w14:paraId="5A04F9D1" w14:textId="77777777" w:rsidR="00DC26D2" w:rsidRDefault="00AE6E29">
            <w:pPr>
              <w:jc w:val="right"/>
              <w:rPr>
                <w:sz w:val="20"/>
                <w:szCs w:val="20"/>
              </w:rPr>
            </w:pPr>
            <w:r>
              <w:rPr>
                <w:rFonts w:ascii="Arial" w:eastAsia="Arial" w:hAnsi="Arial" w:cs="Arial"/>
                <w:sz w:val="17"/>
                <w:szCs w:val="17"/>
              </w:rPr>
              <w:t>28,000</w:t>
            </w:r>
          </w:p>
        </w:tc>
        <w:tc>
          <w:tcPr>
            <w:tcW w:w="200" w:type="dxa"/>
            <w:shd w:val="clear" w:color="auto" w:fill="CFF0FC"/>
            <w:vAlign w:val="bottom"/>
          </w:tcPr>
          <w:p w14:paraId="0BF09D19" w14:textId="77777777" w:rsidR="00DC26D2" w:rsidRDefault="00DC26D2">
            <w:pPr>
              <w:rPr>
                <w:sz w:val="18"/>
                <w:szCs w:val="18"/>
              </w:rPr>
            </w:pPr>
          </w:p>
        </w:tc>
        <w:tc>
          <w:tcPr>
            <w:tcW w:w="180" w:type="dxa"/>
            <w:shd w:val="clear" w:color="auto" w:fill="CFF0FC"/>
            <w:vAlign w:val="bottom"/>
          </w:tcPr>
          <w:p w14:paraId="28C77737" w14:textId="77777777" w:rsidR="00DC26D2" w:rsidRDefault="00DC26D2">
            <w:pPr>
              <w:rPr>
                <w:sz w:val="18"/>
                <w:szCs w:val="18"/>
              </w:rPr>
            </w:pPr>
          </w:p>
        </w:tc>
        <w:tc>
          <w:tcPr>
            <w:tcW w:w="660" w:type="dxa"/>
            <w:shd w:val="clear" w:color="auto" w:fill="CFF0FC"/>
            <w:vAlign w:val="bottom"/>
          </w:tcPr>
          <w:p w14:paraId="07353620" w14:textId="77777777" w:rsidR="00DC26D2" w:rsidRDefault="00AE6E29">
            <w:pPr>
              <w:jc w:val="right"/>
              <w:rPr>
                <w:sz w:val="20"/>
                <w:szCs w:val="20"/>
              </w:rPr>
            </w:pPr>
            <w:r>
              <w:rPr>
                <w:rFonts w:ascii="Arial" w:eastAsia="Arial" w:hAnsi="Arial" w:cs="Arial"/>
                <w:sz w:val="17"/>
                <w:szCs w:val="17"/>
              </w:rPr>
              <w:t>28,000</w:t>
            </w:r>
          </w:p>
        </w:tc>
        <w:tc>
          <w:tcPr>
            <w:tcW w:w="200" w:type="dxa"/>
            <w:shd w:val="clear" w:color="auto" w:fill="CFF0FC"/>
            <w:vAlign w:val="bottom"/>
          </w:tcPr>
          <w:p w14:paraId="1F6A257F" w14:textId="77777777" w:rsidR="00DC26D2" w:rsidRDefault="00DC26D2">
            <w:pPr>
              <w:rPr>
                <w:sz w:val="18"/>
                <w:szCs w:val="18"/>
              </w:rPr>
            </w:pPr>
          </w:p>
        </w:tc>
        <w:tc>
          <w:tcPr>
            <w:tcW w:w="140" w:type="dxa"/>
            <w:shd w:val="clear" w:color="auto" w:fill="CFF0FC"/>
            <w:vAlign w:val="bottom"/>
          </w:tcPr>
          <w:p w14:paraId="462D31A2" w14:textId="77777777" w:rsidR="00DC26D2" w:rsidRDefault="00DC26D2">
            <w:pPr>
              <w:rPr>
                <w:sz w:val="18"/>
                <w:szCs w:val="18"/>
              </w:rPr>
            </w:pPr>
          </w:p>
        </w:tc>
        <w:tc>
          <w:tcPr>
            <w:tcW w:w="800" w:type="dxa"/>
            <w:shd w:val="clear" w:color="auto" w:fill="CFF0FC"/>
            <w:vAlign w:val="bottom"/>
          </w:tcPr>
          <w:p w14:paraId="4ED5EC0B" w14:textId="77777777" w:rsidR="00DC26D2" w:rsidRDefault="00AE6E29">
            <w:pPr>
              <w:jc w:val="right"/>
              <w:rPr>
                <w:sz w:val="20"/>
                <w:szCs w:val="20"/>
              </w:rPr>
            </w:pPr>
            <w:r>
              <w:rPr>
                <w:rFonts w:ascii="Arial" w:eastAsia="Arial" w:hAnsi="Arial" w:cs="Arial"/>
                <w:sz w:val="17"/>
                <w:szCs w:val="17"/>
              </w:rPr>
              <w:t>28,000</w:t>
            </w:r>
          </w:p>
        </w:tc>
        <w:tc>
          <w:tcPr>
            <w:tcW w:w="180" w:type="dxa"/>
            <w:shd w:val="clear" w:color="auto" w:fill="CFF0FC"/>
            <w:vAlign w:val="bottom"/>
          </w:tcPr>
          <w:p w14:paraId="7FCD33D0" w14:textId="77777777" w:rsidR="00DC26D2" w:rsidRDefault="00DC26D2">
            <w:pPr>
              <w:rPr>
                <w:sz w:val="18"/>
                <w:szCs w:val="18"/>
              </w:rPr>
            </w:pPr>
          </w:p>
        </w:tc>
        <w:tc>
          <w:tcPr>
            <w:tcW w:w="180" w:type="dxa"/>
            <w:shd w:val="clear" w:color="auto" w:fill="CFF0FC"/>
            <w:vAlign w:val="bottom"/>
          </w:tcPr>
          <w:p w14:paraId="7E49C040" w14:textId="77777777" w:rsidR="00DC26D2" w:rsidRDefault="00DC26D2">
            <w:pPr>
              <w:rPr>
                <w:sz w:val="18"/>
                <w:szCs w:val="18"/>
              </w:rPr>
            </w:pPr>
          </w:p>
        </w:tc>
        <w:tc>
          <w:tcPr>
            <w:tcW w:w="760" w:type="dxa"/>
            <w:shd w:val="clear" w:color="auto" w:fill="CFF0FC"/>
            <w:vAlign w:val="bottom"/>
          </w:tcPr>
          <w:p w14:paraId="6E6143AB" w14:textId="77777777" w:rsidR="00DC26D2" w:rsidRDefault="00AE6E29">
            <w:pPr>
              <w:jc w:val="right"/>
              <w:rPr>
                <w:sz w:val="20"/>
                <w:szCs w:val="20"/>
              </w:rPr>
            </w:pPr>
            <w:r>
              <w:rPr>
                <w:rFonts w:ascii="Arial" w:eastAsia="Arial" w:hAnsi="Arial" w:cs="Arial"/>
                <w:sz w:val="17"/>
                <w:szCs w:val="17"/>
              </w:rPr>
              <w:t>28,000</w:t>
            </w:r>
          </w:p>
        </w:tc>
        <w:tc>
          <w:tcPr>
            <w:tcW w:w="180" w:type="dxa"/>
            <w:shd w:val="clear" w:color="auto" w:fill="CFF0FC"/>
            <w:vAlign w:val="bottom"/>
          </w:tcPr>
          <w:p w14:paraId="246DF108" w14:textId="77777777" w:rsidR="00DC26D2" w:rsidRDefault="00DC26D2">
            <w:pPr>
              <w:rPr>
                <w:sz w:val="18"/>
                <w:szCs w:val="18"/>
              </w:rPr>
            </w:pPr>
          </w:p>
        </w:tc>
        <w:tc>
          <w:tcPr>
            <w:tcW w:w="20" w:type="dxa"/>
            <w:shd w:val="clear" w:color="auto" w:fill="CFF0FC"/>
            <w:vAlign w:val="bottom"/>
          </w:tcPr>
          <w:p w14:paraId="28C487C4" w14:textId="77777777" w:rsidR="00DC26D2" w:rsidRDefault="00DC26D2">
            <w:pPr>
              <w:rPr>
                <w:sz w:val="18"/>
                <w:szCs w:val="18"/>
              </w:rPr>
            </w:pPr>
          </w:p>
        </w:tc>
        <w:tc>
          <w:tcPr>
            <w:tcW w:w="200" w:type="dxa"/>
            <w:shd w:val="clear" w:color="auto" w:fill="CFF0FC"/>
            <w:vAlign w:val="bottom"/>
          </w:tcPr>
          <w:p w14:paraId="1699251A" w14:textId="77777777" w:rsidR="00DC26D2" w:rsidRDefault="00DC26D2">
            <w:pPr>
              <w:rPr>
                <w:sz w:val="18"/>
                <w:szCs w:val="18"/>
              </w:rPr>
            </w:pPr>
          </w:p>
        </w:tc>
        <w:tc>
          <w:tcPr>
            <w:tcW w:w="740" w:type="dxa"/>
            <w:shd w:val="clear" w:color="auto" w:fill="CFF0FC"/>
            <w:vAlign w:val="bottom"/>
          </w:tcPr>
          <w:p w14:paraId="0C310115" w14:textId="77777777" w:rsidR="00DC26D2" w:rsidRDefault="00AE6E29">
            <w:pPr>
              <w:jc w:val="right"/>
              <w:rPr>
                <w:sz w:val="20"/>
                <w:szCs w:val="20"/>
              </w:rPr>
            </w:pPr>
            <w:r>
              <w:rPr>
                <w:rFonts w:ascii="Arial" w:eastAsia="Arial" w:hAnsi="Arial" w:cs="Arial"/>
                <w:sz w:val="17"/>
                <w:szCs w:val="17"/>
              </w:rPr>
              <w:t>28,000</w:t>
            </w:r>
          </w:p>
        </w:tc>
        <w:tc>
          <w:tcPr>
            <w:tcW w:w="120" w:type="dxa"/>
            <w:shd w:val="clear" w:color="auto" w:fill="CFF0FC"/>
            <w:vAlign w:val="bottom"/>
          </w:tcPr>
          <w:p w14:paraId="4F0343AB" w14:textId="77777777" w:rsidR="00DC26D2" w:rsidRDefault="00DC26D2">
            <w:pPr>
              <w:rPr>
                <w:sz w:val="18"/>
                <w:szCs w:val="18"/>
              </w:rPr>
            </w:pPr>
          </w:p>
        </w:tc>
        <w:tc>
          <w:tcPr>
            <w:tcW w:w="60" w:type="dxa"/>
            <w:shd w:val="clear" w:color="auto" w:fill="CFF0FC"/>
            <w:vAlign w:val="bottom"/>
          </w:tcPr>
          <w:p w14:paraId="4B47C412" w14:textId="77777777" w:rsidR="00DC26D2" w:rsidRDefault="00DC26D2">
            <w:pPr>
              <w:rPr>
                <w:sz w:val="18"/>
                <w:szCs w:val="18"/>
              </w:rPr>
            </w:pPr>
          </w:p>
        </w:tc>
        <w:tc>
          <w:tcPr>
            <w:tcW w:w="140" w:type="dxa"/>
            <w:shd w:val="clear" w:color="auto" w:fill="CFF0FC"/>
            <w:vAlign w:val="bottom"/>
          </w:tcPr>
          <w:p w14:paraId="1B39D549" w14:textId="77777777" w:rsidR="00DC26D2" w:rsidRDefault="00DC26D2">
            <w:pPr>
              <w:rPr>
                <w:sz w:val="18"/>
                <w:szCs w:val="18"/>
              </w:rPr>
            </w:pPr>
          </w:p>
        </w:tc>
        <w:tc>
          <w:tcPr>
            <w:tcW w:w="840" w:type="dxa"/>
            <w:shd w:val="clear" w:color="auto" w:fill="CFF0FC"/>
            <w:vAlign w:val="bottom"/>
          </w:tcPr>
          <w:p w14:paraId="14B816D5" w14:textId="77777777" w:rsidR="00DC26D2" w:rsidRDefault="00AE6E29">
            <w:pPr>
              <w:jc w:val="right"/>
              <w:rPr>
                <w:sz w:val="20"/>
                <w:szCs w:val="20"/>
              </w:rPr>
            </w:pPr>
            <w:r>
              <w:rPr>
                <w:rFonts w:ascii="Arial" w:eastAsia="Arial" w:hAnsi="Arial" w:cs="Arial"/>
                <w:sz w:val="17"/>
                <w:szCs w:val="17"/>
              </w:rPr>
              <w:t>184,333</w:t>
            </w:r>
          </w:p>
        </w:tc>
        <w:tc>
          <w:tcPr>
            <w:tcW w:w="100" w:type="dxa"/>
            <w:shd w:val="clear" w:color="auto" w:fill="CFF0FC"/>
            <w:vAlign w:val="bottom"/>
          </w:tcPr>
          <w:p w14:paraId="75509D87" w14:textId="77777777" w:rsidR="00DC26D2" w:rsidRDefault="00DC26D2">
            <w:pPr>
              <w:rPr>
                <w:sz w:val="18"/>
                <w:szCs w:val="18"/>
              </w:rPr>
            </w:pPr>
          </w:p>
        </w:tc>
        <w:tc>
          <w:tcPr>
            <w:tcW w:w="0" w:type="dxa"/>
            <w:vAlign w:val="bottom"/>
          </w:tcPr>
          <w:p w14:paraId="30B82E11" w14:textId="77777777" w:rsidR="00DC26D2" w:rsidRDefault="00DC26D2">
            <w:pPr>
              <w:rPr>
                <w:sz w:val="1"/>
                <w:szCs w:val="1"/>
              </w:rPr>
            </w:pPr>
          </w:p>
        </w:tc>
      </w:tr>
      <w:tr w:rsidR="00DC26D2" w14:paraId="0B601040" w14:textId="77777777">
        <w:trPr>
          <w:trHeight w:val="215"/>
        </w:trPr>
        <w:tc>
          <w:tcPr>
            <w:tcW w:w="3520" w:type="dxa"/>
            <w:vAlign w:val="bottom"/>
          </w:tcPr>
          <w:p w14:paraId="457E1593" w14:textId="77777777" w:rsidR="00DC26D2" w:rsidRDefault="00AE6E29">
            <w:pPr>
              <w:ind w:left="120"/>
              <w:rPr>
                <w:sz w:val="20"/>
                <w:szCs w:val="20"/>
              </w:rPr>
            </w:pPr>
            <w:r>
              <w:rPr>
                <w:rFonts w:ascii="Arial" w:eastAsia="Arial" w:hAnsi="Arial" w:cs="Arial"/>
                <w:sz w:val="17"/>
                <w:szCs w:val="17"/>
              </w:rPr>
              <w:t xml:space="preserve">TAP Funding Revolving </w:t>
            </w:r>
            <w:r>
              <w:rPr>
                <w:rFonts w:ascii="Arial" w:eastAsia="Arial" w:hAnsi="Arial" w:cs="Arial"/>
                <w:sz w:val="17"/>
                <w:szCs w:val="17"/>
              </w:rPr>
              <w:t>Credit Facility</w:t>
            </w:r>
          </w:p>
        </w:tc>
        <w:tc>
          <w:tcPr>
            <w:tcW w:w="160" w:type="dxa"/>
            <w:vAlign w:val="bottom"/>
          </w:tcPr>
          <w:p w14:paraId="110E76B5" w14:textId="77777777" w:rsidR="00DC26D2" w:rsidRDefault="00DC26D2">
            <w:pPr>
              <w:rPr>
                <w:sz w:val="18"/>
                <w:szCs w:val="18"/>
              </w:rPr>
            </w:pPr>
          </w:p>
        </w:tc>
        <w:tc>
          <w:tcPr>
            <w:tcW w:w="760" w:type="dxa"/>
            <w:vAlign w:val="bottom"/>
          </w:tcPr>
          <w:p w14:paraId="72ECAA1C" w14:textId="77777777" w:rsidR="00DC26D2" w:rsidRDefault="00AE6E29">
            <w:pPr>
              <w:jc w:val="right"/>
              <w:rPr>
                <w:sz w:val="20"/>
                <w:szCs w:val="20"/>
              </w:rPr>
            </w:pPr>
            <w:r>
              <w:rPr>
                <w:rFonts w:ascii="Arial" w:eastAsia="Arial" w:hAnsi="Arial" w:cs="Arial"/>
                <w:sz w:val="17"/>
                <w:szCs w:val="17"/>
              </w:rPr>
              <w:t>148,050</w:t>
            </w:r>
          </w:p>
        </w:tc>
        <w:tc>
          <w:tcPr>
            <w:tcW w:w="200" w:type="dxa"/>
            <w:vAlign w:val="bottom"/>
          </w:tcPr>
          <w:p w14:paraId="7C46E263" w14:textId="77777777" w:rsidR="00DC26D2" w:rsidRDefault="00DC26D2">
            <w:pPr>
              <w:rPr>
                <w:sz w:val="18"/>
                <w:szCs w:val="18"/>
              </w:rPr>
            </w:pPr>
          </w:p>
        </w:tc>
        <w:tc>
          <w:tcPr>
            <w:tcW w:w="200" w:type="dxa"/>
            <w:vAlign w:val="bottom"/>
          </w:tcPr>
          <w:p w14:paraId="4667F7A9" w14:textId="77777777" w:rsidR="00DC26D2" w:rsidRDefault="00DC26D2">
            <w:pPr>
              <w:rPr>
                <w:sz w:val="18"/>
                <w:szCs w:val="18"/>
              </w:rPr>
            </w:pPr>
          </w:p>
        </w:tc>
        <w:tc>
          <w:tcPr>
            <w:tcW w:w="700" w:type="dxa"/>
            <w:vAlign w:val="bottom"/>
          </w:tcPr>
          <w:p w14:paraId="1D94E670" w14:textId="77777777" w:rsidR="00DC26D2" w:rsidRDefault="00AE6E29">
            <w:pPr>
              <w:jc w:val="right"/>
              <w:rPr>
                <w:sz w:val="20"/>
                <w:szCs w:val="20"/>
              </w:rPr>
            </w:pPr>
            <w:r>
              <w:rPr>
                <w:rFonts w:ascii="Arial" w:eastAsia="Arial" w:hAnsi="Arial" w:cs="Arial"/>
                <w:sz w:val="17"/>
                <w:szCs w:val="17"/>
              </w:rPr>
              <w:t>13,033</w:t>
            </w:r>
          </w:p>
        </w:tc>
        <w:tc>
          <w:tcPr>
            <w:tcW w:w="200" w:type="dxa"/>
            <w:vAlign w:val="bottom"/>
          </w:tcPr>
          <w:p w14:paraId="74591A92" w14:textId="77777777" w:rsidR="00DC26D2" w:rsidRDefault="00DC26D2">
            <w:pPr>
              <w:rPr>
                <w:sz w:val="18"/>
                <w:szCs w:val="18"/>
              </w:rPr>
            </w:pPr>
          </w:p>
        </w:tc>
        <w:tc>
          <w:tcPr>
            <w:tcW w:w="180" w:type="dxa"/>
            <w:vAlign w:val="bottom"/>
          </w:tcPr>
          <w:p w14:paraId="195D429C" w14:textId="77777777" w:rsidR="00DC26D2" w:rsidRDefault="00DC26D2">
            <w:pPr>
              <w:rPr>
                <w:sz w:val="18"/>
                <w:szCs w:val="18"/>
              </w:rPr>
            </w:pPr>
          </w:p>
        </w:tc>
        <w:tc>
          <w:tcPr>
            <w:tcW w:w="660" w:type="dxa"/>
            <w:vAlign w:val="bottom"/>
          </w:tcPr>
          <w:p w14:paraId="29D11FFB" w14:textId="77777777" w:rsidR="00DC26D2" w:rsidRDefault="00AE6E29">
            <w:pPr>
              <w:jc w:val="right"/>
              <w:rPr>
                <w:sz w:val="20"/>
                <w:szCs w:val="20"/>
              </w:rPr>
            </w:pPr>
            <w:r>
              <w:rPr>
                <w:rFonts w:ascii="Arial" w:eastAsia="Arial" w:hAnsi="Arial" w:cs="Arial"/>
                <w:sz w:val="17"/>
                <w:szCs w:val="17"/>
              </w:rPr>
              <w:t>135,017</w:t>
            </w:r>
          </w:p>
        </w:tc>
        <w:tc>
          <w:tcPr>
            <w:tcW w:w="200" w:type="dxa"/>
            <w:vAlign w:val="bottom"/>
          </w:tcPr>
          <w:p w14:paraId="56C4BAB2" w14:textId="77777777" w:rsidR="00DC26D2" w:rsidRDefault="00DC26D2">
            <w:pPr>
              <w:rPr>
                <w:sz w:val="18"/>
                <w:szCs w:val="18"/>
              </w:rPr>
            </w:pPr>
          </w:p>
        </w:tc>
        <w:tc>
          <w:tcPr>
            <w:tcW w:w="140" w:type="dxa"/>
            <w:vAlign w:val="bottom"/>
          </w:tcPr>
          <w:p w14:paraId="543B28B0" w14:textId="77777777" w:rsidR="00DC26D2" w:rsidRDefault="00DC26D2">
            <w:pPr>
              <w:rPr>
                <w:sz w:val="18"/>
                <w:szCs w:val="18"/>
              </w:rPr>
            </w:pPr>
          </w:p>
        </w:tc>
        <w:tc>
          <w:tcPr>
            <w:tcW w:w="980" w:type="dxa"/>
            <w:gridSpan w:val="2"/>
            <w:vAlign w:val="bottom"/>
          </w:tcPr>
          <w:p w14:paraId="7C94C299" w14:textId="77777777" w:rsidR="00DC26D2" w:rsidRDefault="00AE6E29">
            <w:pPr>
              <w:ind w:right="200"/>
              <w:jc w:val="right"/>
              <w:rPr>
                <w:sz w:val="20"/>
                <w:szCs w:val="20"/>
              </w:rPr>
            </w:pPr>
            <w:r>
              <w:rPr>
                <w:rFonts w:ascii="Arial" w:eastAsia="Arial" w:hAnsi="Arial" w:cs="Arial"/>
                <w:sz w:val="17"/>
                <w:szCs w:val="17"/>
              </w:rPr>
              <w:t>—</w:t>
            </w:r>
          </w:p>
        </w:tc>
        <w:tc>
          <w:tcPr>
            <w:tcW w:w="180" w:type="dxa"/>
            <w:vAlign w:val="bottom"/>
          </w:tcPr>
          <w:p w14:paraId="71FA5F8A" w14:textId="77777777" w:rsidR="00DC26D2" w:rsidRDefault="00DC26D2">
            <w:pPr>
              <w:rPr>
                <w:sz w:val="18"/>
                <w:szCs w:val="18"/>
              </w:rPr>
            </w:pPr>
          </w:p>
        </w:tc>
        <w:tc>
          <w:tcPr>
            <w:tcW w:w="940" w:type="dxa"/>
            <w:gridSpan w:val="2"/>
            <w:vAlign w:val="bottom"/>
          </w:tcPr>
          <w:p w14:paraId="2D3029FE" w14:textId="77777777" w:rsidR="00DC26D2" w:rsidRDefault="00AE6E29">
            <w:pPr>
              <w:ind w:right="180"/>
              <w:jc w:val="right"/>
              <w:rPr>
                <w:sz w:val="20"/>
                <w:szCs w:val="20"/>
              </w:rPr>
            </w:pPr>
            <w:r>
              <w:rPr>
                <w:rFonts w:ascii="Arial" w:eastAsia="Arial" w:hAnsi="Arial" w:cs="Arial"/>
                <w:sz w:val="17"/>
                <w:szCs w:val="17"/>
              </w:rPr>
              <w:t>—</w:t>
            </w:r>
          </w:p>
        </w:tc>
        <w:tc>
          <w:tcPr>
            <w:tcW w:w="20" w:type="dxa"/>
            <w:vAlign w:val="bottom"/>
          </w:tcPr>
          <w:p w14:paraId="2BC7CEAA" w14:textId="77777777" w:rsidR="00DC26D2" w:rsidRDefault="00DC26D2">
            <w:pPr>
              <w:rPr>
                <w:sz w:val="18"/>
                <w:szCs w:val="18"/>
              </w:rPr>
            </w:pPr>
          </w:p>
        </w:tc>
        <w:tc>
          <w:tcPr>
            <w:tcW w:w="200" w:type="dxa"/>
            <w:vAlign w:val="bottom"/>
          </w:tcPr>
          <w:p w14:paraId="2B501DFC" w14:textId="77777777" w:rsidR="00DC26D2" w:rsidRDefault="00DC26D2">
            <w:pPr>
              <w:rPr>
                <w:sz w:val="18"/>
                <w:szCs w:val="18"/>
              </w:rPr>
            </w:pPr>
          </w:p>
        </w:tc>
        <w:tc>
          <w:tcPr>
            <w:tcW w:w="860" w:type="dxa"/>
            <w:gridSpan w:val="2"/>
            <w:vAlign w:val="bottom"/>
          </w:tcPr>
          <w:p w14:paraId="3B9B184D" w14:textId="77777777" w:rsidR="00DC26D2" w:rsidRDefault="00AE6E29">
            <w:pPr>
              <w:ind w:right="140"/>
              <w:jc w:val="right"/>
              <w:rPr>
                <w:sz w:val="20"/>
                <w:szCs w:val="20"/>
              </w:rPr>
            </w:pPr>
            <w:r>
              <w:rPr>
                <w:rFonts w:ascii="Arial" w:eastAsia="Arial" w:hAnsi="Arial" w:cs="Arial"/>
                <w:sz w:val="17"/>
                <w:szCs w:val="17"/>
              </w:rPr>
              <w:t>—</w:t>
            </w:r>
          </w:p>
        </w:tc>
        <w:tc>
          <w:tcPr>
            <w:tcW w:w="60" w:type="dxa"/>
            <w:vAlign w:val="bottom"/>
          </w:tcPr>
          <w:p w14:paraId="48000DF3" w14:textId="77777777" w:rsidR="00DC26D2" w:rsidRDefault="00DC26D2">
            <w:pPr>
              <w:rPr>
                <w:sz w:val="18"/>
                <w:szCs w:val="18"/>
              </w:rPr>
            </w:pPr>
          </w:p>
        </w:tc>
        <w:tc>
          <w:tcPr>
            <w:tcW w:w="140" w:type="dxa"/>
            <w:vAlign w:val="bottom"/>
          </w:tcPr>
          <w:p w14:paraId="45240429" w14:textId="77777777" w:rsidR="00DC26D2" w:rsidRDefault="00DC26D2">
            <w:pPr>
              <w:rPr>
                <w:sz w:val="18"/>
                <w:szCs w:val="18"/>
              </w:rPr>
            </w:pPr>
          </w:p>
        </w:tc>
        <w:tc>
          <w:tcPr>
            <w:tcW w:w="940" w:type="dxa"/>
            <w:gridSpan w:val="2"/>
            <w:vAlign w:val="bottom"/>
          </w:tcPr>
          <w:p w14:paraId="11C06D6B" w14:textId="77777777" w:rsidR="00DC26D2" w:rsidRDefault="00AE6E29">
            <w:pPr>
              <w:ind w:right="100"/>
              <w:jc w:val="right"/>
              <w:rPr>
                <w:sz w:val="20"/>
                <w:szCs w:val="20"/>
              </w:rPr>
            </w:pPr>
            <w:r>
              <w:rPr>
                <w:rFonts w:ascii="Arial" w:eastAsia="Arial" w:hAnsi="Arial" w:cs="Arial"/>
                <w:sz w:val="17"/>
                <w:szCs w:val="17"/>
              </w:rPr>
              <w:t>—</w:t>
            </w:r>
          </w:p>
        </w:tc>
        <w:tc>
          <w:tcPr>
            <w:tcW w:w="0" w:type="dxa"/>
            <w:vAlign w:val="bottom"/>
          </w:tcPr>
          <w:p w14:paraId="1E325127" w14:textId="77777777" w:rsidR="00DC26D2" w:rsidRDefault="00DC26D2">
            <w:pPr>
              <w:rPr>
                <w:sz w:val="1"/>
                <w:szCs w:val="1"/>
              </w:rPr>
            </w:pPr>
          </w:p>
        </w:tc>
      </w:tr>
      <w:tr w:rsidR="00DC26D2" w14:paraId="2B5339E9" w14:textId="77777777">
        <w:trPr>
          <w:trHeight w:val="216"/>
        </w:trPr>
        <w:tc>
          <w:tcPr>
            <w:tcW w:w="3520" w:type="dxa"/>
            <w:shd w:val="clear" w:color="auto" w:fill="CFF0FC"/>
            <w:vAlign w:val="bottom"/>
          </w:tcPr>
          <w:p w14:paraId="7F5C1ADF" w14:textId="77777777" w:rsidR="00DC26D2" w:rsidRDefault="00AE6E29">
            <w:pPr>
              <w:rPr>
                <w:sz w:val="20"/>
                <w:szCs w:val="20"/>
              </w:rPr>
            </w:pPr>
            <w:r>
              <w:rPr>
                <w:rFonts w:ascii="Arial" w:eastAsia="Arial" w:hAnsi="Arial" w:cs="Arial"/>
                <w:sz w:val="17"/>
                <w:szCs w:val="17"/>
              </w:rPr>
              <w:t>Interest on obligations (3)</w:t>
            </w:r>
          </w:p>
        </w:tc>
        <w:tc>
          <w:tcPr>
            <w:tcW w:w="160" w:type="dxa"/>
            <w:shd w:val="clear" w:color="auto" w:fill="CFF0FC"/>
            <w:vAlign w:val="bottom"/>
          </w:tcPr>
          <w:p w14:paraId="0B7FE2FD" w14:textId="77777777" w:rsidR="00DC26D2" w:rsidRDefault="00DC26D2">
            <w:pPr>
              <w:rPr>
                <w:sz w:val="18"/>
                <w:szCs w:val="18"/>
              </w:rPr>
            </w:pPr>
          </w:p>
        </w:tc>
        <w:tc>
          <w:tcPr>
            <w:tcW w:w="760" w:type="dxa"/>
            <w:shd w:val="clear" w:color="auto" w:fill="CFF0FC"/>
            <w:vAlign w:val="bottom"/>
          </w:tcPr>
          <w:p w14:paraId="4433AEB2" w14:textId="77777777" w:rsidR="00DC26D2" w:rsidRDefault="00AE6E29">
            <w:pPr>
              <w:jc w:val="right"/>
              <w:rPr>
                <w:sz w:val="20"/>
                <w:szCs w:val="20"/>
              </w:rPr>
            </w:pPr>
            <w:r>
              <w:rPr>
                <w:rFonts w:ascii="Arial" w:eastAsia="Arial" w:hAnsi="Arial" w:cs="Arial"/>
                <w:sz w:val="17"/>
                <w:szCs w:val="17"/>
              </w:rPr>
              <w:t>450,201</w:t>
            </w:r>
          </w:p>
        </w:tc>
        <w:tc>
          <w:tcPr>
            <w:tcW w:w="200" w:type="dxa"/>
            <w:shd w:val="clear" w:color="auto" w:fill="CFF0FC"/>
            <w:vAlign w:val="bottom"/>
          </w:tcPr>
          <w:p w14:paraId="0DC1B1A4" w14:textId="77777777" w:rsidR="00DC26D2" w:rsidRDefault="00DC26D2">
            <w:pPr>
              <w:rPr>
                <w:sz w:val="18"/>
                <w:szCs w:val="18"/>
              </w:rPr>
            </w:pPr>
          </w:p>
        </w:tc>
        <w:tc>
          <w:tcPr>
            <w:tcW w:w="200" w:type="dxa"/>
            <w:shd w:val="clear" w:color="auto" w:fill="CFF0FC"/>
            <w:vAlign w:val="bottom"/>
          </w:tcPr>
          <w:p w14:paraId="5AC8A549" w14:textId="77777777" w:rsidR="00DC26D2" w:rsidRDefault="00DC26D2">
            <w:pPr>
              <w:rPr>
                <w:sz w:val="18"/>
                <w:szCs w:val="18"/>
              </w:rPr>
            </w:pPr>
          </w:p>
        </w:tc>
        <w:tc>
          <w:tcPr>
            <w:tcW w:w="700" w:type="dxa"/>
            <w:shd w:val="clear" w:color="auto" w:fill="CFF0FC"/>
            <w:vAlign w:val="bottom"/>
          </w:tcPr>
          <w:p w14:paraId="5E79D103" w14:textId="77777777" w:rsidR="00DC26D2" w:rsidRDefault="00AE6E29">
            <w:pPr>
              <w:jc w:val="right"/>
              <w:rPr>
                <w:sz w:val="20"/>
                <w:szCs w:val="20"/>
              </w:rPr>
            </w:pPr>
            <w:r>
              <w:rPr>
                <w:rFonts w:ascii="Arial" w:eastAsia="Arial" w:hAnsi="Arial" w:cs="Arial"/>
                <w:sz w:val="17"/>
                <w:szCs w:val="17"/>
              </w:rPr>
              <w:t>115,473</w:t>
            </w:r>
          </w:p>
        </w:tc>
        <w:tc>
          <w:tcPr>
            <w:tcW w:w="200" w:type="dxa"/>
            <w:shd w:val="clear" w:color="auto" w:fill="CFF0FC"/>
            <w:vAlign w:val="bottom"/>
          </w:tcPr>
          <w:p w14:paraId="025444B9" w14:textId="77777777" w:rsidR="00DC26D2" w:rsidRDefault="00DC26D2">
            <w:pPr>
              <w:rPr>
                <w:sz w:val="18"/>
                <w:szCs w:val="18"/>
              </w:rPr>
            </w:pPr>
          </w:p>
        </w:tc>
        <w:tc>
          <w:tcPr>
            <w:tcW w:w="180" w:type="dxa"/>
            <w:shd w:val="clear" w:color="auto" w:fill="CFF0FC"/>
            <w:vAlign w:val="bottom"/>
          </w:tcPr>
          <w:p w14:paraId="75DD1E82" w14:textId="77777777" w:rsidR="00DC26D2" w:rsidRDefault="00DC26D2">
            <w:pPr>
              <w:rPr>
                <w:sz w:val="18"/>
                <w:szCs w:val="18"/>
              </w:rPr>
            </w:pPr>
          </w:p>
        </w:tc>
        <w:tc>
          <w:tcPr>
            <w:tcW w:w="660" w:type="dxa"/>
            <w:shd w:val="clear" w:color="auto" w:fill="CFF0FC"/>
            <w:vAlign w:val="bottom"/>
          </w:tcPr>
          <w:p w14:paraId="3EE84F00" w14:textId="77777777" w:rsidR="00DC26D2" w:rsidRDefault="00AE6E29">
            <w:pPr>
              <w:jc w:val="right"/>
              <w:rPr>
                <w:sz w:val="20"/>
                <w:szCs w:val="20"/>
              </w:rPr>
            </w:pPr>
            <w:r>
              <w:rPr>
                <w:rFonts w:ascii="Arial" w:eastAsia="Arial" w:hAnsi="Arial" w:cs="Arial"/>
                <w:sz w:val="17"/>
                <w:szCs w:val="17"/>
              </w:rPr>
              <w:t>104,933</w:t>
            </w:r>
          </w:p>
        </w:tc>
        <w:tc>
          <w:tcPr>
            <w:tcW w:w="200" w:type="dxa"/>
            <w:shd w:val="clear" w:color="auto" w:fill="CFF0FC"/>
            <w:vAlign w:val="bottom"/>
          </w:tcPr>
          <w:p w14:paraId="712B8172" w14:textId="77777777" w:rsidR="00DC26D2" w:rsidRDefault="00DC26D2">
            <w:pPr>
              <w:rPr>
                <w:sz w:val="18"/>
                <w:szCs w:val="18"/>
              </w:rPr>
            </w:pPr>
          </w:p>
        </w:tc>
        <w:tc>
          <w:tcPr>
            <w:tcW w:w="140" w:type="dxa"/>
            <w:shd w:val="clear" w:color="auto" w:fill="CFF0FC"/>
            <w:vAlign w:val="bottom"/>
          </w:tcPr>
          <w:p w14:paraId="2D11F970" w14:textId="77777777" w:rsidR="00DC26D2" w:rsidRDefault="00DC26D2">
            <w:pPr>
              <w:rPr>
                <w:sz w:val="18"/>
                <w:szCs w:val="18"/>
              </w:rPr>
            </w:pPr>
          </w:p>
        </w:tc>
        <w:tc>
          <w:tcPr>
            <w:tcW w:w="800" w:type="dxa"/>
            <w:shd w:val="clear" w:color="auto" w:fill="CFF0FC"/>
            <w:vAlign w:val="bottom"/>
          </w:tcPr>
          <w:p w14:paraId="259AFD74" w14:textId="77777777" w:rsidR="00DC26D2" w:rsidRDefault="00AE6E29">
            <w:pPr>
              <w:jc w:val="right"/>
              <w:rPr>
                <w:sz w:val="20"/>
                <w:szCs w:val="20"/>
              </w:rPr>
            </w:pPr>
            <w:r>
              <w:rPr>
                <w:rFonts w:ascii="Arial" w:eastAsia="Arial" w:hAnsi="Arial" w:cs="Arial"/>
                <w:sz w:val="17"/>
                <w:szCs w:val="17"/>
              </w:rPr>
              <w:t>92,202</w:t>
            </w:r>
          </w:p>
        </w:tc>
        <w:tc>
          <w:tcPr>
            <w:tcW w:w="180" w:type="dxa"/>
            <w:shd w:val="clear" w:color="auto" w:fill="CFF0FC"/>
            <w:vAlign w:val="bottom"/>
          </w:tcPr>
          <w:p w14:paraId="45FA14B8" w14:textId="77777777" w:rsidR="00DC26D2" w:rsidRDefault="00DC26D2">
            <w:pPr>
              <w:rPr>
                <w:sz w:val="18"/>
                <w:szCs w:val="18"/>
              </w:rPr>
            </w:pPr>
          </w:p>
        </w:tc>
        <w:tc>
          <w:tcPr>
            <w:tcW w:w="180" w:type="dxa"/>
            <w:shd w:val="clear" w:color="auto" w:fill="CFF0FC"/>
            <w:vAlign w:val="bottom"/>
          </w:tcPr>
          <w:p w14:paraId="25F9BEEC" w14:textId="77777777" w:rsidR="00DC26D2" w:rsidRDefault="00DC26D2">
            <w:pPr>
              <w:rPr>
                <w:sz w:val="18"/>
                <w:szCs w:val="18"/>
              </w:rPr>
            </w:pPr>
          </w:p>
        </w:tc>
        <w:tc>
          <w:tcPr>
            <w:tcW w:w="760" w:type="dxa"/>
            <w:shd w:val="clear" w:color="auto" w:fill="CFF0FC"/>
            <w:vAlign w:val="bottom"/>
          </w:tcPr>
          <w:p w14:paraId="791E22AC" w14:textId="77777777" w:rsidR="00DC26D2" w:rsidRDefault="00AE6E29">
            <w:pPr>
              <w:jc w:val="right"/>
              <w:rPr>
                <w:sz w:val="20"/>
                <w:szCs w:val="20"/>
              </w:rPr>
            </w:pPr>
            <w:r>
              <w:rPr>
                <w:rFonts w:ascii="Arial" w:eastAsia="Arial" w:hAnsi="Arial" w:cs="Arial"/>
                <w:sz w:val="17"/>
                <w:szCs w:val="17"/>
              </w:rPr>
              <w:t>65,193</w:t>
            </w:r>
          </w:p>
        </w:tc>
        <w:tc>
          <w:tcPr>
            <w:tcW w:w="180" w:type="dxa"/>
            <w:shd w:val="clear" w:color="auto" w:fill="CFF0FC"/>
            <w:vAlign w:val="bottom"/>
          </w:tcPr>
          <w:p w14:paraId="14251081" w14:textId="77777777" w:rsidR="00DC26D2" w:rsidRDefault="00DC26D2">
            <w:pPr>
              <w:rPr>
                <w:sz w:val="18"/>
                <w:szCs w:val="18"/>
              </w:rPr>
            </w:pPr>
          </w:p>
        </w:tc>
        <w:tc>
          <w:tcPr>
            <w:tcW w:w="20" w:type="dxa"/>
            <w:shd w:val="clear" w:color="auto" w:fill="CFF0FC"/>
            <w:vAlign w:val="bottom"/>
          </w:tcPr>
          <w:p w14:paraId="6CF6ED9E" w14:textId="77777777" w:rsidR="00DC26D2" w:rsidRDefault="00DC26D2">
            <w:pPr>
              <w:rPr>
                <w:sz w:val="18"/>
                <w:szCs w:val="18"/>
              </w:rPr>
            </w:pPr>
          </w:p>
        </w:tc>
        <w:tc>
          <w:tcPr>
            <w:tcW w:w="200" w:type="dxa"/>
            <w:shd w:val="clear" w:color="auto" w:fill="CFF0FC"/>
            <w:vAlign w:val="bottom"/>
          </w:tcPr>
          <w:p w14:paraId="5806AE8C" w14:textId="77777777" w:rsidR="00DC26D2" w:rsidRDefault="00DC26D2">
            <w:pPr>
              <w:rPr>
                <w:sz w:val="18"/>
                <w:szCs w:val="18"/>
              </w:rPr>
            </w:pPr>
          </w:p>
        </w:tc>
        <w:tc>
          <w:tcPr>
            <w:tcW w:w="740" w:type="dxa"/>
            <w:shd w:val="clear" w:color="auto" w:fill="CFF0FC"/>
            <w:vAlign w:val="bottom"/>
          </w:tcPr>
          <w:p w14:paraId="13631D49" w14:textId="77777777" w:rsidR="00DC26D2" w:rsidRDefault="00AE6E29">
            <w:pPr>
              <w:jc w:val="right"/>
              <w:rPr>
                <w:sz w:val="20"/>
                <w:szCs w:val="20"/>
              </w:rPr>
            </w:pPr>
            <w:r>
              <w:rPr>
                <w:rFonts w:ascii="Arial" w:eastAsia="Arial" w:hAnsi="Arial" w:cs="Arial"/>
                <w:sz w:val="17"/>
                <w:szCs w:val="17"/>
              </w:rPr>
              <w:t>40,385</w:t>
            </w:r>
          </w:p>
        </w:tc>
        <w:tc>
          <w:tcPr>
            <w:tcW w:w="120" w:type="dxa"/>
            <w:shd w:val="clear" w:color="auto" w:fill="CFF0FC"/>
            <w:vAlign w:val="bottom"/>
          </w:tcPr>
          <w:p w14:paraId="5C6726A0" w14:textId="77777777" w:rsidR="00DC26D2" w:rsidRDefault="00DC26D2">
            <w:pPr>
              <w:rPr>
                <w:sz w:val="18"/>
                <w:szCs w:val="18"/>
              </w:rPr>
            </w:pPr>
          </w:p>
        </w:tc>
        <w:tc>
          <w:tcPr>
            <w:tcW w:w="60" w:type="dxa"/>
            <w:shd w:val="clear" w:color="auto" w:fill="CFF0FC"/>
            <w:vAlign w:val="bottom"/>
          </w:tcPr>
          <w:p w14:paraId="7C41AF4C" w14:textId="77777777" w:rsidR="00DC26D2" w:rsidRDefault="00DC26D2">
            <w:pPr>
              <w:rPr>
                <w:sz w:val="18"/>
                <w:szCs w:val="18"/>
              </w:rPr>
            </w:pPr>
          </w:p>
        </w:tc>
        <w:tc>
          <w:tcPr>
            <w:tcW w:w="140" w:type="dxa"/>
            <w:shd w:val="clear" w:color="auto" w:fill="CFF0FC"/>
            <w:vAlign w:val="bottom"/>
          </w:tcPr>
          <w:p w14:paraId="7EEEFB61" w14:textId="77777777" w:rsidR="00DC26D2" w:rsidRDefault="00DC26D2">
            <w:pPr>
              <w:rPr>
                <w:sz w:val="18"/>
                <w:szCs w:val="18"/>
              </w:rPr>
            </w:pPr>
          </w:p>
        </w:tc>
        <w:tc>
          <w:tcPr>
            <w:tcW w:w="840" w:type="dxa"/>
            <w:shd w:val="clear" w:color="auto" w:fill="CFF0FC"/>
            <w:vAlign w:val="bottom"/>
          </w:tcPr>
          <w:p w14:paraId="312EB359" w14:textId="77777777" w:rsidR="00DC26D2" w:rsidRDefault="00AE6E29">
            <w:pPr>
              <w:jc w:val="right"/>
              <w:rPr>
                <w:sz w:val="20"/>
                <w:szCs w:val="20"/>
              </w:rPr>
            </w:pPr>
            <w:r>
              <w:rPr>
                <w:rFonts w:ascii="Arial" w:eastAsia="Arial" w:hAnsi="Arial" w:cs="Arial"/>
                <w:sz w:val="17"/>
                <w:szCs w:val="17"/>
              </w:rPr>
              <w:t>32,015</w:t>
            </w:r>
          </w:p>
        </w:tc>
        <w:tc>
          <w:tcPr>
            <w:tcW w:w="100" w:type="dxa"/>
            <w:shd w:val="clear" w:color="auto" w:fill="CFF0FC"/>
            <w:vAlign w:val="bottom"/>
          </w:tcPr>
          <w:p w14:paraId="67A32197" w14:textId="77777777" w:rsidR="00DC26D2" w:rsidRDefault="00DC26D2">
            <w:pPr>
              <w:rPr>
                <w:sz w:val="18"/>
                <w:szCs w:val="18"/>
              </w:rPr>
            </w:pPr>
          </w:p>
        </w:tc>
        <w:tc>
          <w:tcPr>
            <w:tcW w:w="0" w:type="dxa"/>
            <w:vAlign w:val="bottom"/>
          </w:tcPr>
          <w:p w14:paraId="784C89E6" w14:textId="77777777" w:rsidR="00DC26D2" w:rsidRDefault="00DC26D2">
            <w:pPr>
              <w:rPr>
                <w:sz w:val="1"/>
                <w:szCs w:val="1"/>
              </w:rPr>
            </w:pPr>
          </w:p>
        </w:tc>
      </w:tr>
      <w:tr w:rsidR="00DC26D2" w14:paraId="4D7A2005" w14:textId="77777777">
        <w:trPr>
          <w:trHeight w:val="203"/>
        </w:trPr>
        <w:tc>
          <w:tcPr>
            <w:tcW w:w="3520" w:type="dxa"/>
            <w:vAlign w:val="bottom"/>
          </w:tcPr>
          <w:p w14:paraId="32E17524" w14:textId="77777777" w:rsidR="00DC26D2" w:rsidRDefault="00AE6E29">
            <w:pPr>
              <w:rPr>
                <w:sz w:val="20"/>
                <w:szCs w:val="20"/>
              </w:rPr>
            </w:pPr>
            <w:r>
              <w:rPr>
                <w:rFonts w:ascii="Arial" w:eastAsia="Arial" w:hAnsi="Arial" w:cs="Arial"/>
                <w:sz w:val="17"/>
                <w:szCs w:val="17"/>
              </w:rPr>
              <w:t>Interest rate swaps and caps</w:t>
            </w:r>
          </w:p>
        </w:tc>
        <w:tc>
          <w:tcPr>
            <w:tcW w:w="160" w:type="dxa"/>
            <w:vAlign w:val="bottom"/>
          </w:tcPr>
          <w:p w14:paraId="0E57A339" w14:textId="77777777" w:rsidR="00DC26D2" w:rsidRDefault="00DC26D2">
            <w:pPr>
              <w:rPr>
                <w:sz w:val="17"/>
                <w:szCs w:val="17"/>
              </w:rPr>
            </w:pPr>
          </w:p>
        </w:tc>
        <w:tc>
          <w:tcPr>
            <w:tcW w:w="760" w:type="dxa"/>
            <w:vAlign w:val="bottom"/>
          </w:tcPr>
          <w:p w14:paraId="531D7D93" w14:textId="77777777" w:rsidR="00DC26D2" w:rsidRDefault="00DC26D2">
            <w:pPr>
              <w:rPr>
                <w:sz w:val="17"/>
                <w:szCs w:val="17"/>
              </w:rPr>
            </w:pPr>
          </w:p>
        </w:tc>
        <w:tc>
          <w:tcPr>
            <w:tcW w:w="200" w:type="dxa"/>
            <w:vAlign w:val="bottom"/>
          </w:tcPr>
          <w:p w14:paraId="2D674F43" w14:textId="77777777" w:rsidR="00DC26D2" w:rsidRDefault="00DC26D2">
            <w:pPr>
              <w:rPr>
                <w:sz w:val="17"/>
                <w:szCs w:val="17"/>
              </w:rPr>
            </w:pPr>
          </w:p>
        </w:tc>
        <w:tc>
          <w:tcPr>
            <w:tcW w:w="200" w:type="dxa"/>
            <w:vAlign w:val="bottom"/>
          </w:tcPr>
          <w:p w14:paraId="6F589587" w14:textId="77777777" w:rsidR="00DC26D2" w:rsidRDefault="00DC26D2">
            <w:pPr>
              <w:rPr>
                <w:sz w:val="17"/>
                <w:szCs w:val="17"/>
              </w:rPr>
            </w:pPr>
          </w:p>
        </w:tc>
        <w:tc>
          <w:tcPr>
            <w:tcW w:w="700" w:type="dxa"/>
            <w:vAlign w:val="bottom"/>
          </w:tcPr>
          <w:p w14:paraId="346D543B" w14:textId="77777777" w:rsidR="00DC26D2" w:rsidRDefault="00DC26D2">
            <w:pPr>
              <w:rPr>
                <w:sz w:val="17"/>
                <w:szCs w:val="17"/>
              </w:rPr>
            </w:pPr>
          </w:p>
        </w:tc>
        <w:tc>
          <w:tcPr>
            <w:tcW w:w="200" w:type="dxa"/>
            <w:vAlign w:val="bottom"/>
          </w:tcPr>
          <w:p w14:paraId="61451C65" w14:textId="77777777" w:rsidR="00DC26D2" w:rsidRDefault="00DC26D2">
            <w:pPr>
              <w:rPr>
                <w:sz w:val="17"/>
                <w:szCs w:val="17"/>
              </w:rPr>
            </w:pPr>
          </w:p>
        </w:tc>
        <w:tc>
          <w:tcPr>
            <w:tcW w:w="180" w:type="dxa"/>
            <w:vAlign w:val="bottom"/>
          </w:tcPr>
          <w:p w14:paraId="335F3B0A" w14:textId="77777777" w:rsidR="00DC26D2" w:rsidRDefault="00DC26D2">
            <w:pPr>
              <w:rPr>
                <w:sz w:val="17"/>
                <w:szCs w:val="17"/>
              </w:rPr>
            </w:pPr>
          </w:p>
        </w:tc>
        <w:tc>
          <w:tcPr>
            <w:tcW w:w="660" w:type="dxa"/>
            <w:vAlign w:val="bottom"/>
          </w:tcPr>
          <w:p w14:paraId="6768BB22" w14:textId="77777777" w:rsidR="00DC26D2" w:rsidRDefault="00DC26D2">
            <w:pPr>
              <w:rPr>
                <w:sz w:val="17"/>
                <w:szCs w:val="17"/>
              </w:rPr>
            </w:pPr>
          </w:p>
        </w:tc>
        <w:tc>
          <w:tcPr>
            <w:tcW w:w="200" w:type="dxa"/>
            <w:vAlign w:val="bottom"/>
          </w:tcPr>
          <w:p w14:paraId="37DFF2A6" w14:textId="77777777" w:rsidR="00DC26D2" w:rsidRDefault="00DC26D2">
            <w:pPr>
              <w:rPr>
                <w:sz w:val="17"/>
                <w:szCs w:val="17"/>
              </w:rPr>
            </w:pPr>
          </w:p>
        </w:tc>
        <w:tc>
          <w:tcPr>
            <w:tcW w:w="140" w:type="dxa"/>
            <w:vAlign w:val="bottom"/>
          </w:tcPr>
          <w:p w14:paraId="256CA857" w14:textId="77777777" w:rsidR="00DC26D2" w:rsidRDefault="00DC26D2">
            <w:pPr>
              <w:rPr>
                <w:sz w:val="17"/>
                <w:szCs w:val="17"/>
              </w:rPr>
            </w:pPr>
          </w:p>
        </w:tc>
        <w:tc>
          <w:tcPr>
            <w:tcW w:w="800" w:type="dxa"/>
            <w:vAlign w:val="bottom"/>
          </w:tcPr>
          <w:p w14:paraId="5482E9DF" w14:textId="77777777" w:rsidR="00DC26D2" w:rsidRDefault="00DC26D2">
            <w:pPr>
              <w:rPr>
                <w:sz w:val="17"/>
                <w:szCs w:val="17"/>
              </w:rPr>
            </w:pPr>
          </w:p>
        </w:tc>
        <w:tc>
          <w:tcPr>
            <w:tcW w:w="180" w:type="dxa"/>
            <w:vAlign w:val="bottom"/>
          </w:tcPr>
          <w:p w14:paraId="3D52E8CD" w14:textId="77777777" w:rsidR="00DC26D2" w:rsidRDefault="00DC26D2">
            <w:pPr>
              <w:rPr>
                <w:sz w:val="17"/>
                <w:szCs w:val="17"/>
              </w:rPr>
            </w:pPr>
          </w:p>
        </w:tc>
        <w:tc>
          <w:tcPr>
            <w:tcW w:w="180" w:type="dxa"/>
            <w:vAlign w:val="bottom"/>
          </w:tcPr>
          <w:p w14:paraId="30B9E3AE" w14:textId="77777777" w:rsidR="00DC26D2" w:rsidRDefault="00DC26D2">
            <w:pPr>
              <w:rPr>
                <w:sz w:val="17"/>
                <w:szCs w:val="17"/>
              </w:rPr>
            </w:pPr>
          </w:p>
        </w:tc>
        <w:tc>
          <w:tcPr>
            <w:tcW w:w="760" w:type="dxa"/>
            <w:vAlign w:val="bottom"/>
          </w:tcPr>
          <w:p w14:paraId="66605091" w14:textId="77777777" w:rsidR="00DC26D2" w:rsidRDefault="00DC26D2">
            <w:pPr>
              <w:rPr>
                <w:sz w:val="17"/>
                <w:szCs w:val="17"/>
              </w:rPr>
            </w:pPr>
          </w:p>
        </w:tc>
        <w:tc>
          <w:tcPr>
            <w:tcW w:w="180" w:type="dxa"/>
            <w:vAlign w:val="bottom"/>
          </w:tcPr>
          <w:p w14:paraId="17FFBA06" w14:textId="77777777" w:rsidR="00DC26D2" w:rsidRDefault="00DC26D2">
            <w:pPr>
              <w:rPr>
                <w:sz w:val="17"/>
                <w:szCs w:val="17"/>
              </w:rPr>
            </w:pPr>
          </w:p>
        </w:tc>
        <w:tc>
          <w:tcPr>
            <w:tcW w:w="20" w:type="dxa"/>
            <w:vAlign w:val="bottom"/>
          </w:tcPr>
          <w:p w14:paraId="48902882" w14:textId="77777777" w:rsidR="00DC26D2" w:rsidRDefault="00DC26D2">
            <w:pPr>
              <w:rPr>
                <w:sz w:val="17"/>
                <w:szCs w:val="17"/>
              </w:rPr>
            </w:pPr>
          </w:p>
        </w:tc>
        <w:tc>
          <w:tcPr>
            <w:tcW w:w="200" w:type="dxa"/>
            <w:vAlign w:val="bottom"/>
          </w:tcPr>
          <w:p w14:paraId="5D6EE322" w14:textId="77777777" w:rsidR="00DC26D2" w:rsidRDefault="00DC26D2">
            <w:pPr>
              <w:rPr>
                <w:sz w:val="17"/>
                <w:szCs w:val="17"/>
              </w:rPr>
            </w:pPr>
          </w:p>
        </w:tc>
        <w:tc>
          <w:tcPr>
            <w:tcW w:w="740" w:type="dxa"/>
            <w:vAlign w:val="bottom"/>
          </w:tcPr>
          <w:p w14:paraId="020C7C60" w14:textId="77777777" w:rsidR="00DC26D2" w:rsidRDefault="00DC26D2">
            <w:pPr>
              <w:rPr>
                <w:sz w:val="17"/>
                <w:szCs w:val="17"/>
              </w:rPr>
            </w:pPr>
          </w:p>
        </w:tc>
        <w:tc>
          <w:tcPr>
            <w:tcW w:w="120" w:type="dxa"/>
            <w:vAlign w:val="bottom"/>
          </w:tcPr>
          <w:p w14:paraId="340C2D5E" w14:textId="77777777" w:rsidR="00DC26D2" w:rsidRDefault="00DC26D2">
            <w:pPr>
              <w:rPr>
                <w:sz w:val="17"/>
                <w:szCs w:val="17"/>
              </w:rPr>
            </w:pPr>
          </w:p>
        </w:tc>
        <w:tc>
          <w:tcPr>
            <w:tcW w:w="60" w:type="dxa"/>
            <w:vAlign w:val="bottom"/>
          </w:tcPr>
          <w:p w14:paraId="5235355C" w14:textId="77777777" w:rsidR="00DC26D2" w:rsidRDefault="00DC26D2">
            <w:pPr>
              <w:rPr>
                <w:sz w:val="17"/>
                <w:szCs w:val="17"/>
              </w:rPr>
            </w:pPr>
          </w:p>
        </w:tc>
        <w:tc>
          <w:tcPr>
            <w:tcW w:w="140" w:type="dxa"/>
            <w:vAlign w:val="bottom"/>
          </w:tcPr>
          <w:p w14:paraId="5E4CDC78" w14:textId="77777777" w:rsidR="00DC26D2" w:rsidRDefault="00DC26D2">
            <w:pPr>
              <w:rPr>
                <w:sz w:val="17"/>
                <w:szCs w:val="17"/>
              </w:rPr>
            </w:pPr>
          </w:p>
        </w:tc>
        <w:tc>
          <w:tcPr>
            <w:tcW w:w="840" w:type="dxa"/>
            <w:vAlign w:val="bottom"/>
          </w:tcPr>
          <w:p w14:paraId="45B2BD76" w14:textId="77777777" w:rsidR="00DC26D2" w:rsidRDefault="00DC26D2">
            <w:pPr>
              <w:rPr>
                <w:sz w:val="17"/>
                <w:szCs w:val="17"/>
              </w:rPr>
            </w:pPr>
          </w:p>
        </w:tc>
        <w:tc>
          <w:tcPr>
            <w:tcW w:w="100" w:type="dxa"/>
            <w:vAlign w:val="bottom"/>
          </w:tcPr>
          <w:p w14:paraId="751B37D9" w14:textId="77777777" w:rsidR="00DC26D2" w:rsidRDefault="00DC26D2">
            <w:pPr>
              <w:rPr>
                <w:sz w:val="17"/>
                <w:szCs w:val="17"/>
              </w:rPr>
            </w:pPr>
          </w:p>
        </w:tc>
        <w:tc>
          <w:tcPr>
            <w:tcW w:w="0" w:type="dxa"/>
            <w:vAlign w:val="bottom"/>
          </w:tcPr>
          <w:p w14:paraId="303A73D3" w14:textId="77777777" w:rsidR="00DC26D2" w:rsidRDefault="00DC26D2">
            <w:pPr>
              <w:rPr>
                <w:sz w:val="1"/>
                <w:szCs w:val="1"/>
              </w:rPr>
            </w:pPr>
          </w:p>
        </w:tc>
      </w:tr>
      <w:tr w:rsidR="00DC26D2" w14:paraId="29982AFD" w14:textId="77777777">
        <w:trPr>
          <w:trHeight w:val="215"/>
        </w:trPr>
        <w:tc>
          <w:tcPr>
            <w:tcW w:w="3520" w:type="dxa"/>
            <w:vAlign w:val="bottom"/>
          </w:tcPr>
          <w:p w14:paraId="612B4CC3" w14:textId="77777777" w:rsidR="00DC26D2" w:rsidRDefault="00AE6E29">
            <w:pPr>
              <w:ind w:left="120"/>
              <w:rPr>
                <w:sz w:val="20"/>
                <w:szCs w:val="20"/>
              </w:rPr>
            </w:pPr>
            <w:r>
              <w:rPr>
                <w:rFonts w:ascii="Arial" w:eastAsia="Arial" w:hAnsi="Arial" w:cs="Arial"/>
                <w:sz w:val="17"/>
                <w:szCs w:val="17"/>
              </w:rPr>
              <w:t>payables (receivables), net (4)</w:t>
            </w:r>
          </w:p>
        </w:tc>
        <w:tc>
          <w:tcPr>
            <w:tcW w:w="160" w:type="dxa"/>
            <w:vAlign w:val="bottom"/>
          </w:tcPr>
          <w:p w14:paraId="552CB2B9" w14:textId="77777777" w:rsidR="00DC26D2" w:rsidRDefault="00DC26D2">
            <w:pPr>
              <w:rPr>
                <w:sz w:val="18"/>
                <w:szCs w:val="18"/>
              </w:rPr>
            </w:pPr>
          </w:p>
        </w:tc>
        <w:tc>
          <w:tcPr>
            <w:tcW w:w="760" w:type="dxa"/>
            <w:vAlign w:val="bottom"/>
          </w:tcPr>
          <w:p w14:paraId="2ED153E7" w14:textId="77777777" w:rsidR="00DC26D2" w:rsidRDefault="00AE6E29">
            <w:pPr>
              <w:jc w:val="right"/>
              <w:rPr>
                <w:sz w:val="20"/>
                <w:szCs w:val="20"/>
              </w:rPr>
            </w:pPr>
            <w:r>
              <w:rPr>
                <w:rFonts w:ascii="Arial" w:eastAsia="Arial" w:hAnsi="Arial" w:cs="Arial"/>
                <w:sz w:val="17"/>
                <w:szCs w:val="17"/>
              </w:rPr>
              <w:t>17,709</w:t>
            </w:r>
          </w:p>
        </w:tc>
        <w:tc>
          <w:tcPr>
            <w:tcW w:w="200" w:type="dxa"/>
            <w:vAlign w:val="bottom"/>
          </w:tcPr>
          <w:p w14:paraId="2F8C7F97" w14:textId="77777777" w:rsidR="00DC26D2" w:rsidRDefault="00DC26D2">
            <w:pPr>
              <w:rPr>
                <w:sz w:val="18"/>
                <w:szCs w:val="18"/>
              </w:rPr>
            </w:pPr>
          </w:p>
        </w:tc>
        <w:tc>
          <w:tcPr>
            <w:tcW w:w="200" w:type="dxa"/>
            <w:vAlign w:val="bottom"/>
          </w:tcPr>
          <w:p w14:paraId="3C077FF3" w14:textId="77777777" w:rsidR="00DC26D2" w:rsidRDefault="00DC26D2">
            <w:pPr>
              <w:rPr>
                <w:sz w:val="18"/>
                <w:szCs w:val="18"/>
              </w:rPr>
            </w:pPr>
          </w:p>
        </w:tc>
        <w:tc>
          <w:tcPr>
            <w:tcW w:w="700" w:type="dxa"/>
            <w:vAlign w:val="bottom"/>
          </w:tcPr>
          <w:p w14:paraId="06C45AAF" w14:textId="77777777" w:rsidR="00DC26D2" w:rsidRDefault="00AE6E29">
            <w:pPr>
              <w:jc w:val="right"/>
              <w:rPr>
                <w:sz w:val="20"/>
                <w:szCs w:val="20"/>
              </w:rPr>
            </w:pPr>
            <w:r>
              <w:rPr>
                <w:rFonts w:ascii="Arial" w:eastAsia="Arial" w:hAnsi="Arial" w:cs="Arial"/>
                <w:sz w:val="17"/>
                <w:szCs w:val="17"/>
              </w:rPr>
              <w:t>8,884</w:t>
            </w:r>
          </w:p>
        </w:tc>
        <w:tc>
          <w:tcPr>
            <w:tcW w:w="200" w:type="dxa"/>
            <w:vAlign w:val="bottom"/>
          </w:tcPr>
          <w:p w14:paraId="35D7910A" w14:textId="77777777" w:rsidR="00DC26D2" w:rsidRDefault="00DC26D2">
            <w:pPr>
              <w:rPr>
                <w:sz w:val="18"/>
                <w:szCs w:val="18"/>
              </w:rPr>
            </w:pPr>
          </w:p>
        </w:tc>
        <w:tc>
          <w:tcPr>
            <w:tcW w:w="180" w:type="dxa"/>
            <w:vAlign w:val="bottom"/>
          </w:tcPr>
          <w:p w14:paraId="29E3FF95" w14:textId="77777777" w:rsidR="00DC26D2" w:rsidRDefault="00DC26D2">
            <w:pPr>
              <w:rPr>
                <w:sz w:val="18"/>
                <w:szCs w:val="18"/>
              </w:rPr>
            </w:pPr>
          </w:p>
        </w:tc>
        <w:tc>
          <w:tcPr>
            <w:tcW w:w="660" w:type="dxa"/>
            <w:vAlign w:val="bottom"/>
          </w:tcPr>
          <w:p w14:paraId="2AD0AD87" w14:textId="77777777" w:rsidR="00DC26D2" w:rsidRDefault="00AE6E29">
            <w:pPr>
              <w:jc w:val="right"/>
              <w:rPr>
                <w:sz w:val="20"/>
                <w:szCs w:val="20"/>
              </w:rPr>
            </w:pPr>
            <w:r>
              <w:rPr>
                <w:rFonts w:ascii="Arial" w:eastAsia="Arial" w:hAnsi="Arial" w:cs="Arial"/>
                <w:sz w:val="17"/>
                <w:szCs w:val="17"/>
              </w:rPr>
              <w:t>7,146</w:t>
            </w:r>
          </w:p>
        </w:tc>
        <w:tc>
          <w:tcPr>
            <w:tcW w:w="200" w:type="dxa"/>
            <w:vAlign w:val="bottom"/>
          </w:tcPr>
          <w:p w14:paraId="229DE8F0" w14:textId="77777777" w:rsidR="00DC26D2" w:rsidRDefault="00DC26D2">
            <w:pPr>
              <w:rPr>
                <w:sz w:val="18"/>
                <w:szCs w:val="18"/>
              </w:rPr>
            </w:pPr>
          </w:p>
        </w:tc>
        <w:tc>
          <w:tcPr>
            <w:tcW w:w="140" w:type="dxa"/>
            <w:vAlign w:val="bottom"/>
          </w:tcPr>
          <w:p w14:paraId="1EFE1150" w14:textId="77777777" w:rsidR="00DC26D2" w:rsidRDefault="00DC26D2">
            <w:pPr>
              <w:rPr>
                <w:sz w:val="18"/>
                <w:szCs w:val="18"/>
              </w:rPr>
            </w:pPr>
          </w:p>
        </w:tc>
        <w:tc>
          <w:tcPr>
            <w:tcW w:w="800" w:type="dxa"/>
            <w:vAlign w:val="bottom"/>
          </w:tcPr>
          <w:p w14:paraId="13EAE08A" w14:textId="77777777" w:rsidR="00DC26D2" w:rsidRDefault="00AE6E29">
            <w:pPr>
              <w:jc w:val="right"/>
              <w:rPr>
                <w:sz w:val="20"/>
                <w:szCs w:val="20"/>
              </w:rPr>
            </w:pPr>
            <w:r>
              <w:rPr>
                <w:rFonts w:ascii="Arial" w:eastAsia="Arial" w:hAnsi="Arial" w:cs="Arial"/>
                <w:sz w:val="17"/>
                <w:szCs w:val="17"/>
              </w:rPr>
              <w:t>2,635</w:t>
            </w:r>
          </w:p>
        </w:tc>
        <w:tc>
          <w:tcPr>
            <w:tcW w:w="180" w:type="dxa"/>
            <w:vAlign w:val="bottom"/>
          </w:tcPr>
          <w:p w14:paraId="34B4C3A2" w14:textId="77777777" w:rsidR="00DC26D2" w:rsidRDefault="00DC26D2">
            <w:pPr>
              <w:rPr>
                <w:sz w:val="18"/>
                <w:szCs w:val="18"/>
              </w:rPr>
            </w:pPr>
          </w:p>
        </w:tc>
        <w:tc>
          <w:tcPr>
            <w:tcW w:w="180" w:type="dxa"/>
            <w:vAlign w:val="bottom"/>
          </w:tcPr>
          <w:p w14:paraId="15C1EBDB" w14:textId="77777777" w:rsidR="00DC26D2" w:rsidRDefault="00DC26D2">
            <w:pPr>
              <w:rPr>
                <w:sz w:val="18"/>
                <w:szCs w:val="18"/>
              </w:rPr>
            </w:pPr>
          </w:p>
        </w:tc>
        <w:tc>
          <w:tcPr>
            <w:tcW w:w="940" w:type="dxa"/>
            <w:gridSpan w:val="2"/>
            <w:vAlign w:val="bottom"/>
          </w:tcPr>
          <w:p w14:paraId="4B81E768" w14:textId="77777777" w:rsidR="00DC26D2" w:rsidRDefault="00AE6E29">
            <w:pPr>
              <w:ind w:right="120"/>
              <w:jc w:val="right"/>
              <w:rPr>
                <w:sz w:val="20"/>
                <w:szCs w:val="20"/>
              </w:rPr>
            </w:pPr>
            <w:r>
              <w:rPr>
                <w:rFonts w:ascii="Arial" w:eastAsia="Arial" w:hAnsi="Arial" w:cs="Arial"/>
                <w:sz w:val="17"/>
                <w:szCs w:val="17"/>
              </w:rPr>
              <w:t>(779)</w:t>
            </w:r>
          </w:p>
        </w:tc>
        <w:tc>
          <w:tcPr>
            <w:tcW w:w="20" w:type="dxa"/>
            <w:vAlign w:val="bottom"/>
          </w:tcPr>
          <w:p w14:paraId="5197591F" w14:textId="77777777" w:rsidR="00DC26D2" w:rsidRDefault="00DC26D2">
            <w:pPr>
              <w:rPr>
                <w:sz w:val="18"/>
                <w:szCs w:val="18"/>
              </w:rPr>
            </w:pPr>
          </w:p>
        </w:tc>
        <w:tc>
          <w:tcPr>
            <w:tcW w:w="200" w:type="dxa"/>
            <w:vAlign w:val="bottom"/>
          </w:tcPr>
          <w:p w14:paraId="3642DA05" w14:textId="77777777" w:rsidR="00DC26D2" w:rsidRDefault="00DC26D2">
            <w:pPr>
              <w:rPr>
                <w:sz w:val="18"/>
                <w:szCs w:val="18"/>
              </w:rPr>
            </w:pPr>
          </w:p>
        </w:tc>
        <w:tc>
          <w:tcPr>
            <w:tcW w:w="860" w:type="dxa"/>
            <w:gridSpan w:val="2"/>
            <w:vAlign w:val="bottom"/>
          </w:tcPr>
          <w:p w14:paraId="3DB2D0E7" w14:textId="77777777" w:rsidR="00DC26D2" w:rsidRDefault="00AE6E29">
            <w:pPr>
              <w:ind w:right="60"/>
              <w:jc w:val="right"/>
              <w:rPr>
                <w:sz w:val="20"/>
                <w:szCs w:val="20"/>
              </w:rPr>
            </w:pPr>
            <w:r>
              <w:rPr>
                <w:rFonts w:ascii="Arial" w:eastAsia="Arial" w:hAnsi="Arial" w:cs="Arial"/>
                <w:sz w:val="17"/>
                <w:szCs w:val="17"/>
              </w:rPr>
              <w:t>(177)</w:t>
            </w:r>
          </w:p>
        </w:tc>
        <w:tc>
          <w:tcPr>
            <w:tcW w:w="60" w:type="dxa"/>
            <w:vAlign w:val="bottom"/>
          </w:tcPr>
          <w:p w14:paraId="1004F4A7" w14:textId="77777777" w:rsidR="00DC26D2" w:rsidRDefault="00DC26D2">
            <w:pPr>
              <w:rPr>
                <w:sz w:val="18"/>
                <w:szCs w:val="18"/>
              </w:rPr>
            </w:pPr>
          </w:p>
        </w:tc>
        <w:tc>
          <w:tcPr>
            <w:tcW w:w="140" w:type="dxa"/>
            <w:vAlign w:val="bottom"/>
          </w:tcPr>
          <w:p w14:paraId="292A7021" w14:textId="77777777" w:rsidR="00DC26D2" w:rsidRDefault="00DC26D2">
            <w:pPr>
              <w:rPr>
                <w:sz w:val="18"/>
                <w:szCs w:val="18"/>
              </w:rPr>
            </w:pPr>
          </w:p>
        </w:tc>
        <w:tc>
          <w:tcPr>
            <w:tcW w:w="940" w:type="dxa"/>
            <w:gridSpan w:val="2"/>
            <w:vAlign w:val="bottom"/>
          </w:tcPr>
          <w:p w14:paraId="5C1C6413" w14:textId="77777777" w:rsidR="00DC26D2" w:rsidRDefault="00AE6E29">
            <w:pPr>
              <w:ind w:right="100"/>
              <w:jc w:val="right"/>
              <w:rPr>
                <w:sz w:val="20"/>
                <w:szCs w:val="20"/>
              </w:rPr>
            </w:pPr>
            <w:r>
              <w:rPr>
                <w:rFonts w:ascii="Arial" w:eastAsia="Arial" w:hAnsi="Arial" w:cs="Arial"/>
                <w:sz w:val="17"/>
                <w:szCs w:val="17"/>
              </w:rPr>
              <w:t>—</w:t>
            </w:r>
          </w:p>
        </w:tc>
        <w:tc>
          <w:tcPr>
            <w:tcW w:w="0" w:type="dxa"/>
            <w:vAlign w:val="bottom"/>
          </w:tcPr>
          <w:p w14:paraId="48380EAF" w14:textId="77777777" w:rsidR="00DC26D2" w:rsidRDefault="00DC26D2">
            <w:pPr>
              <w:rPr>
                <w:sz w:val="1"/>
                <w:szCs w:val="1"/>
              </w:rPr>
            </w:pPr>
          </w:p>
        </w:tc>
      </w:tr>
      <w:tr w:rsidR="00DC26D2" w14:paraId="68B39E8F" w14:textId="77777777">
        <w:trPr>
          <w:trHeight w:val="216"/>
        </w:trPr>
        <w:tc>
          <w:tcPr>
            <w:tcW w:w="3520" w:type="dxa"/>
            <w:shd w:val="clear" w:color="auto" w:fill="CFF0FC"/>
            <w:vAlign w:val="bottom"/>
          </w:tcPr>
          <w:p w14:paraId="4DB5F677" w14:textId="77777777" w:rsidR="00DC26D2" w:rsidRDefault="00AE6E29">
            <w:pPr>
              <w:rPr>
                <w:sz w:val="20"/>
                <w:szCs w:val="20"/>
              </w:rPr>
            </w:pPr>
            <w:r>
              <w:rPr>
                <w:rFonts w:ascii="Arial" w:eastAsia="Arial" w:hAnsi="Arial" w:cs="Arial"/>
                <w:sz w:val="17"/>
                <w:szCs w:val="17"/>
              </w:rPr>
              <w:t>Office lease obligations</w:t>
            </w:r>
          </w:p>
        </w:tc>
        <w:tc>
          <w:tcPr>
            <w:tcW w:w="160" w:type="dxa"/>
            <w:shd w:val="clear" w:color="auto" w:fill="CFF0FC"/>
            <w:vAlign w:val="bottom"/>
          </w:tcPr>
          <w:p w14:paraId="58BD02CE" w14:textId="77777777" w:rsidR="00DC26D2" w:rsidRDefault="00DC26D2">
            <w:pPr>
              <w:rPr>
                <w:sz w:val="18"/>
                <w:szCs w:val="18"/>
              </w:rPr>
            </w:pPr>
          </w:p>
        </w:tc>
        <w:tc>
          <w:tcPr>
            <w:tcW w:w="760" w:type="dxa"/>
            <w:shd w:val="clear" w:color="auto" w:fill="CFF0FC"/>
            <w:vAlign w:val="bottom"/>
          </w:tcPr>
          <w:p w14:paraId="66216EED" w14:textId="77777777" w:rsidR="00DC26D2" w:rsidRDefault="00AE6E29">
            <w:pPr>
              <w:jc w:val="right"/>
              <w:rPr>
                <w:sz w:val="20"/>
                <w:szCs w:val="20"/>
              </w:rPr>
            </w:pPr>
            <w:r>
              <w:rPr>
                <w:rFonts w:ascii="Arial" w:eastAsia="Arial" w:hAnsi="Arial" w:cs="Arial"/>
                <w:sz w:val="17"/>
                <w:szCs w:val="17"/>
              </w:rPr>
              <w:t>15,343</w:t>
            </w:r>
          </w:p>
        </w:tc>
        <w:tc>
          <w:tcPr>
            <w:tcW w:w="200" w:type="dxa"/>
            <w:shd w:val="clear" w:color="auto" w:fill="CFF0FC"/>
            <w:vAlign w:val="bottom"/>
          </w:tcPr>
          <w:p w14:paraId="2BA96EFD" w14:textId="77777777" w:rsidR="00DC26D2" w:rsidRDefault="00DC26D2">
            <w:pPr>
              <w:rPr>
                <w:sz w:val="18"/>
                <w:szCs w:val="18"/>
              </w:rPr>
            </w:pPr>
          </w:p>
        </w:tc>
        <w:tc>
          <w:tcPr>
            <w:tcW w:w="200" w:type="dxa"/>
            <w:shd w:val="clear" w:color="auto" w:fill="CFF0FC"/>
            <w:vAlign w:val="bottom"/>
          </w:tcPr>
          <w:p w14:paraId="1E13A12D" w14:textId="77777777" w:rsidR="00DC26D2" w:rsidRDefault="00DC26D2">
            <w:pPr>
              <w:rPr>
                <w:sz w:val="18"/>
                <w:szCs w:val="18"/>
              </w:rPr>
            </w:pPr>
          </w:p>
        </w:tc>
        <w:tc>
          <w:tcPr>
            <w:tcW w:w="700" w:type="dxa"/>
            <w:shd w:val="clear" w:color="auto" w:fill="CFF0FC"/>
            <w:vAlign w:val="bottom"/>
          </w:tcPr>
          <w:p w14:paraId="721AF6D7" w14:textId="77777777" w:rsidR="00DC26D2" w:rsidRDefault="00AE6E29">
            <w:pPr>
              <w:jc w:val="right"/>
              <w:rPr>
                <w:sz w:val="20"/>
                <w:szCs w:val="20"/>
              </w:rPr>
            </w:pPr>
            <w:r>
              <w:rPr>
                <w:rFonts w:ascii="Arial" w:eastAsia="Arial" w:hAnsi="Arial" w:cs="Arial"/>
                <w:sz w:val="17"/>
                <w:szCs w:val="17"/>
              </w:rPr>
              <w:t>2,184</w:t>
            </w:r>
          </w:p>
        </w:tc>
        <w:tc>
          <w:tcPr>
            <w:tcW w:w="200" w:type="dxa"/>
            <w:shd w:val="clear" w:color="auto" w:fill="CFF0FC"/>
            <w:vAlign w:val="bottom"/>
          </w:tcPr>
          <w:p w14:paraId="0F7C787D" w14:textId="77777777" w:rsidR="00DC26D2" w:rsidRDefault="00DC26D2">
            <w:pPr>
              <w:rPr>
                <w:sz w:val="18"/>
                <w:szCs w:val="18"/>
              </w:rPr>
            </w:pPr>
          </w:p>
        </w:tc>
        <w:tc>
          <w:tcPr>
            <w:tcW w:w="180" w:type="dxa"/>
            <w:shd w:val="clear" w:color="auto" w:fill="CFF0FC"/>
            <w:vAlign w:val="bottom"/>
          </w:tcPr>
          <w:p w14:paraId="352719EB" w14:textId="77777777" w:rsidR="00DC26D2" w:rsidRDefault="00DC26D2">
            <w:pPr>
              <w:rPr>
                <w:sz w:val="18"/>
                <w:szCs w:val="18"/>
              </w:rPr>
            </w:pPr>
          </w:p>
        </w:tc>
        <w:tc>
          <w:tcPr>
            <w:tcW w:w="660" w:type="dxa"/>
            <w:shd w:val="clear" w:color="auto" w:fill="CFF0FC"/>
            <w:vAlign w:val="bottom"/>
          </w:tcPr>
          <w:p w14:paraId="381A234A" w14:textId="77777777" w:rsidR="00DC26D2" w:rsidRDefault="00AE6E29">
            <w:pPr>
              <w:jc w:val="right"/>
              <w:rPr>
                <w:sz w:val="20"/>
                <w:szCs w:val="20"/>
              </w:rPr>
            </w:pPr>
            <w:r>
              <w:rPr>
                <w:rFonts w:ascii="Arial" w:eastAsia="Arial" w:hAnsi="Arial" w:cs="Arial"/>
                <w:sz w:val="17"/>
                <w:szCs w:val="17"/>
              </w:rPr>
              <w:t>2,133</w:t>
            </w:r>
          </w:p>
        </w:tc>
        <w:tc>
          <w:tcPr>
            <w:tcW w:w="200" w:type="dxa"/>
            <w:shd w:val="clear" w:color="auto" w:fill="CFF0FC"/>
            <w:vAlign w:val="bottom"/>
          </w:tcPr>
          <w:p w14:paraId="5DC89C55" w14:textId="77777777" w:rsidR="00DC26D2" w:rsidRDefault="00DC26D2">
            <w:pPr>
              <w:rPr>
                <w:sz w:val="18"/>
                <w:szCs w:val="18"/>
              </w:rPr>
            </w:pPr>
          </w:p>
        </w:tc>
        <w:tc>
          <w:tcPr>
            <w:tcW w:w="140" w:type="dxa"/>
            <w:shd w:val="clear" w:color="auto" w:fill="CFF0FC"/>
            <w:vAlign w:val="bottom"/>
          </w:tcPr>
          <w:p w14:paraId="74224989" w14:textId="77777777" w:rsidR="00DC26D2" w:rsidRDefault="00DC26D2">
            <w:pPr>
              <w:rPr>
                <w:sz w:val="18"/>
                <w:szCs w:val="18"/>
              </w:rPr>
            </w:pPr>
          </w:p>
        </w:tc>
        <w:tc>
          <w:tcPr>
            <w:tcW w:w="800" w:type="dxa"/>
            <w:shd w:val="clear" w:color="auto" w:fill="CFF0FC"/>
            <w:vAlign w:val="bottom"/>
          </w:tcPr>
          <w:p w14:paraId="626BF2BF" w14:textId="77777777" w:rsidR="00DC26D2" w:rsidRDefault="00AE6E29">
            <w:pPr>
              <w:jc w:val="right"/>
              <w:rPr>
                <w:sz w:val="20"/>
                <w:szCs w:val="20"/>
              </w:rPr>
            </w:pPr>
            <w:r>
              <w:rPr>
                <w:rFonts w:ascii="Arial" w:eastAsia="Arial" w:hAnsi="Arial" w:cs="Arial"/>
                <w:sz w:val="17"/>
                <w:szCs w:val="17"/>
              </w:rPr>
              <w:t>2,055</w:t>
            </w:r>
          </w:p>
        </w:tc>
        <w:tc>
          <w:tcPr>
            <w:tcW w:w="180" w:type="dxa"/>
            <w:shd w:val="clear" w:color="auto" w:fill="CFF0FC"/>
            <w:vAlign w:val="bottom"/>
          </w:tcPr>
          <w:p w14:paraId="624C6B77" w14:textId="77777777" w:rsidR="00DC26D2" w:rsidRDefault="00DC26D2">
            <w:pPr>
              <w:rPr>
                <w:sz w:val="18"/>
                <w:szCs w:val="18"/>
              </w:rPr>
            </w:pPr>
          </w:p>
        </w:tc>
        <w:tc>
          <w:tcPr>
            <w:tcW w:w="180" w:type="dxa"/>
            <w:shd w:val="clear" w:color="auto" w:fill="CFF0FC"/>
            <w:vAlign w:val="bottom"/>
          </w:tcPr>
          <w:p w14:paraId="28C3AB85" w14:textId="77777777" w:rsidR="00DC26D2" w:rsidRDefault="00DC26D2">
            <w:pPr>
              <w:rPr>
                <w:sz w:val="18"/>
                <w:szCs w:val="18"/>
              </w:rPr>
            </w:pPr>
          </w:p>
        </w:tc>
        <w:tc>
          <w:tcPr>
            <w:tcW w:w="760" w:type="dxa"/>
            <w:shd w:val="clear" w:color="auto" w:fill="CFF0FC"/>
            <w:vAlign w:val="bottom"/>
          </w:tcPr>
          <w:p w14:paraId="7597C762" w14:textId="77777777" w:rsidR="00DC26D2" w:rsidRDefault="00AE6E29">
            <w:pPr>
              <w:jc w:val="right"/>
              <w:rPr>
                <w:sz w:val="20"/>
                <w:szCs w:val="20"/>
              </w:rPr>
            </w:pPr>
            <w:r>
              <w:rPr>
                <w:rFonts w:ascii="Arial" w:eastAsia="Arial" w:hAnsi="Arial" w:cs="Arial"/>
                <w:sz w:val="17"/>
                <w:szCs w:val="17"/>
              </w:rPr>
              <w:t>2,119</w:t>
            </w:r>
          </w:p>
        </w:tc>
        <w:tc>
          <w:tcPr>
            <w:tcW w:w="180" w:type="dxa"/>
            <w:shd w:val="clear" w:color="auto" w:fill="CFF0FC"/>
            <w:vAlign w:val="bottom"/>
          </w:tcPr>
          <w:p w14:paraId="5AC8F209" w14:textId="77777777" w:rsidR="00DC26D2" w:rsidRDefault="00DC26D2">
            <w:pPr>
              <w:rPr>
                <w:sz w:val="18"/>
                <w:szCs w:val="18"/>
              </w:rPr>
            </w:pPr>
          </w:p>
        </w:tc>
        <w:tc>
          <w:tcPr>
            <w:tcW w:w="20" w:type="dxa"/>
            <w:shd w:val="clear" w:color="auto" w:fill="CFF0FC"/>
            <w:vAlign w:val="bottom"/>
          </w:tcPr>
          <w:p w14:paraId="69FA31C9" w14:textId="77777777" w:rsidR="00DC26D2" w:rsidRDefault="00DC26D2">
            <w:pPr>
              <w:rPr>
                <w:sz w:val="18"/>
                <w:szCs w:val="18"/>
              </w:rPr>
            </w:pPr>
          </w:p>
        </w:tc>
        <w:tc>
          <w:tcPr>
            <w:tcW w:w="200" w:type="dxa"/>
            <w:shd w:val="clear" w:color="auto" w:fill="CFF0FC"/>
            <w:vAlign w:val="bottom"/>
          </w:tcPr>
          <w:p w14:paraId="3E54E926" w14:textId="77777777" w:rsidR="00DC26D2" w:rsidRDefault="00DC26D2">
            <w:pPr>
              <w:rPr>
                <w:sz w:val="18"/>
                <w:szCs w:val="18"/>
              </w:rPr>
            </w:pPr>
          </w:p>
        </w:tc>
        <w:tc>
          <w:tcPr>
            <w:tcW w:w="740" w:type="dxa"/>
            <w:shd w:val="clear" w:color="auto" w:fill="CFF0FC"/>
            <w:vAlign w:val="bottom"/>
          </w:tcPr>
          <w:p w14:paraId="5A813DAE" w14:textId="77777777" w:rsidR="00DC26D2" w:rsidRDefault="00AE6E29">
            <w:pPr>
              <w:jc w:val="right"/>
              <w:rPr>
                <w:sz w:val="20"/>
                <w:szCs w:val="20"/>
              </w:rPr>
            </w:pPr>
            <w:r>
              <w:rPr>
                <w:rFonts w:ascii="Arial" w:eastAsia="Arial" w:hAnsi="Arial" w:cs="Arial"/>
                <w:sz w:val="17"/>
                <w:szCs w:val="17"/>
              </w:rPr>
              <w:t>2,152</w:t>
            </w:r>
          </w:p>
        </w:tc>
        <w:tc>
          <w:tcPr>
            <w:tcW w:w="120" w:type="dxa"/>
            <w:shd w:val="clear" w:color="auto" w:fill="CFF0FC"/>
            <w:vAlign w:val="bottom"/>
          </w:tcPr>
          <w:p w14:paraId="2B28251D" w14:textId="77777777" w:rsidR="00DC26D2" w:rsidRDefault="00DC26D2">
            <w:pPr>
              <w:rPr>
                <w:sz w:val="18"/>
                <w:szCs w:val="18"/>
              </w:rPr>
            </w:pPr>
          </w:p>
        </w:tc>
        <w:tc>
          <w:tcPr>
            <w:tcW w:w="60" w:type="dxa"/>
            <w:shd w:val="clear" w:color="auto" w:fill="CFF0FC"/>
            <w:vAlign w:val="bottom"/>
          </w:tcPr>
          <w:p w14:paraId="3E248867" w14:textId="77777777" w:rsidR="00DC26D2" w:rsidRDefault="00DC26D2">
            <w:pPr>
              <w:rPr>
                <w:sz w:val="18"/>
                <w:szCs w:val="18"/>
              </w:rPr>
            </w:pPr>
          </w:p>
        </w:tc>
        <w:tc>
          <w:tcPr>
            <w:tcW w:w="140" w:type="dxa"/>
            <w:shd w:val="clear" w:color="auto" w:fill="CFF0FC"/>
            <w:vAlign w:val="bottom"/>
          </w:tcPr>
          <w:p w14:paraId="1A919A1B" w14:textId="77777777" w:rsidR="00DC26D2" w:rsidRDefault="00DC26D2">
            <w:pPr>
              <w:rPr>
                <w:sz w:val="18"/>
                <w:szCs w:val="18"/>
              </w:rPr>
            </w:pPr>
          </w:p>
        </w:tc>
        <w:tc>
          <w:tcPr>
            <w:tcW w:w="840" w:type="dxa"/>
            <w:shd w:val="clear" w:color="auto" w:fill="CFF0FC"/>
            <w:vAlign w:val="bottom"/>
          </w:tcPr>
          <w:p w14:paraId="5ED1CA9C" w14:textId="77777777" w:rsidR="00DC26D2" w:rsidRDefault="00AE6E29">
            <w:pPr>
              <w:jc w:val="right"/>
              <w:rPr>
                <w:sz w:val="20"/>
                <w:szCs w:val="20"/>
              </w:rPr>
            </w:pPr>
            <w:r>
              <w:rPr>
                <w:rFonts w:ascii="Arial" w:eastAsia="Arial" w:hAnsi="Arial" w:cs="Arial"/>
                <w:sz w:val="17"/>
                <w:szCs w:val="17"/>
              </w:rPr>
              <w:t>4,700</w:t>
            </w:r>
          </w:p>
        </w:tc>
        <w:tc>
          <w:tcPr>
            <w:tcW w:w="100" w:type="dxa"/>
            <w:shd w:val="clear" w:color="auto" w:fill="CFF0FC"/>
            <w:vAlign w:val="bottom"/>
          </w:tcPr>
          <w:p w14:paraId="3156A37B" w14:textId="77777777" w:rsidR="00DC26D2" w:rsidRDefault="00DC26D2">
            <w:pPr>
              <w:rPr>
                <w:sz w:val="18"/>
                <w:szCs w:val="18"/>
              </w:rPr>
            </w:pPr>
          </w:p>
        </w:tc>
        <w:tc>
          <w:tcPr>
            <w:tcW w:w="0" w:type="dxa"/>
            <w:vAlign w:val="bottom"/>
          </w:tcPr>
          <w:p w14:paraId="63CA733C" w14:textId="77777777" w:rsidR="00DC26D2" w:rsidRDefault="00DC26D2">
            <w:pPr>
              <w:rPr>
                <w:sz w:val="1"/>
                <w:szCs w:val="1"/>
              </w:rPr>
            </w:pPr>
          </w:p>
        </w:tc>
      </w:tr>
      <w:tr w:rsidR="00DC26D2" w14:paraId="0C2598D9" w14:textId="77777777">
        <w:trPr>
          <w:trHeight w:val="215"/>
        </w:trPr>
        <w:tc>
          <w:tcPr>
            <w:tcW w:w="3520" w:type="dxa"/>
            <w:tcBorders>
              <w:bottom w:val="single" w:sz="8" w:space="0" w:color="CFF0FC"/>
            </w:tcBorders>
            <w:vAlign w:val="bottom"/>
          </w:tcPr>
          <w:p w14:paraId="4DD6C504" w14:textId="77777777" w:rsidR="00DC26D2" w:rsidRDefault="00AE6E29">
            <w:pPr>
              <w:rPr>
                <w:sz w:val="20"/>
                <w:szCs w:val="20"/>
              </w:rPr>
            </w:pPr>
            <w:r>
              <w:rPr>
                <w:rFonts w:ascii="Arial" w:eastAsia="Arial" w:hAnsi="Arial" w:cs="Arial"/>
                <w:sz w:val="17"/>
                <w:szCs w:val="17"/>
              </w:rPr>
              <w:t>Container contracts payable</w:t>
            </w:r>
          </w:p>
        </w:tc>
        <w:tc>
          <w:tcPr>
            <w:tcW w:w="160" w:type="dxa"/>
            <w:tcBorders>
              <w:bottom w:val="single" w:sz="8" w:space="0" w:color="auto"/>
            </w:tcBorders>
            <w:vAlign w:val="bottom"/>
          </w:tcPr>
          <w:p w14:paraId="435107F7" w14:textId="77777777" w:rsidR="00DC26D2" w:rsidRDefault="00DC26D2">
            <w:pPr>
              <w:rPr>
                <w:sz w:val="18"/>
                <w:szCs w:val="18"/>
              </w:rPr>
            </w:pPr>
          </w:p>
        </w:tc>
        <w:tc>
          <w:tcPr>
            <w:tcW w:w="760" w:type="dxa"/>
            <w:tcBorders>
              <w:bottom w:val="single" w:sz="8" w:space="0" w:color="auto"/>
            </w:tcBorders>
            <w:vAlign w:val="bottom"/>
          </w:tcPr>
          <w:p w14:paraId="16AB5C95" w14:textId="77777777" w:rsidR="00DC26D2" w:rsidRDefault="00AE6E29">
            <w:pPr>
              <w:jc w:val="right"/>
              <w:rPr>
                <w:sz w:val="20"/>
                <w:szCs w:val="20"/>
              </w:rPr>
            </w:pPr>
            <w:r>
              <w:rPr>
                <w:rFonts w:ascii="Arial" w:eastAsia="Arial" w:hAnsi="Arial" w:cs="Arial"/>
                <w:sz w:val="17"/>
                <w:szCs w:val="17"/>
              </w:rPr>
              <w:t>5,294</w:t>
            </w:r>
          </w:p>
        </w:tc>
        <w:tc>
          <w:tcPr>
            <w:tcW w:w="200" w:type="dxa"/>
            <w:tcBorders>
              <w:bottom w:val="single" w:sz="8" w:space="0" w:color="CFF0FC"/>
            </w:tcBorders>
            <w:vAlign w:val="bottom"/>
          </w:tcPr>
          <w:p w14:paraId="470B8F67" w14:textId="77777777" w:rsidR="00DC26D2" w:rsidRDefault="00DC26D2">
            <w:pPr>
              <w:rPr>
                <w:sz w:val="18"/>
                <w:szCs w:val="18"/>
              </w:rPr>
            </w:pPr>
          </w:p>
        </w:tc>
        <w:tc>
          <w:tcPr>
            <w:tcW w:w="200" w:type="dxa"/>
            <w:tcBorders>
              <w:bottom w:val="single" w:sz="8" w:space="0" w:color="auto"/>
            </w:tcBorders>
            <w:vAlign w:val="bottom"/>
          </w:tcPr>
          <w:p w14:paraId="21894301" w14:textId="77777777" w:rsidR="00DC26D2" w:rsidRDefault="00DC26D2">
            <w:pPr>
              <w:rPr>
                <w:sz w:val="18"/>
                <w:szCs w:val="18"/>
              </w:rPr>
            </w:pPr>
          </w:p>
        </w:tc>
        <w:tc>
          <w:tcPr>
            <w:tcW w:w="700" w:type="dxa"/>
            <w:tcBorders>
              <w:bottom w:val="single" w:sz="8" w:space="0" w:color="auto"/>
            </w:tcBorders>
            <w:vAlign w:val="bottom"/>
          </w:tcPr>
          <w:p w14:paraId="29DC3603" w14:textId="77777777" w:rsidR="00DC26D2" w:rsidRDefault="00AE6E29">
            <w:pPr>
              <w:jc w:val="right"/>
              <w:rPr>
                <w:sz w:val="20"/>
                <w:szCs w:val="20"/>
              </w:rPr>
            </w:pPr>
            <w:r>
              <w:rPr>
                <w:rFonts w:ascii="Arial" w:eastAsia="Arial" w:hAnsi="Arial" w:cs="Arial"/>
                <w:sz w:val="17"/>
                <w:szCs w:val="17"/>
              </w:rPr>
              <w:t>5,294</w:t>
            </w:r>
          </w:p>
        </w:tc>
        <w:tc>
          <w:tcPr>
            <w:tcW w:w="200" w:type="dxa"/>
            <w:tcBorders>
              <w:bottom w:val="single" w:sz="8" w:space="0" w:color="CFF0FC"/>
            </w:tcBorders>
            <w:vAlign w:val="bottom"/>
          </w:tcPr>
          <w:p w14:paraId="0010D0DC" w14:textId="77777777" w:rsidR="00DC26D2" w:rsidRDefault="00DC26D2">
            <w:pPr>
              <w:rPr>
                <w:sz w:val="18"/>
                <w:szCs w:val="18"/>
              </w:rPr>
            </w:pPr>
          </w:p>
        </w:tc>
        <w:tc>
          <w:tcPr>
            <w:tcW w:w="180" w:type="dxa"/>
            <w:tcBorders>
              <w:bottom w:val="single" w:sz="8" w:space="0" w:color="auto"/>
            </w:tcBorders>
            <w:vAlign w:val="bottom"/>
          </w:tcPr>
          <w:p w14:paraId="20292B24" w14:textId="77777777" w:rsidR="00DC26D2" w:rsidRDefault="00DC26D2">
            <w:pPr>
              <w:rPr>
                <w:sz w:val="18"/>
                <w:szCs w:val="18"/>
              </w:rPr>
            </w:pPr>
          </w:p>
        </w:tc>
        <w:tc>
          <w:tcPr>
            <w:tcW w:w="660" w:type="dxa"/>
            <w:tcBorders>
              <w:bottom w:val="single" w:sz="8" w:space="0" w:color="auto"/>
            </w:tcBorders>
            <w:vAlign w:val="bottom"/>
          </w:tcPr>
          <w:p w14:paraId="6668C5CA" w14:textId="77777777" w:rsidR="00DC26D2" w:rsidRDefault="00AE6E29">
            <w:pPr>
              <w:jc w:val="right"/>
              <w:rPr>
                <w:sz w:val="20"/>
                <w:szCs w:val="20"/>
              </w:rPr>
            </w:pPr>
            <w:r>
              <w:rPr>
                <w:rFonts w:ascii="Arial" w:eastAsia="Arial" w:hAnsi="Arial" w:cs="Arial"/>
                <w:sz w:val="17"/>
                <w:szCs w:val="17"/>
              </w:rPr>
              <w:t>—</w:t>
            </w:r>
          </w:p>
        </w:tc>
        <w:tc>
          <w:tcPr>
            <w:tcW w:w="200" w:type="dxa"/>
            <w:tcBorders>
              <w:bottom w:val="single" w:sz="8" w:space="0" w:color="CFF0FC"/>
            </w:tcBorders>
            <w:vAlign w:val="bottom"/>
          </w:tcPr>
          <w:p w14:paraId="5C78C952" w14:textId="77777777" w:rsidR="00DC26D2" w:rsidRDefault="00DC26D2">
            <w:pPr>
              <w:rPr>
                <w:sz w:val="18"/>
                <w:szCs w:val="18"/>
              </w:rPr>
            </w:pPr>
          </w:p>
        </w:tc>
        <w:tc>
          <w:tcPr>
            <w:tcW w:w="140" w:type="dxa"/>
            <w:tcBorders>
              <w:bottom w:val="single" w:sz="8" w:space="0" w:color="auto"/>
            </w:tcBorders>
            <w:vAlign w:val="bottom"/>
          </w:tcPr>
          <w:p w14:paraId="20D0410F" w14:textId="77777777" w:rsidR="00DC26D2" w:rsidRDefault="00DC26D2">
            <w:pPr>
              <w:rPr>
                <w:sz w:val="18"/>
                <w:szCs w:val="18"/>
              </w:rPr>
            </w:pPr>
          </w:p>
        </w:tc>
        <w:tc>
          <w:tcPr>
            <w:tcW w:w="800" w:type="dxa"/>
            <w:tcBorders>
              <w:bottom w:val="single" w:sz="8" w:space="0" w:color="auto"/>
            </w:tcBorders>
            <w:vAlign w:val="bottom"/>
          </w:tcPr>
          <w:p w14:paraId="705C8FFF" w14:textId="77777777" w:rsidR="00DC26D2" w:rsidRDefault="00AE6E29">
            <w:pPr>
              <w:jc w:val="right"/>
              <w:rPr>
                <w:sz w:val="20"/>
                <w:szCs w:val="20"/>
              </w:rPr>
            </w:pPr>
            <w:r>
              <w:rPr>
                <w:rFonts w:ascii="Arial" w:eastAsia="Arial" w:hAnsi="Arial" w:cs="Arial"/>
                <w:sz w:val="17"/>
                <w:szCs w:val="17"/>
              </w:rPr>
              <w:t>—</w:t>
            </w:r>
          </w:p>
        </w:tc>
        <w:tc>
          <w:tcPr>
            <w:tcW w:w="180" w:type="dxa"/>
            <w:tcBorders>
              <w:bottom w:val="single" w:sz="8" w:space="0" w:color="CFF0FC"/>
            </w:tcBorders>
            <w:vAlign w:val="bottom"/>
          </w:tcPr>
          <w:p w14:paraId="2A0D28A4" w14:textId="77777777" w:rsidR="00DC26D2" w:rsidRDefault="00DC26D2">
            <w:pPr>
              <w:rPr>
                <w:sz w:val="18"/>
                <w:szCs w:val="18"/>
              </w:rPr>
            </w:pPr>
          </w:p>
        </w:tc>
        <w:tc>
          <w:tcPr>
            <w:tcW w:w="180" w:type="dxa"/>
            <w:tcBorders>
              <w:bottom w:val="single" w:sz="8" w:space="0" w:color="auto"/>
            </w:tcBorders>
            <w:vAlign w:val="bottom"/>
          </w:tcPr>
          <w:p w14:paraId="55DCF0EC" w14:textId="77777777" w:rsidR="00DC26D2" w:rsidRDefault="00DC26D2">
            <w:pPr>
              <w:rPr>
                <w:sz w:val="18"/>
                <w:szCs w:val="18"/>
              </w:rPr>
            </w:pPr>
          </w:p>
        </w:tc>
        <w:tc>
          <w:tcPr>
            <w:tcW w:w="760" w:type="dxa"/>
            <w:tcBorders>
              <w:bottom w:val="single" w:sz="8" w:space="0" w:color="auto"/>
            </w:tcBorders>
            <w:vAlign w:val="bottom"/>
          </w:tcPr>
          <w:p w14:paraId="1813634E" w14:textId="77777777" w:rsidR="00DC26D2" w:rsidRDefault="00AE6E29">
            <w:pPr>
              <w:jc w:val="right"/>
              <w:rPr>
                <w:sz w:val="20"/>
                <w:szCs w:val="20"/>
              </w:rPr>
            </w:pPr>
            <w:r>
              <w:rPr>
                <w:rFonts w:ascii="Arial" w:eastAsia="Arial" w:hAnsi="Arial" w:cs="Arial"/>
                <w:sz w:val="17"/>
                <w:szCs w:val="17"/>
              </w:rPr>
              <w:t>—</w:t>
            </w:r>
          </w:p>
        </w:tc>
        <w:tc>
          <w:tcPr>
            <w:tcW w:w="180" w:type="dxa"/>
            <w:tcBorders>
              <w:bottom w:val="single" w:sz="8" w:space="0" w:color="CFF0FC"/>
            </w:tcBorders>
            <w:vAlign w:val="bottom"/>
          </w:tcPr>
          <w:p w14:paraId="3AD56B72" w14:textId="77777777" w:rsidR="00DC26D2" w:rsidRDefault="00DC26D2">
            <w:pPr>
              <w:rPr>
                <w:sz w:val="18"/>
                <w:szCs w:val="18"/>
              </w:rPr>
            </w:pPr>
          </w:p>
        </w:tc>
        <w:tc>
          <w:tcPr>
            <w:tcW w:w="20" w:type="dxa"/>
            <w:tcBorders>
              <w:bottom w:val="single" w:sz="8" w:space="0" w:color="CFF0FC"/>
            </w:tcBorders>
            <w:vAlign w:val="bottom"/>
          </w:tcPr>
          <w:p w14:paraId="2887D287" w14:textId="77777777" w:rsidR="00DC26D2" w:rsidRDefault="00DC26D2">
            <w:pPr>
              <w:rPr>
                <w:sz w:val="18"/>
                <w:szCs w:val="18"/>
              </w:rPr>
            </w:pPr>
          </w:p>
        </w:tc>
        <w:tc>
          <w:tcPr>
            <w:tcW w:w="200" w:type="dxa"/>
            <w:tcBorders>
              <w:bottom w:val="single" w:sz="8" w:space="0" w:color="auto"/>
            </w:tcBorders>
            <w:vAlign w:val="bottom"/>
          </w:tcPr>
          <w:p w14:paraId="7DA43DE9" w14:textId="77777777" w:rsidR="00DC26D2" w:rsidRDefault="00DC26D2">
            <w:pPr>
              <w:rPr>
                <w:sz w:val="18"/>
                <w:szCs w:val="18"/>
              </w:rPr>
            </w:pPr>
          </w:p>
        </w:tc>
        <w:tc>
          <w:tcPr>
            <w:tcW w:w="740" w:type="dxa"/>
            <w:tcBorders>
              <w:bottom w:val="single" w:sz="8" w:space="0" w:color="auto"/>
            </w:tcBorders>
            <w:vAlign w:val="bottom"/>
          </w:tcPr>
          <w:p w14:paraId="20E80EAE" w14:textId="77777777" w:rsidR="00DC26D2" w:rsidRDefault="00AE6E29">
            <w:pPr>
              <w:jc w:val="right"/>
              <w:rPr>
                <w:sz w:val="20"/>
                <w:szCs w:val="20"/>
              </w:rPr>
            </w:pPr>
            <w:r>
              <w:rPr>
                <w:rFonts w:ascii="Arial" w:eastAsia="Arial" w:hAnsi="Arial" w:cs="Arial"/>
                <w:sz w:val="17"/>
                <w:szCs w:val="17"/>
              </w:rPr>
              <w:t>—</w:t>
            </w:r>
          </w:p>
        </w:tc>
        <w:tc>
          <w:tcPr>
            <w:tcW w:w="120" w:type="dxa"/>
            <w:tcBorders>
              <w:bottom w:val="single" w:sz="8" w:space="0" w:color="CFF0FC"/>
            </w:tcBorders>
            <w:vAlign w:val="bottom"/>
          </w:tcPr>
          <w:p w14:paraId="0187E695" w14:textId="77777777" w:rsidR="00DC26D2" w:rsidRDefault="00DC26D2">
            <w:pPr>
              <w:rPr>
                <w:sz w:val="18"/>
                <w:szCs w:val="18"/>
              </w:rPr>
            </w:pPr>
          </w:p>
        </w:tc>
        <w:tc>
          <w:tcPr>
            <w:tcW w:w="60" w:type="dxa"/>
            <w:tcBorders>
              <w:bottom w:val="single" w:sz="8" w:space="0" w:color="CFF0FC"/>
            </w:tcBorders>
            <w:vAlign w:val="bottom"/>
          </w:tcPr>
          <w:p w14:paraId="55A58C8A" w14:textId="77777777" w:rsidR="00DC26D2" w:rsidRDefault="00DC26D2">
            <w:pPr>
              <w:rPr>
                <w:sz w:val="18"/>
                <w:szCs w:val="18"/>
              </w:rPr>
            </w:pPr>
          </w:p>
        </w:tc>
        <w:tc>
          <w:tcPr>
            <w:tcW w:w="140" w:type="dxa"/>
            <w:tcBorders>
              <w:bottom w:val="single" w:sz="8" w:space="0" w:color="auto"/>
            </w:tcBorders>
            <w:vAlign w:val="bottom"/>
          </w:tcPr>
          <w:p w14:paraId="4B0D5CA1" w14:textId="77777777" w:rsidR="00DC26D2" w:rsidRDefault="00DC26D2">
            <w:pPr>
              <w:rPr>
                <w:sz w:val="18"/>
                <w:szCs w:val="18"/>
              </w:rPr>
            </w:pPr>
          </w:p>
        </w:tc>
        <w:tc>
          <w:tcPr>
            <w:tcW w:w="840" w:type="dxa"/>
            <w:tcBorders>
              <w:bottom w:val="single" w:sz="8" w:space="0" w:color="auto"/>
            </w:tcBorders>
            <w:vAlign w:val="bottom"/>
          </w:tcPr>
          <w:p w14:paraId="5AA77144" w14:textId="77777777" w:rsidR="00DC26D2" w:rsidRDefault="00AE6E29">
            <w:pPr>
              <w:jc w:val="right"/>
              <w:rPr>
                <w:sz w:val="20"/>
                <w:szCs w:val="20"/>
              </w:rPr>
            </w:pPr>
            <w:r>
              <w:rPr>
                <w:rFonts w:ascii="Arial" w:eastAsia="Arial" w:hAnsi="Arial" w:cs="Arial"/>
                <w:sz w:val="17"/>
                <w:szCs w:val="17"/>
              </w:rPr>
              <w:t>—</w:t>
            </w:r>
          </w:p>
        </w:tc>
        <w:tc>
          <w:tcPr>
            <w:tcW w:w="100" w:type="dxa"/>
            <w:tcBorders>
              <w:bottom w:val="single" w:sz="8" w:space="0" w:color="CFF0FC"/>
            </w:tcBorders>
            <w:vAlign w:val="bottom"/>
          </w:tcPr>
          <w:p w14:paraId="64B1234E" w14:textId="77777777" w:rsidR="00DC26D2" w:rsidRDefault="00DC26D2">
            <w:pPr>
              <w:rPr>
                <w:sz w:val="18"/>
                <w:szCs w:val="18"/>
              </w:rPr>
            </w:pPr>
          </w:p>
        </w:tc>
        <w:tc>
          <w:tcPr>
            <w:tcW w:w="0" w:type="dxa"/>
            <w:vAlign w:val="bottom"/>
          </w:tcPr>
          <w:p w14:paraId="7AA44CDC" w14:textId="77777777" w:rsidR="00DC26D2" w:rsidRDefault="00DC26D2">
            <w:pPr>
              <w:rPr>
                <w:sz w:val="1"/>
                <w:szCs w:val="1"/>
              </w:rPr>
            </w:pPr>
          </w:p>
        </w:tc>
      </w:tr>
      <w:tr w:rsidR="00DC26D2" w14:paraId="7F469CDA" w14:textId="77777777">
        <w:trPr>
          <w:trHeight w:val="221"/>
        </w:trPr>
        <w:tc>
          <w:tcPr>
            <w:tcW w:w="3520" w:type="dxa"/>
            <w:shd w:val="clear" w:color="auto" w:fill="CFF0FC"/>
            <w:vAlign w:val="bottom"/>
          </w:tcPr>
          <w:p w14:paraId="1965794D" w14:textId="77777777" w:rsidR="00DC26D2" w:rsidRDefault="00AE6E29">
            <w:pPr>
              <w:rPr>
                <w:sz w:val="20"/>
                <w:szCs w:val="20"/>
              </w:rPr>
            </w:pPr>
            <w:r>
              <w:rPr>
                <w:rFonts w:ascii="Arial" w:eastAsia="Arial" w:hAnsi="Arial" w:cs="Arial"/>
                <w:sz w:val="17"/>
                <w:szCs w:val="17"/>
              </w:rPr>
              <w:t>Total contractual obligations (5) (6)</w:t>
            </w:r>
          </w:p>
        </w:tc>
        <w:tc>
          <w:tcPr>
            <w:tcW w:w="160" w:type="dxa"/>
            <w:shd w:val="clear" w:color="auto" w:fill="CFF0FC"/>
            <w:vAlign w:val="bottom"/>
          </w:tcPr>
          <w:p w14:paraId="64EB48DA" w14:textId="77777777" w:rsidR="00DC26D2" w:rsidRDefault="00AE6E29">
            <w:pPr>
              <w:ind w:right="6"/>
              <w:jc w:val="right"/>
              <w:rPr>
                <w:sz w:val="20"/>
                <w:szCs w:val="20"/>
              </w:rPr>
            </w:pPr>
            <w:r>
              <w:rPr>
                <w:rFonts w:ascii="Arial" w:eastAsia="Arial" w:hAnsi="Arial" w:cs="Arial"/>
                <w:w w:val="71"/>
                <w:sz w:val="15"/>
                <w:szCs w:val="15"/>
              </w:rPr>
              <w:t>$</w:t>
            </w:r>
          </w:p>
        </w:tc>
        <w:tc>
          <w:tcPr>
            <w:tcW w:w="760" w:type="dxa"/>
            <w:shd w:val="clear" w:color="auto" w:fill="CFF0FC"/>
            <w:vAlign w:val="bottom"/>
          </w:tcPr>
          <w:p w14:paraId="3156B0C8" w14:textId="77777777" w:rsidR="00DC26D2" w:rsidRDefault="00AE6E29">
            <w:pPr>
              <w:jc w:val="right"/>
              <w:rPr>
                <w:sz w:val="20"/>
                <w:szCs w:val="20"/>
              </w:rPr>
            </w:pPr>
            <w:r>
              <w:rPr>
                <w:rFonts w:ascii="Arial" w:eastAsia="Arial" w:hAnsi="Arial" w:cs="Arial"/>
                <w:w w:val="97"/>
                <w:sz w:val="17"/>
                <w:szCs w:val="17"/>
              </w:rPr>
              <w:t>4,181,145</w:t>
            </w:r>
          </w:p>
        </w:tc>
        <w:tc>
          <w:tcPr>
            <w:tcW w:w="400" w:type="dxa"/>
            <w:gridSpan w:val="2"/>
            <w:shd w:val="clear" w:color="auto" w:fill="CFF0FC"/>
            <w:vAlign w:val="bottom"/>
          </w:tcPr>
          <w:p w14:paraId="65C8BD79" w14:textId="77777777" w:rsidR="00DC26D2" w:rsidRDefault="00AE6E29">
            <w:pPr>
              <w:ind w:right="120"/>
              <w:jc w:val="right"/>
              <w:rPr>
                <w:sz w:val="20"/>
                <w:szCs w:val="20"/>
              </w:rPr>
            </w:pPr>
            <w:r>
              <w:rPr>
                <w:rFonts w:ascii="Arial" w:eastAsia="Arial" w:hAnsi="Arial" w:cs="Arial"/>
                <w:sz w:val="17"/>
                <w:szCs w:val="17"/>
              </w:rPr>
              <w:t>$</w:t>
            </w:r>
          </w:p>
        </w:tc>
        <w:tc>
          <w:tcPr>
            <w:tcW w:w="700" w:type="dxa"/>
            <w:shd w:val="clear" w:color="auto" w:fill="CFF0FC"/>
            <w:vAlign w:val="bottom"/>
          </w:tcPr>
          <w:p w14:paraId="6119BC79" w14:textId="77777777" w:rsidR="00DC26D2" w:rsidRDefault="00AE6E29">
            <w:pPr>
              <w:jc w:val="right"/>
              <w:rPr>
                <w:sz w:val="20"/>
                <w:szCs w:val="20"/>
              </w:rPr>
            </w:pPr>
            <w:r>
              <w:rPr>
                <w:rFonts w:ascii="Arial" w:eastAsia="Arial" w:hAnsi="Arial" w:cs="Arial"/>
                <w:sz w:val="17"/>
                <w:szCs w:val="17"/>
              </w:rPr>
              <w:t>377,194</w:t>
            </w:r>
          </w:p>
        </w:tc>
        <w:tc>
          <w:tcPr>
            <w:tcW w:w="380" w:type="dxa"/>
            <w:gridSpan w:val="2"/>
            <w:shd w:val="clear" w:color="auto" w:fill="CFF0FC"/>
            <w:vAlign w:val="bottom"/>
          </w:tcPr>
          <w:p w14:paraId="33604EEA" w14:textId="77777777" w:rsidR="00DC26D2" w:rsidRDefault="00AE6E29">
            <w:pPr>
              <w:ind w:right="100"/>
              <w:jc w:val="right"/>
              <w:rPr>
                <w:sz w:val="20"/>
                <w:szCs w:val="20"/>
              </w:rPr>
            </w:pPr>
            <w:r>
              <w:rPr>
                <w:rFonts w:ascii="Arial" w:eastAsia="Arial" w:hAnsi="Arial" w:cs="Arial"/>
                <w:sz w:val="17"/>
                <w:szCs w:val="17"/>
              </w:rPr>
              <w:t>$</w:t>
            </w:r>
          </w:p>
        </w:tc>
        <w:tc>
          <w:tcPr>
            <w:tcW w:w="660" w:type="dxa"/>
            <w:shd w:val="clear" w:color="auto" w:fill="CFF0FC"/>
            <w:vAlign w:val="bottom"/>
          </w:tcPr>
          <w:p w14:paraId="10C04280" w14:textId="77777777" w:rsidR="00DC26D2" w:rsidRDefault="00AE6E29">
            <w:pPr>
              <w:jc w:val="right"/>
              <w:rPr>
                <w:sz w:val="20"/>
                <w:szCs w:val="20"/>
              </w:rPr>
            </w:pPr>
            <w:r>
              <w:rPr>
                <w:rFonts w:ascii="Arial" w:eastAsia="Arial" w:hAnsi="Arial" w:cs="Arial"/>
                <w:sz w:val="17"/>
                <w:szCs w:val="17"/>
              </w:rPr>
              <w:t>510,685</w:t>
            </w:r>
          </w:p>
        </w:tc>
        <w:tc>
          <w:tcPr>
            <w:tcW w:w="340" w:type="dxa"/>
            <w:gridSpan w:val="2"/>
            <w:shd w:val="clear" w:color="auto" w:fill="CFF0FC"/>
            <w:vAlign w:val="bottom"/>
          </w:tcPr>
          <w:p w14:paraId="3AC3D3A9" w14:textId="77777777" w:rsidR="00DC26D2" w:rsidRDefault="00AE6E29">
            <w:pPr>
              <w:ind w:right="60"/>
              <w:jc w:val="right"/>
              <w:rPr>
                <w:sz w:val="20"/>
                <w:szCs w:val="20"/>
              </w:rPr>
            </w:pPr>
            <w:r>
              <w:rPr>
                <w:rFonts w:ascii="Arial" w:eastAsia="Arial" w:hAnsi="Arial" w:cs="Arial"/>
                <w:sz w:val="17"/>
                <w:szCs w:val="17"/>
              </w:rPr>
              <w:t>$</w:t>
            </w:r>
          </w:p>
        </w:tc>
        <w:tc>
          <w:tcPr>
            <w:tcW w:w="800" w:type="dxa"/>
            <w:shd w:val="clear" w:color="auto" w:fill="CFF0FC"/>
            <w:vAlign w:val="bottom"/>
          </w:tcPr>
          <w:p w14:paraId="059BC5DA" w14:textId="77777777" w:rsidR="00DC26D2" w:rsidRDefault="00AE6E29">
            <w:pPr>
              <w:jc w:val="right"/>
              <w:rPr>
                <w:sz w:val="20"/>
                <w:szCs w:val="20"/>
              </w:rPr>
            </w:pPr>
            <w:r>
              <w:rPr>
                <w:rFonts w:ascii="Arial" w:eastAsia="Arial" w:hAnsi="Arial" w:cs="Arial"/>
                <w:sz w:val="17"/>
                <w:szCs w:val="17"/>
              </w:rPr>
              <w:t>371,558</w:t>
            </w:r>
          </w:p>
        </w:tc>
        <w:tc>
          <w:tcPr>
            <w:tcW w:w="180" w:type="dxa"/>
            <w:shd w:val="clear" w:color="auto" w:fill="CFF0FC"/>
            <w:vAlign w:val="bottom"/>
          </w:tcPr>
          <w:p w14:paraId="4401EC4D" w14:textId="77777777" w:rsidR="00DC26D2" w:rsidRDefault="00DC26D2">
            <w:pPr>
              <w:rPr>
                <w:sz w:val="19"/>
                <w:szCs w:val="19"/>
              </w:rPr>
            </w:pPr>
          </w:p>
        </w:tc>
        <w:tc>
          <w:tcPr>
            <w:tcW w:w="180" w:type="dxa"/>
            <w:shd w:val="clear" w:color="auto" w:fill="CFF0FC"/>
            <w:vAlign w:val="bottom"/>
          </w:tcPr>
          <w:p w14:paraId="18D310FB" w14:textId="77777777" w:rsidR="00DC26D2" w:rsidRDefault="00AE6E29">
            <w:pPr>
              <w:jc w:val="right"/>
              <w:rPr>
                <w:sz w:val="20"/>
                <w:szCs w:val="20"/>
              </w:rPr>
            </w:pPr>
            <w:r>
              <w:rPr>
                <w:rFonts w:ascii="Arial" w:eastAsia="Arial" w:hAnsi="Arial" w:cs="Arial"/>
                <w:w w:val="84"/>
                <w:sz w:val="17"/>
                <w:szCs w:val="17"/>
              </w:rPr>
              <w:t>$</w:t>
            </w:r>
          </w:p>
        </w:tc>
        <w:tc>
          <w:tcPr>
            <w:tcW w:w="760" w:type="dxa"/>
            <w:shd w:val="clear" w:color="auto" w:fill="CFF0FC"/>
            <w:vAlign w:val="bottom"/>
          </w:tcPr>
          <w:p w14:paraId="743F19D7" w14:textId="77777777" w:rsidR="00DC26D2" w:rsidRDefault="00AE6E29">
            <w:pPr>
              <w:jc w:val="right"/>
              <w:rPr>
                <w:sz w:val="20"/>
                <w:szCs w:val="20"/>
              </w:rPr>
            </w:pPr>
            <w:r>
              <w:rPr>
                <w:rFonts w:ascii="Arial" w:eastAsia="Arial" w:hAnsi="Arial" w:cs="Arial"/>
                <w:w w:val="97"/>
                <w:sz w:val="17"/>
                <w:szCs w:val="17"/>
              </w:rPr>
              <w:t>1,562,770</w:t>
            </w:r>
          </w:p>
        </w:tc>
        <w:tc>
          <w:tcPr>
            <w:tcW w:w="180" w:type="dxa"/>
            <w:shd w:val="clear" w:color="auto" w:fill="CFF0FC"/>
            <w:vAlign w:val="bottom"/>
          </w:tcPr>
          <w:p w14:paraId="33CF30D6" w14:textId="77777777" w:rsidR="00DC26D2" w:rsidRDefault="00DC26D2">
            <w:pPr>
              <w:rPr>
                <w:sz w:val="19"/>
                <w:szCs w:val="19"/>
              </w:rPr>
            </w:pPr>
          </w:p>
        </w:tc>
        <w:tc>
          <w:tcPr>
            <w:tcW w:w="220" w:type="dxa"/>
            <w:gridSpan w:val="2"/>
            <w:shd w:val="clear" w:color="auto" w:fill="CFF0FC"/>
            <w:vAlign w:val="bottom"/>
          </w:tcPr>
          <w:p w14:paraId="2E915297" w14:textId="77777777" w:rsidR="00DC26D2" w:rsidRDefault="00AE6E29">
            <w:pPr>
              <w:ind w:right="120"/>
              <w:jc w:val="right"/>
              <w:rPr>
                <w:sz w:val="20"/>
                <w:szCs w:val="20"/>
              </w:rPr>
            </w:pPr>
            <w:r>
              <w:rPr>
                <w:rFonts w:ascii="Arial" w:eastAsia="Arial" w:hAnsi="Arial" w:cs="Arial"/>
                <w:w w:val="84"/>
                <w:sz w:val="17"/>
                <w:szCs w:val="17"/>
              </w:rPr>
              <w:t>$</w:t>
            </w:r>
          </w:p>
        </w:tc>
        <w:tc>
          <w:tcPr>
            <w:tcW w:w="740" w:type="dxa"/>
            <w:shd w:val="clear" w:color="auto" w:fill="CFF0FC"/>
            <w:vAlign w:val="bottom"/>
          </w:tcPr>
          <w:p w14:paraId="181A4453" w14:textId="77777777" w:rsidR="00DC26D2" w:rsidRDefault="00AE6E29">
            <w:pPr>
              <w:jc w:val="right"/>
              <w:rPr>
                <w:sz w:val="20"/>
                <w:szCs w:val="20"/>
              </w:rPr>
            </w:pPr>
            <w:r>
              <w:rPr>
                <w:rFonts w:ascii="Arial" w:eastAsia="Arial" w:hAnsi="Arial" w:cs="Arial"/>
                <w:sz w:val="17"/>
                <w:szCs w:val="17"/>
              </w:rPr>
              <w:t>418,451</w:t>
            </w:r>
          </w:p>
        </w:tc>
        <w:tc>
          <w:tcPr>
            <w:tcW w:w="120" w:type="dxa"/>
            <w:shd w:val="clear" w:color="auto" w:fill="CFF0FC"/>
            <w:vAlign w:val="bottom"/>
          </w:tcPr>
          <w:p w14:paraId="42BBD2FC" w14:textId="77777777" w:rsidR="00DC26D2" w:rsidRDefault="00DC26D2">
            <w:pPr>
              <w:rPr>
                <w:sz w:val="19"/>
                <w:szCs w:val="19"/>
              </w:rPr>
            </w:pPr>
          </w:p>
        </w:tc>
        <w:tc>
          <w:tcPr>
            <w:tcW w:w="200" w:type="dxa"/>
            <w:gridSpan w:val="2"/>
            <w:shd w:val="clear" w:color="auto" w:fill="CFF0FC"/>
            <w:vAlign w:val="bottom"/>
          </w:tcPr>
          <w:p w14:paraId="3A99D52E" w14:textId="77777777" w:rsidR="00DC26D2" w:rsidRDefault="00AE6E29">
            <w:pPr>
              <w:ind w:right="40"/>
              <w:jc w:val="right"/>
              <w:rPr>
                <w:sz w:val="20"/>
                <w:szCs w:val="20"/>
              </w:rPr>
            </w:pPr>
            <w:r>
              <w:rPr>
                <w:rFonts w:ascii="Arial" w:eastAsia="Arial" w:hAnsi="Arial" w:cs="Arial"/>
                <w:sz w:val="17"/>
                <w:szCs w:val="17"/>
              </w:rPr>
              <w:t>$</w:t>
            </w:r>
          </w:p>
        </w:tc>
        <w:tc>
          <w:tcPr>
            <w:tcW w:w="840" w:type="dxa"/>
            <w:shd w:val="clear" w:color="auto" w:fill="CFF0FC"/>
            <w:vAlign w:val="bottom"/>
          </w:tcPr>
          <w:p w14:paraId="3A941210" w14:textId="77777777" w:rsidR="00DC26D2" w:rsidRDefault="00AE6E29">
            <w:pPr>
              <w:jc w:val="right"/>
              <w:rPr>
                <w:sz w:val="20"/>
                <w:szCs w:val="20"/>
              </w:rPr>
            </w:pPr>
            <w:r>
              <w:rPr>
                <w:rFonts w:ascii="Arial" w:eastAsia="Arial" w:hAnsi="Arial" w:cs="Arial"/>
                <w:sz w:val="17"/>
                <w:szCs w:val="17"/>
              </w:rPr>
              <w:t>940,487</w:t>
            </w:r>
          </w:p>
        </w:tc>
        <w:tc>
          <w:tcPr>
            <w:tcW w:w="100" w:type="dxa"/>
            <w:shd w:val="clear" w:color="auto" w:fill="CFF0FC"/>
            <w:vAlign w:val="bottom"/>
          </w:tcPr>
          <w:p w14:paraId="5D85CD2C" w14:textId="77777777" w:rsidR="00DC26D2" w:rsidRDefault="00DC26D2">
            <w:pPr>
              <w:rPr>
                <w:sz w:val="19"/>
                <w:szCs w:val="19"/>
              </w:rPr>
            </w:pPr>
          </w:p>
        </w:tc>
        <w:tc>
          <w:tcPr>
            <w:tcW w:w="0" w:type="dxa"/>
            <w:vAlign w:val="bottom"/>
          </w:tcPr>
          <w:p w14:paraId="711CF742" w14:textId="77777777" w:rsidR="00DC26D2" w:rsidRDefault="00DC26D2">
            <w:pPr>
              <w:rPr>
                <w:sz w:val="1"/>
                <w:szCs w:val="1"/>
              </w:rPr>
            </w:pPr>
          </w:p>
        </w:tc>
      </w:tr>
      <w:tr w:rsidR="00DC26D2" w14:paraId="6E3156E5" w14:textId="77777777">
        <w:trPr>
          <w:trHeight w:val="20"/>
        </w:trPr>
        <w:tc>
          <w:tcPr>
            <w:tcW w:w="3520" w:type="dxa"/>
            <w:tcBorders>
              <w:top w:val="single" w:sz="8" w:space="0" w:color="CFF0FC"/>
            </w:tcBorders>
            <w:vAlign w:val="bottom"/>
          </w:tcPr>
          <w:p w14:paraId="52FC5D64" w14:textId="77777777" w:rsidR="00DC26D2" w:rsidRDefault="00DC26D2">
            <w:pPr>
              <w:spacing w:line="20" w:lineRule="exact"/>
              <w:rPr>
                <w:sz w:val="1"/>
                <w:szCs w:val="1"/>
              </w:rPr>
            </w:pPr>
          </w:p>
        </w:tc>
        <w:tc>
          <w:tcPr>
            <w:tcW w:w="160" w:type="dxa"/>
            <w:tcBorders>
              <w:top w:val="single" w:sz="8" w:space="0" w:color="auto"/>
              <w:bottom w:val="single" w:sz="8" w:space="0" w:color="auto"/>
            </w:tcBorders>
            <w:vAlign w:val="bottom"/>
          </w:tcPr>
          <w:p w14:paraId="3697AB75"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73997115" w14:textId="77777777" w:rsidR="00DC26D2" w:rsidRDefault="00DC26D2">
            <w:pPr>
              <w:spacing w:line="20" w:lineRule="exact"/>
              <w:rPr>
                <w:sz w:val="1"/>
                <w:szCs w:val="1"/>
              </w:rPr>
            </w:pPr>
          </w:p>
        </w:tc>
        <w:tc>
          <w:tcPr>
            <w:tcW w:w="200" w:type="dxa"/>
            <w:tcBorders>
              <w:top w:val="single" w:sz="8" w:space="0" w:color="CFF0FC"/>
            </w:tcBorders>
            <w:vAlign w:val="bottom"/>
          </w:tcPr>
          <w:p w14:paraId="60941AB4"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2CD150C5" w14:textId="77777777" w:rsidR="00DC26D2" w:rsidRDefault="00DC26D2">
            <w:pPr>
              <w:spacing w:line="20" w:lineRule="exact"/>
              <w:rPr>
                <w:sz w:val="1"/>
                <w:szCs w:val="1"/>
              </w:rPr>
            </w:pPr>
          </w:p>
        </w:tc>
        <w:tc>
          <w:tcPr>
            <w:tcW w:w="700" w:type="dxa"/>
            <w:tcBorders>
              <w:top w:val="single" w:sz="8" w:space="0" w:color="auto"/>
              <w:bottom w:val="single" w:sz="8" w:space="0" w:color="auto"/>
            </w:tcBorders>
            <w:vAlign w:val="bottom"/>
          </w:tcPr>
          <w:p w14:paraId="75146630" w14:textId="77777777" w:rsidR="00DC26D2" w:rsidRDefault="00DC26D2">
            <w:pPr>
              <w:spacing w:line="20" w:lineRule="exact"/>
              <w:rPr>
                <w:sz w:val="1"/>
                <w:szCs w:val="1"/>
              </w:rPr>
            </w:pPr>
          </w:p>
        </w:tc>
        <w:tc>
          <w:tcPr>
            <w:tcW w:w="200" w:type="dxa"/>
            <w:tcBorders>
              <w:top w:val="single" w:sz="8" w:space="0" w:color="CFF0FC"/>
            </w:tcBorders>
            <w:vAlign w:val="bottom"/>
          </w:tcPr>
          <w:p w14:paraId="2AA12A5D"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03E2ED0F" w14:textId="77777777" w:rsidR="00DC26D2" w:rsidRDefault="00DC26D2">
            <w:pPr>
              <w:spacing w:line="20" w:lineRule="exact"/>
              <w:rPr>
                <w:sz w:val="1"/>
                <w:szCs w:val="1"/>
              </w:rPr>
            </w:pPr>
          </w:p>
        </w:tc>
        <w:tc>
          <w:tcPr>
            <w:tcW w:w="660" w:type="dxa"/>
            <w:tcBorders>
              <w:top w:val="single" w:sz="8" w:space="0" w:color="auto"/>
              <w:bottom w:val="single" w:sz="8" w:space="0" w:color="auto"/>
            </w:tcBorders>
            <w:vAlign w:val="bottom"/>
          </w:tcPr>
          <w:p w14:paraId="33ACFF90" w14:textId="77777777" w:rsidR="00DC26D2" w:rsidRDefault="00DC26D2">
            <w:pPr>
              <w:spacing w:line="20" w:lineRule="exact"/>
              <w:rPr>
                <w:sz w:val="1"/>
                <w:szCs w:val="1"/>
              </w:rPr>
            </w:pPr>
          </w:p>
        </w:tc>
        <w:tc>
          <w:tcPr>
            <w:tcW w:w="200" w:type="dxa"/>
            <w:tcBorders>
              <w:top w:val="single" w:sz="8" w:space="0" w:color="CFF0FC"/>
            </w:tcBorders>
            <w:vAlign w:val="bottom"/>
          </w:tcPr>
          <w:p w14:paraId="0ED50A1D"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1DF1A300" w14:textId="77777777" w:rsidR="00DC26D2" w:rsidRDefault="00DC26D2">
            <w:pPr>
              <w:spacing w:line="20" w:lineRule="exact"/>
              <w:rPr>
                <w:sz w:val="1"/>
                <w:szCs w:val="1"/>
              </w:rPr>
            </w:pPr>
          </w:p>
        </w:tc>
        <w:tc>
          <w:tcPr>
            <w:tcW w:w="800" w:type="dxa"/>
            <w:tcBorders>
              <w:top w:val="single" w:sz="8" w:space="0" w:color="auto"/>
              <w:bottom w:val="single" w:sz="8" w:space="0" w:color="auto"/>
            </w:tcBorders>
            <w:vAlign w:val="bottom"/>
          </w:tcPr>
          <w:p w14:paraId="5A06EDC5" w14:textId="77777777" w:rsidR="00DC26D2" w:rsidRDefault="00DC26D2">
            <w:pPr>
              <w:spacing w:line="20" w:lineRule="exact"/>
              <w:rPr>
                <w:sz w:val="1"/>
                <w:szCs w:val="1"/>
              </w:rPr>
            </w:pPr>
          </w:p>
        </w:tc>
        <w:tc>
          <w:tcPr>
            <w:tcW w:w="180" w:type="dxa"/>
            <w:tcBorders>
              <w:top w:val="single" w:sz="8" w:space="0" w:color="CFF0FC"/>
            </w:tcBorders>
            <w:vAlign w:val="bottom"/>
          </w:tcPr>
          <w:p w14:paraId="56DC964D" w14:textId="77777777" w:rsidR="00DC26D2" w:rsidRDefault="00DC26D2">
            <w:pPr>
              <w:spacing w:line="20" w:lineRule="exact"/>
              <w:rPr>
                <w:sz w:val="1"/>
                <w:szCs w:val="1"/>
              </w:rPr>
            </w:pPr>
          </w:p>
        </w:tc>
        <w:tc>
          <w:tcPr>
            <w:tcW w:w="180" w:type="dxa"/>
            <w:tcBorders>
              <w:top w:val="single" w:sz="8" w:space="0" w:color="auto"/>
              <w:bottom w:val="single" w:sz="8" w:space="0" w:color="auto"/>
            </w:tcBorders>
            <w:vAlign w:val="bottom"/>
          </w:tcPr>
          <w:p w14:paraId="677EEBDA" w14:textId="77777777" w:rsidR="00DC26D2" w:rsidRDefault="00DC26D2">
            <w:pPr>
              <w:spacing w:line="20" w:lineRule="exact"/>
              <w:rPr>
                <w:sz w:val="1"/>
                <w:szCs w:val="1"/>
              </w:rPr>
            </w:pPr>
          </w:p>
        </w:tc>
        <w:tc>
          <w:tcPr>
            <w:tcW w:w="760" w:type="dxa"/>
            <w:tcBorders>
              <w:top w:val="single" w:sz="8" w:space="0" w:color="auto"/>
              <w:bottom w:val="single" w:sz="8" w:space="0" w:color="auto"/>
            </w:tcBorders>
            <w:vAlign w:val="bottom"/>
          </w:tcPr>
          <w:p w14:paraId="0B2AE8E9" w14:textId="77777777" w:rsidR="00DC26D2" w:rsidRDefault="00DC26D2">
            <w:pPr>
              <w:spacing w:line="20" w:lineRule="exact"/>
              <w:rPr>
                <w:sz w:val="1"/>
                <w:szCs w:val="1"/>
              </w:rPr>
            </w:pPr>
          </w:p>
        </w:tc>
        <w:tc>
          <w:tcPr>
            <w:tcW w:w="180" w:type="dxa"/>
            <w:tcBorders>
              <w:top w:val="single" w:sz="8" w:space="0" w:color="CFF0FC"/>
            </w:tcBorders>
            <w:vAlign w:val="bottom"/>
          </w:tcPr>
          <w:p w14:paraId="0835D68A" w14:textId="77777777" w:rsidR="00DC26D2" w:rsidRDefault="00DC26D2">
            <w:pPr>
              <w:spacing w:line="20" w:lineRule="exact"/>
              <w:rPr>
                <w:sz w:val="1"/>
                <w:szCs w:val="1"/>
              </w:rPr>
            </w:pPr>
          </w:p>
        </w:tc>
        <w:tc>
          <w:tcPr>
            <w:tcW w:w="20" w:type="dxa"/>
            <w:tcBorders>
              <w:top w:val="single" w:sz="8" w:space="0" w:color="CFF0FC"/>
            </w:tcBorders>
            <w:vAlign w:val="bottom"/>
          </w:tcPr>
          <w:p w14:paraId="14741FD6" w14:textId="77777777" w:rsidR="00DC26D2" w:rsidRDefault="00DC26D2">
            <w:pPr>
              <w:spacing w:line="20" w:lineRule="exact"/>
              <w:rPr>
                <w:sz w:val="1"/>
                <w:szCs w:val="1"/>
              </w:rPr>
            </w:pPr>
          </w:p>
        </w:tc>
        <w:tc>
          <w:tcPr>
            <w:tcW w:w="200" w:type="dxa"/>
            <w:tcBorders>
              <w:top w:val="single" w:sz="8" w:space="0" w:color="auto"/>
              <w:bottom w:val="single" w:sz="8" w:space="0" w:color="auto"/>
            </w:tcBorders>
            <w:vAlign w:val="bottom"/>
          </w:tcPr>
          <w:p w14:paraId="45F614F5" w14:textId="77777777" w:rsidR="00DC26D2" w:rsidRDefault="00DC26D2">
            <w:pPr>
              <w:spacing w:line="20" w:lineRule="exact"/>
              <w:rPr>
                <w:sz w:val="1"/>
                <w:szCs w:val="1"/>
              </w:rPr>
            </w:pPr>
          </w:p>
        </w:tc>
        <w:tc>
          <w:tcPr>
            <w:tcW w:w="740" w:type="dxa"/>
            <w:tcBorders>
              <w:top w:val="single" w:sz="8" w:space="0" w:color="auto"/>
              <w:bottom w:val="single" w:sz="8" w:space="0" w:color="auto"/>
            </w:tcBorders>
            <w:vAlign w:val="bottom"/>
          </w:tcPr>
          <w:p w14:paraId="0C8EC809" w14:textId="77777777" w:rsidR="00DC26D2" w:rsidRDefault="00DC26D2">
            <w:pPr>
              <w:spacing w:line="20" w:lineRule="exact"/>
              <w:rPr>
                <w:sz w:val="1"/>
                <w:szCs w:val="1"/>
              </w:rPr>
            </w:pPr>
          </w:p>
        </w:tc>
        <w:tc>
          <w:tcPr>
            <w:tcW w:w="120" w:type="dxa"/>
            <w:tcBorders>
              <w:top w:val="single" w:sz="8" w:space="0" w:color="CFF0FC"/>
            </w:tcBorders>
            <w:vAlign w:val="bottom"/>
          </w:tcPr>
          <w:p w14:paraId="5C9CAA41" w14:textId="77777777" w:rsidR="00DC26D2" w:rsidRDefault="00DC26D2">
            <w:pPr>
              <w:spacing w:line="20" w:lineRule="exact"/>
              <w:rPr>
                <w:sz w:val="1"/>
                <w:szCs w:val="1"/>
              </w:rPr>
            </w:pPr>
          </w:p>
        </w:tc>
        <w:tc>
          <w:tcPr>
            <w:tcW w:w="60" w:type="dxa"/>
            <w:tcBorders>
              <w:top w:val="single" w:sz="8" w:space="0" w:color="CFF0FC"/>
            </w:tcBorders>
            <w:vAlign w:val="bottom"/>
          </w:tcPr>
          <w:p w14:paraId="013C672B" w14:textId="77777777" w:rsidR="00DC26D2" w:rsidRDefault="00DC26D2">
            <w:pPr>
              <w:spacing w:line="20" w:lineRule="exact"/>
              <w:rPr>
                <w:sz w:val="1"/>
                <w:szCs w:val="1"/>
              </w:rPr>
            </w:pPr>
          </w:p>
        </w:tc>
        <w:tc>
          <w:tcPr>
            <w:tcW w:w="140" w:type="dxa"/>
            <w:tcBorders>
              <w:top w:val="single" w:sz="8" w:space="0" w:color="auto"/>
              <w:bottom w:val="single" w:sz="8" w:space="0" w:color="auto"/>
            </w:tcBorders>
            <w:vAlign w:val="bottom"/>
          </w:tcPr>
          <w:p w14:paraId="054E9126" w14:textId="77777777" w:rsidR="00DC26D2" w:rsidRDefault="00DC26D2">
            <w:pPr>
              <w:spacing w:line="20" w:lineRule="exact"/>
              <w:rPr>
                <w:sz w:val="1"/>
                <w:szCs w:val="1"/>
              </w:rPr>
            </w:pPr>
          </w:p>
        </w:tc>
        <w:tc>
          <w:tcPr>
            <w:tcW w:w="840" w:type="dxa"/>
            <w:tcBorders>
              <w:top w:val="single" w:sz="8" w:space="0" w:color="auto"/>
              <w:bottom w:val="single" w:sz="8" w:space="0" w:color="auto"/>
            </w:tcBorders>
            <w:vAlign w:val="bottom"/>
          </w:tcPr>
          <w:p w14:paraId="32231EF2" w14:textId="77777777" w:rsidR="00DC26D2" w:rsidRDefault="00DC26D2">
            <w:pPr>
              <w:spacing w:line="20" w:lineRule="exact"/>
              <w:rPr>
                <w:sz w:val="1"/>
                <w:szCs w:val="1"/>
              </w:rPr>
            </w:pPr>
          </w:p>
        </w:tc>
        <w:tc>
          <w:tcPr>
            <w:tcW w:w="100" w:type="dxa"/>
            <w:tcBorders>
              <w:top w:val="single" w:sz="8" w:space="0" w:color="CFF0FC"/>
            </w:tcBorders>
            <w:vAlign w:val="bottom"/>
          </w:tcPr>
          <w:p w14:paraId="0866FB79" w14:textId="77777777" w:rsidR="00DC26D2" w:rsidRDefault="00DC26D2">
            <w:pPr>
              <w:spacing w:line="20" w:lineRule="exact"/>
              <w:rPr>
                <w:sz w:val="1"/>
                <w:szCs w:val="1"/>
              </w:rPr>
            </w:pPr>
          </w:p>
        </w:tc>
        <w:tc>
          <w:tcPr>
            <w:tcW w:w="0" w:type="dxa"/>
            <w:vAlign w:val="bottom"/>
          </w:tcPr>
          <w:p w14:paraId="71CA0511" w14:textId="77777777" w:rsidR="00DC26D2" w:rsidRDefault="00DC26D2">
            <w:pPr>
              <w:spacing w:line="20" w:lineRule="exact"/>
              <w:rPr>
                <w:sz w:val="1"/>
                <w:szCs w:val="1"/>
              </w:rPr>
            </w:pPr>
          </w:p>
        </w:tc>
      </w:tr>
    </w:tbl>
    <w:p w14:paraId="75DF7F35" w14:textId="77777777" w:rsidR="00DC26D2" w:rsidRDefault="00AE6E29">
      <w:pPr>
        <w:spacing w:line="20" w:lineRule="exact"/>
        <w:rPr>
          <w:sz w:val="20"/>
          <w:szCs w:val="20"/>
        </w:rPr>
      </w:pPr>
      <w:r>
        <w:rPr>
          <w:noProof/>
          <w:sz w:val="20"/>
          <w:szCs w:val="20"/>
        </w:rPr>
        <w:drawing>
          <wp:anchor distT="0" distB="0" distL="114300" distR="114300" simplePos="0" relativeHeight="251684864" behindDoc="1" locked="0" layoutInCell="0" allowOverlap="1" wp14:anchorId="506B6D1E" wp14:editId="4446037F">
            <wp:simplePos x="0" y="0"/>
            <wp:positionH relativeFrom="column">
              <wp:posOffset>1270</wp:posOffset>
            </wp:positionH>
            <wp:positionV relativeFrom="paragraph">
              <wp:posOffset>379095</wp:posOffset>
            </wp:positionV>
            <wp:extent cx="982980" cy="825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srcRect/>
                    <a:stretch>
                      <a:fillRect/>
                    </a:stretch>
                  </pic:blipFill>
                  <pic:spPr bwMode="auto">
                    <a:xfrm>
                      <a:off x="0" y="0"/>
                      <a:ext cx="982980" cy="8255"/>
                    </a:xfrm>
                    <a:prstGeom prst="rect">
                      <a:avLst/>
                    </a:prstGeom>
                    <a:noFill/>
                  </pic:spPr>
                </pic:pic>
              </a:graphicData>
            </a:graphic>
          </wp:anchor>
        </w:drawing>
      </w:r>
    </w:p>
    <w:p w14:paraId="1A200360" w14:textId="77777777" w:rsidR="00DC26D2" w:rsidRDefault="00DC26D2">
      <w:pPr>
        <w:spacing w:line="200" w:lineRule="exact"/>
        <w:rPr>
          <w:sz w:val="20"/>
          <w:szCs w:val="20"/>
        </w:rPr>
      </w:pPr>
    </w:p>
    <w:p w14:paraId="592E3BBC" w14:textId="77777777" w:rsidR="00DC26D2" w:rsidRDefault="00DC26D2">
      <w:pPr>
        <w:spacing w:line="200" w:lineRule="exact"/>
        <w:rPr>
          <w:sz w:val="20"/>
          <w:szCs w:val="20"/>
        </w:rPr>
      </w:pPr>
    </w:p>
    <w:p w14:paraId="5DB68E89" w14:textId="77777777" w:rsidR="00DC26D2" w:rsidRDefault="00DC26D2">
      <w:pPr>
        <w:spacing w:line="278" w:lineRule="exact"/>
        <w:rPr>
          <w:sz w:val="20"/>
          <w:szCs w:val="20"/>
        </w:rPr>
      </w:pPr>
    </w:p>
    <w:p w14:paraId="3F87058C" w14:textId="77777777" w:rsidR="00DC26D2" w:rsidRDefault="00AE6E29">
      <w:pPr>
        <w:numPr>
          <w:ilvl w:val="0"/>
          <w:numId w:val="33"/>
        </w:numPr>
        <w:tabs>
          <w:tab w:val="left" w:pos="520"/>
        </w:tabs>
        <w:spacing w:line="272" w:lineRule="auto"/>
        <w:ind w:left="520" w:hanging="518"/>
        <w:rPr>
          <w:rFonts w:ascii="Arial" w:eastAsia="Arial" w:hAnsi="Arial" w:cs="Arial"/>
          <w:sz w:val="17"/>
          <w:szCs w:val="17"/>
        </w:rPr>
      </w:pPr>
      <w:r>
        <w:rPr>
          <w:rFonts w:ascii="Arial" w:eastAsia="Arial" w:hAnsi="Arial" w:cs="Arial"/>
          <w:sz w:val="17"/>
          <w:szCs w:val="17"/>
        </w:rPr>
        <w:t xml:space="preserve">The estimated future scheduled repayments for TMCL II Secured Debt Facility is based on the assumption that the facility will not be </w:t>
      </w:r>
      <w:r>
        <w:rPr>
          <w:rFonts w:ascii="Arial" w:eastAsia="Arial" w:hAnsi="Arial" w:cs="Arial"/>
          <w:sz w:val="17"/>
          <w:szCs w:val="17"/>
        </w:rPr>
        <w:t>extended on its associated conversion date.</w:t>
      </w:r>
    </w:p>
    <w:p w14:paraId="39EC954A" w14:textId="77777777" w:rsidR="00DC26D2" w:rsidRDefault="00DC26D2">
      <w:pPr>
        <w:spacing w:line="64" w:lineRule="exact"/>
        <w:rPr>
          <w:rFonts w:ascii="Arial" w:eastAsia="Arial" w:hAnsi="Arial" w:cs="Arial"/>
          <w:sz w:val="17"/>
          <w:szCs w:val="17"/>
        </w:rPr>
      </w:pPr>
    </w:p>
    <w:p w14:paraId="44281206" w14:textId="77777777" w:rsidR="00DC26D2" w:rsidRDefault="00AE6E29">
      <w:pPr>
        <w:numPr>
          <w:ilvl w:val="0"/>
          <w:numId w:val="33"/>
        </w:numPr>
        <w:tabs>
          <w:tab w:val="left" w:pos="520"/>
        </w:tabs>
        <w:spacing w:line="272" w:lineRule="auto"/>
        <w:ind w:left="520" w:hanging="518"/>
        <w:rPr>
          <w:rFonts w:ascii="Arial" w:eastAsia="Arial" w:hAnsi="Arial" w:cs="Arial"/>
          <w:sz w:val="17"/>
          <w:szCs w:val="17"/>
        </w:rPr>
      </w:pPr>
      <w:r>
        <w:rPr>
          <w:rFonts w:ascii="Arial" w:eastAsia="Arial" w:hAnsi="Arial" w:cs="Arial"/>
          <w:sz w:val="17"/>
          <w:szCs w:val="17"/>
        </w:rPr>
        <w:t>Future scheduled payments for the TMCL V 2017-2 Bonds, TMCL VII 2018-1 Bonds and TMCL VII 2019-1 Bonds exclude an unamortized discount of $42, $2,200 and $96, respectively.</w:t>
      </w:r>
    </w:p>
    <w:p w14:paraId="5048375C" w14:textId="77777777" w:rsidR="00DC26D2" w:rsidRDefault="00DC26D2">
      <w:pPr>
        <w:spacing w:line="64" w:lineRule="exact"/>
        <w:rPr>
          <w:rFonts w:ascii="Arial" w:eastAsia="Arial" w:hAnsi="Arial" w:cs="Arial"/>
          <w:sz w:val="17"/>
          <w:szCs w:val="17"/>
        </w:rPr>
      </w:pPr>
    </w:p>
    <w:p w14:paraId="7D80B3B0" w14:textId="77777777" w:rsidR="00DC26D2" w:rsidRDefault="00AE6E29">
      <w:pPr>
        <w:numPr>
          <w:ilvl w:val="0"/>
          <w:numId w:val="33"/>
        </w:numPr>
        <w:tabs>
          <w:tab w:val="left" w:pos="520"/>
        </w:tabs>
        <w:spacing w:line="272" w:lineRule="auto"/>
        <w:ind w:left="520" w:hanging="518"/>
        <w:rPr>
          <w:rFonts w:ascii="Arial" w:eastAsia="Arial" w:hAnsi="Arial" w:cs="Arial"/>
          <w:sz w:val="17"/>
          <w:szCs w:val="17"/>
        </w:rPr>
      </w:pPr>
      <w:r>
        <w:rPr>
          <w:rFonts w:ascii="Arial" w:eastAsia="Arial" w:hAnsi="Arial" w:cs="Arial"/>
          <w:sz w:val="17"/>
          <w:szCs w:val="17"/>
        </w:rPr>
        <w:t xml:space="preserve">Using 0.99% which was one-month spot </w:t>
      </w:r>
      <w:r>
        <w:rPr>
          <w:rFonts w:ascii="Arial" w:eastAsia="Arial" w:hAnsi="Arial" w:cs="Arial"/>
          <w:sz w:val="17"/>
          <w:szCs w:val="17"/>
        </w:rPr>
        <w:t>interest rate of London InterBank Offered Rate ("LIBOR") plus a margin rate that varies based on each debt facility. Weighted average interest rate at 3.20%.</w:t>
      </w:r>
    </w:p>
    <w:p w14:paraId="4D7A5D06" w14:textId="77777777" w:rsidR="00DC26D2" w:rsidRDefault="00DC26D2">
      <w:pPr>
        <w:spacing w:line="64" w:lineRule="exact"/>
        <w:rPr>
          <w:rFonts w:ascii="Arial" w:eastAsia="Arial" w:hAnsi="Arial" w:cs="Arial"/>
          <w:sz w:val="17"/>
          <w:szCs w:val="17"/>
        </w:rPr>
      </w:pPr>
    </w:p>
    <w:p w14:paraId="6A4F9335" w14:textId="77777777" w:rsidR="00DC26D2" w:rsidRDefault="00AE6E29">
      <w:pPr>
        <w:numPr>
          <w:ilvl w:val="0"/>
          <w:numId w:val="33"/>
        </w:numPr>
        <w:tabs>
          <w:tab w:val="left" w:pos="520"/>
        </w:tabs>
        <w:spacing w:line="305" w:lineRule="auto"/>
        <w:ind w:left="520" w:hanging="518"/>
        <w:rPr>
          <w:rFonts w:ascii="Arial" w:eastAsia="Arial" w:hAnsi="Arial" w:cs="Arial"/>
          <w:sz w:val="16"/>
          <w:szCs w:val="16"/>
        </w:rPr>
      </w:pPr>
      <w:r>
        <w:rPr>
          <w:rFonts w:ascii="Arial" w:eastAsia="Arial" w:hAnsi="Arial" w:cs="Arial"/>
          <w:sz w:val="16"/>
          <w:szCs w:val="16"/>
        </w:rPr>
        <w:t>Calculated based on the difference between our fixed contractual pay rates and the counterparties</w:t>
      </w:r>
      <w:r>
        <w:rPr>
          <w:rFonts w:ascii="Arial" w:eastAsia="Arial" w:hAnsi="Arial" w:cs="Arial"/>
          <w:sz w:val="16"/>
          <w:szCs w:val="16"/>
        </w:rPr>
        <w:t>’ estimated average rate at 0.99% which was one-month spot interest of LIBOR rate as of March 31, 2020, for all periods, for all interest rate contracts outstanding as of March 31, 2020.</w:t>
      </w:r>
    </w:p>
    <w:p w14:paraId="09CF44E7" w14:textId="77777777" w:rsidR="00DC26D2" w:rsidRDefault="00DC26D2">
      <w:pPr>
        <w:spacing w:line="40" w:lineRule="exact"/>
        <w:rPr>
          <w:rFonts w:ascii="Arial" w:eastAsia="Arial" w:hAnsi="Arial" w:cs="Arial"/>
          <w:sz w:val="16"/>
          <w:szCs w:val="16"/>
        </w:rPr>
      </w:pPr>
    </w:p>
    <w:p w14:paraId="6F9313ED" w14:textId="77777777" w:rsidR="00DC26D2" w:rsidRDefault="00AE6E29">
      <w:pPr>
        <w:numPr>
          <w:ilvl w:val="0"/>
          <w:numId w:val="33"/>
        </w:numPr>
        <w:tabs>
          <w:tab w:val="left" w:pos="520"/>
        </w:tabs>
        <w:ind w:left="520" w:hanging="518"/>
        <w:rPr>
          <w:rFonts w:ascii="Arial" w:eastAsia="Arial" w:hAnsi="Arial" w:cs="Arial"/>
          <w:sz w:val="17"/>
          <w:szCs w:val="17"/>
        </w:rPr>
      </w:pPr>
      <w:r>
        <w:rPr>
          <w:rFonts w:ascii="Arial" w:eastAsia="Arial" w:hAnsi="Arial" w:cs="Arial"/>
          <w:sz w:val="17"/>
          <w:szCs w:val="17"/>
        </w:rPr>
        <w:t>Future scheduled payments for all debts exclude prepaid debt issuanc</w:t>
      </w:r>
      <w:r>
        <w:rPr>
          <w:rFonts w:ascii="Arial" w:eastAsia="Arial" w:hAnsi="Arial" w:cs="Arial"/>
          <w:sz w:val="17"/>
          <w:szCs w:val="17"/>
        </w:rPr>
        <w:t>e costs in an aggregate amount of $25,115.</w:t>
      </w:r>
    </w:p>
    <w:p w14:paraId="78706C45" w14:textId="77777777" w:rsidR="00DC26D2" w:rsidRDefault="00DC26D2">
      <w:pPr>
        <w:spacing w:line="109" w:lineRule="exact"/>
        <w:rPr>
          <w:rFonts w:ascii="Arial" w:eastAsia="Arial" w:hAnsi="Arial" w:cs="Arial"/>
          <w:sz w:val="17"/>
          <w:szCs w:val="17"/>
        </w:rPr>
      </w:pPr>
    </w:p>
    <w:p w14:paraId="0BF698F7" w14:textId="77777777" w:rsidR="00DC26D2" w:rsidRDefault="00AE6E29">
      <w:pPr>
        <w:numPr>
          <w:ilvl w:val="0"/>
          <w:numId w:val="33"/>
        </w:numPr>
        <w:tabs>
          <w:tab w:val="left" w:pos="520"/>
        </w:tabs>
        <w:spacing w:line="297" w:lineRule="auto"/>
        <w:ind w:left="520" w:hanging="518"/>
        <w:jc w:val="both"/>
        <w:rPr>
          <w:rFonts w:ascii="Arial" w:eastAsia="Arial" w:hAnsi="Arial" w:cs="Arial"/>
          <w:sz w:val="15"/>
          <w:szCs w:val="15"/>
        </w:rPr>
      </w:pPr>
      <w:r>
        <w:rPr>
          <w:rFonts w:ascii="Arial" w:eastAsia="Arial" w:hAnsi="Arial" w:cs="Arial"/>
          <w:sz w:val="15"/>
          <w:szCs w:val="15"/>
        </w:rPr>
        <w:t xml:space="preserve">Excluded container leaseback financing liability amounting to $17,319 as of March 31, 2020 which is accounted for as a financing transaction under FASB Accounting Standards Update No. 2016-02, </w:t>
      </w:r>
      <w:r>
        <w:rPr>
          <w:rFonts w:ascii="Arial" w:eastAsia="Arial" w:hAnsi="Arial" w:cs="Arial"/>
          <w:i/>
          <w:iCs/>
          <w:sz w:val="15"/>
          <w:szCs w:val="15"/>
        </w:rPr>
        <w:t>Leases (“Topic 842”</w:t>
      </w:r>
      <w:r>
        <w:rPr>
          <w:rFonts w:ascii="Arial" w:eastAsia="Arial" w:hAnsi="Arial" w:cs="Arial"/>
          <w:i/>
          <w:iCs/>
          <w:sz w:val="15"/>
          <w:szCs w:val="15"/>
        </w:rPr>
        <w:t>)</w:t>
      </w:r>
      <w:r>
        <w:rPr>
          <w:rFonts w:ascii="Arial" w:eastAsia="Arial" w:hAnsi="Arial" w:cs="Arial"/>
          <w:sz w:val="15"/>
          <w:szCs w:val="15"/>
        </w:rPr>
        <w:t xml:space="preserve"> (“ASU 2016-02”). This is excluded due to the uncertainty in the timing and variable amounts of future cash flows since the estimated future scheduled payments is dependent upon assumptions regarding the amounts distributed to the Container Investors whic</w:t>
      </w:r>
      <w:r>
        <w:rPr>
          <w:rFonts w:ascii="Arial" w:eastAsia="Arial" w:hAnsi="Arial" w:cs="Arial"/>
          <w:sz w:val="15"/>
          <w:szCs w:val="15"/>
        </w:rPr>
        <w:t>h is based on net operating income of the managed fleet, reduced by the management fees earned. The Container Investors have no rights or recourse against the Company in the event of a lessee default or any other risk in respect of the managed containers.</w:t>
      </w:r>
    </w:p>
    <w:p w14:paraId="0E5705FD" w14:textId="77777777" w:rsidR="00DC26D2" w:rsidRDefault="00DC26D2">
      <w:pPr>
        <w:spacing w:line="253" w:lineRule="exact"/>
        <w:rPr>
          <w:sz w:val="20"/>
          <w:szCs w:val="20"/>
        </w:rPr>
      </w:pPr>
    </w:p>
    <w:p w14:paraId="3B8D6E9C" w14:textId="77777777" w:rsidR="00DC26D2" w:rsidRDefault="00AE6E29">
      <w:pPr>
        <w:rPr>
          <w:sz w:val="20"/>
          <w:szCs w:val="20"/>
        </w:rPr>
      </w:pPr>
      <w:r>
        <w:rPr>
          <w:rFonts w:ascii="Arial" w:eastAsia="Arial" w:hAnsi="Arial" w:cs="Arial"/>
          <w:i/>
          <w:iCs/>
          <w:sz w:val="17"/>
          <w:szCs w:val="17"/>
        </w:rPr>
        <w:t>Off Balance Sheet Arrangements</w:t>
      </w:r>
    </w:p>
    <w:p w14:paraId="3BD93D40" w14:textId="77777777" w:rsidR="00DC26D2" w:rsidRDefault="00DC26D2">
      <w:pPr>
        <w:spacing w:line="109" w:lineRule="exact"/>
        <w:rPr>
          <w:sz w:val="20"/>
          <w:szCs w:val="20"/>
        </w:rPr>
      </w:pPr>
    </w:p>
    <w:p w14:paraId="180F8D47" w14:textId="77777777" w:rsidR="00DC26D2" w:rsidRDefault="00AE6E29">
      <w:pPr>
        <w:spacing w:line="341" w:lineRule="auto"/>
        <w:ind w:firstLine="527"/>
        <w:rPr>
          <w:sz w:val="20"/>
          <w:szCs w:val="20"/>
        </w:rPr>
      </w:pPr>
      <w:r>
        <w:rPr>
          <w:rFonts w:ascii="Arial" w:eastAsia="Arial" w:hAnsi="Arial" w:cs="Arial"/>
          <w:sz w:val="15"/>
          <w:szCs w:val="15"/>
        </w:rPr>
        <w:t xml:space="preserve">As of March 31, 2020, we had no off-balance sheet arrangements that have or are reasonably likely to have a current or future effect on our financial condition, change in financial condition, revenues or expenses, </w:t>
      </w:r>
      <w:r>
        <w:rPr>
          <w:rFonts w:ascii="Arial" w:eastAsia="Arial" w:hAnsi="Arial" w:cs="Arial"/>
          <w:sz w:val="15"/>
          <w:szCs w:val="15"/>
        </w:rPr>
        <w:t>results of operations, liquidity, capital expenditures or capital resources that are material to investors.</w:t>
      </w:r>
    </w:p>
    <w:p w14:paraId="27ABAC25" w14:textId="77777777" w:rsidR="00DC26D2" w:rsidRDefault="00DC26D2">
      <w:pPr>
        <w:spacing w:line="322" w:lineRule="exact"/>
        <w:rPr>
          <w:sz w:val="20"/>
          <w:szCs w:val="20"/>
        </w:rPr>
      </w:pPr>
    </w:p>
    <w:p w14:paraId="7FF7C8A0" w14:textId="77777777" w:rsidR="00DC26D2" w:rsidRDefault="00AE6E29">
      <w:pPr>
        <w:jc w:val="center"/>
        <w:rPr>
          <w:sz w:val="20"/>
          <w:szCs w:val="20"/>
        </w:rPr>
      </w:pPr>
      <w:r>
        <w:rPr>
          <w:rFonts w:ascii="Arial" w:eastAsia="Arial" w:hAnsi="Arial" w:cs="Arial"/>
          <w:sz w:val="17"/>
          <w:szCs w:val="17"/>
        </w:rPr>
        <w:t>39</w:t>
      </w:r>
    </w:p>
    <w:p w14:paraId="5FD8A360" w14:textId="77777777" w:rsidR="00DC26D2" w:rsidRDefault="00AE6E29">
      <w:pPr>
        <w:spacing w:line="20" w:lineRule="exact"/>
        <w:rPr>
          <w:sz w:val="20"/>
          <w:szCs w:val="20"/>
        </w:rPr>
      </w:pPr>
      <w:r>
        <w:rPr>
          <w:noProof/>
          <w:sz w:val="20"/>
          <w:szCs w:val="20"/>
        </w:rPr>
        <w:drawing>
          <wp:anchor distT="0" distB="0" distL="114300" distR="114300" simplePos="0" relativeHeight="251685888" behindDoc="1" locked="0" layoutInCell="0" allowOverlap="1" wp14:anchorId="4D00F2AE" wp14:editId="386AEB5B">
            <wp:simplePos x="0" y="0"/>
            <wp:positionH relativeFrom="column">
              <wp:posOffset>-10795</wp:posOffset>
            </wp:positionH>
            <wp:positionV relativeFrom="paragraph">
              <wp:posOffset>64770</wp:posOffset>
            </wp:positionV>
            <wp:extent cx="7165975" cy="412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15008074" w14:textId="77777777" w:rsidR="00DC26D2" w:rsidRDefault="00DC26D2">
      <w:pPr>
        <w:sectPr w:rsidR="00DC26D2">
          <w:pgSz w:w="11900" w:h="16838"/>
          <w:pgMar w:top="470" w:right="339" w:bottom="1440" w:left="320" w:header="0" w:footer="0" w:gutter="0"/>
          <w:cols w:space="720" w:equalWidth="0">
            <w:col w:w="11240"/>
          </w:cols>
        </w:sectPr>
      </w:pPr>
    </w:p>
    <w:p w14:paraId="4F4CAF2B" w14:textId="77777777" w:rsidR="00DC26D2" w:rsidRDefault="00AE6E29">
      <w:pPr>
        <w:rPr>
          <w:sz w:val="20"/>
          <w:szCs w:val="20"/>
        </w:rPr>
      </w:pPr>
      <w:bookmarkStart w:id="39" w:name="page40"/>
      <w:bookmarkEnd w:id="39"/>
      <w:r>
        <w:rPr>
          <w:rFonts w:ascii="Arial" w:eastAsia="Arial" w:hAnsi="Arial" w:cs="Arial"/>
          <w:b/>
          <w:bCs/>
          <w:sz w:val="17"/>
          <w:szCs w:val="17"/>
        </w:rPr>
        <w:lastRenderedPageBreak/>
        <w:t>Critical Accounting Policies and Estimates</w:t>
      </w:r>
    </w:p>
    <w:p w14:paraId="4BE8D3F8" w14:textId="77777777" w:rsidR="00DC26D2" w:rsidRDefault="00DC26D2">
      <w:pPr>
        <w:spacing w:line="113" w:lineRule="exact"/>
        <w:rPr>
          <w:sz w:val="20"/>
          <w:szCs w:val="20"/>
        </w:rPr>
      </w:pPr>
    </w:p>
    <w:p w14:paraId="3E18B8A5" w14:textId="77777777" w:rsidR="00DC26D2" w:rsidRDefault="00AE6E29">
      <w:pPr>
        <w:spacing w:line="255" w:lineRule="auto"/>
        <w:ind w:firstLine="527"/>
        <w:jc w:val="both"/>
        <w:rPr>
          <w:sz w:val="20"/>
          <w:szCs w:val="20"/>
        </w:rPr>
      </w:pPr>
      <w:r>
        <w:rPr>
          <w:rFonts w:ascii="Arial" w:eastAsia="Arial" w:hAnsi="Arial" w:cs="Arial"/>
          <w:sz w:val="17"/>
          <w:szCs w:val="17"/>
        </w:rPr>
        <w:t xml:space="preserve">We have identified the policies and estimates in Item 5, </w:t>
      </w:r>
      <w:r>
        <w:rPr>
          <w:rFonts w:ascii="Arial" w:eastAsia="Arial" w:hAnsi="Arial" w:cs="Arial"/>
          <w:i/>
          <w:iCs/>
          <w:sz w:val="17"/>
          <w:szCs w:val="17"/>
        </w:rPr>
        <w:t>“Operating and Financ</w:t>
      </w:r>
      <w:r>
        <w:rPr>
          <w:rFonts w:ascii="Arial" w:eastAsia="Arial" w:hAnsi="Arial" w:cs="Arial"/>
          <w:i/>
          <w:iCs/>
          <w:sz w:val="17"/>
          <w:szCs w:val="17"/>
        </w:rPr>
        <w:t>ial Review and Prospects”</w:t>
      </w:r>
      <w:r>
        <w:rPr>
          <w:rFonts w:ascii="Arial" w:eastAsia="Arial" w:hAnsi="Arial" w:cs="Arial"/>
          <w:sz w:val="17"/>
          <w:szCs w:val="17"/>
        </w:rPr>
        <w:t xml:space="preserve"> included in our 2019 Form 20-F as among those critical to our business operations and the understanding of our results of operations. These policies and estimates are considered critical due to the existence of uncertainty at the </w:t>
      </w:r>
      <w:r>
        <w:rPr>
          <w:rFonts w:ascii="Arial" w:eastAsia="Arial" w:hAnsi="Arial" w:cs="Arial"/>
          <w:sz w:val="17"/>
          <w:szCs w:val="17"/>
        </w:rPr>
        <w:t>time the estimate is made, the likelihood of changes in estimates from period to period and the potential impact that these estimates can have on our financial statements. These policies remain consistent with those reported in our 2019 Form 20-F. Please r</w:t>
      </w:r>
      <w:r>
        <w:rPr>
          <w:rFonts w:ascii="Arial" w:eastAsia="Arial" w:hAnsi="Arial" w:cs="Arial"/>
          <w:sz w:val="17"/>
          <w:szCs w:val="17"/>
        </w:rPr>
        <w:t xml:space="preserve">efer to Item 5, </w:t>
      </w:r>
      <w:r>
        <w:rPr>
          <w:rFonts w:ascii="Arial" w:eastAsia="Arial" w:hAnsi="Arial" w:cs="Arial"/>
          <w:i/>
          <w:iCs/>
          <w:sz w:val="17"/>
          <w:szCs w:val="17"/>
        </w:rPr>
        <w:t>“Operating and Financial Review and</w:t>
      </w:r>
      <w:r>
        <w:rPr>
          <w:rFonts w:ascii="Arial" w:eastAsia="Arial" w:hAnsi="Arial" w:cs="Arial"/>
          <w:sz w:val="17"/>
          <w:szCs w:val="17"/>
        </w:rPr>
        <w:t xml:space="preserve"> </w:t>
      </w:r>
      <w:r>
        <w:rPr>
          <w:rFonts w:ascii="Arial" w:eastAsia="Arial" w:hAnsi="Arial" w:cs="Arial"/>
          <w:i/>
          <w:iCs/>
          <w:sz w:val="17"/>
          <w:szCs w:val="17"/>
        </w:rPr>
        <w:t xml:space="preserve">Prospects” </w:t>
      </w:r>
      <w:r>
        <w:rPr>
          <w:rFonts w:ascii="Arial" w:eastAsia="Arial" w:hAnsi="Arial" w:cs="Arial"/>
          <w:sz w:val="17"/>
          <w:szCs w:val="17"/>
        </w:rPr>
        <w:t>included in our 2019 Form 20-F.</w:t>
      </w:r>
    </w:p>
    <w:p w14:paraId="55706CD4" w14:textId="77777777" w:rsidR="00DC26D2" w:rsidRDefault="00DC26D2">
      <w:pPr>
        <w:spacing w:line="180" w:lineRule="exact"/>
        <w:rPr>
          <w:sz w:val="20"/>
          <w:szCs w:val="20"/>
        </w:rPr>
      </w:pPr>
    </w:p>
    <w:p w14:paraId="550BE784" w14:textId="77777777" w:rsidR="00DC26D2" w:rsidRDefault="00AE6E29">
      <w:pPr>
        <w:spacing w:line="284" w:lineRule="auto"/>
        <w:ind w:firstLine="527"/>
        <w:jc w:val="both"/>
        <w:rPr>
          <w:sz w:val="20"/>
          <w:szCs w:val="20"/>
        </w:rPr>
      </w:pPr>
      <w:r>
        <w:rPr>
          <w:rFonts w:ascii="Arial" w:eastAsia="Arial" w:hAnsi="Arial" w:cs="Arial"/>
          <w:sz w:val="16"/>
          <w:szCs w:val="16"/>
        </w:rPr>
        <w:t xml:space="preserve">We adopted Accounting Standards Update No. 2016-13, </w:t>
      </w:r>
      <w:r>
        <w:rPr>
          <w:rFonts w:ascii="Arial" w:eastAsia="Arial" w:hAnsi="Arial" w:cs="Arial"/>
          <w:i/>
          <w:iCs/>
          <w:sz w:val="16"/>
          <w:szCs w:val="16"/>
        </w:rPr>
        <w:t>Financial Instruments – Credit Losses (Topic 326)</w:t>
      </w:r>
      <w:r>
        <w:rPr>
          <w:rFonts w:ascii="Arial" w:eastAsia="Arial" w:hAnsi="Arial" w:cs="Arial"/>
          <w:sz w:val="16"/>
          <w:szCs w:val="16"/>
        </w:rPr>
        <w:t xml:space="preserve"> (“ASU 2016-13”) on January 1, 2020. The changes in our acc</w:t>
      </w:r>
      <w:r>
        <w:rPr>
          <w:rFonts w:ascii="Arial" w:eastAsia="Arial" w:hAnsi="Arial" w:cs="Arial"/>
          <w:sz w:val="16"/>
          <w:szCs w:val="16"/>
        </w:rPr>
        <w:t>ounting policies for credit losses under the new accounting standard are discussed in Note 2 "Accounting Policies and Recent Accounting Pronouncements" and in Note 7 “Allowance for Credit Losses” in Item 1, "</w:t>
      </w:r>
      <w:r>
        <w:rPr>
          <w:rFonts w:ascii="Arial" w:eastAsia="Arial" w:hAnsi="Arial" w:cs="Arial"/>
          <w:i/>
          <w:iCs/>
          <w:sz w:val="16"/>
          <w:szCs w:val="16"/>
        </w:rPr>
        <w:t>Financial Statements</w:t>
      </w:r>
      <w:r>
        <w:rPr>
          <w:rFonts w:ascii="Arial" w:eastAsia="Arial" w:hAnsi="Arial" w:cs="Arial"/>
          <w:sz w:val="16"/>
          <w:szCs w:val="16"/>
        </w:rPr>
        <w:t>" in this Quarterly Report o</w:t>
      </w:r>
      <w:r>
        <w:rPr>
          <w:rFonts w:ascii="Arial" w:eastAsia="Arial" w:hAnsi="Arial" w:cs="Arial"/>
          <w:sz w:val="16"/>
          <w:szCs w:val="16"/>
        </w:rPr>
        <w:t>n Form 6-K.</w:t>
      </w:r>
    </w:p>
    <w:p w14:paraId="44BD9F60" w14:textId="77777777" w:rsidR="00DC26D2" w:rsidRDefault="00DC26D2">
      <w:pPr>
        <w:spacing w:line="159" w:lineRule="exact"/>
        <w:rPr>
          <w:sz w:val="20"/>
          <w:szCs w:val="20"/>
        </w:rPr>
      </w:pPr>
    </w:p>
    <w:p w14:paraId="3997F959" w14:textId="77777777" w:rsidR="00DC26D2" w:rsidRDefault="00AE6E29">
      <w:pPr>
        <w:spacing w:line="257" w:lineRule="auto"/>
        <w:ind w:firstLine="527"/>
        <w:jc w:val="both"/>
        <w:rPr>
          <w:sz w:val="20"/>
          <w:szCs w:val="20"/>
        </w:rPr>
      </w:pPr>
      <w:r>
        <w:rPr>
          <w:rFonts w:ascii="Arial" w:eastAsia="Arial" w:hAnsi="Arial" w:cs="Arial"/>
          <w:sz w:val="17"/>
          <w:szCs w:val="17"/>
        </w:rPr>
        <w:t xml:space="preserve">Due to the COVID-19 pandemic, there has been uncertainty and disruption in the global economy and financial markets. We are not aware of any specific event or circumstance that would require updates to our estimates or judgments or require us </w:t>
      </w:r>
      <w:r>
        <w:rPr>
          <w:rFonts w:ascii="Arial" w:eastAsia="Arial" w:hAnsi="Arial" w:cs="Arial"/>
          <w:sz w:val="17"/>
          <w:szCs w:val="17"/>
        </w:rPr>
        <w:t>to revise the carrying value of our assets or liabilities as of May 15, 2020, the date of issuance of this Quarterly Report on Form 6-K. These estimates may change as new events occur and additional information is obtained. Actual results could differ mate</w:t>
      </w:r>
      <w:r>
        <w:rPr>
          <w:rFonts w:ascii="Arial" w:eastAsia="Arial" w:hAnsi="Arial" w:cs="Arial"/>
          <w:sz w:val="17"/>
          <w:szCs w:val="17"/>
        </w:rPr>
        <w:t>rially from these estimates under different assumptions or conditions.</w:t>
      </w:r>
    </w:p>
    <w:p w14:paraId="16458C26" w14:textId="77777777" w:rsidR="00DC26D2" w:rsidRDefault="00DC26D2">
      <w:pPr>
        <w:spacing w:line="368" w:lineRule="exact"/>
        <w:rPr>
          <w:sz w:val="20"/>
          <w:szCs w:val="20"/>
        </w:rPr>
      </w:pPr>
    </w:p>
    <w:p w14:paraId="051E45DB" w14:textId="77777777" w:rsidR="00DC26D2" w:rsidRDefault="00AE6E29">
      <w:pPr>
        <w:jc w:val="center"/>
        <w:rPr>
          <w:sz w:val="20"/>
          <w:szCs w:val="20"/>
        </w:rPr>
      </w:pPr>
      <w:r>
        <w:rPr>
          <w:rFonts w:ascii="Arial" w:eastAsia="Arial" w:hAnsi="Arial" w:cs="Arial"/>
          <w:sz w:val="17"/>
          <w:szCs w:val="17"/>
        </w:rPr>
        <w:t>40</w:t>
      </w:r>
    </w:p>
    <w:p w14:paraId="756A90F0" w14:textId="77777777" w:rsidR="00DC26D2" w:rsidRDefault="00AE6E29">
      <w:pPr>
        <w:spacing w:line="20" w:lineRule="exact"/>
        <w:rPr>
          <w:sz w:val="20"/>
          <w:szCs w:val="20"/>
        </w:rPr>
      </w:pPr>
      <w:r>
        <w:rPr>
          <w:noProof/>
          <w:sz w:val="20"/>
          <w:szCs w:val="20"/>
        </w:rPr>
        <w:drawing>
          <wp:anchor distT="0" distB="0" distL="114300" distR="114300" simplePos="0" relativeHeight="251686912" behindDoc="1" locked="0" layoutInCell="0" allowOverlap="1" wp14:anchorId="78D3DC58" wp14:editId="72B91773">
            <wp:simplePos x="0" y="0"/>
            <wp:positionH relativeFrom="column">
              <wp:posOffset>-10795</wp:posOffset>
            </wp:positionH>
            <wp:positionV relativeFrom="paragraph">
              <wp:posOffset>64770</wp:posOffset>
            </wp:positionV>
            <wp:extent cx="7165975" cy="412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144731BD" w14:textId="77777777" w:rsidR="00DC26D2" w:rsidRDefault="00DC26D2">
      <w:pPr>
        <w:sectPr w:rsidR="00DC26D2">
          <w:pgSz w:w="11900" w:h="16838"/>
          <w:pgMar w:top="631" w:right="339" w:bottom="1440" w:left="320" w:header="0" w:footer="0" w:gutter="0"/>
          <w:cols w:space="720" w:equalWidth="0">
            <w:col w:w="11240"/>
          </w:cols>
        </w:sectPr>
      </w:pPr>
    </w:p>
    <w:p w14:paraId="0A4BDE87" w14:textId="77777777" w:rsidR="00DC26D2" w:rsidRDefault="00AE6E29">
      <w:pPr>
        <w:tabs>
          <w:tab w:val="left" w:pos="1180"/>
        </w:tabs>
        <w:rPr>
          <w:sz w:val="20"/>
          <w:szCs w:val="20"/>
        </w:rPr>
      </w:pPr>
      <w:bookmarkStart w:id="40" w:name="page41"/>
      <w:bookmarkEnd w:id="40"/>
      <w:r>
        <w:rPr>
          <w:rFonts w:ascii="Arial" w:eastAsia="Arial" w:hAnsi="Arial" w:cs="Arial"/>
          <w:b/>
          <w:bCs/>
          <w:sz w:val="17"/>
          <w:szCs w:val="17"/>
        </w:rPr>
        <w:lastRenderedPageBreak/>
        <w:t>ITEM 3.</w:t>
      </w:r>
      <w:r>
        <w:rPr>
          <w:sz w:val="20"/>
          <w:szCs w:val="20"/>
        </w:rPr>
        <w:tab/>
      </w:r>
      <w:r>
        <w:rPr>
          <w:rFonts w:ascii="Arial" w:eastAsia="Arial" w:hAnsi="Arial" w:cs="Arial"/>
          <w:b/>
          <w:bCs/>
          <w:sz w:val="17"/>
          <w:szCs w:val="17"/>
        </w:rPr>
        <w:t>QUANTITATIVE AND QUALITATIVE DISCLOSURES ABOUT MARKET AND CREDIT RISK</w:t>
      </w:r>
    </w:p>
    <w:p w14:paraId="1BA4A3BB" w14:textId="77777777" w:rsidR="00DC26D2" w:rsidRDefault="00DC26D2">
      <w:pPr>
        <w:spacing w:line="109" w:lineRule="exact"/>
        <w:rPr>
          <w:sz w:val="20"/>
          <w:szCs w:val="20"/>
        </w:rPr>
      </w:pPr>
    </w:p>
    <w:p w14:paraId="162A09BD" w14:textId="77777777" w:rsidR="00DC26D2" w:rsidRDefault="00AE6E29">
      <w:pPr>
        <w:ind w:left="20"/>
        <w:rPr>
          <w:sz w:val="20"/>
          <w:szCs w:val="20"/>
        </w:rPr>
      </w:pPr>
      <w:r>
        <w:rPr>
          <w:rFonts w:ascii="Arial" w:eastAsia="Arial" w:hAnsi="Arial" w:cs="Arial"/>
          <w:b/>
          <w:bCs/>
          <w:sz w:val="17"/>
          <w:szCs w:val="17"/>
        </w:rPr>
        <w:t>Quantitative and Qualitative Disclosures About Market Risk</w:t>
      </w:r>
    </w:p>
    <w:p w14:paraId="65C4521A" w14:textId="77777777" w:rsidR="00DC26D2" w:rsidRDefault="00DC26D2">
      <w:pPr>
        <w:spacing w:line="113" w:lineRule="exact"/>
        <w:rPr>
          <w:sz w:val="20"/>
          <w:szCs w:val="20"/>
        </w:rPr>
      </w:pPr>
    </w:p>
    <w:p w14:paraId="378EA35C" w14:textId="77777777" w:rsidR="00DC26D2" w:rsidRDefault="00AE6E29">
      <w:pPr>
        <w:spacing w:line="272" w:lineRule="auto"/>
        <w:ind w:firstLine="527"/>
        <w:jc w:val="both"/>
        <w:rPr>
          <w:sz w:val="20"/>
          <w:szCs w:val="20"/>
        </w:rPr>
      </w:pPr>
      <w:r>
        <w:rPr>
          <w:rFonts w:ascii="Arial" w:eastAsia="Arial" w:hAnsi="Arial" w:cs="Arial"/>
          <w:sz w:val="17"/>
          <w:szCs w:val="17"/>
        </w:rPr>
        <w:t xml:space="preserve">We could be </w:t>
      </w:r>
      <w:r>
        <w:rPr>
          <w:rFonts w:ascii="Arial" w:eastAsia="Arial" w:hAnsi="Arial" w:cs="Arial"/>
          <w:sz w:val="17"/>
          <w:szCs w:val="17"/>
        </w:rPr>
        <w:t>exposed to market risk from future changes in interest rates and foreign exchange rates. At times, we may enter into various derivative instruments to manage certain of these risks. We do not enter into derivative instruments for speculative or trading pur</w:t>
      </w:r>
      <w:r>
        <w:rPr>
          <w:rFonts w:ascii="Arial" w:eastAsia="Arial" w:hAnsi="Arial" w:cs="Arial"/>
          <w:sz w:val="17"/>
          <w:szCs w:val="17"/>
        </w:rPr>
        <w:t>poses.</w:t>
      </w:r>
    </w:p>
    <w:p w14:paraId="761DDA2F" w14:textId="77777777" w:rsidR="00DC26D2" w:rsidRDefault="00DC26D2">
      <w:pPr>
        <w:spacing w:line="166" w:lineRule="exact"/>
        <w:rPr>
          <w:sz w:val="20"/>
          <w:szCs w:val="20"/>
        </w:rPr>
      </w:pPr>
    </w:p>
    <w:p w14:paraId="72482E23" w14:textId="77777777" w:rsidR="00DC26D2" w:rsidRDefault="00AE6E29">
      <w:pPr>
        <w:spacing w:line="311" w:lineRule="auto"/>
        <w:ind w:firstLine="527"/>
        <w:jc w:val="both"/>
        <w:rPr>
          <w:sz w:val="20"/>
          <w:szCs w:val="20"/>
        </w:rPr>
      </w:pPr>
      <w:r>
        <w:rPr>
          <w:rFonts w:ascii="Arial" w:eastAsia="Arial" w:hAnsi="Arial" w:cs="Arial"/>
          <w:sz w:val="15"/>
          <w:szCs w:val="15"/>
        </w:rPr>
        <w:t xml:space="preserve">For the three months ended March 31, 2020, we did not experience any material changes in market risk that affect the quantitative and qualitative disclosures presented in Item 11, </w:t>
      </w:r>
      <w:r>
        <w:rPr>
          <w:rFonts w:ascii="Arial" w:eastAsia="Arial" w:hAnsi="Arial" w:cs="Arial"/>
          <w:i/>
          <w:iCs/>
          <w:sz w:val="15"/>
          <w:szCs w:val="15"/>
        </w:rPr>
        <w:t xml:space="preserve">“Quantitative and Qualitative Disclosures About Market Risk—Foreign </w:t>
      </w:r>
      <w:r>
        <w:rPr>
          <w:rFonts w:ascii="Arial" w:eastAsia="Arial" w:hAnsi="Arial" w:cs="Arial"/>
          <w:i/>
          <w:iCs/>
          <w:sz w:val="15"/>
          <w:szCs w:val="15"/>
        </w:rPr>
        <w:t>Exchange Risk”</w:t>
      </w:r>
      <w:r>
        <w:rPr>
          <w:rFonts w:ascii="Arial" w:eastAsia="Arial" w:hAnsi="Arial" w:cs="Arial"/>
          <w:sz w:val="15"/>
          <w:szCs w:val="15"/>
        </w:rPr>
        <w:t xml:space="preserve"> or in Item 11, </w:t>
      </w:r>
      <w:r>
        <w:rPr>
          <w:rFonts w:ascii="Arial" w:eastAsia="Arial" w:hAnsi="Arial" w:cs="Arial"/>
          <w:i/>
          <w:iCs/>
          <w:sz w:val="15"/>
          <w:szCs w:val="15"/>
        </w:rPr>
        <w:t>“Quantitative and Qualitative</w:t>
      </w:r>
      <w:r>
        <w:rPr>
          <w:rFonts w:ascii="Arial" w:eastAsia="Arial" w:hAnsi="Arial" w:cs="Arial"/>
          <w:sz w:val="15"/>
          <w:szCs w:val="15"/>
        </w:rPr>
        <w:t xml:space="preserve"> </w:t>
      </w:r>
      <w:r>
        <w:rPr>
          <w:rFonts w:ascii="Arial" w:eastAsia="Arial" w:hAnsi="Arial" w:cs="Arial"/>
          <w:i/>
          <w:iCs/>
          <w:sz w:val="15"/>
          <w:szCs w:val="15"/>
        </w:rPr>
        <w:t xml:space="preserve">Disclosures About Market Risk—Interest Rate Risk” </w:t>
      </w:r>
      <w:r>
        <w:rPr>
          <w:rFonts w:ascii="Arial" w:eastAsia="Arial" w:hAnsi="Arial" w:cs="Arial"/>
          <w:sz w:val="15"/>
          <w:szCs w:val="15"/>
        </w:rPr>
        <w:t>included in our 2019 Form 20-F. Updated interest rate swap and cap agreement information is set forth below.</w:t>
      </w:r>
    </w:p>
    <w:p w14:paraId="561EF8AA" w14:textId="77777777" w:rsidR="00DC26D2" w:rsidRDefault="00DC26D2">
      <w:pPr>
        <w:spacing w:line="243" w:lineRule="exact"/>
        <w:rPr>
          <w:sz w:val="20"/>
          <w:szCs w:val="20"/>
        </w:rPr>
      </w:pPr>
    </w:p>
    <w:p w14:paraId="7D3666A6" w14:textId="77777777" w:rsidR="00DC26D2" w:rsidRDefault="00AE6E29">
      <w:pPr>
        <w:rPr>
          <w:sz w:val="20"/>
          <w:szCs w:val="20"/>
        </w:rPr>
      </w:pPr>
      <w:r>
        <w:rPr>
          <w:rFonts w:ascii="Arial" w:eastAsia="Arial" w:hAnsi="Arial" w:cs="Arial"/>
          <w:i/>
          <w:iCs/>
          <w:sz w:val="17"/>
          <w:szCs w:val="17"/>
        </w:rPr>
        <w:t>Interest Rate Risk</w:t>
      </w:r>
    </w:p>
    <w:p w14:paraId="2B0CE6CA" w14:textId="77777777" w:rsidR="00DC26D2" w:rsidRDefault="00DC26D2">
      <w:pPr>
        <w:spacing w:line="109" w:lineRule="exact"/>
        <w:rPr>
          <w:sz w:val="20"/>
          <w:szCs w:val="20"/>
        </w:rPr>
      </w:pPr>
    </w:p>
    <w:p w14:paraId="28FEB038" w14:textId="77777777" w:rsidR="00DC26D2" w:rsidRDefault="00AE6E29">
      <w:pPr>
        <w:spacing w:line="254" w:lineRule="auto"/>
        <w:ind w:firstLine="527"/>
        <w:jc w:val="both"/>
        <w:rPr>
          <w:sz w:val="20"/>
          <w:szCs w:val="20"/>
        </w:rPr>
      </w:pPr>
      <w:r>
        <w:rPr>
          <w:rFonts w:ascii="Arial" w:eastAsia="Arial" w:hAnsi="Arial" w:cs="Arial"/>
          <w:sz w:val="17"/>
          <w:szCs w:val="17"/>
        </w:rPr>
        <w:t xml:space="preserve">We have </w:t>
      </w:r>
      <w:r>
        <w:rPr>
          <w:rFonts w:ascii="Arial" w:eastAsia="Arial" w:hAnsi="Arial" w:cs="Arial"/>
          <w:sz w:val="17"/>
          <w:szCs w:val="17"/>
        </w:rPr>
        <w:t>entered into various interest rate swap and cap agreements to mitigate our exposure associated with our variable rate debt. The swap agreements involve payments by us to counterparties at fixed rates in return for receipts based upon variable rates indexed</w:t>
      </w:r>
      <w:r>
        <w:rPr>
          <w:rFonts w:ascii="Arial" w:eastAsia="Arial" w:hAnsi="Arial" w:cs="Arial"/>
          <w:sz w:val="17"/>
          <w:szCs w:val="17"/>
        </w:rPr>
        <w:t xml:space="preserve"> to the London InterBank Offered Rate. The differentials between the fixed and variable rate payments under these agreements are recognized in realized gains or losses on derivative instruments, net in the condensed consolidated statements of comprehensive</w:t>
      </w:r>
      <w:r>
        <w:rPr>
          <w:rFonts w:ascii="Arial" w:eastAsia="Arial" w:hAnsi="Arial" w:cs="Arial"/>
          <w:sz w:val="17"/>
          <w:szCs w:val="17"/>
        </w:rPr>
        <w:t xml:space="preserve"> (loss) income. As of March 31, 2020, certain of our interest rate swap agreements are designated as cash flow hedges for accounting purposes, and any unrealized gains or losses related to the changes in fair value are recognized in accumulated comprehensi</w:t>
      </w:r>
      <w:r>
        <w:rPr>
          <w:rFonts w:ascii="Arial" w:eastAsia="Arial" w:hAnsi="Arial" w:cs="Arial"/>
          <w:sz w:val="17"/>
          <w:szCs w:val="17"/>
        </w:rPr>
        <w:t>ve (loss) income and re-classed to interest expense as they are realized.</w:t>
      </w:r>
    </w:p>
    <w:p w14:paraId="4DBB3035" w14:textId="77777777" w:rsidR="00DC26D2" w:rsidRDefault="00DC26D2">
      <w:pPr>
        <w:spacing w:line="180" w:lineRule="exact"/>
        <w:rPr>
          <w:sz w:val="20"/>
          <w:szCs w:val="20"/>
        </w:rPr>
      </w:pPr>
    </w:p>
    <w:p w14:paraId="21352F42" w14:textId="77777777" w:rsidR="00DC26D2" w:rsidRDefault="00AE6E29">
      <w:pPr>
        <w:spacing w:line="257" w:lineRule="auto"/>
        <w:ind w:firstLine="527"/>
        <w:jc w:val="both"/>
        <w:rPr>
          <w:sz w:val="20"/>
          <w:szCs w:val="20"/>
        </w:rPr>
      </w:pPr>
      <w:r>
        <w:rPr>
          <w:rFonts w:ascii="Arial" w:eastAsia="Arial" w:hAnsi="Arial" w:cs="Arial"/>
          <w:sz w:val="17"/>
          <w:szCs w:val="17"/>
        </w:rPr>
        <w:t>The notional amount of the interest rate swap agreements was $1,279,750 as of March 31, 2020, with expiration dates between May 2020 and March 2025. We pay fixed rates between 0.43%</w:t>
      </w:r>
      <w:r>
        <w:rPr>
          <w:rFonts w:ascii="Arial" w:eastAsia="Arial" w:hAnsi="Arial" w:cs="Arial"/>
          <w:sz w:val="17"/>
          <w:szCs w:val="17"/>
        </w:rPr>
        <w:t xml:space="preserve"> and 2.94% under the interest rate swap agreements. The net fair value of these agreements was a liability of $37,500 as of March 31, 2020. The notional amount of the interest rate cap agreements was $34,000 as of March 31, 2020, with expiration dates betw</w:t>
      </w:r>
      <w:r>
        <w:rPr>
          <w:rFonts w:ascii="Arial" w:eastAsia="Arial" w:hAnsi="Arial" w:cs="Arial"/>
          <w:sz w:val="17"/>
          <w:szCs w:val="17"/>
        </w:rPr>
        <w:t>een August 2021 and December 2021.</w:t>
      </w:r>
    </w:p>
    <w:p w14:paraId="1062ADD4" w14:textId="77777777" w:rsidR="00DC26D2" w:rsidRDefault="00DC26D2">
      <w:pPr>
        <w:spacing w:line="178" w:lineRule="exact"/>
        <w:rPr>
          <w:sz w:val="20"/>
          <w:szCs w:val="20"/>
        </w:rPr>
      </w:pPr>
    </w:p>
    <w:p w14:paraId="34B34FFE" w14:textId="77777777" w:rsidR="00DC26D2" w:rsidRDefault="00AE6E29">
      <w:pPr>
        <w:spacing w:line="261" w:lineRule="auto"/>
        <w:ind w:firstLine="527"/>
        <w:jc w:val="both"/>
        <w:rPr>
          <w:sz w:val="20"/>
          <w:szCs w:val="20"/>
        </w:rPr>
      </w:pPr>
      <w:r>
        <w:rPr>
          <w:rFonts w:ascii="Arial" w:eastAsia="Arial" w:hAnsi="Arial" w:cs="Arial"/>
          <w:sz w:val="17"/>
          <w:szCs w:val="17"/>
        </w:rPr>
        <w:t xml:space="preserve">Based on the average debt balances and derivative instruments as of March 31, 2020, it is estimated that a 1% increase in interest rates would result in a net increase of $2,852 in interest expense and realized gains on </w:t>
      </w:r>
      <w:r>
        <w:rPr>
          <w:rFonts w:ascii="Arial" w:eastAsia="Arial" w:hAnsi="Arial" w:cs="Arial"/>
          <w:sz w:val="17"/>
          <w:szCs w:val="17"/>
        </w:rPr>
        <w:t>derivative instruments, net for the three months ended March 31, 2020. It would also result in an increase in the fair value of derivative instruments, net of $13,138.</w:t>
      </w:r>
    </w:p>
    <w:p w14:paraId="5E10A308" w14:textId="77777777" w:rsidR="00DC26D2" w:rsidRDefault="00DC26D2">
      <w:pPr>
        <w:spacing w:line="272" w:lineRule="exact"/>
        <w:rPr>
          <w:sz w:val="20"/>
          <w:szCs w:val="20"/>
        </w:rPr>
      </w:pPr>
    </w:p>
    <w:p w14:paraId="3F4B48FE" w14:textId="77777777" w:rsidR="00DC26D2" w:rsidRDefault="00AE6E29">
      <w:pPr>
        <w:rPr>
          <w:sz w:val="20"/>
          <w:szCs w:val="20"/>
        </w:rPr>
      </w:pPr>
      <w:r>
        <w:rPr>
          <w:rFonts w:ascii="Arial" w:eastAsia="Arial" w:hAnsi="Arial" w:cs="Arial"/>
          <w:b/>
          <w:bCs/>
          <w:sz w:val="17"/>
          <w:szCs w:val="17"/>
        </w:rPr>
        <w:t>Quantitative and Qualitative Disclosures About Credit Risk</w:t>
      </w:r>
    </w:p>
    <w:p w14:paraId="463BFF01" w14:textId="77777777" w:rsidR="00DC26D2" w:rsidRDefault="00DC26D2">
      <w:pPr>
        <w:spacing w:line="113" w:lineRule="exact"/>
        <w:rPr>
          <w:sz w:val="20"/>
          <w:szCs w:val="20"/>
        </w:rPr>
      </w:pPr>
    </w:p>
    <w:p w14:paraId="06B2B530" w14:textId="77777777" w:rsidR="00DC26D2" w:rsidRDefault="00AE6E29">
      <w:pPr>
        <w:spacing w:line="257" w:lineRule="auto"/>
        <w:ind w:firstLine="527"/>
        <w:jc w:val="both"/>
        <w:rPr>
          <w:sz w:val="20"/>
          <w:szCs w:val="20"/>
        </w:rPr>
      </w:pPr>
      <w:r>
        <w:rPr>
          <w:rFonts w:ascii="Arial" w:eastAsia="Arial" w:hAnsi="Arial" w:cs="Arial"/>
          <w:sz w:val="17"/>
          <w:szCs w:val="17"/>
        </w:rPr>
        <w:t xml:space="preserve">We monitor our </w:t>
      </w:r>
      <w:r>
        <w:rPr>
          <w:rFonts w:ascii="Arial" w:eastAsia="Arial" w:hAnsi="Arial" w:cs="Arial"/>
          <w:sz w:val="17"/>
          <w:szCs w:val="17"/>
        </w:rPr>
        <w:t xml:space="preserve">container lessees’ performance and our lease exposures on an ongoing basis, and our credit management processes are aided by the long payment experience we have with most of our container lessees and our broad network of long-standing relationships in the </w:t>
      </w:r>
      <w:r>
        <w:rPr>
          <w:rFonts w:ascii="Arial" w:eastAsia="Arial" w:hAnsi="Arial" w:cs="Arial"/>
          <w:sz w:val="17"/>
          <w:szCs w:val="17"/>
        </w:rPr>
        <w:t>shipping industry that provide current information about our container lessees. In managing this risk, we also make an allowance for doubtful accounts on our accounts receivable. The allowance for doubtful accounts is developed based on two key components:</w:t>
      </w:r>
    </w:p>
    <w:p w14:paraId="10DDB487" w14:textId="77777777" w:rsidR="00DC26D2" w:rsidRDefault="00DC26D2">
      <w:pPr>
        <w:spacing w:line="77" w:lineRule="exact"/>
        <w:rPr>
          <w:sz w:val="20"/>
          <w:szCs w:val="20"/>
        </w:rPr>
      </w:pPr>
    </w:p>
    <w:p w14:paraId="24635A77" w14:textId="77777777" w:rsidR="00DC26D2" w:rsidRDefault="00AE6E29">
      <w:pPr>
        <w:numPr>
          <w:ilvl w:val="0"/>
          <w:numId w:val="34"/>
        </w:numPr>
        <w:tabs>
          <w:tab w:val="left" w:pos="900"/>
        </w:tabs>
        <w:ind w:left="900" w:hanging="378"/>
        <w:rPr>
          <w:rFonts w:ascii="Arial" w:eastAsia="Arial" w:hAnsi="Arial" w:cs="Arial"/>
          <w:sz w:val="17"/>
          <w:szCs w:val="17"/>
        </w:rPr>
      </w:pPr>
      <w:r>
        <w:rPr>
          <w:rFonts w:ascii="Arial" w:eastAsia="Arial" w:hAnsi="Arial" w:cs="Arial"/>
          <w:sz w:val="17"/>
          <w:szCs w:val="17"/>
        </w:rPr>
        <w:t>specific reserves for receivables which are impaired for which management believes full collection is doubtful; and</w:t>
      </w:r>
    </w:p>
    <w:p w14:paraId="12923C48" w14:textId="77777777" w:rsidR="00DC26D2" w:rsidRDefault="00DC26D2">
      <w:pPr>
        <w:spacing w:line="109" w:lineRule="exact"/>
        <w:rPr>
          <w:rFonts w:ascii="Arial" w:eastAsia="Arial" w:hAnsi="Arial" w:cs="Arial"/>
          <w:sz w:val="17"/>
          <w:szCs w:val="17"/>
        </w:rPr>
      </w:pPr>
    </w:p>
    <w:p w14:paraId="0F1F60B7" w14:textId="77777777" w:rsidR="00DC26D2" w:rsidRDefault="00AE6E29">
      <w:pPr>
        <w:numPr>
          <w:ilvl w:val="0"/>
          <w:numId w:val="34"/>
        </w:numPr>
        <w:tabs>
          <w:tab w:val="left" w:pos="900"/>
        </w:tabs>
        <w:ind w:left="900" w:hanging="378"/>
        <w:rPr>
          <w:rFonts w:ascii="Arial" w:eastAsia="Arial" w:hAnsi="Arial" w:cs="Arial"/>
          <w:sz w:val="17"/>
          <w:szCs w:val="17"/>
        </w:rPr>
      </w:pPr>
      <w:r>
        <w:rPr>
          <w:rFonts w:ascii="Arial" w:eastAsia="Arial" w:hAnsi="Arial" w:cs="Arial"/>
          <w:sz w:val="17"/>
          <w:szCs w:val="17"/>
        </w:rPr>
        <w:t>general reserves for estimated losses inherent in the receivables based upon historical trends and age of the balances</w:t>
      </w:r>
    </w:p>
    <w:p w14:paraId="41CDF5B1" w14:textId="77777777" w:rsidR="00DC26D2" w:rsidRDefault="00DC26D2">
      <w:pPr>
        <w:spacing w:line="109" w:lineRule="exact"/>
        <w:rPr>
          <w:sz w:val="20"/>
          <w:szCs w:val="20"/>
        </w:rPr>
      </w:pPr>
    </w:p>
    <w:p w14:paraId="15575D65" w14:textId="77777777" w:rsidR="00DC26D2" w:rsidRDefault="00AE6E29">
      <w:pPr>
        <w:spacing w:line="261" w:lineRule="auto"/>
        <w:ind w:firstLine="581"/>
        <w:jc w:val="both"/>
        <w:rPr>
          <w:sz w:val="20"/>
          <w:szCs w:val="20"/>
        </w:rPr>
      </w:pPr>
      <w:r>
        <w:rPr>
          <w:rFonts w:ascii="Arial" w:eastAsia="Arial" w:hAnsi="Arial" w:cs="Arial"/>
          <w:sz w:val="17"/>
          <w:szCs w:val="17"/>
        </w:rPr>
        <w:t xml:space="preserve">An allowance for </w:t>
      </w:r>
      <w:r>
        <w:rPr>
          <w:rFonts w:ascii="Arial" w:eastAsia="Arial" w:hAnsi="Arial" w:cs="Arial"/>
          <w:sz w:val="17"/>
          <w:szCs w:val="17"/>
        </w:rPr>
        <w:t>doubtful accounts of $8,026 has been established against accounts receivables as of March 31, 2020 for our owned fleet. Due to the COVID-19 pandemic, we may be unable to collect receivables from those shipping line customers that may be significantly impac</w:t>
      </w:r>
      <w:r>
        <w:rPr>
          <w:rFonts w:ascii="Arial" w:eastAsia="Arial" w:hAnsi="Arial" w:cs="Arial"/>
          <w:sz w:val="17"/>
          <w:szCs w:val="17"/>
        </w:rPr>
        <w:t>ted by COVID-19, thus we are closely monitoring our customers’ payment performance.</w:t>
      </w:r>
    </w:p>
    <w:p w14:paraId="53A6BA37" w14:textId="77777777" w:rsidR="00DC26D2" w:rsidRDefault="00DC26D2">
      <w:pPr>
        <w:spacing w:line="73" w:lineRule="exact"/>
        <w:rPr>
          <w:sz w:val="20"/>
          <w:szCs w:val="20"/>
        </w:rPr>
      </w:pPr>
    </w:p>
    <w:p w14:paraId="3E42B79B" w14:textId="77777777" w:rsidR="00DC26D2" w:rsidRDefault="00AE6E29">
      <w:pPr>
        <w:spacing w:line="305" w:lineRule="auto"/>
        <w:ind w:firstLine="581"/>
        <w:jc w:val="both"/>
        <w:rPr>
          <w:sz w:val="20"/>
          <w:szCs w:val="20"/>
        </w:rPr>
      </w:pPr>
      <w:r>
        <w:rPr>
          <w:rFonts w:ascii="Arial" w:eastAsia="Arial" w:hAnsi="Arial" w:cs="Arial"/>
          <w:sz w:val="16"/>
          <w:szCs w:val="16"/>
        </w:rPr>
        <w:t>On January 1, 2020, we adopted ASU 2016-13 and an allowance for credit losses of $987 and $469 have been established to recognize expected lifetime credit losses against o</w:t>
      </w:r>
      <w:r>
        <w:rPr>
          <w:rFonts w:ascii="Arial" w:eastAsia="Arial" w:hAnsi="Arial" w:cs="Arial"/>
          <w:sz w:val="16"/>
          <w:szCs w:val="16"/>
        </w:rPr>
        <w:t>ur net investment in finance leases and container leaseback financing receivable, respectively, as of March 31, 2020.</w:t>
      </w:r>
    </w:p>
    <w:p w14:paraId="208A972B" w14:textId="77777777" w:rsidR="00DC26D2" w:rsidRDefault="00DC26D2">
      <w:pPr>
        <w:spacing w:line="40" w:lineRule="exact"/>
        <w:rPr>
          <w:sz w:val="20"/>
          <w:szCs w:val="20"/>
        </w:rPr>
      </w:pPr>
    </w:p>
    <w:p w14:paraId="7FD608A3" w14:textId="77777777" w:rsidR="00DC26D2" w:rsidRDefault="00AE6E29">
      <w:pPr>
        <w:spacing w:line="261" w:lineRule="auto"/>
        <w:ind w:firstLine="484"/>
        <w:jc w:val="both"/>
        <w:rPr>
          <w:sz w:val="20"/>
          <w:szCs w:val="20"/>
        </w:rPr>
      </w:pPr>
      <w:r>
        <w:rPr>
          <w:rFonts w:ascii="Arial" w:eastAsia="Arial" w:hAnsi="Arial" w:cs="Arial"/>
          <w:sz w:val="17"/>
          <w:szCs w:val="17"/>
        </w:rPr>
        <w:t>For the three months ended March 31, 2020, we did not experience any material changes in our credit risks that affect the quantitative an</w:t>
      </w:r>
      <w:r>
        <w:rPr>
          <w:rFonts w:ascii="Arial" w:eastAsia="Arial" w:hAnsi="Arial" w:cs="Arial"/>
          <w:sz w:val="17"/>
          <w:szCs w:val="17"/>
        </w:rPr>
        <w:t>d qualitative disclosures about credit risk presented in Item 11, “</w:t>
      </w:r>
      <w:r>
        <w:rPr>
          <w:rFonts w:ascii="Arial" w:eastAsia="Arial" w:hAnsi="Arial" w:cs="Arial"/>
          <w:i/>
          <w:iCs/>
          <w:sz w:val="17"/>
          <w:szCs w:val="17"/>
        </w:rPr>
        <w:t>Quantitative and Qualitative Disclosures About Market Risk – Quantitative and Qualitative Disclosures About</w:t>
      </w:r>
      <w:r>
        <w:rPr>
          <w:rFonts w:ascii="Arial" w:eastAsia="Arial" w:hAnsi="Arial" w:cs="Arial"/>
          <w:sz w:val="17"/>
          <w:szCs w:val="17"/>
        </w:rPr>
        <w:t xml:space="preserve"> </w:t>
      </w:r>
      <w:r>
        <w:rPr>
          <w:rFonts w:ascii="Arial" w:eastAsia="Arial" w:hAnsi="Arial" w:cs="Arial"/>
          <w:i/>
          <w:iCs/>
          <w:sz w:val="17"/>
          <w:szCs w:val="17"/>
        </w:rPr>
        <w:t>Credit Risk</w:t>
      </w:r>
      <w:r>
        <w:rPr>
          <w:rFonts w:ascii="Arial" w:eastAsia="Arial" w:hAnsi="Arial" w:cs="Arial"/>
          <w:sz w:val="17"/>
          <w:szCs w:val="17"/>
        </w:rPr>
        <w:t>” included in our 2019 Form 20-F.</w:t>
      </w:r>
    </w:p>
    <w:p w14:paraId="51164203" w14:textId="77777777" w:rsidR="00DC26D2" w:rsidRDefault="00DC26D2">
      <w:pPr>
        <w:spacing w:line="175" w:lineRule="exact"/>
        <w:rPr>
          <w:sz w:val="20"/>
          <w:szCs w:val="20"/>
        </w:rPr>
      </w:pPr>
    </w:p>
    <w:p w14:paraId="5DEF3D09" w14:textId="77777777" w:rsidR="00DC26D2" w:rsidRDefault="00AE6E29">
      <w:pPr>
        <w:jc w:val="center"/>
        <w:rPr>
          <w:sz w:val="20"/>
          <w:szCs w:val="20"/>
        </w:rPr>
      </w:pPr>
      <w:r>
        <w:rPr>
          <w:rFonts w:ascii="Arial" w:eastAsia="Arial" w:hAnsi="Arial" w:cs="Arial"/>
          <w:sz w:val="17"/>
          <w:szCs w:val="17"/>
        </w:rPr>
        <w:t>41</w:t>
      </w:r>
    </w:p>
    <w:p w14:paraId="3E057B34" w14:textId="77777777" w:rsidR="00DC26D2" w:rsidRDefault="00AE6E29">
      <w:pPr>
        <w:spacing w:line="20" w:lineRule="exact"/>
        <w:rPr>
          <w:sz w:val="20"/>
          <w:szCs w:val="20"/>
        </w:rPr>
      </w:pPr>
      <w:r>
        <w:rPr>
          <w:noProof/>
          <w:sz w:val="20"/>
          <w:szCs w:val="20"/>
        </w:rPr>
        <w:drawing>
          <wp:anchor distT="0" distB="0" distL="114300" distR="114300" simplePos="0" relativeHeight="251687936" behindDoc="1" locked="0" layoutInCell="0" allowOverlap="1" wp14:anchorId="41C57DCE" wp14:editId="50781862">
            <wp:simplePos x="0" y="0"/>
            <wp:positionH relativeFrom="column">
              <wp:posOffset>-10795</wp:posOffset>
            </wp:positionH>
            <wp:positionV relativeFrom="paragraph">
              <wp:posOffset>64770</wp:posOffset>
            </wp:positionV>
            <wp:extent cx="7165975" cy="412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73545A2C" w14:textId="77777777" w:rsidR="00DC26D2" w:rsidRDefault="00DC26D2">
      <w:pPr>
        <w:sectPr w:rsidR="00DC26D2">
          <w:pgSz w:w="11900" w:h="16838"/>
          <w:pgMar w:top="326" w:right="339" w:bottom="1440" w:left="320" w:header="0" w:footer="0" w:gutter="0"/>
          <w:cols w:space="720" w:equalWidth="0">
            <w:col w:w="11240"/>
          </w:cols>
        </w:sectPr>
      </w:pPr>
    </w:p>
    <w:p w14:paraId="0614337D" w14:textId="77777777" w:rsidR="00DC26D2" w:rsidRDefault="00AE6E29">
      <w:pPr>
        <w:tabs>
          <w:tab w:val="left" w:pos="1180"/>
        </w:tabs>
        <w:rPr>
          <w:sz w:val="20"/>
          <w:szCs w:val="20"/>
        </w:rPr>
      </w:pPr>
      <w:bookmarkStart w:id="41" w:name="page42"/>
      <w:bookmarkEnd w:id="41"/>
      <w:r>
        <w:rPr>
          <w:rFonts w:ascii="Arial" w:eastAsia="Arial" w:hAnsi="Arial" w:cs="Arial"/>
          <w:b/>
          <w:bCs/>
          <w:sz w:val="17"/>
          <w:szCs w:val="17"/>
        </w:rPr>
        <w:lastRenderedPageBreak/>
        <w:t>ITEM 4.</w:t>
      </w:r>
      <w:r>
        <w:rPr>
          <w:sz w:val="20"/>
          <w:szCs w:val="20"/>
        </w:rPr>
        <w:tab/>
      </w:r>
      <w:r>
        <w:rPr>
          <w:rFonts w:ascii="Arial" w:eastAsia="Arial" w:hAnsi="Arial" w:cs="Arial"/>
          <w:b/>
          <w:bCs/>
          <w:sz w:val="16"/>
          <w:szCs w:val="16"/>
        </w:rPr>
        <w:t>RISK FACTORS</w:t>
      </w:r>
    </w:p>
    <w:p w14:paraId="5007EC4B" w14:textId="77777777" w:rsidR="00DC26D2" w:rsidRDefault="00DC26D2">
      <w:pPr>
        <w:spacing w:line="113" w:lineRule="exact"/>
        <w:rPr>
          <w:sz w:val="20"/>
          <w:szCs w:val="20"/>
        </w:rPr>
      </w:pPr>
    </w:p>
    <w:p w14:paraId="5B00E7B0" w14:textId="77777777" w:rsidR="00DC26D2" w:rsidRDefault="00AE6E29">
      <w:pPr>
        <w:spacing w:line="278" w:lineRule="auto"/>
        <w:ind w:firstLine="527"/>
        <w:jc w:val="both"/>
        <w:rPr>
          <w:sz w:val="20"/>
          <w:szCs w:val="20"/>
        </w:rPr>
      </w:pPr>
      <w:r>
        <w:rPr>
          <w:rFonts w:ascii="Arial" w:eastAsia="Arial" w:hAnsi="Arial" w:cs="Arial"/>
          <w:sz w:val="16"/>
          <w:szCs w:val="16"/>
        </w:rPr>
        <w:t>Other than the matters noted below, there have been no material changes with respect to the risk factors disclosed in Item 3, “</w:t>
      </w:r>
      <w:r>
        <w:rPr>
          <w:rFonts w:ascii="Arial" w:eastAsia="Arial" w:hAnsi="Arial" w:cs="Arial"/>
          <w:i/>
          <w:iCs/>
          <w:sz w:val="16"/>
          <w:szCs w:val="16"/>
        </w:rPr>
        <w:t>Key Information —Risk</w:t>
      </w:r>
      <w:r>
        <w:rPr>
          <w:rFonts w:ascii="Arial" w:eastAsia="Arial" w:hAnsi="Arial" w:cs="Arial"/>
          <w:sz w:val="16"/>
          <w:szCs w:val="16"/>
        </w:rPr>
        <w:t xml:space="preserve"> </w:t>
      </w:r>
      <w:r>
        <w:rPr>
          <w:rFonts w:ascii="Arial" w:eastAsia="Arial" w:hAnsi="Arial" w:cs="Arial"/>
          <w:i/>
          <w:iCs/>
          <w:sz w:val="16"/>
          <w:szCs w:val="16"/>
        </w:rPr>
        <w:t xml:space="preserve">Factors” </w:t>
      </w:r>
      <w:r>
        <w:rPr>
          <w:rFonts w:ascii="Arial" w:eastAsia="Arial" w:hAnsi="Arial" w:cs="Arial"/>
          <w:sz w:val="16"/>
          <w:szCs w:val="16"/>
        </w:rPr>
        <w:t xml:space="preserve">included in our 2019 Form 20-F that was filed with the Securities and </w:t>
      </w:r>
      <w:r>
        <w:rPr>
          <w:rFonts w:ascii="Arial" w:eastAsia="Arial" w:hAnsi="Arial" w:cs="Arial"/>
          <w:sz w:val="16"/>
          <w:szCs w:val="16"/>
        </w:rPr>
        <w:t>Exchange Commission on March 30, 2020. Please refer to that section for disclosures</w:t>
      </w:r>
      <w:r>
        <w:rPr>
          <w:rFonts w:ascii="Arial" w:eastAsia="Arial" w:hAnsi="Arial" w:cs="Arial"/>
          <w:i/>
          <w:iCs/>
          <w:sz w:val="16"/>
          <w:szCs w:val="16"/>
        </w:rPr>
        <w:t xml:space="preserve"> </w:t>
      </w:r>
      <w:r>
        <w:rPr>
          <w:rFonts w:ascii="Arial" w:eastAsia="Arial" w:hAnsi="Arial" w:cs="Arial"/>
          <w:sz w:val="16"/>
          <w:szCs w:val="16"/>
        </w:rPr>
        <w:t>regarding the risks and uncertainties related to the Company’s business and industry and the Company’s common shares. The following is a discussion of risks relating to the</w:t>
      </w:r>
      <w:r>
        <w:rPr>
          <w:rFonts w:ascii="Arial" w:eastAsia="Arial" w:hAnsi="Arial" w:cs="Arial"/>
          <w:sz w:val="16"/>
          <w:szCs w:val="16"/>
        </w:rPr>
        <w:t xml:space="preserve"> Novel Coronavirus (COVID-19) pandemic which could cause our future results to be materially adversely affected.</w:t>
      </w:r>
    </w:p>
    <w:p w14:paraId="4CC54119" w14:textId="77777777" w:rsidR="00DC26D2" w:rsidRDefault="00DC26D2">
      <w:pPr>
        <w:spacing w:line="260" w:lineRule="exact"/>
        <w:rPr>
          <w:sz w:val="20"/>
          <w:szCs w:val="20"/>
        </w:rPr>
      </w:pPr>
    </w:p>
    <w:p w14:paraId="465F4714" w14:textId="77777777" w:rsidR="00DC26D2" w:rsidRDefault="00AE6E29">
      <w:pPr>
        <w:spacing w:line="277" w:lineRule="auto"/>
        <w:ind w:right="180"/>
        <w:rPr>
          <w:sz w:val="20"/>
          <w:szCs w:val="20"/>
        </w:rPr>
      </w:pPr>
      <w:r>
        <w:rPr>
          <w:rFonts w:ascii="Arial" w:eastAsia="Arial" w:hAnsi="Arial" w:cs="Arial"/>
          <w:b/>
          <w:bCs/>
          <w:sz w:val="17"/>
          <w:szCs w:val="17"/>
        </w:rPr>
        <w:t>Global economic weakness has in the past and may in the future materially and negatively impact our business, results of operations, cash flow</w:t>
      </w:r>
      <w:r>
        <w:rPr>
          <w:rFonts w:ascii="Arial" w:eastAsia="Arial" w:hAnsi="Arial" w:cs="Arial"/>
          <w:b/>
          <w:bCs/>
          <w:sz w:val="17"/>
          <w:szCs w:val="17"/>
        </w:rPr>
        <w:t>s, financial condition and future prospects.</w:t>
      </w:r>
    </w:p>
    <w:p w14:paraId="5036B2CA" w14:textId="77777777" w:rsidR="00DC26D2" w:rsidRDefault="00DC26D2">
      <w:pPr>
        <w:spacing w:line="60" w:lineRule="exact"/>
        <w:rPr>
          <w:sz w:val="20"/>
          <w:szCs w:val="20"/>
        </w:rPr>
      </w:pPr>
    </w:p>
    <w:p w14:paraId="5D75D822" w14:textId="77777777" w:rsidR="00DC26D2" w:rsidRDefault="00AE6E29">
      <w:pPr>
        <w:spacing w:line="274" w:lineRule="auto"/>
        <w:ind w:firstLine="527"/>
        <w:jc w:val="both"/>
        <w:rPr>
          <w:sz w:val="20"/>
          <w:szCs w:val="20"/>
        </w:rPr>
      </w:pPr>
      <w:r>
        <w:rPr>
          <w:rFonts w:ascii="Arial" w:eastAsia="Arial" w:hAnsi="Arial" w:cs="Arial"/>
          <w:sz w:val="16"/>
          <w:szCs w:val="16"/>
        </w:rPr>
        <w:t>While domestic and global economic growth resumed and has continued following the global financial crisis in 2008 and 2009, continued sustainability of the international economic growth is uncertain particularl</w:t>
      </w:r>
      <w:r>
        <w:rPr>
          <w:rFonts w:ascii="Arial" w:eastAsia="Arial" w:hAnsi="Arial" w:cs="Arial"/>
          <w:sz w:val="16"/>
          <w:szCs w:val="16"/>
        </w:rPr>
        <w:t>y due to the ongoing COVID-19 pandemic. Any slowdown or reversal in U.S. and global trade growth could heighten a number of material risks to our business, results of operations, cash flows and financial condition, as well as our future prospects. The COVI</w:t>
      </w:r>
      <w:r>
        <w:rPr>
          <w:rFonts w:ascii="Arial" w:eastAsia="Arial" w:hAnsi="Arial" w:cs="Arial"/>
          <w:sz w:val="16"/>
          <w:szCs w:val="16"/>
        </w:rPr>
        <w:t>D-19 pandemic has added to uncertainty about container trade demand, freight rates and our lessees’ financial performance and solvency. As a result, we continue to face heightened risk that our financial performance and cash flow could be severely affected</w:t>
      </w:r>
      <w:r>
        <w:rPr>
          <w:rFonts w:ascii="Arial" w:eastAsia="Arial" w:hAnsi="Arial" w:cs="Arial"/>
          <w:sz w:val="16"/>
          <w:szCs w:val="16"/>
        </w:rPr>
        <w:t xml:space="preserve"> by defaults or payment delays by our customers.</w:t>
      </w:r>
    </w:p>
    <w:p w14:paraId="0CF167A5" w14:textId="77777777" w:rsidR="00DC26D2" w:rsidRDefault="00DC26D2">
      <w:pPr>
        <w:spacing w:line="168" w:lineRule="exact"/>
        <w:rPr>
          <w:sz w:val="20"/>
          <w:szCs w:val="20"/>
        </w:rPr>
      </w:pPr>
    </w:p>
    <w:p w14:paraId="2421EFDF" w14:textId="77777777" w:rsidR="00DC26D2" w:rsidRDefault="00AE6E29">
      <w:pPr>
        <w:spacing w:line="270" w:lineRule="auto"/>
        <w:ind w:firstLine="527"/>
        <w:jc w:val="both"/>
        <w:rPr>
          <w:sz w:val="20"/>
          <w:szCs w:val="20"/>
        </w:rPr>
      </w:pPr>
      <w:r>
        <w:rPr>
          <w:rFonts w:ascii="Arial" w:eastAsia="Arial" w:hAnsi="Arial" w:cs="Arial"/>
          <w:sz w:val="16"/>
          <w:szCs w:val="16"/>
        </w:rPr>
        <w:t>Global demand growth for shipping is expected to slow with the overall market dominated by trade uncertainty and the impact of COVID-19, which will lead to slower overall GDP growth in 2020. The impact of C</w:t>
      </w:r>
      <w:r>
        <w:rPr>
          <w:rFonts w:ascii="Arial" w:eastAsia="Arial" w:hAnsi="Arial" w:cs="Arial"/>
          <w:sz w:val="16"/>
          <w:szCs w:val="16"/>
        </w:rPr>
        <w:t>OVID-19 and lower global GDP may result in lower container production than forecast and may alter the percentage of total production purchased by lessors. While new production inventory is currently below 800,000 TEU, depot inventory has remained relativel</w:t>
      </w:r>
      <w:r>
        <w:rPr>
          <w:rFonts w:ascii="Arial" w:eastAsia="Arial" w:hAnsi="Arial" w:cs="Arial"/>
          <w:sz w:val="16"/>
          <w:szCs w:val="16"/>
        </w:rPr>
        <w:t>y flat at very reasonable levels as evidenced by the continued high utilization rates throughout the industry. Deliveries of mega ships and introduction of IMO 2020 are expected to continuously generate a positive impact on leased container demand in 2020;</w:t>
      </w:r>
      <w:r>
        <w:rPr>
          <w:rFonts w:ascii="Arial" w:eastAsia="Arial" w:hAnsi="Arial" w:cs="Arial"/>
          <w:sz w:val="16"/>
          <w:szCs w:val="16"/>
        </w:rPr>
        <w:t xml:space="preserve"> however, the impact of COVID-19 and lower global GDP on our industry is uncertain and cannot be estimated at this time. Continued disruptions from COVID-19 may lead to increased credit concerns regarding our customers, reduced container demand, lower util</w:t>
      </w:r>
      <w:r>
        <w:rPr>
          <w:rFonts w:ascii="Arial" w:eastAsia="Arial" w:hAnsi="Arial" w:cs="Arial"/>
          <w:sz w:val="16"/>
          <w:szCs w:val="16"/>
        </w:rPr>
        <w:t>ization of our fleet, lower lease rates, lower sale prices for our used containers, disruptions in the capital markets, increased risk of compliance with our debt covenants and operational and business process disruptions for us and our customers.</w:t>
      </w:r>
    </w:p>
    <w:p w14:paraId="44FC0A10" w14:textId="77777777" w:rsidR="00DC26D2" w:rsidRDefault="00DC26D2">
      <w:pPr>
        <w:spacing w:line="172" w:lineRule="exact"/>
        <w:rPr>
          <w:sz w:val="20"/>
          <w:szCs w:val="20"/>
        </w:rPr>
      </w:pPr>
    </w:p>
    <w:p w14:paraId="141AEFAB" w14:textId="77777777" w:rsidR="00DC26D2" w:rsidRDefault="00AE6E29">
      <w:pPr>
        <w:spacing w:line="278" w:lineRule="auto"/>
        <w:ind w:firstLine="581"/>
        <w:jc w:val="both"/>
        <w:rPr>
          <w:sz w:val="20"/>
          <w:szCs w:val="20"/>
        </w:rPr>
      </w:pPr>
      <w:r>
        <w:rPr>
          <w:rFonts w:ascii="Arial" w:eastAsia="Arial" w:hAnsi="Arial" w:cs="Arial"/>
          <w:sz w:val="16"/>
          <w:szCs w:val="16"/>
        </w:rPr>
        <w:t>Uncerta</w:t>
      </w:r>
      <w:r>
        <w:rPr>
          <w:rFonts w:ascii="Arial" w:eastAsia="Arial" w:hAnsi="Arial" w:cs="Arial"/>
          <w:sz w:val="16"/>
          <w:szCs w:val="16"/>
        </w:rPr>
        <w:t>inties relating to COVID-19 include the duration of the outbreak, actions that may be taken to contain or treat its impact, by governments and others, including declarations of states of emergency, business closures, manufacturing restrictions and a prolon</w:t>
      </w:r>
      <w:r>
        <w:rPr>
          <w:rFonts w:ascii="Arial" w:eastAsia="Arial" w:hAnsi="Arial" w:cs="Arial"/>
          <w:sz w:val="16"/>
          <w:szCs w:val="16"/>
        </w:rPr>
        <w:t>ged period of travel and/or other similar restrictions and limitations. The magnitude of the COVID-19 pandemic, including the extent of any impact on our business, financial position, results of operations or liquidity, which could be material, cannot be r</w:t>
      </w:r>
      <w:r>
        <w:rPr>
          <w:rFonts w:ascii="Arial" w:eastAsia="Arial" w:hAnsi="Arial" w:cs="Arial"/>
          <w:sz w:val="16"/>
          <w:szCs w:val="16"/>
        </w:rPr>
        <w:t>easonably determined at this time due to the rapid development and fluidity of the situation.</w:t>
      </w:r>
    </w:p>
    <w:p w14:paraId="68691D27" w14:textId="77777777" w:rsidR="00DC26D2" w:rsidRDefault="00DC26D2">
      <w:pPr>
        <w:spacing w:line="200" w:lineRule="exact"/>
        <w:rPr>
          <w:sz w:val="20"/>
          <w:szCs w:val="20"/>
        </w:rPr>
      </w:pPr>
    </w:p>
    <w:p w14:paraId="23905D8D" w14:textId="77777777" w:rsidR="00DC26D2" w:rsidRDefault="00DC26D2">
      <w:pPr>
        <w:spacing w:line="200" w:lineRule="exact"/>
        <w:rPr>
          <w:sz w:val="20"/>
          <w:szCs w:val="20"/>
        </w:rPr>
      </w:pPr>
    </w:p>
    <w:p w14:paraId="7461B1C7" w14:textId="77777777" w:rsidR="00DC26D2" w:rsidRDefault="00DC26D2">
      <w:pPr>
        <w:spacing w:line="397" w:lineRule="exact"/>
        <w:rPr>
          <w:sz w:val="20"/>
          <w:szCs w:val="20"/>
        </w:rPr>
      </w:pPr>
    </w:p>
    <w:p w14:paraId="62EE0B0A" w14:textId="77777777" w:rsidR="00DC26D2" w:rsidRDefault="00AE6E29">
      <w:pPr>
        <w:jc w:val="center"/>
        <w:rPr>
          <w:sz w:val="20"/>
          <w:szCs w:val="20"/>
        </w:rPr>
      </w:pPr>
      <w:r>
        <w:rPr>
          <w:rFonts w:ascii="Arial" w:eastAsia="Arial" w:hAnsi="Arial" w:cs="Arial"/>
          <w:sz w:val="17"/>
          <w:szCs w:val="17"/>
        </w:rPr>
        <w:t>42</w:t>
      </w:r>
    </w:p>
    <w:p w14:paraId="612A6043" w14:textId="77777777" w:rsidR="00DC26D2" w:rsidRDefault="00AE6E29">
      <w:pPr>
        <w:spacing w:line="20" w:lineRule="exact"/>
        <w:rPr>
          <w:sz w:val="20"/>
          <w:szCs w:val="20"/>
        </w:rPr>
      </w:pPr>
      <w:r>
        <w:rPr>
          <w:noProof/>
          <w:sz w:val="20"/>
          <w:szCs w:val="20"/>
        </w:rPr>
        <w:drawing>
          <wp:anchor distT="0" distB="0" distL="114300" distR="114300" simplePos="0" relativeHeight="251688960" behindDoc="1" locked="0" layoutInCell="0" allowOverlap="1" wp14:anchorId="2A4C4B8F" wp14:editId="4BFB6C43">
            <wp:simplePos x="0" y="0"/>
            <wp:positionH relativeFrom="column">
              <wp:posOffset>-10795</wp:posOffset>
            </wp:positionH>
            <wp:positionV relativeFrom="paragraph">
              <wp:posOffset>64770</wp:posOffset>
            </wp:positionV>
            <wp:extent cx="7165975" cy="412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31BBDE2E" w14:textId="77777777" w:rsidR="00DC26D2" w:rsidRDefault="00DC26D2">
      <w:pPr>
        <w:sectPr w:rsidR="00DC26D2">
          <w:pgSz w:w="11900" w:h="16838"/>
          <w:pgMar w:top="631" w:right="339" w:bottom="1440" w:left="320" w:header="0" w:footer="0" w:gutter="0"/>
          <w:cols w:space="720" w:equalWidth="0">
            <w:col w:w="11240"/>
          </w:cols>
        </w:sectPr>
      </w:pPr>
    </w:p>
    <w:p w14:paraId="0F475D83" w14:textId="77777777" w:rsidR="00DC26D2" w:rsidRDefault="00AE6E29">
      <w:pPr>
        <w:tabs>
          <w:tab w:val="left" w:pos="1180"/>
        </w:tabs>
        <w:rPr>
          <w:sz w:val="20"/>
          <w:szCs w:val="20"/>
        </w:rPr>
      </w:pPr>
      <w:bookmarkStart w:id="42" w:name="page43"/>
      <w:bookmarkEnd w:id="42"/>
      <w:r>
        <w:rPr>
          <w:rFonts w:ascii="Arial" w:eastAsia="Arial" w:hAnsi="Arial" w:cs="Arial"/>
          <w:b/>
          <w:bCs/>
          <w:sz w:val="17"/>
          <w:szCs w:val="17"/>
        </w:rPr>
        <w:lastRenderedPageBreak/>
        <w:t>ITEM 5.</w:t>
      </w:r>
      <w:r>
        <w:rPr>
          <w:sz w:val="20"/>
          <w:szCs w:val="20"/>
        </w:rPr>
        <w:tab/>
      </w:r>
      <w:r>
        <w:rPr>
          <w:rFonts w:ascii="Arial" w:eastAsia="Arial" w:hAnsi="Arial" w:cs="Arial"/>
          <w:b/>
          <w:bCs/>
          <w:sz w:val="17"/>
          <w:szCs w:val="17"/>
        </w:rPr>
        <w:t>EXHIBITS</w:t>
      </w:r>
    </w:p>
    <w:p w14:paraId="3FDB130D" w14:textId="77777777" w:rsidR="00DC26D2" w:rsidRDefault="00DC26D2">
      <w:pPr>
        <w:spacing w:line="113" w:lineRule="exact"/>
        <w:rPr>
          <w:sz w:val="20"/>
          <w:szCs w:val="20"/>
        </w:rPr>
      </w:pPr>
    </w:p>
    <w:p w14:paraId="5276B6DC" w14:textId="77777777" w:rsidR="00DC26D2" w:rsidRDefault="00AE6E29">
      <w:pPr>
        <w:ind w:left="520"/>
        <w:rPr>
          <w:sz w:val="20"/>
          <w:szCs w:val="20"/>
        </w:rPr>
      </w:pPr>
      <w:r>
        <w:rPr>
          <w:rFonts w:ascii="Arial" w:eastAsia="Arial" w:hAnsi="Arial" w:cs="Arial"/>
          <w:sz w:val="17"/>
          <w:szCs w:val="17"/>
        </w:rPr>
        <w:t>The following exhibits are filed as part of this Quarterly Report on Form 6-K:</w:t>
      </w:r>
    </w:p>
    <w:p w14:paraId="2F51E74C" w14:textId="77777777" w:rsidR="00DC26D2" w:rsidRDefault="00DC26D2">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40"/>
        <w:gridCol w:w="100"/>
        <w:gridCol w:w="10000"/>
        <w:gridCol w:w="20"/>
      </w:tblGrid>
      <w:tr w:rsidR="00DC26D2" w14:paraId="6E917146" w14:textId="77777777">
        <w:trPr>
          <w:trHeight w:val="161"/>
        </w:trPr>
        <w:tc>
          <w:tcPr>
            <w:tcW w:w="1240" w:type="dxa"/>
            <w:gridSpan w:val="2"/>
            <w:vAlign w:val="bottom"/>
          </w:tcPr>
          <w:p w14:paraId="74230C1F" w14:textId="77777777" w:rsidR="00DC26D2" w:rsidRDefault="00AE6E29">
            <w:pPr>
              <w:rPr>
                <w:sz w:val="20"/>
                <w:szCs w:val="20"/>
              </w:rPr>
            </w:pPr>
            <w:r>
              <w:rPr>
                <w:rFonts w:ascii="Arial" w:eastAsia="Arial" w:hAnsi="Arial" w:cs="Arial"/>
                <w:b/>
                <w:bCs/>
                <w:sz w:val="14"/>
                <w:szCs w:val="14"/>
              </w:rPr>
              <w:t>Exhibit</w:t>
            </w:r>
          </w:p>
        </w:tc>
        <w:tc>
          <w:tcPr>
            <w:tcW w:w="10000" w:type="dxa"/>
            <w:vMerge w:val="restart"/>
            <w:vAlign w:val="bottom"/>
          </w:tcPr>
          <w:p w14:paraId="7F950655" w14:textId="77777777" w:rsidR="00DC26D2" w:rsidRDefault="00AE6E29">
            <w:pPr>
              <w:ind w:left="4280"/>
              <w:rPr>
                <w:sz w:val="20"/>
                <w:szCs w:val="20"/>
              </w:rPr>
            </w:pPr>
            <w:r>
              <w:rPr>
                <w:rFonts w:ascii="Arial" w:eastAsia="Arial" w:hAnsi="Arial" w:cs="Arial"/>
                <w:b/>
                <w:bCs/>
                <w:sz w:val="14"/>
                <w:szCs w:val="14"/>
              </w:rPr>
              <w:t xml:space="preserve">Description of </w:t>
            </w:r>
            <w:r>
              <w:rPr>
                <w:rFonts w:ascii="Arial" w:eastAsia="Arial" w:hAnsi="Arial" w:cs="Arial"/>
                <w:b/>
                <w:bCs/>
                <w:sz w:val="14"/>
                <w:szCs w:val="14"/>
              </w:rPr>
              <w:t>Document</w:t>
            </w:r>
          </w:p>
        </w:tc>
        <w:tc>
          <w:tcPr>
            <w:tcW w:w="0" w:type="dxa"/>
            <w:vAlign w:val="bottom"/>
          </w:tcPr>
          <w:p w14:paraId="1320DB80" w14:textId="77777777" w:rsidR="00DC26D2" w:rsidRDefault="00DC26D2">
            <w:pPr>
              <w:rPr>
                <w:sz w:val="1"/>
                <w:szCs w:val="1"/>
              </w:rPr>
            </w:pPr>
          </w:p>
        </w:tc>
      </w:tr>
      <w:tr w:rsidR="00DC26D2" w14:paraId="751C9039" w14:textId="77777777">
        <w:trPr>
          <w:trHeight w:val="160"/>
        </w:trPr>
        <w:tc>
          <w:tcPr>
            <w:tcW w:w="1140" w:type="dxa"/>
            <w:tcBorders>
              <w:bottom w:val="single" w:sz="8" w:space="0" w:color="auto"/>
            </w:tcBorders>
            <w:vAlign w:val="bottom"/>
          </w:tcPr>
          <w:p w14:paraId="5CB377F9" w14:textId="77777777" w:rsidR="00DC26D2" w:rsidRDefault="00AE6E29">
            <w:pPr>
              <w:spacing w:line="160" w:lineRule="exact"/>
              <w:rPr>
                <w:sz w:val="20"/>
                <w:szCs w:val="20"/>
              </w:rPr>
            </w:pPr>
            <w:r>
              <w:rPr>
                <w:rFonts w:ascii="Arial" w:eastAsia="Arial" w:hAnsi="Arial" w:cs="Arial"/>
                <w:b/>
                <w:bCs/>
                <w:sz w:val="14"/>
                <w:szCs w:val="14"/>
              </w:rPr>
              <w:t>Number</w:t>
            </w:r>
          </w:p>
        </w:tc>
        <w:tc>
          <w:tcPr>
            <w:tcW w:w="100" w:type="dxa"/>
            <w:vAlign w:val="bottom"/>
          </w:tcPr>
          <w:p w14:paraId="6C0E7ADF" w14:textId="77777777" w:rsidR="00DC26D2" w:rsidRDefault="00DC26D2">
            <w:pPr>
              <w:rPr>
                <w:sz w:val="13"/>
                <w:szCs w:val="13"/>
              </w:rPr>
            </w:pPr>
          </w:p>
        </w:tc>
        <w:tc>
          <w:tcPr>
            <w:tcW w:w="10000" w:type="dxa"/>
            <w:vMerge/>
            <w:tcBorders>
              <w:bottom w:val="single" w:sz="8" w:space="0" w:color="auto"/>
            </w:tcBorders>
            <w:vAlign w:val="bottom"/>
          </w:tcPr>
          <w:p w14:paraId="028CC10A" w14:textId="77777777" w:rsidR="00DC26D2" w:rsidRDefault="00DC26D2">
            <w:pPr>
              <w:rPr>
                <w:sz w:val="13"/>
                <w:szCs w:val="13"/>
              </w:rPr>
            </w:pPr>
          </w:p>
        </w:tc>
        <w:tc>
          <w:tcPr>
            <w:tcW w:w="0" w:type="dxa"/>
            <w:vAlign w:val="bottom"/>
          </w:tcPr>
          <w:p w14:paraId="6CD65234" w14:textId="77777777" w:rsidR="00DC26D2" w:rsidRDefault="00DC26D2">
            <w:pPr>
              <w:rPr>
                <w:sz w:val="1"/>
                <w:szCs w:val="1"/>
              </w:rPr>
            </w:pPr>
          </w:p>
        </w:tc>
      </w:tr>
      <w:tr w:rsidR="00DC26D2" w14:paraId="62E6E8A6" w14:textId="77777777">
        <w:trPr>
          <w:trHeight w:val="525"/>
        </w:trPr>
        <w:tc>
          <w:tcPr>
            <w:tcW w:w="1240" w:type="dxa"/>
            <w:gridSpan w:val="2"/>
            <w:vAlign w:val="bottom"/>
          </w:tcPr>
          <w:p w14:paraId="63D5CADF" w14:textId="77777777" w:rsidR="00DC26D2" w:rsidRDefault="00AE6E29">
            <w:pPr>
              <w:rPr>
                <w:sz w:val="20"/>
                <w:szCs w:val="20"/>
              </w:rPr>
            </w:pPr>
            <w:r>
              <w:rPr>
                <w:rFonts w:ascii="Arial" w:eastAsia="Arial" w:hAnsi="Arial" w:cs="Arial"/>
                <w:sz w:val="17"/>
                <w:szCs w:val="17"/>
              </w:rPr>
              <w:t>101.INS†</w:t>
            </w:r>
          </w:p>
        </w:tc>
        <w:tc>
          <w:tcPr>
            <w:tcW w:w="10000" w:type="dxa"/>
            <w:vAlign w:val="bottom"/>
          </w:tcPr>
          <w:p w14:paraId="1BD4CA12" w14:textId="77777777" w:rsidR="00DC26D2" w:rsidRDefault="00AE6E29">
            <w:pPr>
              <w:rPr>
                <w:sz w:val="20"/>
                <w:szCs w:val="20"/>
              </w:rPr>
            </w:pPr>
            <w:r>
              <w:rPr>
                <w:rFonts w:ascii="Arial" w:eastAsia="Arial" w:hAnsi="Arial" w:cs="Arial"/>
                <w:sz w:val="17"/>
                <w:szCs w:val="17"/>
              </w:rPr>
              <w:t>Inline XBRL Instance Document</w:t>
            </w:r>
          </w:p>
        </w:tc>
        <w:tc>
          <w:tcPr>
            <w:tcW w:w="0" w:type="dxa"/>
            <w:vAlign w:val="bottom"/>
          </w:tcPr>
          <w:p w14:paraId="4D58CE15" w14:textId="77777777" w:rsidR="00DC26D2" w:rsidRDefault="00DC26D2">
            <w:pPr>
              <w:rPr>
                <w:sz w:val="1"/>
                <w:szCs w:val="1"/>
              </w:rPr>
            </w:pPr>
          </w:p>
        </w:tc>
      </w:tr>
      <w:tr w:rsidR="00DC26D2" w14:paraId="0A833C22" w14:textId="77777777">
        <w:trPr>
          <w:trHeight w:val="317"/>
        </w:trPr>
        <w:tc>
          <w:tcPr>
            <w:tcW w:w="1240" w:type="dxa"/>
            <w:gridSpan w:val="2"/>
            <w:vAlign w:val="bottom"/>
          </w:tcPr>
          <w:p w14:paraId="4F780D28" w14:textId="77777777" w:rsidR="00DC26D2" w:rsidRDefault="00AE6E29">
            <w:pPr>
              <w:rPr>
                <w:sz w:val="20"/>
                <w:szCs w:val="20"/>
              </w:rPr>
            </w:pPr>
            <w:r>
              <w:rPr>
                <w:rFonts w:ascii="Arial" w:eastAsia="Arial" w:hAnsi="Arial" w:cs="Arial"/>
                <w:sz w:val="17"/>
                <w:szCs w:val="17"/>
              </w:rPr>
              <w:t>101.SCH†</w:t>
            </w:r>
          </w:p>
        </w:tc>
        <w:tc>
          <w:tcPr>
            <w:tcW w:w="10000" w:type="dxa"/>
            <w:vAlign w:val="bottom"/>
          </w:tcPr>
          <w:p w14:paraId="4B9DA41A" w14:textId="77777777" w:rsidR="00DC26D2" w:rsidRDefault="00AE6E29">
            <w:pPr>
              <w:rPr>
                <w:sz w:val="20"/>
                <w:szCs w:val="20"/>
              </w:rPr>
            </w:pPr>
            <w:r>
              <w:rPr>
                <w:rFonts w:ascii="Arial" w:eastAsia="Arial" w:hAnsi="Arial" w:cs="Arial"/>
                <w:sz w:val="17"/>
                <w:szCs w:val="17"/>
              </w:rPr>
              <w:t>Inline XBRL Taxonomy Extension Schema Document</w:t>
            </w:r>
          </w:p>
        </w:tc>
        <w:tc>
          <w:tcPr>
            <w:tcW w:w="0" w:type="dxa"/>
            <w:vAlign w:val="bottom"/>
          </w:tcPr>
          <w:p w14:paraId="79AD5AD9" w14:textId="77777777" w:rsidR="00DC26D2" w:rsidRDefault="00DC26D2">
            <w:pPr>
              <w:rPr>
                <w:sz w:val="1"/>
                <w:szCs w:val="1"/>
              </w:rPr>
            </w:pPr>
          </w:p>
        </w:tc>
      </w:tr>
      <w:tr w:rsidR="00DC26D2" w14:paraId="043E616B" w14:textId="77777777">
        <w:trPr>
          <w:trHeight w:val="317"/>
        </w:trPr>
        <w:tc>
          <w:tcPr>
            <w:tcW w:w="1240" w:type="dxa"/>
            <w:gridSpan w:val="2"/>
            <w:vAlign w:val="bottom"/>
          </w:tcPr>
          <w:p w14:paraId="67A69D38" w14:textId="77777777" w:rsidR="00DC26D2" w:rsidRDefault="00AE6E29">
            <w:pPr>
              <w:rPr>
                <w:sz w:val="20"/>
                <w:szCs w:val="20"/>
              </w:rPr>
            </w:pPr>
            <w:r>
              <w:rPr>
                <w:rFonts w:ascii="Arial" w:eastAsia="Arial" w:hAnsi="Arial" w:cs="Arial"/>
                <w:sz w:val="17"/>
                <w:szCs w:val="17"/>
              </w:rPr>
              <w:t>101.CAL†</w:t>
            </w:r>
          </w:p>
        </w:tc>
        <w:tc>
          <w:tcPr>
            <w:tcW w:w="10000" w:type="dxa"/>
            <w:vAlign w:val="bottom"/>
          </w:tcPr>
          <w:p w14:paraId="7DEA685F" w14:textId="77777777" w:rsidR="00DC26D2" w:rsidRDefault="00AE6E29">
            <w:pPr>
              <w:rPr>
                <w:sz w:val="20"/>
                <w:szCs w:val="20"/>
              </w:rPr>
            </w:pPr>
            <w:r>
              <w:rPr>
                <w:rFonts w:ascii="Arial" w:eastAsia="Arial" w:hAnsi="Arial" w:cs="Arial"/>
                <w:sz w:val="17"/>
                <w:szCs w:val="17"/>
              </w:rPr>
              <w:t>Inline XBRL Taxonomy Extension Calculation Linkbase Document</w:t>
            </w:r>
          </w:p>
        </w:tc>
        <w:tc>
          <w:tcPr>
            <w:tcW w:w="0" w:type="dxa"/>
            <w:vAlign w:val="bottom"/>
          </w:tcPr>
          <w:p w14:paraId="24B30E75" w14:textId="77777777" w:rsidR="00DC26D2" w:rsidRDefault="00DC26D2">
            <w:pPr>
              <w:rPr>
                <w:sz w:val="1"/>
                <w:szCs w:val="1"/>
              </w:rPr>
            </w:pPr>
          </w:p>
        </w:tc>
      </w:tr>
      <w:tr w:rsidR="00DC26D2" w14:paraId="447E87C7" w14:textId="77777777">
        <w:trPr>
          <w:trHeight w:val="317"/>
        </w:trPr>
        <w:tc>
          <w:tcPr>
            <w:tcW w:w="1240" w:type="dxa"/>
            <w:gridSpan w:val="2"/>
            <w:vAlign w:val="bottom"/>
          </w:tcPr>
          <w:p w14:paraId="682C0136" w14:textId="77777777" w:rsidR="00DC26D2" w:rsidRDefault="00AE6E29">
            <w:pPr>
              <w:rPr>
                <w:sz w:val="20"/>
                <w:szCs w:val="20"/>
              </w:rPr>
            </w:pPr>
            <w:r>
              <w:rPr>
                <w:rFonts w:ascii="Arial" w:eastAsia="Arial" w:hAnsi="Arial" w:cs="Arial"/>
                <w:sz w:val="17"/>
                <w:szCs w:val="17"/>
              </w:rPr>
              <w:t>101.DEF†</w:t>
            </w:r>
          </w:p>
        </w:tc>
        <w:tc>
          <w:tcPr>
            <w:tcW w:w="10000" w:type="dxa"/>
            <w:vAlign w:val="bottom"/>
          </w:tcPr>
          <w:p w14:paraId="7B376F6C" w14:textId="77777777" w:rsidR="00DC26D2" w:rsidRDefault="00AE6E29">
            <w:pPr>
              <w:rPr>
                <w:sz w:val="20"/>
                <w:szCs w:val="20"/>
              </w:rPr>
            </w:pPr>
            <w:r>
              <w:rPr>
                <w:rFonts w:ascii="Arial" w:eastAsia="Arial" w:hAnsi="Arial" w:cs="Arial"/>
                <w:sz w:val="17"/>
                <w:szCs w:val="17"/>
              </w:rPr>
              <w:t xml:space="preserve">Inline XBRL Taxonomy Definition Linkbase </w:t>
            </w:r>
            <w:r>
              <w:rPr>
                <w:rFonts w:ascii="Arial" w:eastAsia="Arial" w:hAnsi="Arial" w:cs="Arial"/>
                <w:sz w:val="17"/>
                <w:szCs w:val="17"/>
              </w:rPr>
              <w:t>Document</w:t>
            </w:r>
          </w:p>
        </w:tc>
        <w:tc>
          <w:tcPr>
            <w:tcW w:w="0" w:type="dxa"/>
            <w:vAlign w:val="bottom"/>
          </w:tcPr>
          <w:p w14:paraId="18BA7746" w14:textId="77777777" w:rsidR="00DC26D2" w:rsidRDefault="00DC26D2">
            <w:pPr>
              <w:rPr>
                <w:sz w:val="1"/>
                <w:szCs w:val="1"/>
              </w:rPr>
            </w:pPr>
          </w:p>
        </w:tc>
      </w:tr>
      <w:tr w:rsidR="00DC26D2" w14:paraId="3BADB45F" w14:textId="77777777">
        <w:trPr>
          <w:trHeight w:val="317"/>
        </w:trPr>
        <w:tc>
          <w:tcPr>
            <w:tcW w:w="1240" w:type="dxa"/>
            <w:gridSpan w:val="2"/>
            <w:vAlign w:val="bottom"/>
          </w:tcPr>
          <w:p w14:paraId="452BC4D8" w14:textId="77777777" w:rsidR="00DC26D2" w:rsidRDefault="00AE6E29">
            <w:pPr>
              <w:rPr>
                <w:sz w:val="20"/>
                <w:szCs w:val="20"/>
              </w:rPr>
            </w:pPr>
            <w:r>
              <w:rPr>
                <w:rFonts w:ascii="Arial" w:eastAsia="Arial" w:hAnsi="Arial" w:cs="Arial"/>
                <w:sz w:val="17"/>
                <w:szCs w:val="17"/>
              </w:rPr>
              <w:t>101.LAB†</w:t>
            </w:r>
          </w:p>
        </w:tc>
        <w:tc>
          <w:tcPr>
            <w:tcW w:w="10000" w:type="dxa"/>
            <w:vAlign w:val="bottom"/>
          </w:tcPr>
          <w:p w14:paraId="3B2B6D5B" w14:textId="77777777" w:rsidR="00DC26D2" w:rsidRDefault="00AE6E29">
            <w:pPr>
              <w:rPr>
                <w:sz w:val="20"/>
                <w:szCs w:val="20"/>
              </w:rPr>
            </w:pPr>
            <w:r>
              <w:rPr>
                <w:rFonts w:ascii="Arial" w:eastAsia="Arial" w:hAnsi="Arial" w:cs="Arial"/>
                <w:sz w:val="17"/>
                <w:szCs w:val="17"/>
              </w:rPr>
              <w:t>Inline XBRL Taxonomy Extension Label Linkbase Document</w:t>
            </w:r>
          </w:p>
        </w:tc>
        <w:tc>
          <w:tcPr>
            <w:tcW w:w="0" w:type="dxa"/>
            <w:vAlign w:val="bottom"/>
          </w:tcPr>
          <w:p w14:paraId="0C0F2290" w14:textId="77777777" w:rsidR="00DC26D2" w:rsidRDefault="00DC26D2">
            <w:pPr>
              <w:rPr>
                <w:sz w:val="1"/>
                <w:szCs w:val="1"/>
              </w:rPr>
            </w:pPr>
          </w:p>
        </w:tc>
      </w:tr>
      <w:tr w:rsidR="00DC26D2" w14:paraId="2F3E4E20" w14:textId="77777777">
        <w:trPr>
          <w:trHeight w:val="317"/>
        </w:trPr>
        <w:tc>
          <w:tcPr>
            <w:tcW w:w="1240" w:type="dxa"/>
            <w:gridSpan w:val="2"/>
            <w:vAlign w:val="bottom"/>
          </w:tcPr>
          <w:p w14:paraId="11ED73FC" w14:textId="77777777" w:rsidR="00DC26D2" w:rsidRDefault="00AE6E29">
            <w:pPr>
              <w:rPr>
                <w:sz w:val="20"/>
                <w:szCs w:val="20"/>
              </w:rPr>
            </w:pPr>
            <w:r>
              <w:rPr>
                <w:rFonts w:ascii="Arial" w:eastAsia="Arial" w:hAnsi="Arial" w:cs="Arial"/>
                <w:sz w:val="17"/>
                <w:szCs w:val="17"/>
              </w:rPr>
              <w:t>101.PRE†</w:t>
            </w:r>
          </w:p>
        </w:tc>
        <w:tc>
          <w:tcPr>
            <w:tcW w:w="10000" w:type="dxa"/>
            <w:vAlign w:val="bottom"/>
          </w:tcPr>
          <w:p w14:paraId="5D874B5C" w14:textId="77777777" w:rsidR="00DC26D2" w:rsidRDefault="00AE6E29">
            <w:pPr>
              <w:rPr>
                <w:sz w:val="20"/>
                <w:szCs w:val="20"/>
              </w:rPr>
            </w:pPr>
            <w:r>
              <w:rPr>
                <w:rFonts w:ascii="Arial" w:eastAsia="Arial" w:hAnsi="Arial" w:cs="Arial"/>
                <w:sz w:val="17"/>
                <w:szCs w:val="17"/>
              </w:rPr>
              <w:t>Inline XBRL Taxonomy Extension Presentation Linkbase Document</w:t>
            </w:r>
          </w:p>
        </w:tc>
        <w:tc>
          <w:tcPr>
            <w:tcW w:w="0" w:type="dxa"/>
            <w:vAlign w:val="bottom"/>
          </w:tcPr>
          <w:p w14:paraId="2A62E6D5" w14:textId="77777777" w:rsidR="00DC26D2" w:rsidRDefault="00DC26D2">
            <w:pPr>
              <w:rPr>
                <w:sz w:val="1"/>
                <w:szCs w:val="1"/>
              </w:rPr>
            </w:pPr>
          </w:p>
        </w:tc>
      </w:tr>
    </w:tbl>
    <w:p w14:paraId="0447E5D0" w14:textId="77777777" w:rsidR="00DC26D2" w:rsidRDefault="00DC26D2">
      <w:pPr>
        <w:spacing w:line="64" w:lineRule="exact"/>
        <w:rPr>
          <w:sz w:val="20"/>
          <w:szCs w:val="20"/>
        </w:rPr>
      </w:pPr>
    </w:p>
    <w:p w14:paraId="55481B47" w14:textId="77777777" w:rsidR="00DC26D2" w:rsidRDefault="00AE6E29">
      <w:pPr>
        <w:numPr>
          <w:ilvl w:val="0"/>
          <w:numId w:val="35"/>
        </w:numPr>
        <w:tabs>
          <w:tab w:val="left" w:pos="1240"/>
        </w:tabs>
        <w:ind w:left="1240" w:hanging="1238"/>
        <w:rPr>
          <w:rFonts w:ascii="Arial" w:eastAsia="Arial" w:hAnsi="Arial" w:cs="Arial"/>
          <w:sz w:val="17"/>
          <w:szCs w:val="17"/>
        </w:rPr>
      </w:pPr>
      <w:r>
        <w:rPr>
          <w:rFonts w:ascii="Arial" w:eastAsia="Arial" w:hAnsi="Arial" w:cs="Arial"/>
          <w:sz w:val="17"/>
          <w:szCs w:val="17"/>
        </w:rPr>
        <w:t>Cover Page Interactive Data File (embedded within the Inline XBRL document)</w:t>
      </w:r>
    </w:p>
    <w:p w14:paraId="4A4B4DE8" w14:textId="77777777" w:rsidR="00DC26D2" w:rsidRDefault="00DC26D2">
      <w:pPr>
        <w:spacing w:line="274" w:lineRule="exact"/>
        <w:rPr>
          <w:rFonts w:ascii="Arial" w:eastAsia="Arial" w:hAnsi="Arial" w:cs="Arial"/>
          <w:sz w:val="17"/>
          <w:szCs w:val="17"/>
        </w:rPr>
      </w:pPr>
    </w:p>
    <w:p w14:paraId="45F89253" w14:textId="77777777" w:rsidR="00DC26D2" w:rsidRDefault="00AE6E29">
      <w:pPr>
        <w:rPr>
          <w:rFonts w:ascii="Arial" w:eastAsia="Arial" w:hAnsi="Arial" w:cs="Arial"/>
          <w:sz w:val="17"/>
          <w:szCs w:val="17"/>
        </w:rPr>
      </w:pPr>
      <w:r>
        <w:rPr>
          <w:rFonts w:ascii="Arial" w:eastAsia="Arial" w:hAnsi="Arial" w:cs="Arial"/>
          <w:sz w:val="17"/>
          <w:szCs w:val="17"/>
        </w:rPr>
        <w:t>†</w:t>
      </w:r>
      <w:r>
        <w:rPr>
          <w:rFonts w:ascii="Arial" w:eastAsia="Arial" w:hAnsi="Arial" w:cs="Arial"/>
          <w:sz w:val="15"/>
          <w:szCs w:val="15"/>
        </w:rPr>
        <w:t>Filed herewith.</w:t>
      </w:r>
    </w:p>
    <w:p w14:paraId="6C125A35" w14:textId="77777777" w:rsidR="00DC26D2" w:rsidRDefault="00DC26D2">
      <w:pPr>
        <w:spacing w:line="200" w:lineRule="exact"/>
        <w:rPr>
          <w:sz w:val="20"/>
          <w:szCs w:val="20"/>
        </w:rPr>
      </w:pPr>
    </w:p>
    <w:p w14:paraId="171B9E37" w14:textId="77777777" w:rsidR="00DC26D2" w:rsidRDefault="00DC26D2">
      <w:pPr>
        <w:spacing w:line="341" w:lineRule="exact"/>
        <w:rPr>
          <w:sz w:val="20"/>
          <w:szCs w:val="20"/>
        </w:rPr>
      </w:pPr>
    </w:p>
    <w:p w14:paraId="19915A4E" w14:textId="77777777" w:rsidR="00DC26D2" w:rsidRDefault="00AE6E29">
      <w:pPr>
        <w:jc w:val="center"/>
        <w:rPr>
          <w:sz w:val="20"/>
          <w:szCs w:val="20"/>
        </w:rPr>
      </w:pPr>
      <w:r>
        <w:rPr>
          <w:rFonts w:ascii="Arial" w:eastAsia="Arial" w:hAnsi="Arial" w:cs="Arial"/>
          <w:sz w:val="17"/>
          <w:szCs w:val="17"/>
        </w:rPr>
        <w:t>43</w:t>
      </w:r>
    </w:p>
    <w:p w14:paraId="78423042" w14:textId="77777777" w:rsidR="00DC26D2" w:rsidRDefault="00AE6E29">
      <w:pPr>
        <w:spacing w:line="20" w:lineRule="exact"/>
        <w:rPr>
          <w:sz w:val="20"/>
          <w:szCs w:val="20"/>
        </w:rPr>
      </w:pPr>
      <w:r>
        <w:rPr>
          <w:noProof/>
          <w:sz w:val="20"/>
          <w:szCs w:val="20"/>
        </w:rPr>
        <w:drawing>
          <wp:anchor distT="0" distB="0" distL="114300" distR="114300" simplePos="0" relativeHeight="251689984" behindDoc="1" locked="0" layoutInCell="0" allowOverlap="1" wp14:anchorId="077532D7" wp14:editId="362C162E">
            <wp:simplePos x="0" y="0"/>
            <wp:positionH relativeFrom="column">
              <wp:posOffset>-10795</wp:posOffset>
            </wp:positionH>
            <wp:positionV relativeFrom="paragraph">
              <wp:posOffset>64770</wp:posOffset>
            </wp:positionV>
            <wp:extent cx="7165975" cy="4127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7165975" cy="41275"/>
                    </a:xfrm>
                    <a:prstGeom prst="rect">
                      <a:avLst/>
                    </a:prstGeom>
                    <a:noFill/>
                  </pic:spPr>
                </pic:pic>
              </a:graphicData>
            </a:graphic>
          </wp:anchor>
        </w:drawing>
      </w:r>
    </w:p>
    <w:p w14:paraId="1E425096" w14:textId="77777777" w:rsidR="00DC26D2" w:rsidRDefault="00DC26D2">
      <w:pPr>
        <w:sectPr w:rsidR="00DC26D2">
          <w:pgSz w:w="11900" w:h="16838"/>
          <w:pgMar w:top="326" w:right="339" w:bottom="1440" w:left="320" w:header="0" w:footer="0" w:gutter="0"/>
          <w:cols w:space="720" w:equalWidth="0">
            <w:col w:w="11240"/>
          </w:cols>
        </w:sectPr>
      </w:pPr>
    </w:p>
    <w:p w14:paraId="711A40AA" w14:textId="77777777" w:rsidR="00DC26D2" w:rsidRDefault="00AE6E29">
      <w:pPr>
        <w:ind w:right="-179"/>
        <w:jc w:val="center"/>
        <w:rPr>
          <w:sz w:val="20"/>
          <w:szCs w:val="20"/>
        </w:rPr>
      </w:pPr>
      <w:bookmarkStart w:id="43" w:name="page44"/>
      <w:bookmarkEnd w:id="43"/>
      <w:r>
        <w:rPr>
          <w:rFonts w:ascii="Arial" w:eastAsia="Arial" w:hAnsi="Arial" w:cs="Arial"/>
          <w:b/>
          <w:bCs/>
          <w:sz w:val="17"/>
          <w:szCs w:val="17"/>
        </w:rPr>
        <w:lastRenderedPageBreak/>
        <w:t>SIGNATURE</w:t>
      </w:r>
    </w:p>
    <w:p w14:paraId="172FA01D" w14:textId="77777777" w:rsidR="00DC26D2" w:rsidRDefault="00DC26D2">
      <w:pPr>
        <w:spacing w:line="215" w:lineRule="exact"/>
        <w:rPr>
          <w:sz w:val="20"/>
          <w:szCs w:val="20"/>
        </w:rPr>
      </w:pPr>
    </w:p>
    <w:p w14:paraId="191E30CF" w14:textId="77777777" w:rsidR="00DC26D2" w:rsidRDefault="00AE6E29">
      <w:pPr>
        <w:spacing w:line="272" w:lineRule="auto"/>
        <w:ind w:firstLine="527"/>
        <w:rPr>
          <w:sz w:val="20"/>
          <w:szCs w:val="20"/>
        </w:rPr>
      </w:pPr>
      <w:r>
        <w:rPr>
          <w:rFonts w:ascii="Arial" w:eastAsia="Arial" w:hAnsi="Arial" w:cs="Arial"/>
          <w:sz w:val="17"/>
          <w:szCs w:val="17"/>
        </w:rPr>
        <w:t>Pursuant to the requirements of the Securities Exchange Act of 1934, the registrant has duly caused this report to be signed on its behalf by the undersigned, thereunto duly authorized.</w:t>
      </w:r>
    </w:p>
    <w:p w14:paraId="3643387C" w14:textId="77777777" w:rsidR="00DC26D2" w:rsidRDefault="00DC26D2">
      <w:pPr>
        <w:spacing w:line="166" w:lineRule="exact"/>
        <w:rPr>
          <w:sz w:val="20"/>
          <w:szCs w:val="20"/>
        </w:rPr>
      </w:pPr>
    </w:p>
    <w:p w14:paraId="4BDACB3B" w14:textId="77777777" w:rsidR="00DC26D2" w:rsidRDefault="00AE6E29">
      <w:pPr>
        <w:ind w:left="20"/>
        <w:rPr>
          <w:sz w:val="20"/>
          <w:szCs w:val="20"/>
        </w:rPr>
      </w:pPr>
      <w:r>
        <w:rPr>
          <w:rFonts w:ascii="Arial" w:eastAsia="Arial" w:hAnsi="Arial" w:cs="Arial"/>
          <w:sz w:val="17"/>
          <w:szCs w:val="17"/>
        </w:rPr>
        <w:t>Date: May 15, 2020</w:t>
      </w:r>
    </w:p>
    <w:p w14:paraId="23B37CA3" w14:textId="77777777" w:rsidR="00DC26D2" w:rsidRDefault="00DC26D2">
      <w:pPr>
        <w:spacing w:line="207" w:lineRule="exact"/>
        <w:rPr>
          <w:sz w:val="20"/>
          <w:szCs w:val="20"/>
        </w:rPr>
      </w:pPr>
    </w:p>
    <w:p w14:paraId="37C149C3" w14:textId="77777777" w:rsidR="00DC26D2" w:rsidRDefault="00AE6E29">
      <w:pPr>
        <w:ind w:left="1000"/>
        <w:rPr>
          <w:sz w:val="20"/>
          <w:szCs w:val="20"/>
        </w:rPr>
      </w:pPr>
      <w:r>
        <w:rPr>
          <w:rFonts w:ascii="Arial" w:eastAsia="Arial" w:hAnsi="Arial" w:cs="Arial"/>
          <w:b/>
          <w:bCs/>
          <w:sz w:val="17"/>
          <w:szCs w:val="17"/>
        </w:rPr>
        <w:t xml:space="preserve">Textainer </w:t>
      </w:r>
      <w:r>
        <w:rPr>
          <w:rFonts w:ascii="Arial" w:eastAsia="Arial" w:hAnsi="Arial" w:cs="Arial"/>
          <w:b/>
          <w:bCs/>
          <w:sz w:val="17"/>
          <w:szCs w:val="17"/>
        </w:rPr>
        <w:t>Group Holdings Limited</w:t>
      </w:r>
    </w:p>
    <w:p w14:paraId="0D37A1CC" w14:textId="77777777" w:rsidR="00DC26D2" w:rsidRDefault="00DC26D2">
      <w:pPr>
        <w:spacing w:line="200" w:lineRule="exact"/>
        <w:rPr>
          <w:sz w:val="20"/>
          <w:szCs w:val="20"/>
        </w:rPr>
      </w:pPr>
    </w:p>
    <w:p w14:paraId="2A46CE6D" w14:textId="77777777" w:rsidR="00DC26D2" w:rsidRDefault="00DC26D2">
      <w:pPr>
        <w:spacing w:line="218" w:lineRule="exact"/>
        <w:rPr>
          <w:sz w:val="20"/>
          <w:szCs w:val="20"/>
        </w:rPr>
      </w:pPr>
    </w:p>
    <w:p w14:paraId="7969F1BA" w14:textId="77777777" w:rsidR="00DC26D2" w:rsidRDefault="00AE6E29">
      <w:pPr>
        <w:ind w:left="1500"/>
        <w:rPr>
          <w:sz w:val="20"/>
          <w:szCs w:val="20"/>
        </w:rPr>
      </w:pPr>
      <w:r>
        <w:rPr>
          <w:rFonts w:ascii="Arial" w:eastAsia="Arial" w:hAnsi="Arial" w:cs="Arial"/>
          <w:sz w:val="17"/>
          <w:szCs w:val="17"/>
        </w:rPr>
        <w:t>/s/ Olivier Ghesquiere</w:t>
      </w:r>
    </w:p>
    <w:p w14:paraId="706B6D5F" w14:textId="77777777" w:rsidR="00DC26D2" w:rsidRDefault="00AE6E29">
      <w:pPr>
        <w:spacing w:line="20" w:lineRule="exact"/>
        <w:rPr>
          <w:sz w:val="20"/>
          <w:szCs w:val="20"/>
        </w:rPr>
      </w:pPr>
      <w:r>
        <w:rPr>
          <w:noProof/>
          <w:sz w:val="20"/>
          <w:szCs w:val="20"/>
        </w:rPr>
        <w:drawing>
          <wp:anchor distT="0" distB="0" distL="114300" distR="114300" simplePos="0" relativeHeight="251691008" behindDoc="1" locked="0" layoutInCell="0" allowOverlap="1" wp14:anchorId="545BC5C4" wp14:editId="5FBECEFC">
            <wp:simplePos x="0" y="0"/>
            <wp:positionH relativeFrom="column">
              <wp:posOffset>1270</wp:posOffset>
            </wp:positionH>
            <wp:positionV relativeFrom="paragraph">
              <wp:posOffset>12700</wp:posOffset>
            </wp:positionV>
            <wp:extent cx="2853055" cy="825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2853055" cy="8255"/>
                    </a:xfrm>
                    <a:prstGeom prst="rect">
                      <a:avLst/>
                    </a:prstGeom>
                    <a:noFill/>
                  </pic:spPr>
                </pic:pic>
              </a:graphicData>
            </a:graphic>
          </wp:anchor>
        </w:drawing>
      </w:r>
    </w:p>
    <w:p w14:paraId="644FB8A4" w14:textId="77777777" w:rsidR="00DC26D2" w:rsidRDefault="00AE6E29">
      <w:pPr>
        <w:ind w:left="1600"/>
        <w:rPr>
          <w:sz w:val="20"/>
          <w:szCs w:val="20"/>
        </w:rPr>
      </w:pPr>
      <w:r>
        <w:rPr>
          <w:rFonts w:ascii="Arial" w:eastAsia="Arial" w:hAnsi="Arial" w:cs="Arial"/>
          <w:sz w:val="17"/>
          <w:szCs w:val="17"/>
        </w:rPr>
        <w:t>Olivier Ghesquiere</w:t>
      </w:r>
    </w:p>
    <w:p w14:paraId="616B5167" w14:textId="77777777" w:rsidR="00DC26D2" w:rsidRDefault="00DC26D2">
      <w:pPr>
        <w:spacing w:line="19" w:lineRule="exact"/>
        <w:rPr>
          <w:sz w:val="20"/>
          <w:szCs w:val="20"/>
        </w:rPr>
      </w:pPr>
    </w:p>
    <w:p w14:paraId="6D1ED6D9" w14:textId="77777777" w:rsidR="00DC26D2" w:rsidRDefault="00AE6E29">
      <w:pPr>
        <w:ind w:left="960"/>
        <w:rPr>
          <w:sz w:val="20"/>
          <w:szCs w:val="20"/>
        </w:rPr>
      </w:pPr>
      <w:r>
        <w:rPr>
          <w:rFonts w:ascii="Arial" w:eastAsia="Arial" w:hAnsi="Arial" w:cs="Arial"/>
          <w:sz w:val="17"/>
          <w:szCs w:val="17"/>
        </w:rPr>
        <w:t>President and Chief Executive Officer</w:t>
      </w:r>
    </w:p>
    <w:p w14:paraId="53253B64" w14:textId="77777777" w:rsidR="00DC26D2" w:rsidRDefault="00DC26D2">
      <w:pPr>
        <w:spacing w:line="200" w:lineRule="exact"/>
        <w:rPr>
          <w:sz w:val="20"/>
          <w:szCs w:val="20"/>
        </w:rPr>
      </w:pPr>
    </w:p>
    <w:p w14:paraId="56644F35" w14:textId="77777777" w:rsidR="00DC26D2" w:rsidRDefault="00DC26D2">
      <w:pPr>
        <w:spacing w:line="200" w:lineRule="exact"/>
        <w:rPr>
          <w:sz w:val="20"/>
          <w:szCs w:val="20"/>
        </w:rPr>
      </w:pPr>
    </w:p>
    <w:p w14:paraId="613F82F6" w14:textId="77777777" w:rsidR="00DC26D2" w:rsidRDefault="00DC26D2">
      <w:pPr>
        <w:spacing w:line="200" w:lineRule="exact"/>
        <w:rPr>
          <w:sz w:val="20"/>
          <w:szCs w:val="20"/>
        </w:rPr>
      </w:pPr>
    </w:p>
    <w:p w14:paraId="5C9007FC" w14:textId="77777777" w:rsidR="00DC26D2" w:rsidRDefault="00DC26D2">
      <w:pPr>
        <w:spacing w:line="200" w:lineRule="exact"/>
        <w:rPr>
          <w:sz w:val="20"/>
          <w:szCs w:val="20"/>
        </w:rPr>
      </w:pPr>
    </w:p>
    <w:p w14:paraId="1C8F289D" w14:textId="77777777" w:rsidR="00DC26D2" w:rsidRDefault="00DC26D2">
      <w:pPr>
        <w:spacing w:line="325" w:lineRule="exact"/>
        <w:rPr>
          <w:sz w:val="20"/>
          <w:szCs w:val="20"/>
        </w:rPr>
      </w:pPr>
    </w:p>
    <w:p w14:paraId="3B15CF40" w14:textId="77777777" w:rsidR="00DC26D2" w:rsidRDefault="00AE6E29">
      <w:pPr>
        <w:ind w:right="-139"/>
        <w:jc w:val="center"/>
        <w:rPr>
          <w:sz w:val="20"/>
          <w:szCs w:val="20"/>
        </w:rPr>
      </w:pPr>
      <w:r>
        <w:rPr>
          <w:rFonts w:ascii="Arial" w:eastAsia="Arial" w:hAnsi="Arial" w:cs="Arial"/>
          <w:sz w:val="17"/>
          <w:szCs w:val="17"/>
        </w:rPr>
        <w:t>44</w:t>
      </w:r>
    </w:p>
    <w:sectPr w:rsidR="00DC26D2">
      <w:pgSz w:w="11900" w:h="16838"/>
      <w:pgMar w:top="326" w:right="479" w:bottom="1440" w:left="320" w:header="0" w:footer="0" w:gutter="0"/>
      <w:cols w:space="720" w:equalWidth="0">
        <w:col w:w="11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50066060"/>
    <w:lvl w:ilvl="0" w:tplc="CED07A6A">
      <w:start w:val="1"/>
      <w:numFmt w:val="decimal"/>
      <w:lvlText w:val="(%1)"/>
      <w:lvlJc w:val="left"/>
    </w:lvl>
    <w:lvl w:ilvl="1" w:tplc="ABDEEF58">
      <w:numFmt w:val="decimal"/>
      <w:lvlText w:val=""/>
      <w:lvlJc w:val="left"/>
    </w:lvl>
    <w:lvl w:ilvl="2" w:tplc="A830A7CE">
      <w:numFmt w:val="decimal"/>
      <w:lvlText w:val=""/>
      <w:lvlJc w:val="left"/>
    </w:lvl>
    <w:lvl w:ilvl="3" w:tplc="210E9D7E">
      <w:numFmt w:val="decimal"/>
      <w:lvlText w:val=""/>
      <w:lvlJc w:val="left"/>
    </w:lvl>
    <w:lvl w:ilvl="4" w:tplc="5F188DA6">
      <w:numFmt w:val="decimal"/>
      <w:lvlText w:val=""/>
      <w:lvlJc w:val="left"/>
    </w:lvl>
    <w:lvl w:ilvl="5" w:tplc="A120C01C">
      <w:numFmt w:val="decimal"/>
      <w:lvlText w:val=""/>
      <w:lvlJc w:val="left"/>
    </w:lvl>
    <w:lvl w:ilvl="6" w:tplc="A378DABE">
      <w:numFmt w:val="decimal"/>
      <w:lvlText w:val=""/>
      <w:lvlJc w:val="left"/>
    </w:lvl>
    <w:lvl w:ilvl="7" w:tplc="2A2A1AD4">
      <w:numFmt w:val="decimal"/>
      <w:lvlText w:val=""/>
      <w:lvlJc w:val="left"/>
    </w:lvl>
    <w:lvl w:ilvl="8" w:tplc="7BB094EE">
      <w:numFmt w:val="decimal"/>
      <w:lvlText w:val=""/>
      <w:lvlJc w:val="left"/>
    </w:lvl>
  </w:abstractNum>
  <w:abstractNum w:abstractNumId="1" w15:restartNumberingAfterBreak="0">
    <w:nsid w:val="08138641"/>
    <w:multiLevelType w:val="hybridMultilevel"/>
    <w:tmpl w:val="3D52C17E"/>
    <w:lvl w:ilvl="0" w:tplc="8D209830">
      <w:start w:val="10"/>
      <w:numFmt w:val="decimal"/>
      <w:lvlText w:val="(%1)"/>
      <w:lvlJc w:val="left"/>
    </w:lvl>
    <w:lvl w:ilvl="1" w:tplc="EF7E4968">
      <w:numFmt w:val="decimal"/>
      <w:lvlText w:val=""/>
      <w:lvlJc w:val="left"/>
    </w:lvl>
    <w:lvl w:ilvl="2" w:tplc="8C5ADA20">
      <w:numFmt w:val="decimal"/>
      <w:lvlText w:val=""/>
      <w:lvlJc w:val="left"/>
    </w:lvl>
    <w:lvl w:ilvl="3" w:tplc="9E8040AC">
      <w:numFmt w:val="decimal"/>
      <w:lvlText w:val=""/>
      <w:lvlJc w:val="left"/>
    </w:lvl>
    <w:lvl w:ilvl="4" w:tplc="51FE0CAC">
      <w:numFmt w:val="decimal"/>
      <w:lvlText w:val=""/>
      <w:lvlJc w:val="left"/>
    </w:lvl>
    <w:lvl w:ilvl="5" w:tplc="A5706370">
      <w:numFmt w:val="decimal"/>
      <w:lvlText w:val=""/>
      <w:lvlJc w:val="left"/>
    </w:lvl>
    <w:lvl w:ilvl="6" w:tplc="30E2C750">
      <w:numFmt w:val="decimal"/>
      <w:lvlText w:val=""/>
      <w:lvlJc w:val="left"/>
    </w:lvl>
    <w:lvl w:ilvl="7" w:tplc="BB80AE5E">
      <w:numFmt w:val="decimal"/>
      <w:lvlText w:val=""/>
      <w:lvlJc w:val="left"/>
    </w:lvl>
    <w:lvl w:ilvl="8" w:tplc="015A1A8A">
      <w:numFmt w:val="decimal"/>
      <w:lvlText w:val=""/>
      <w:lvlJc w:val="left"/>
    </w:lvl>
  </w:abstractNum>
  <w:abstractNum w:abstractNumId="2" w15:restartNumberingAfterBreak="0">
    <w:nsid w:val="0836C40E"/>
    <w:multiLevelType w:val="hybridMultilevel"/>
    <w:tmpl w:val="6E367606"/>
    <w:lvl w:ilvl="0" w:tplc="482E76B8">
      <w:start w:val="9"/>
      <w:numFmt w:val="decimal"/>
      <w:lvlText w:val="(%1)"/>
      <w:lvlJc w:val="left"/>
    </w:lvl>
    <w:lvl w:ilvl="1" w:tplc="DA685958">
      <w:numFmt w:val="decimal"/>
      <w:lvlText w:val=""/>
      <w:lvlJc w:val="left"/>
    </w:lvl>
    <w:lvl w:ilvl="2" w:tplc="1EBEA026">
      <w:numFmt w:val="decimal"/>
      <w:lvlText w:val=""/>
      <w:lvlJc w:val="left"/>
    </w:lvl>
    <w:lvl w:ilvl="3" w:tplc="83EC5676">
      <w:numFmt w:val="decimal"/>
      <w:lvlText w:val=""/>
      <w:lvlJc w:val="left"/>
    </w:lvl>
    <w:lvl w:ilvl="4" w:tplc="4418BF06">
      <w:numFmt w:val="decimal"/>
      <w:lvlText w:val=""/>
      <w:lvlJc w:val="left"/>
    </w:lvl>
    <w:lvl w:ilvl="5" w:tplc="CEF04A54">
      <w:numFmt w:val="decimal"/>
      <w:lvlText w:val=""/>
      <w:lvlJc w:val="left"/>
    </w:lvl>
    <w:lvl w:ilvl="6" w:tplc="D63C6E44">
      <w:numFmt w:val="decimal"/>
      <w:lvlText w:val=""/>
      <w:lvlJc w:val="left"/>
    </w:lvl>
    <w:lvl w:ilvl="7" w:tplc="99A0252E">
      <w:numFmt w:val="decimal"/>
      <w:lvlText w:val=""/>
      <w:lvlJc w:val="left"/>
    </w:lvl>
    <w:lvl w:ilvl="8" w:tplc="B85C4F4A">
      <w:numFmt w:val="decimal"/>
      <w:lvlText w:val=""/>
      <w:lvlJc w:val="left"/>
    </w:lvl>
  </w:abstractNum>
  <w:abstractNum w:abstractNumId="3" w15:restartNumberingAfterBreak="0">
    <w:nsid w:val="08EDBDAB"/>
    <w:multiLevelType w:val="hybridMultilevel"/>
    <w:tmpl w:val="245C2950"/>
    <w:lvl w:ilvl="0" w:tplc="4126BF94">
      <w:start w:val="4"/>
      <w:numFmt w:val="decimal"/>
      <w:lvlText w:val="(%1)"/>
      <w:lvlJc w:val="left"/>
    </w:lvl>
    <w:lvl w:ilvl="1" w:tplc="4AEE1284">
      <w:numFmt w:val="decimal"/>
      <w:lvlText w:val=""/>
      <w:lvlJc w:val="left"/>
    </w:lvl>
    <w:lvl w:ilvl="2" w:tplc="A216D43C">
      <w:numFmt w:val="decimal"/>
      <w:lvlText w:val=""/>
      <w:lvlJc w:val="left"/>
    </w:lvl>
    <w:lvl w:ilvl="3" w:tplc="A2D2D34E">
      <w:numFmt w:val="decimal"/>
      <w:lvlText w:val=""/>
      <w:lvlJc w:val="left"/>
    </w:lvl>
    <w:lvl w:ilvl="4" w:tplc="E9ECC5DA">
      <w:numFmt w:val="decimal"/>
      <w:lvlText w:val=""/>
      <w:lvlJc w:val="left"/>
    </w:lvl>
    <w:lvl w:ilvl="5" w:tplc="C74C39EE">
      <w:numFmt w:val="decimal"/>
      <w:lvlText w:val=""/>
      <w:lvlJc w:val="left"/>
    </w:lvl>
    <w:lvl w:ilvl="6" w:tplc="B1B2787E">
      <w:numFmt w:val="decimal"/>
      <w:lvlText w:val=""/>
      <w:lvlJc w:val="left"/>
    </w:lvl>
    <w:lvl w:ilvl="7" w:tplc="F644409E">
      <w:numFmt w:val="decimal"/>
      <w:lvlText w:val=""/>
      <w:lvlJc w:val="left"/>
    </w:lvl>
    <w:lvl w:ilvl="8" w:tplc="5248F938">
      <w:numFmt w:val="decimal"/>
      <w:lvlText w:val=""/>
      <w:lvlJc w:val="left"/>
    </w:lvl>
  </w:abstractNum>
  <w:abstractNum w:abstractNumId="4" w15:restartNumberingAfterBreak="0">
    <w:nsid w:val="0B03E0C6"/>
    <w:multiLevelType w:val="hybridMultilevel"/>
    <w:tmpl w:val="0A3AB24A"/>
    <w:lvl w:ilvl="0" w:tplc="4AFE5350">
      <w:start w:val="1"/>
      <w:numFmt w:val="decimal"/>
      <w:lvlText w:val="(%1)"/>
      <w:lvlJc w:val="left"/>
    </w:lvl>
    <w:lvl w:ilvl="1" w:tplc="7868CC62">
      <w:numFmt w:val="decimal"/>
      <w:lvlText w:val=""/>
      <w:lvlJc w:val="left"/>
    </w:lvl>
    <w:lvl w:ilvl="2" w:tplc="52F4E6CA">
      <w:numFmt w:val="decimal"/>
      <w:lvlText w:val=""/>
      <w:lvlJc w:val="left"/>
    </w:lvl>
    <w:lvl w:ilvl="3" w:tplc="659C689C">
      <w:numFmt w:val="decimal"/>
      <w:lvlText w:val=""/>
      <w:lvlJc w:val="left"/>
    </w:lvl>
    <w:lvl w:ilvl="4" w:tplc="89F6148A">
      <w:numFmt w:val="decimal"/>
      <w:lvlText w:val=""/>
      <w:lvlJc w:val="left"/>
    </w:lvl>
    <w:lvl w:ilvl="5" w:tplc="2EB65B94">
      <w:numFmt w:val="decimal"/>
      <w:lvlText w:val=""/>
      <w:lvlJc w:val="left"/>
    </w:lvl>
    <w:lvl w:ilvl="6" w:tplc="A920B15E">
      <w:numFmt w:val="decimal"/>
      <w:lvlText w:val=""/>
      <w:lvlJc w:val="left"/>
    </w:lvl>
    <w:lvl w:ilvl="7" w:tplc="0DF4AC1A">
      <w:numFmt w:val="decimal"/>
      <w:lvlText w:val=""/>
      <w:lvlJc w:val="left"/>
    </w:lvl>
    <w:lvl w:ilvl="8" w:tplc="E9C6D878">
      <w:numFmt w:val="decimal"/>
      <w:lvlText w:val=""/>
      <w:lvlJc w:val="left"/>
    </w:lvl>
  </w:abstractNum>
  <w:abstractNum w:abstractNumId="5" w15:restartNumberingAfterBreak="0">
    <w:nsid w:val="189A769B"/>
    <w:multiLevelType w:val="hybridMultilevel"/>
    <w:tmpl w:val="342CFCB6"/>
    <w:lvl w:ilvl="0" w:tplc="74F4212C">
      <w:start w:val="1"/>
      <w:numFmt w:val="decimal"/>
      <w:lvlText w:val="(%1)"/>
      <w:lvlJc w:val="left"/>
    </w:lvl>
    <w:lvl w:ilvl="1" w:tplc="0D1C2A58">
      <w:numFmt w:val="decimal"/>
      <w:lvlText w:val=""/>
      <w:lvlJc w:val="left"/>
    </w:lvl>
    <w:lvl w:ilvl="2" w:tplc="D9BA5366">
      <w:numFmt w:val="decimal"/>
      <w:lvlText w:val=""/>
      <w:lvlJc w:val="left"/>
    </w:lvl>
    <w:lvl w:ilvl="3" w:tplc="02A82220">
      <w:numFmt w:val="decimal"/>
      <w:lvlText w:val=""/>
      <w:lvlJc w:val="left"/>
    </w:lvl>
    <w:lvl w:ilvl="4" w:tplc="92A67420">
      <w:numFmt w:val="decimal"/>
      <w:lvlText w:val=""/>
      <w:lvlJc w:val="left"/>
    </w:lvl>
    <w:lvl w:ilvl="5" w:tplc="615C9808">
      <w:numFmt w:val="decimal"/>
      <w:lvlText w:val=""/>
      <w:lvlJc w:val="left"/>
    </w:lvl>
    <w:lvl w:ilvl="6" w:tplc="F9C46CBA">
      <w:numFmt w:val="decimal"/>
      <w:lvlText w:val=""/>
      <w:lvlJc w:val="left"/>
    </w:lvl>
    <w:lvl w:ilvl="7" w:tplc="B0DED4D0">
      <w:numFmt w:val="decimal"/>
      <w:lvlText w:val=""/>
      <w:lvlJc w:val="left"/>
    </w:lvl>
    <w:lvl w:ilvl="8" w:tplc="D6BC7364">
      <w:numFmt w:val="decimal"/>
      <w:lvlText w:val=""/>
      <w:lvlJc w:val="left"/>
    </w:lvl>
  </w:abstractNum>
  <w:abstractNum w:abstractNumId="6" w15:restartNumberingAfterBreak="0">
    <w:nsid w:val="1E7FF521"/>
    <w:multiLevelType w:val="hybridMultilevel"/>
    <w:tmpl w:val="91F2628C"/>
    <w:lvl w:ilvl="0" w:tplc="10E0D26C">
      <w:start w:val="1"/>
      <w:numFmt w:val="decimal"/>
      <w:lvlText w:val="(%1)"/>
      <w:lvlJc w:val="left"/>
    </w:lvl>
    <w:lvl w:ilvl="1" w:tplc="FA7E3976">
      <w:numFmt w:val="decimal"/>
      <w:lvlText w:val=""/>
      <w:lvlJc w:val="left"/>
    </w:lvl>
    <w:lvl w:ilvl="2" w:tplc="F014D580">
      <w:numFmt w:val="decimal"/>
      <w:lvlText w:val=""/>
      <w:lvlJc w:val="left"/>
    </w:lvl>
    <w:lvl w:ilvl="3" w:tplc="1F5A432C">
      <w:numFmt w:val="decimal"/>
      <w:lvlText w:val=""/>
      <w:lvlJc w:val="left"/>
    </w:lvl>
    <w:lvl w:ilvl="4" w:tplc="7C646608">
      <w:numFmt w:val="decimal"/>
      <w:lvlText w:val=""/>
      <w:lvlJc w:val="left"/>
    </w:lvl>
    <w:lvl w:ilvl="5" w:tplc="C1BE5154">
      <w:numFmt w:val="decimal"/>
      <w:lvlText w:val=""/>
      <w:lvlJc w:val="left"/>
    </w:lvl>
    <w:lvl w:ilvl="6" w:tplc="72C8D0E4">
      <w:numFmt w:val="decimal"/>
      <w:lvlText w:val=""/>
      <w:lvlJc w:val="left"/>
    </w:lvl>
    <w:lvl w:ilvl="7" w:tplc="3D0EC4D2">
      <w:numFmt w:val="decimal"/>
      <w:lvlText w:val=""/>
      <w:lvlJc w:val="left"/>
    </w:lvl>
    <w:lvl w:ilvl="8" w:tplc="4564A13A">
      <w:numFmt w:val="decimal"/>
      <w:lvlText w:val=""/>
      <w:lvlJc w:val="left"/>
    </w:lvl>
  </w:abstractNum>
  <w:abstractNum w:abstractNumId="7" w15:restartNumberingAfterBreak="0">
    <w:nsid w:val="22221A70"/>
    <w:multiLevelType w:val="hybridMultilevel"/>
    <w:tmpl w:val="F47AB27C"/>
    <w:lvl w:ilvl="0" w:tplc="B2ECB088">
      <w:start w:val="1"/>
      <w:numFmt w:val="bullet"/>
      <w:lvlText w:val="•"/>
      <w:lvlJc w:val="left"/>
    </w:lvl>
    <w:lvl w:ilvl="1" w:tplc="DAF220E6">
      <w:numFmt w:val="decimal"/>
      <w:lvlText w:val=""/>
      <w:lvlJc w:val="left"/>
    </w:lvl>
    <w:lvl w:ilvl="2" w:tplc="7BF4B572">
      <w:numFmt w:val="decimal"/>
      <w:lvlText w:val=""/>
      <w:lvlJc w:val="left"/>
    </w:lvl>
    <w:lvl w:ilvl="3" w:tplc="53FA163E">
      <w:numFmt w:val="decimal"/>
      <w:lvlText w:val=""/>
      <w:lvlJc w:val="left"/>
    </w:lvl>
    <w:lvl w:ilvl="4" w:tplc="8D5686B6">
      <w:numFmt w:val="decimal"/>
      <w:lvlText w:val=""/>
      <w:lvlJc w:val="left"/>
    </w:lvl>
    <w:lvl w:ilvl="5" w:tplc="6E286CD4">
      <w:numFmt w:val="decimal"/>
      <w:lvlText w:val=""/>
      <w:lvlJc w:val="left"/>
    </w:lvl>
    <w:lvl w:ilvl="6" w:tplc="8CEA7F20">
      <w:numFmt w:val="decimal"/>
      <w:lvlText w:val=""/>
      <w:lvlJc w:val="left"/>
    </w:lvl>
    <w:lvl w:ilvl="7" w:tplc="578897EE">
      <w:numFmt w:val="decimal"/>
      <w:lvlText w:val=""/>
      <w:lvlJc w:val="left"/>
    </w:lvl>
    <w:lvl w:ilvl="8" w:tplc="0332F204">
      <w:numFmt w:val="decimal"/>
      <w:lvlText w:val=""/>
      <w:lvlJc w:val="left"/>
    </w:lvl>
  </w:abstractNum>
  <w:abstractNum w:abstractNumId="8" w15:restartNumberingAfterBreak="0">
    <w:nsid w:val="2443A858"/>
    <w:multiLevelType w:val="hybridMultilevel"/>
    <w:tmpl w:val="7FC2CEE0"/>
    <w:lvl w:ilvl="0" w:tplc="2380511A">
      <w:start w:val="2"/>
      <w:numFmt w:val="decimal"/>
      <w:lvlText w:val="%1)"/>
      <w:lvlJc w:val="left"/>
    </w:lvl>
    <w:lvl w:ilvl="1" w:tplc="DBC0F458">
      <w:numFmt w:val="decimal"/>
      <w:lvlText w:val=""/>
      <w:lvlJc w:val="left"/>
    </w:lvl>
    <w:lvl w:ilvl="2" w:tplc="6B147954">
      <w:numFmt w:val="decimal"/>
      <w:lvlText w:val=""/>
      <w:lvlJc w:val="left"/>
    </w:lvl>
    <w:lvl w:ilvl="3" w:tplc="1A768336">
      <w:numFmt w:val="decimal"/>
      <w:lvlText w:val=""/>
      <w:lvlJc w:val="left"/>
    </w:lvl>
    <w:lvl w:ilvl="4" w:tplc="429A8C1C">
      <w:numFmt w:val="decimal"/>
      <w:lvlText w:val=""/>
      <w:lvlJc w:val="left"/>
    </w:lvl>
    <w:lvl w:ilvl="5" w:tplc="97340F20">
      <w:numFmt w:val="decimal"/>
      <w:lvlText w:val=""/>
      <w:lvlJc w:val="left"/>
    </w:lvl>
    <w:lvl w:ilvl="6" w:tplc="8006E6A4">
      <w:numFmt w:val="decimal"/>
      <w:lvlText w:val=""/>
      <w:lvlJc w:val="left"/>
    </w:lvl>
    <w:lvl w:ilvl="7" w:tplc="A66025D0">
      <w:numFmt w:val="decimal"/>
      <w:lvlText w:val=""/>
      <w:lvlJc w:val="left"/>
    </w:lvl>
    <w:lvl w:ilvl="8" w:tplc="15B88A7A">
      <w:numFmt w:val="decimal"/>
      <w:lvlText w:val=""/>
      <w:lvlJc w:val="left"/>
    </w:lvl>
  </w:abstractNum>
  <w:abstractNum w:abstractNumId="9" w15:restartNumberingAfterBreak="0">
    <w:nsid w:val="257130A3"/>
    <w:multiLevelType w:val="hybridMultilevel"/>
    <w:tmpl w:val="6E74E58E"/>
    <w:lvl w:ilvl="0" w:tplc="1BA6109A">
      <w:start w:val="2"/>
      <w:numFmt w:val="decimal"/>
      <w:lvlText w:val="(%1)"/>
      <w:lvlJc w:val="left"/>
    </w:lvl>
    <w:lvl w:ilvl="1" w:tplc="3B661AFE">
      <w:start w:val="1"/>
      <w:numFmt w:val="lowerLetter"/>
      <w:lvlText w:val="(%2)"/>
      <w:lvlJc w:val="left"/>
    </w:lvl>
    <w:lvl w:ilvl="2" w:tplc="EE7813C6">
      <w:numFmt w:val="decimal"/>
      <w:lvlText w:val=""/>
      <w:lvlJc w:val="left"/>
    </w:lvl>
    <w:lvl w:ilvl="3" w:tplc="F0883ED2">
      <w:numFmt w:val="decimal"/>
      <w:lvlText w:val=""/>
      <w:lvlJc w:val="left"/>
    </w:lvl>
    <w:lvl w:ilvl="4" w:tplc="84AC2C88">
      <w:numFmt w:val="decimal"/>
      <w:lvlText w:val=""/>
      <w:lvlJc w:val="left"/>
    </w:lvl>
    <w:lvl w:ilvl="5" w:tplc="B4FCCAC8">
      <w:numFmt w:val="decimal"/>
      <w:lvlText w:val=""/>
      <w:lvlJc w:val="left"/>
    </w:lvl>
    <w:lvl w:ilvl="6" w:tplc="0534F3B8">
      <w:numFmt w:val="decimal"/>
      <w:lvlText w:val=""/>
      <w:lvlJc w:val="left"/>
    </w:lvl>
    <w:lvl w:ilvl="7" w:tplc="A13CF1EC">
      <w:numFmt w:val="decimal"/>
      <w:lvlText w:val=""/>
      <w:lvlJc w:val="left"/>
    </w:lvl>
    <w:lvl w:ilvl="8" w:tplc="9FCCEEC2">
      <w:numFmt w:val="decimal"/>
      <w:lvlText w:val=""/>
      <w:lvlJc w:val="left"/>
    </w:lvl>
  </w:abstractNum>
  <w:abstractNum w:abstractNumId="10" w15:restartNumberingAfterBreak="0">
    <w:nsid w:val="2CA88611"/>
    <w:multiLevelType w:val="hybridMultilevel"/>
    <w:tmpl w:val="D4AC4648"/>
    <w:lvl w:ilvl="0" w:tplc="B83206A6">
      <w:start w:val="8"/>
      <w:numFmt w:val="decimal"/>
      <w:lvlText w:val="(%1)"/>
      <w:lvlJc w:val="left"/>
    </w:lvl>
    <w:lvl w:ilvl="1" w:tplc="8A9AD116">
      <w:numFmt w:val="decimal"/>
      <w:lvlText w:val=""/>
      <w:lvlJc w:val="left"/>
    </w:lvl>
    <w:lvl w:ilvl="2" w:tplc="B3E62FF8">
      <w:numFmt w:val="decimal"/>
      <w:lvlText w:val=""/>
      <w:lvlJc w:val="left"/>
    </w:lvl>
    <w:lvl w:ilvl="3" w:tplc="BFC21766">
      <w:numFmt w:val="decimal"/>
      <w:lvlText w:val=""/>
      <w:lvlJc w:val="left"/>
    </w:lvl>
    <w:lvl w:ilvl="4" w:tplc="E836F290">
      <w:numFmt w:val="decimal"/>
      <w:lvlText w:val=""/>
      <w:lvlJc w:val="left"/>
    </w:lvl>
    <w:lvl w:ilvl="5" w:tplc="FDF417C0">
      <w:numFmt w:val="decimal"/>
      <w:lvlText w:val=""/>
      <w:lvlJc w:val="left"/>
    </w:lvl>
    <w:lvl w:ilvl="6" w:tplc="7BA2811C">
      <w:numFmt w:val="decimal"/>
      <w:lvlText w:val=""/>
      <w:lvlJc w:val="left"/>
    </w:lvl>
    <w:lvl w:ilvl="7" w:tplc="7BD62996">
      <w:numFmt w:val="decimal"/>
      <w:lvlText w:val=""/>
      <w:lvlJc w:val="left"/>
    </w:lvl>
    <w:lvl w:ilvl="8" w:tplc="D856E952">
      <w:numFmt w:val="decimal"/>
      <w:lvlText w:val=""/>
      <w:lvlJc w:val="left"/>
    </w:lvl>
  </w:abstractNum>
  <w:abstractNum w:abstractNumId="11" w15:restartNumberingAfterBreak="0">
    <w:nsid w:val="2D1D5AE9"/>
    <w:multiLevelType w:val="hybridMultilevel"/>
    <w:tmpl w:val="DCE27012"/>
    <w:lvl w:ilvl="0" w:tplc="BE80C94E">
      <w:start w:val="8"/>
      <w:numFmt w:val="lowerLetter"/>
      <w:lvlText w:val="(%1)"/>
      <w:lvlJc w:val="left"/>
    </w:lvl>
    <w:lvl w:ilvl="1" w:tplc="2982D5B6">
      <w:numFmt w:val="decimal"/>
      <w:lvlText w:val=""/>
      <w:lvlJc w:val="left"/>
    </w:lvl>
    <w:lvl w:ilvl="2" w:tplc="48F0A6F6">
      <w:numFmt w:val="decimal"/>
      <w:lvlText w:val=""/>
      <w:lvlJc w:val="left"/>
    </w:lvl>
    <w:lvl w:ilvl="3" w:tplc="9B301726">
      <w:numFmt w:val="decimal"/>
      <w:lvlText w:val=""/>
      <w:lvlJc w:val="left"/>
    </w:lvl>
    <w:lvl w:ilvl="4" w:tplc="88CEAD72">
      <w:numFmt w:val="decimal"/>
      <w:lvlText w:val=""/>
      <w:lvlJc w:val="left"/>
    </w:lvl>
    <w:lvl w:ilvl="5" w:tplc="6AD29624">
      <w:numFmt w:val="decimal"/>
      <w:lvlText w:val=""/>
      <w:lvlJc w:val="left"/>
    </w:lvl>
    <w:lvl w:ilvl="6" w:tplc="5030B206">
      <w:numFmt w:val="decimal"/>
      <w:lvlText w:val=""/>
      <w:lvlJc w:val="left"/>
    </w:lvl>
    <w:lvl w:ilvl="7" w:tplc="0E5417A4">
      <w:numFmt w:val="decimal"/>
      <w:lvlText w:val=""/>
      <w:lvlJc w:val="left"/>
    </w:lvl>
    <w:lvl w:ilvl="8" w:tplc="449C893E">
      <w:numFmt w:val="decimal"/>
      <w:lvlText w:val=""/>
      <w:lvlJc w:val="left"/>
    </w:lvl>
  </w:abstractNum>
  <w:abstractNum w:abstractNumId="12" w15:restartNumberingAfterBreak="0">
    <w:nsid w:val="3006C83E"/>
    <w:multiLevelType w:val="hybridMultilevel"/>
    <w:tmpl w:val="1DEAEB4C"/>
    <w:lvl w:ilvl="0" w:tplc="424E2CA8">
      <w:start w:val="1"/>
      <w:numFmt w:val="decimal"/>
      <w:lvlText w:val="(%1)"/>
      <w:lvlJc w:val="left"/>
    </w:lvl>
    <w:lvl w:ilvl="1" w:tplc="B7326E48">
      <w:numFmt w:val="decimal"/>
      <w:lvlText w:val=""/>
      <w:lvlJc w:val="left"/>
    </w:lvl>
    <w:lvl w:ilvl="2" w:tplc="61BCF13C">
      <w:numFmt w:val="decimal"/>
      <w:lvlText w:val=""/>
      <w:lvlJc w:val="left"/>
    </w:lvl>
    <w:lvl w:ilvl="3" w:tplc="3DE4B04A">
      <w:numFmt w:val="decimal"/>
      <w:lvlText w:val=""/>
      <w:lvlJc w:val="left"/>
    </w:lvl>
    <w:lvl w:ilvl="4" w:tplc="BD96ACAA">
      <w:numFmt w:val="decimal"/>
      <w:lvlText w:val=""/>
      <w:lvlJc w:val="left"/>
    </w:lvl>
    <w:lvl w:ilvl="5" w:tplc="662E5272">
      <w:numFmt w:val="decimal"/>
      <w:lvlText w:val=""/>
      <w:lvlJc w:val="left"/>
    </w:lvl>
    <w:lvl w:ilvl="6" w:tplc="3B964060">
      <w:numFmt w:val="decimal"/>
      <w:lvlText w:val=""/>
      <w:lvlJc w:val="left"/>
    </w:lvl>
    <w:lvl w:ilvl="7" w:tplc="36F8226A">
      <w:numFmt w:val="decimal"/>
      <w:lvlText w:val=""/>
      <w:lvlJc w:val="left"/>
    </w:lvl>
    <w:lvl w:ilvl="8" w:tplc="83BEBA32">
      <w:numFmt w:val="decimal"/>
      <w:lvlText w:val=""/>
      <w:lvlJc w:val="left"/>
    </w:lvl>
  </w:abstractNum>
  <w:abstractNum w:abstractNumId="13" w15:restartNumberingAfterBreak="0">
    <w:nsid w:val="333AB105"/>
    <w:multiLevelType w:val="hybridMultilevel"/>
    <w:tmpl w:val="56B6FBD4"/>
    <w:lvl w:ilvl="0" w:tplc="91084708">
      <w:start w:val="6"/>
      <w:numFmt w:val="lowerLetter"/>
      <w:lvlText w:val="(%1)"/>
      <w:lvlJc w:val="left"/>
    </w:lvl>
    <w:lvl w:ilvl="1" w:tplc="751E5E78">
      <w:numFmt w:val="decimal"/>
      <w:lvlText w:val=""/>
      <w:lvlJc w:val="left"/>
    </w:lvl>
    <w:lvl w:ilvl="2" w:tplc="9B64DC46">
      <w:numFmt w:val="decimal"/>
      <w:lvlText w:val=""/>
      <w:lvlJc w:val="left"/>
    </w:lvl>
    <w:lvl w:ilvl="3" w:tplc="FB30F0DC">
      <w:numFmt w:val="decimal"/>
      <w:lvlText w:val=""/>
      <w:lvlJc w:val="left"/>
    </w:lvl>
    <w:lvl w:ilvl="4" w:tplc="C40456F0">
      <w:numFmt w:val="decimal"/>
      <w:lvlText w:val=""/>
      <w:lvlJc w:val="left"/>
    </w:lvl>
    <w:lvl w:ilvl="5" w:tplc="878EF64E">
      <w:numFmt w:val="decimal"/>
      <w:lvlText w:val=""/>
      <w:lvlJc w:val="left"/>
    </w:lvl>
    <w:lvl w:ilvl="6" w:tplc="9A6CA326">
      <w:numFmt w:val="decimal"/>
      <w:lvlText w:val=""/>
      <w:lvlJc w:val="left"/>
    </w:lvl>
    <w:lvl w:ilvl="7" w:tplc="69EC21B0">
      <w:numFmt w:val="decimal"/>
      <w:lvlText w:val=""/>
      <w:lvlJc w:val="left"/>
    </w:lvl>
    <w:lvl w:ilvl="8" w:tplc="AF947480">
      <w:numFmt w:val="decimal"/>
      <w:lvlText w:val=""/>
      <w:lvlJc w:val="left"/>
    </w:lvl>
  </w:abstractNum>
  <w:abstractNum w:abstractNumId="14" w15:restartNumberingAfterBreak="0">
    <w:nsid w:val="3A95F874"/>
    <w:multiLevelType w:val="hybridMultilevel"/>
    <w:tmpl w:val="148480AC"/>
    <w:lvl w:ilvl="0" w:tplc="CE6228A8">
      <w:start w:val="1"/>
      <w:numFmt w:val="decimal"/>
      <w:lvlText w:val="(%1)"/>
      <w:lvlJc w:val="left"/>
    </w:lvl>
    <w:lvl w:ilvl="1" w:tplc="40BCFEF2">
      <w:start w:val="2"/>
      <w:numFmt w:val="decimal"/>
      <w:lvlText w:val="(%2)"/>
      <w:lvlJc w:val="left"/>
    </w:lvl>
    <w:lvl w:ilvl="2" w:tplc="4088041A">
      <w:numFmt w:val="decimal"/>
      <w:lvlText w:val=""/>
      <w:lvlJc w:val="left"/>
    </w:lvl>
    <w:lvl w:ilvl="3" w:tplc="BE845684">
      <w:numFmt w:val="decimal"/>
      <w:lvlText w:val=""/>
      <w:lvlJc w:val="left"/>
    </w:lvl>
    <w:lvl w:ilvl="4" w:tplc="9808EDF4">
      <w:numFmt w:val="decimal"/>
      <w:lvlText w:val=""/>
      <w:lvlJc w:val="left"/>
    </w:lvl>
    <w:lvl w:ilvl="5" w:tplc="3ECC630C">
      <w:numFmt w:val="decimal"/>
      <w:lvlText w:val=""/>
      <w:lvlJc w:val="left"/>
    </w:lvl>
    <w:lvl w:ilvl="6" w:tplc="563CC22A">
      <w:numFmt w:val="decimal"/>
      <w:lvlText w:val=""/>
      <w:lvlJc w:val="left"/>
    </w:lvl>
    <w:lvl w:ilvl="7" w:tplc="47248F02">
      <w:numFmt w:val="decimal"/>
      <w:lvlText w:val=""/>
      <w:lvlJc w:val="left"/>
    </w:lvl>
    <w:lvl w:ilvl="8" w:tplc="A8D4360E">
      <w:numFmt w:val="decimal"/>
      <w:lvlText w:val=""/>
      <w:lvlJc w:val="left"/>
    </w:lvl>
  </w:abstractNum>
  <w:abstractNum w:abstractNumId="15" w15:restartNumberingAfterBreak="0">
    <w:nsid w:val="3F2DBA31"/>
    <w:multiLevelType w:val="hybridMultilevel"/>
    <w:tmpl w:val="2AA8E89E"/>
    <w:lvl w:ilvl="0" w:tplc="821CC9EE">
      <w:start w:val="1"/>
      <w:numFmt w:val="decimal"/>
      <w:lvlText w:val="(%1)"/>
      <w:lvlJc w:val="left"/>
    </w:lvl>
    <w:lvl w:ilvl="1" w:tplc="2F620FB8">
      <w:numFmt w:val="decimal"/>
      <w:lvlText w:val=""/>
      <w:lvlJc w:val="left"/>
    </w:lvl>
    <w:lvl w:ilvl="2" w:tplc="523890E8">
      <w:numFmt w:val="decimal"/>
      <w:lvlText w:val=""/>
      <w:lvlJc w:val="left"/>
    </w:lvl>
    <w:lvl w:ilvl="3" w:tplc="7E2A8564">
      <w:numFmt w:val="decimal"/>
      <w:lvlText w:val=""/>
      <w:lvlJc w:val="left"/>
    </w:lvl>
    <w:lvl w:ilvl="4" w:tplc="CBF4EBA8">
      <w:numFmt w:val="decimal"/>
      <w:lvlText w:val=""/>
      <w:lvlJc w:val="left"/>
    </w:lvl>
    <w:lvl w:ilvl="5" w:tplc="2462103E">
      <w:numFmt w:val="decimal"/>
      <w:lvlText w:val=""/>
      <w:lvlJc w:val="left"/>
    </w:lvl>
    <w:lvl w:ilvl="6" w:tplc="5964CDF0">
      <w:numFmt w:val="decimal"/>
      <w:lvlText w:val=""/>
      <w:lvlJc w:val="left"/>
    </w:lvl>
    <w:lvl w:ilvl="7" w:tplc="F984DD22">
      <w:numFmt w:val="decimal"/>
      <w:lvlText w:val=""/>
      <w:lvlJc w:val="left"/>
    </w:lvl>
    <w:lvl w:ilvl="8" w:tplc="10284492">
      <w:numFmt w:val="decimal"/>
      <w:lvlText w:val=""/>
      <w:lvlJc w:val="left"/>
    </w:lvl>
  </w:abstractNum>
  <w:abstractNum w:abstractNumId="16" w15:restartNumberingAfterBreak="0">
    <w:nsid w:val="419AC241"/>
    <w:multiLevelType w:val="hybridMultilevel"/>
    <w:tmpl w:val="EDD6F06A"/>
    <w:lvl w:ilvl="0" w:tplc="9D322DF8">
      <w:start w:val="1"/>
      <w:numFmt w:val="bullet"/>
      <w:lvlText w:val="•"/>
      <w:lvlJc w:val="left"/>
    </w:lvl>
    <w:lvl w:ilvl="1" w:tplc="CA92C6E4">
      <w:numFmt w:val="decimal"/>
      <w:lvlText w:val=""/>
      <w:lvlJc w:val="left"/>
    </w:lvl>
    <w:lvl w:ilvl="2" w:tplc="92122BF4">
      <w:numFmt w:val="decimal"/>
      <w:lvlText w:val=""/>
      <w:lvlJc w:val="left"/>
    </w:lvl>
    <w:lvl w:ilvl="3" w:tplc="8BB2C9E4">
      <w:numFmt w:val="decimal"/>
      <w:lvlText w:val=""/>
      <w:lvlJc w:val="left"/>
    </w:lvl>
    <w:lvl w:ilvl="4" w:tplc="D9C85F22">
      <w:numFmt w:val="decimal"/>
      <w:lvlText w:val=""/>
      <w:lvlJc w:val="left"/>
    </w:lvl>
    <w:lvl w:ilvl="5" w:tplc="03261264">
      <w:numFmt w:val="decimal"/>
      <w:lvlText w:val=""/>
      <w:lvlJc w:val="left"/>
    </w:lvl>
    <w:lvl w:ilvl="6" w:tplc="EBDCDCB0">
      <w:numFmt w:val="decimal"/>
      <w:lvlText w:val=""/>
      <w:lvlJc w:val="left"/>
    </w:lvl>
    <w:lvl w:ilvl="7" w:tplc="FCA25AEA">
      <w:numFmt w:val="decimal"/>
      <w:lvlText w:val=""/>
      <w:lvlJc w:val="left"/>
    </w:lvl>
    <w:lvl w:ilvl="8" w:tplc="420E73CA">
      <w:numFmt w:val="decimal"/>
      <w:lvlText w:val=""/>
      <w:lvlJc w:val="left"/>
    </w:lvl>
  </w:abstractNum>
  <w:abstractNum w:abstractNumId="17" w15:restartNumberingAfterBreak="0">
    <w:nsid w:val="431BD7B7"/>
    <w:multiLevelType w:val="hybridMultilevel"/>
    <w:tmpl w:val="ACEC6624"/>
    <w:lvl w:ilvl="0" w:tplc="DE18C960">
      <w:start w:val="1"/>
      <w:numFmt w:val="decimal"/>
      <w:lvlText w:val="(%1)"/>
      <w:lvlJc w:val="left"/>
    </w:lvl>
    <w:lvl w:ilvl="1" w:tplc="E482D81C">
      <w:numFmt w:val="decimal"/>
      <w:lvlText w:val=""/>
      <w:lvlJc w:val="left"/>
    </w:lvl>
    <w:lvl w:ilvl="2" w:tplc="50A6780A">
      <w:numFmt w:val="decimal"/>
      <w:lvlText w:val=""/>
      <w:lvlJc w:val="left"/>
    </w:lvl>
    <w:lvl w:ilvl="3" w:tplc="78B4FED0">
      <w:numFmt w:val="decimal"/>
      <w:lvlText w:val=""/>
      <w:lvlJc w:val="left"/>
    </w:lvl>
    <w:lvl w:ilvl="4" w:tplc="F5D6D556">
      <w:numFmt w:val="decimal"/>
      <w:lvlText w:val=""/>
      <w:lvlJc w:val="left"/>
    </w:lvl>
    <w:lvl w:ilvl="5" w:tplc="EECE1E30">
      <w:numFmt w:val="decimal"/>
      <w:lvlText w:val=""/>
      <w:lvlJc w:val="left"/>
    </w:lvl>
    <w:lvl w:ilvl="6" w:tplc="91AC0180">
      <w:numFmt w:val="decimal"/>
      <w:lvlText w:val=""/>
      <w:lvlJc w:val="left"/>
    </w:lvl>
    <w:lvl w:ilvl="7" w:tplc="F9980078">
      <w:numFmt w:val="decimal"/>
      <w:lvlText w:val=""/>
      <w:lvlJc w:val="left"/>
    </w:lvl>
    <w:lvl w:ilvl="8" w:tplc="54BAFA54">
      <w:numFmt w:val="decimal"/>
      <w:lvlText w:val=""/>
      <w:lvlJc w:val="left"/>
    </w:lvl>
  </w:abstractNum>
  <w:abstractNum w:abstractNumId="18" w15:restartNumberingAfterBreak="0">
    <w:nsid w:val="4353D0CD"/>
    <w:multiLevelType w:val="hybridMultilevel"/>
    <w:tmpl w:val="BBA2CA0E"/>
    <w:lvl w:ilvl="0" w:tplc="FBB2A736">
      <w:start w:val="6"/>
      <w:numFmt w:val="decimal"/>
      <w:lvlText w:val="(%1)"/>
      <w:lvlJc w:val="left"/>
    </w:lvl>
    <w:lvl w:ilvl="1" w:tplc="53868EFC">
      <w:start w:val="1"/>
      <w:numFmt w:val="lowerLetter"/>
      <w:lvlText w:val="(%2)"/>
      <w:lvlJc w:val="left"/>
    </w:lvl>
    <w:lvl w:ilvl="2" w:tplc="ECA4158E">
      <w:numFmt w:val="decimal"/>
      <w:lvlText w:val=""/>
      <w:lvlJc w:val="left"/>
    </w:lvl>
    <w:lvl w:ilvl="3" w:tplc="26ACE79E">
      <w:numFmt w:val="decimal"/>
      <w:lvlText w:val=""/>
      <w:lvlJc w:val="left"/>
    </w:lvl>
    <w:lvl w:ilvl="4" w:tplc="1AA47368">
      <w:numFmt w:val="decimal"/>
      <w:lvlText w:val=""/>
      <w:lvlJc w:val="left"/>
    </w:lvl>
    <w:lvl w:ilvl="5" w:tplc="BDC6F462">
      <w:numFmt w:val="decimal"/>
      <w:lvlText w:val=""/>
      <w:lvlJc w:val="left"/>
    </w:lvl>
    <w:lvl w:ilvl="6" w:tplc="F560F1B8">
      <w:numFmt w:val="decimal"/>
      <w:lvlText w:val=""/>
      <w:lvlJc w:val="left"/>
    </w:lvl>
    <w:lvl w:ilvl="7" w:tplc="D076F7A8">
      <w:numFmt w:val="decimal"/>
      <w:lvlText w:val=""/>
      <w:lvlJc w:val="left"/>
    </w:lvl>
    <w:lvl w:ilvl="8" w:tplc="9A006B5C">
      <w:numFmt w:val="decimal"/>
      <w:lvlText w:val=""/>
      <w:lvlJc w:val="left"/>
    </w:lvl>
  </w:abstractNum>
  <w:abstractNum w:abstractNumId="19" w15:restartNumberingAfterBreak="0">
    <w:nsid w:val="436C6125"/>
    <w:multiLevelType w:val="hybridMultilevel"/>
    <w:tmpl w:val="DD884A94"/>
    <w:lvl w:ilvl="0" w:tplc="A4FABE5C">
      <w:start w:val="3"/>
      <w:numFmt w:val="lowerLetter"/>
      <w:lvlText w:val="(%1)"/>
      <w:lvlJc w:val="left"/>
    </w:lvl>
    <w:lvl w:ilvl="1" w:tplc="541623FE">
      <w:numFmt w:val="decimal"/>
      <w:lvlText w:val=""/>
      <w:lvlJc w:val="left"/>
    </w:lvl>
    <w:lvl w:ilvl="2" w:tplc="29F899A0">
      <w:numFmt w:val="decimal"/>
      <w:lvlText w:val=""/>
      <w:lvlJc w:val="left"/>
    </w:lvl>
    <w:lvl w:ilvl="3" w:tplc="FD66BFD2">
      <w:numFmt w:val="decimal"/>
      <w:lvlText w:val=""/>
      <w:lvlJc w:val="left"/>
    </w:lvl>
    <w:lvl w:ilvl="4" w:tplc="83444D06">
      <w:numFmt w:val="decimal"/>
      <w:lvlText w:val=""/>
      <w:lvlJc w:val="left"/>
    </w:lvl>
    <w:lvl w:ilvl="5" w:tplc="731A31EE">
      <w:numFmt w:val="decimal"/>
      <w:lvlText w:val=""/>
      <w:lvlJc w:val="left"/>
    </w:lvl>
    <w:lvl w:ilvl="6" w:tplc="DB88A26C">
      <w:numFmt w:val="decimal"/>
      <w:lvlText w:val=""/>
      <w:lvlJc w:val="left"/>
    </w:lvl>
    <w:lvl w:ilvl="7" w:tplc="9154E3A6">
      <w:numFmt w:val="decimal"/>
      <w:lvlText w:val=""/>
      <w:lvlJc w:val="left"/>
    </w:lvl>
    <w:lvl w:ilvl="8" w:tplc="F952496A">
      <w:numFmt w:val="decimal"/>
      <w:lvlText w:val=""/>
      <w:lvlJc w:val="left"/>
    </w:lvl>
  </w:abstractNum>
  <w:abstractNum w:abstractNumId="20" w15:restartNumberingAfterBreak="0">
    <w:nsid w:val="4516DDE9"/>
    <w:multiLevelType w:val="hybridMultilevel"/>
    <w:tmpl w:val="33886F9A"/>
    <w:lvl w:ilvl="0" w:tplc="F2E4B284">
      <w:start w:val="1"/>
      <w:numFmt w:val="decimal"/>
      <w:lvlText w:val="(%1)"/>
      <w:lvlJc w:val="left"/>
    </w:lvl>
    <w:lvl w:ilvl="1" w:tplc="01E400B2">
      <w:numFmt w:val="decimal"/>
      <w:lvlText w:val=""/>
      <w:lvlJc w:val="left"/>
    </w:lvl>
    <w:lvl w:ilvl="2" w:tplc="13ECA330">
      <w:numFmt w:val="decimal"/>
      <w:lvlText w:val=""/>
      <w:lvlJc w:val="left"/>
    </w:lvl>
    <w:lvl w:ilvl="3" w:tplc="014E8EEE">
      <w:numFmt w:val="decimal"/>
      <w:lvlText w:val=""/>
      <w:lvlJc w:val="left"/>
    </w:lvl>
    <w:lvl w:ilvl="4" w:tplc="D6F89CE0">
      <w:numFmt w:val="decimal"/>
      <w:lvlText w:val=""/>
      <w:lvlJc w:val="left"/>
    </w:lvl>
    <w:lvl w:ilvl="5" w:tplc="CBBEF382">
      <w:numFmt w:val="decimal"/>
      <w:lvlText w:val=""/>
      <w:lvlJc w:val="left"/>
    </w:lvl>
    <w:lvl w:ilvl="6" w:tplc="5D60B244">
      <w:numFmt w:val="decimal"/>
      <w:lvlText w:val=""/>
      <w:lvlJc w:val="left"/>
    </w:lvl>
    <w:lvl w:ilvl="7" w:tplc="867252B4">
      <w:numFmt w:val="decimal"/>
      <w:lvlText w:val=""/>
      <w:lvlJc w:val="left"/>
    </w:lvl>
    <w:lvl w:ilvl="8" w:tplc="1B8E9080">
      <w:numFmt w:val="decimal"/>
      <w:lvlText w:val=""/>
      <w:lvlJc w:val="left"/>
    </w:lvl>
  </w:abstractNum>
  <w:abstractNum w:abstractNumId="21" w15:restartNumberingAfterBreak="0">
    <w:nsid w:val="54E49EB4"/>
    <w:multiLevelType w:val="hybridMultilevel"/>
    <w:tmpl w:val="2C7E6790"/>
    <w:lvl w:ilvl="0" w:tplc="65587AA0">
      <w:start w:val="2"/>
      <w:numFmt w:val="lowerLetter"/>
      <w:lvlText w:val="(%1)"/>
      <w:lvlJc w:val="left"/>
    </w:lvl>
    <w:lvl w:ilvl="1" w:tplc="D9D44F60">
      <w:numFmt w:val="decimal"/>
      <w:lvlText w:val=""/>
      <w:lvlJc w:val="left"/>
    </w:lvl>
    <w:lvl w:ilvl="2" w:tplc="7EF61AF8">
      <w:numFmt w:val="decimal"/>
      <w:lvlText w:val=""/>
      <w:lvlJc w:val="left"/>
    </w:lvl>
    <w:lvl w:ilvl="3" w:tplc="E8BE42C2">
      <w:numFmt w:val="decimal"/>
      <w:lvlText w:val=""/>
      <w:lvlJc w:val="left"/>
    </w:lvl>
    <w:lvl w:ilvl="4" w:tplc="64406412">
      <w:numFmt w:val="decimal"/>
      <w:lvlText w:val=""/>
      <w:lvlJc w:val="left"/>
    </w:lvl>
    <w:lvl w:ilvl="5" w:tplc="68889914">
      <w:numFmt w:val="decimal"/>
      <w:lvlText w:val=""/>
      <w:lvlJc w:val="left"/>
    </w:lvl>
    <w:lvl w:ilvl="6" w:tplc="116847EC">
      <w:numFmt w:val="decimal"/>
      <w:lvlText w:val=""/>
      <w:lvlJc w:val="left"/>
    </w:lvl>
    <w:lvl w:ilvl="7" w:tplc="7A685558">
      <w:numFmt w:val="decimal"/>
      <w:lvlText w:val=""/>
      <w:lvlJc w:val="left"/>
    </w:lvl>
    <w:lvl w:ilvl="8" w:tplc="99BEA6E0">
      <w:numFmt w:val="decimal"/>
      <w:lvlText w:val=""/>
      <w:lvlJc w:val="left"/>
    </w:lvl>
  </w:abstractNum>
  <w:abstractNum w:abstractNumId="22" w15:restartNumberingAfterBreak="0">
    <w:nsid w:val="5577F8E1"/>
    <w:multiLevelType w:val="hybridMultilevel"/>
    <w:tmpl w:val="6B9E0C26"/>
    <w:lvl w:ilvl="0" w:tplc="8466C5F0">
      <w:start w:val="104"/>
      <w:numFmt w:val="decimal"/>
      <w:lvlText w:val="%1"/>
      <w:lvlJc w:val="left"/>
    </w:lvl>
    <w:lvl w:ilvl="1" w:tplc="3D94C4B6">
      <w:numFmt w:val="decimal"/>
      <w:lvlText w:val=""/>
      <w:lvlJc w:val="left"/>
    </w:lvl>
    <w:lvl w:ilvl="2" w:tplc="2098ED82">
      <w:numFmt w:val="decimal"/>
      <w:lvlText w:val=""/>
      <w:lvlJc w:val="left"/>
    </w:lvl>
    <w:lvl w:ilvl="3" w:tplc="447C9BD4">
      <w:numFmt w:val="decimal"/>
      <w:lvlText w:val=""/>
      <w:lvlJc w:val="left"/>
    </w:lvl>
    <w:lvl w:ilvl="4" w:tplc="C16AAC8A">
      <w:numFmt w:val="decimal"/>
      <w:lvlText w:val=""/>
      <w:lvlJc w:val="left"/>
    </w:lvl>
    <w:lvl w:ilvl="5" w:tplc="C8DE6A46">
      <w:numFmt w:val="decimal"/>
      <w:lvlText w:val=""/>
      <w:lvlJc w:val="left"/>
    </w:lvl>
    <w:lvl w:ilvl="6" w:tplc="788C0B90">
      <w:numFmt w:val="decimal"/>
      <w:lvlText w:val=""/>
      <w:lvlJc w:val="left"/>
    </w:lvl>
    <w:lvl w:ilvl="7" w:tplc="E83AB9FE">
      <w:numFmt w:val="decimal"/>
      <w:lvlText w:val=""/>
      <w:lvlJc w:val="left"/>
    </w:lvl>
    <w:lvl w:ilvl="8" w:tplc="B7F0E4E2">
      <w:numFmt w:val="decimal"/>
      <w:lvlText w:val=""/>
      <w:lvlJc w:val="left"/>
    </w:lvl>
  </w:abstractNum>
  <w:abstractNum w:abstractNumId="23" w15:restartNumberingAfterBreak="0">
    <w:nsid w:val="614FD4A1"/>
    <w:multiLevelType w:val="hybridMultilevel"/>
    <w:tmpl w:val="BACA8A76"/>
    <w:lvl w:ilvl="0" w:tplc="50541382">
      <w:start w:val="1"/>
      <w:numFmt w:val="decimal"/>
      <w:lvlText w:val="(%1)"/>
      <w:lvlJc w:val="left"/>
    </w:lvl>
    <w:lvl w:ilvl="1" w:tplc="B78C1108">
      <w:numFmt w:val="decimal"/>
      <w:lvlText w:val=""/>
      <w:lvlJc w:val="left"/>
    </w:lvl>
    <w:lvl w:ilvl="2" w:tplc="A0822B7C">
      <w:numFmt w:val="decimal"/>
      <w:lvlText w:val=""/>
      <w:lvlJc w:val="left"/>
    </w:lvl>
    <w:lvl w:ilvl="3" w:tplc="8E5CC0A8">
      <w:numFmt w:val="decimal"/>
      <w:lvlText w:val=""/>
      <w:lvlJc w:val="left"/>
    </w:lvl>
    <w:lvl w:ilvl="4" w:tplc="721641C0">
      <w:numFmt w:val="decimal"/>
      <w:lvlText w:val=""/>
      <w:lvlJc w:val="left"/>
    </w:lvl>
    <w:lvl w:ilvl="5" w:tplc="DE10B476">
      <w:numFmt w:val="decimal"/>
      <w:lvlText w:val=""/>
      <w:lvlJc w:val="left"/>
    </w:lvl>
    <w:lvl w:ilvl="6" w:tplc="AE1E27F2">
      <w:numFmt w:val="decimal"/>
      <w:lvlText w:val=""/>
      <w:lvlJc w:val="left"/>
    </w:lvl>
    <w:lvl w:ilvl="7" w:tplc="BA886424">
      <w:numFmt w:val="decimal"/>
      <w:lvlText w:val=""/>
      <w:lvlJc w:val="left"/>
    </w:lvl>
    <w:lvl w:ilvl="8" w:tplc="479CA718">
      <w:numFmt w:val="decimal"/>
      <w:lvlText w:val=""/>
      <w:lvlJc w:val="left"/>
    </w:lvl>
  </w:abstractNum>
  <w:abstractNum w:abstractNumId="24" w15:restartNumberingAfterBreak="0">
    <w:nsid w:val="628C895D"/>
    <w:multiLevelType w:val="hybridMultilevel"/>
    <w:tmpl w:val="DA16240C"/>
    <w:lvl w:ilvl="0" w:tplc="3646656C">
      <w:start w:val="4"/>
      <w:numFmt w:val="lowerLetter"/>
      <w:lvlText w:val="(%1)"/>
      <w:lvlJc w:val="left"/>
    </w:lvl>
    <w:lvl w:ilvl="1" w:tplc="5C549AC0">
      <w:numFmt w:val="decimal"/>
      <w:lvlText w:val=""/>
      <w:lvlJc w:val="left"/>
    </w:lvl>
    <w:lvl w:ilvl="2" w:tplc="37BEFE62">
      <w:numFmt w:val="decimal"/>
      <w:lvlText w:val=""/>
      <w:lvlJc w:val="left"/>
    </w:lvl>
    <w:lvl w:ilvl="3" w:tplc="B23C1F42">
      <w:numFmt w:val="decimal"/>
      <w:lvlText w:val=""/>
      <w:lvlJc w:val="left"/>
    </w:lvl>
    <w:lvl w:ilvl="4" w:tplc="96E0AFC8">
      <w:numFmt w:val="decimal"/>
      <w:lvlText w:val=""/>
      <w:lvlJc w:val="left"/>
    </w:lvl>
    <w:lvl w:ilvl="5" w:tplc="42E0EEBC">
      <w:numFmt w:val="decimal"/>
      <w:lvlText w:val=""/>
      <w:lvlJc w:val="left"/>
    </w:lvl>
    <w:lvl w:ilvl="6" w:tplc="34146E7C">
      <w:numFmt w:val="decimal"/>
      <w:lvlText w:val=""/>
      <w:lvlJc w:val="left"/>
    </w:lvl>
    <w:lvl w:ilvl="7" w:tplc="0F404ADA">
      <w:numFmt w:val="decimal"/>
      <w:lvlText w:val=""/>
      <w:lvlJc w:val="left"/>
    </w:lvl>
    <w:lvl w:ilvl="8" w:tplc="216209B8">
      <w:numFmt w:val="decimal"/>
      <w:lvlText w:val=""/>
      <w:lvlJc w:val="left"/>
    </w:lvl>
  </w:abstractNum>
  <w:abstractNum w:abstractNumId="25" w15:restartNumberingAfterBreak="0">
    <w:nsid w:val="62BBD95A"/>
    <w:multiLevelType w:val="hybridMultilevel"/>
    <w:tmpl w:val="4C6EB0FA"/>
    <w:lvl w:ilvl="0" w:tplc="18EA4B94">
      <w:start w:val="2"/>
      <w:numFmt w:val="lowerLetter"/>
      <w:lvlText w:val="(%1)"/>
      <w:lvlJc w:val="left"/>
    </w:lvl>
    <w:lvl w:ilvl="1" w:tplc="02745F50">
      <w:numFmt w:val="decimal"/>
      <w:lvlText w:val=""/>
      <w:lvlJc w:val="left"/>
    </w:lvl>
    <w:lvl w:ilvl="2" w:tplc="0DB412F2">
      <w:numFmt w:val="decimal"/>
      <w:lvlText w:val=""/>
      <w:lvlJc w:val="left"/>
    </w:lvl>
    <w:lvl w:ilvl="3" w:tplc="54944BF0">
      <w:numFmt w:val="decimal"/>
      <w:lvlText w:val=""/>
      <w:lvlJc w:val="left"/>
    </w:lvl>
    <w:lvl w:ilvl="4" w:tplc="AC629820">
      <w:numFmt w:val="decimal"/>
      <w:lvlText w:val=""/>
      <w:lvlJc w:val="left"/>
    </w:lvl>
    <w:lvl w:ilvl="5" w:tplc="AD9A5F4C">
      <w:numFmt w:val="decimal"/>
      <w:lvlText w:val=""/>
      <w:lvlJc w:val="left"/>
    </w:lvl>
    <w:lvl w:ilvl="6" w:tplc="7676FA0A">
      <w:numFmt w:val="decimal"/>
      <w:lvlText w:val=""/>
      <w:lvlJc w:val="left"/>
    </w:lvl>
    <w:lvl w:ilvl="7" w:tplc="0F1E638E">
      <w:numFmt w:val="decimal"/>
      <w:lvlText w:val=""/>
      <w:lvlJc w:val="left"/>
    </w:lvl>
    <w:lvl w:ilvl="8" w:tplc="B7D4DCEC">
      <w:numFmt w:val="decimal"/>
      <w:lvlText w:val=""/>
      <w:lvlJc w:val="left"/>
    </w:lvl>
  </w:abstractNum>
  <w:abstractNum w:abstractNumId="26" w15:restartNumberingAfterBreak="0">
    <w:nsid w:val="6763845E"/>
    <w:multiLevelType w:val="hybridMultilevel"/>
    <w:tmpl w:val="8DB6FCC2"/>
    <w:lvl w:ilvl="0" w:tplc="640232AC">
      <w:start w:val="1"/>
      <w:numFmt w:val="lowerRoman"/>
      <w:lvlText w:val="(%1)"/>
      <w:lvlJc w:val="left"/>
    </w:lvl>
    <w:lvl w:ilvl="1" w:tplc="4342A43C">
      <w:numFmt w:val="decimal"/>
      <w:lvlText w:val=""/>
      <w:lvlJc w:val="left"/>
    </w:lvl>
    <w:lvl w:ilvl="2" w:tplc="22BE55FC">
      <w:numFmt w:val="decimal"/>
      <w:lvlText w:val=""/>
      <w:lvlJc w:val="left"/>
    </w:lvl>
    <w:lvl w:ilvl="3" w:tplc="1E90E96A">
      <w:numFmt w:val="decimal"/>
      <w:lvlText w:val=""/>
      <w:lvlJc w:val="left"/>
    </w:lvl>
    <w:lvl w:ilvl="4" w:tplc="4DB23C68">
      <w:numFmt w:val="decimal"/>
      <w:lvlText w:val=""/>
      <w:lvlJc w:val="left"/>
    </w:lvl>
    <w:lvl w:ilvl="5" w:tplc="AD88C21C">
      <w:numFmt w:val="decimal"/>
      <w:lvlText w:val=""/>
      <w:lvlJc w:val="left"/>
    </w:lvl>
    <w:lvl w:ilvl="6" w:tplc="3BF6C1B0">
      <w:numFmt w:val="decimal"/>
      <w:lvlText w:val=""/>
      <w:lvlJc w:val="left"/>
    </w:lvl>
    <w:lvl w:ilvl="7" w:tplc="30CED3EA">
      <w:numFmt w:val="decimal"/>
      <w:lvlText w:val=""/>
      <w:lvlJc w:val="left"/>
    </w:lvl>
    <w:lvl w:ilvl="8" w:tplc="58A2B872">
      <w:numFmt w:val="decimal"/>
      <w:lvlText w:val=""/>
      <w:lvlJc w:val="left"/>
    </w:lvl>
  </w:abstractNum>
  <w:abstractNum w:abstractNumId="27" w15:restartNumberingAfterBreak="0">
    <w:nsid w:val="6CEAF087"/>
    <w:multiLevelType w:val="hybridMultilevel"/>
    <w:tmpl w:val="9628E950"/>
    <w:lvl w:ilvl="0" w:tplc="21365C3C">
      <w:start w:val="1"/>
      <w:numFmt w:val="bullet"/>
      <w:lvlText w:val="•"/>
      <w:lvlJc w:val="left"/>
    </w:lvl>
    <w:lvl w:ilvl="1" w:tplc="02B8B948">
      <w:numFmt w:val="decimal"/>
      <w:lvlText w:val=""/>
      <w:lvlJc w:val="left"/>
    </w:lvl>
    <w:lvl w:ilvl="2" w:tplc="7A5C78B8">
      <w:numFmt w:val="decimal"/>
      <w:lvlText w:val=""/>
      <w:lvlJc w:val="left"/>
    </w:lvl>
    <w:lvl w:ilvl="3" w:tplc="985A57F4">
      <w:numFmt w:val="decimal"/>
      <w:lvlText w:val=""/>
      <w:lvlJc w:val="left"/>
    </w:lvl>
    <w:lvl w:ilvl="4" w:tplc="A6AA7720">
      <w:numFmt w:val="decimal"/>
      <w:lvlText w:val=""/>
      <w:lvlJc w:val="left"/>
    </w:lvl>
    <w:lvl w:ilvl="5" w:tplc="A872ACE8">
      <w:numFmt w:val="decimal"/>
      <w:lvlText w:val=""/>
      <w:lvlJc w:val="left"/>
    </w:lvl>
    <w:lvl w:ilvl="6" w:tplc="EF78853A">
      <w:numFmt w:val="decimal"/>
      <w:lvlText w:val=""/>
      <w:lvlJc w:val="left"/>
    </w:lvl>
    <w:lvl w:ilvl="7" w:tplc="999A165E">
      <w:numFmt w:val="decimal"/>
      <w:lvlText w:val=""/>
      <w:lvlJc w:val="left"/>
    </w:lvl>
    <w:lvl w:ilvl="8" w:tplc="957C4DC6">
      <w:numFmt w:val="decimal"/>
      <w:lvlText w:val=""/>
      <w:lvlJc w:val="left"/>
    </w:lvl>
  </w:abstractNum>
  <w:abstractNum w:abstractNumId="28" w15:restartNumberingAfterBreak="0">
    <w:nsid w:val="71F32454"/>
    <w:multiLevelType w:val="hybridMultilevel"/>
    <w:tmpl w:val="8190DF12"/>
    <w:lvl w:ilvl="0" w:tplc="5C129EE6">
      <w:start w:val="7"/>
      <w:numFmt w:val="decimal"/>
      <w:lvlText w:val="(%1)"/>
      <w:lvlJc w:val="left"/>
    </w:lvl>
    <w:lvl w:ilvl="1" w:tplc="6B6C6EC2">
      <w:numFmt w:val="decimal"/>
      <w:lvlText w:val=""/>
      <w:lvlJc w:val="left"/>
    </w:lvl>
    <w:lvl w:ilvl="2" w:tplc="879E4038">
      <w:numFmt w:val="decimal"/>
      <w:lvlText w:val=""/>
      <w:lvlJc w:val="left"/>
    </w:lvl>
    <w:lvl w:ilvl="3" w:tplc="F2F06F92">
      <w:numFmt w:val="decimal"/>
      <w:lvlText w:val=""/>
      <w:lvlJc w:val="left"/>
    </w:lvl>
    <w:lvl w:ilvl="4" w:tplc="CA886890">
      <w:numFmt w:val="decimal"/>
      <w:lvlText w:val=""/>
      <w:lvlJc w:val="left"/>
    </w:lvl>
    <w:lvl w:ilvl="5" w:tplc="E1C2866A">
      <w:numFmt w:val="decimal"/>
      <w:lvlText w:val=""/>
      <w:lvlJc w:val="left"/>
    </w:lvl>
    <w:lvl w:ilvl="6" w:tplc="3A2859D6">
      <w:numFmt w:val="decimal"/>
      <w:lvlText w:val=""/>
      <w:lvlJc w:val="left"/>
    </w:lvl>
    <w:lvl w:ilvl="7" w:tplc="F9ACCA0A">
      <w:numFmt w:val="decimal"/>
      <w:lvlText w:val=""/>
      <w:lvlJc w:val="left"/>
    </w:lvl>
    <w:lvl w:ilvl="8" w:tplc="9238F230">
      <w:numFmt w:val="decimal"/>
      <w:lvlText w:val=""/>
      <w:lvlJc w:val="left"/>
    </w:lvl>
  </w:abstractNum>
  <w:abstractNum w:abstractNumId="29" w15:restartNumberingAfterBreak="0">
    <w:nsid w:val="721DA317"/>
    <w:multiLevelType w:val="hybridMultilevel"/>
    <w:tmpl w:val="B6B0F4E4"/>
    <w:lvl w:ilvl="0" w:tplc="5BD0B754">
      <w:start w:val="7"/>
      <w:numFmt w:val="lowerLetter"/>
      <w:lvlText w:val="(%1)"/>
      <w:lvlJc w:val="left"/>
    </w:lvl>
    <w:lvl w:ilvl="1" w:tplc="C2AE4704">
      <w:numFmt w:val="decimal"/>
      <w:lvlText w:val=""/>
      <w:lvlJc w:val="left"/>
    </w:lvl>
    <w:lvl w:ilvl="2" w:tplc="DF5A27CE">
      <w:numFmt w:val="decimal"/>
      <w:lvlText w:val=""/>
      <w:lvlJc w:val="left"/>
    </w:lvl>
    <w:lvl w:ilvl="3" w:tplc="7DF46AB0">
      <w:numFmt w:val="decimal"/>
      <w:lvlText w:val=""/>
      <w:lvlJc w:val="left"/>
    </w:lvl>
    <w:lvl w:ilvl="4" w:tplc="582CF8C0">
      <w:numFmt w:val="decimal"/>
      <w:lvlText w:val=""/>
      <w:lvlJc w:val="left"/>
    </w:lvl>
    <w:lvl w:ilvl="5" w:tplc="62AE1406">
      <w:numFmt w:val="decimal"/>
      <w:lvlText w:val=""/>
      <w:lvlJc w:val="left"/>
    </w:lvl>
    <w:lvl w:ilvl="6" w:tplc="71821620">
      <w:numFmt w:val="decimal"/>
      <w:lvlText w:val=""/>
      <w:lvlJc w:val="left"/>
    </w:lvl>
    <w:lvl w:ilvl="7" w:tplc="481483B6">
      <w:numFmt w:val="decimal"/>
      <w:lvlText w:val=""/>
      <w:lvlJc w:val="left"/>
    </w:lvl>
    <w:lvl w:ilvl="8" w:tplc="6DF030B2">
      <w:numFmt w:val="decimal"/>
      <w:lvlText w:val=""/>
      <w:lvlJc w:val="left"/>
    </w:lvl>
  </w:abstractNum>
  <w:abstractNum w:abstractNumId="30" w15:restartNumberingAfterBreak="0">
    <w:nsid w:val="737B8DDC"/>
    <w:multiLevelType w:val="hybridMultilevel"/>
    <w:tmpl w:val="FC1C611E"/>
    <w:lvl w:ilvl="0" w:tplc="2DAEBB8E">
      <w:start w:val="6"/>
      <w:numFmt w:val="decimal"/>
      <w:lvlText w:val="(%1)"/>
      <w:lvlJc w:val="left"/>
    </w:lvl>
    <w:lvl w:ilvl="1" w:tplc="EC8C46C4">
      <w:numFmt w:val="decimal"/>
      <w:lvlText w:val=""/>
      <w:lvlJc w:val="left"/>
    </w:lvl>
    <w:lvl w:ilvl="2" w:tplc="5F9C6DCA">
      <w:numFmt w:val="decimal"/>
      <w:lvlText w:val=""/>
      <w:lvlJc w:val="left"/>
    </w:lvl>
    <w:lvl w:ilvl="3" w:tplc="67F6CBAA">
      <w:numFmt w:val="decimal"/>
      <w:lvlText w:val=""/>
      <w:lvlJc w:val="left"/>
    </w:lvl>
    <w:lvl w:ilvl="4" w:tplc="D7AC69B0">
      <w:numFmt w:val="decimal"/>
      <w:lvlText w:val=""/>
      <w:lvlJc w:val="left"/>
    </w:lvl>
    <w:lvl w:ilvl="5" w:tplc="1FBE3DF0">
      <w:numFmt w:val="decimal"/>
      <w:lvlText w:val=""/>
      <w:lvlJc w:val="left"/>
    </w:lvl>
    <w:lvl w:ilvl="6" w:tplc="95CAD614">
      <w:numFmt w:val="decimal"/>
      <w:lvlText w:val=""/>
      <w:lvlJc w:val="left"/>
    </w:lvl>
    <w:lvl w:ilvl="7" w:tplc="4DAE88CA">
      <w:numFmt w:val="decimal"/>
      <w:lvlText w:val=""/>
      <w:lvlJc w:val="left"/>
    </w:lvl>
    <w:lvl w:ilvl="8" w:tplc="31E0C600">
      <w:numFmt w:val="decimal"/>
      <w:lvlText w:val=""/>
      <w:lvlJc w:val="left"/>
    </w:lvl>
  </w:abstractNum>
  <w:abstractNum w:abstractNumId="31" w15:restartNumberingAfterBreak="0">
    <w:nsid w:val="75A2A8D4"/>
    <w:multiLevelType w:val="hybridMultilevel"/>
    <w:tmpl w:val="98624C86"/>
    <w:lvl w:ilvl="0" w:tplc="0EBA3160">
      <w:start w:val="10"/>
      <w:numFmt w:val="lowerLetter"/>
      <w:lvlText w:val="(%1)"/>
      <w:lvlJc w:val="left"/>
    </w:lvl>
    <w:lvl w:ilvl="1" w:tplc="807A4E36">
      <w:numFmt w:val="decimal"/>
      <w:lvlText w:val=""/>
      <w:lvlJc w:val="left"/>
    </w:lvl>
    <w:lvl w:ilvl="2" w:tplc="E6363DAC">
      <w:numFmt w:val="decimal"/>
      <w:lvlText w:val=""/>
      <w:lvlJc w:val="left"/>
    </w:lvl>
    <w:lvl w:ilvl="3" w:tplc="65E21C76">
      <w:numFmt w:val="decimal"/>
      <w:lvlText w:val=""/>
      <w:lvlJc w:val="left"/>
    </w:lvl>
    <w:lvl w:ilvl="4" w:tplc="4752678A">
      <w:numFmt w:val="decimal"/>
      <w:lvlText w:val=""/>
      <w:lvlJc w:val="left"/>
    </w:lvl>
    <w:lvl w:ilvl="5" w:tplc="9990B31A">
      <w:numFmt w:val="decimal"/>
      <w:lvlText w:val=""/>
      <w:lvlJc w:val="left"/>
    </w:lvl>
    <w:lvl w:ilvl="6" w:tplc="77C2CD26">
      <w:numFmt w:val="decimal"/>
      <w:lvlText w:val=""/>
      <w:lvlJc w:val="left"/>
    </w:lvl>
    <w:lvl w:ilvl="7" w:tplc="E93676F2">
      <w:numFmt w:val="decimal"/>
      <w:lvlText w:val=""/>
      <w:lvlJc w:val="left"/>
    </w:lvl>
    <w:lvl w:ilvl="8" w:tplc="B3EAD08C">
      <w:numFmt w:val="decimal"/>
      <w:lvlText w:val=""/>
      <w:lvlJc w:val="left"/>
    </w:lvl>
  </w:abstractNum>
  <w:abstractNum w:abstractNumId="32" w15:restartNumberingAfterBreak="0">
    <w:nsid w:val="79838CB2"/>
    <w:multiLevelType w:val="hybridMultilevel"/>
    <w:tmpl w:val="9942E33A"/>
    <w:lvl w:ilvl="0" w:tplc="B50E7ACA">
      <w:start w:val="5"/>
      <w:numFmt w:val="decimal"/>
      <w:lvlText w:val="(%1)"/>
      <w:lvlJc w:val="left"/>
    </w:lvl>
    <w:lvl w:ilvl="1" w:tplc="0A8AAF24">
      <w:numFmt w:val="decimal"/>
      <w:lvlText w:val=""/>
      <w:lvlJc w:val="left"/>
    </w:lvl>
    <w:lvl w:ilvl="2" w:tplc="877E4C78">
      <w:numFmt w:val="decimal"/>
      <w:lvlText w:val=""/>
      <w:lvlJc w:val="left"/>
    </w:lvl>
    <w:lvl w:ilvl="3" w:tplc="186422B2">
      <w:numFmt w:val="decimal"/>
      <w:lvlText w:val=""/>
      <w:lvlJc w:val="left"/>
    </w:lvl>
    <w:lvl w:ilvl="4" w:tplc="74D690EA">
      <w:numFmt w:val="decimal"/>
      <w:lvlText w:val=""/>
      <w:lvlJc w:val="left"/>
    </w:lvl>
    <w:lvl w:ilvl="5" w:tplc="CBB2F4C6">
      <w:numFmt w:val="decimal"/>
      <w:lvlText w:val=""/>
      <w:lvlJc w:val="left"/>
    </w:lvl>
    <w:lvl w:ilvl="6" w:tplc="E1C8400A">
      <w:numFmt w:val="decimal"/>
      <w:lvlText w:val=""/>
      <w:lvlJc w:val="left"/>
    </w:lvl>
    <w:lvl w:ilvl="7" w:tplc="1C509576">
      <w:numFmt w:val="decimal"/>
      <w:lvlText w:val=""/>
      <w:lvlJc w:val="left"/>
    </w:lvl>
    <w:lvl w:ilvl="8" w:tplc="4D0C1FA0">
      <w:numFmt w:val="decimal"/>
      <w:lvlText w:val=""/>
      <w:lvlJc w:val="left"/>
    </w:lvl>
  </w:abstractNum>
  <w:abstractNum w:abstractNumId="33" w15:restartNumberingAfterBreak="0">
    <w:nsid w:val="7C3DBD3D"/>
    <w:multiLevelType w:val="hybridMultilevel"/>
    <w:tmpl w:val="AC4A4118"/>
    <w:lvl w:ilvl="0" w:tplc="CB90069E">
      <w:start w:val="11"/>
      <w:numFmt w:val="decimal"/>
      <w:lvlText w:val="(%1)"/>
      <w:lvlJc w:val="left"/>
    </w:lvl>
    <w:lvl w:ilvl="1" w:tplc="35D8F1E6">
      <w:start w:val="1"/>
      <w:numFmt w:val="lowerLetter"/>
      <w:lvlText w:val="(%2)"/>
      <w:lvlJc w:val="left"/>
    </w:lvl>
    <w:lvl w:ilvl="2" w:tplc="928472DC">
      <w:numFmt w:val="decimal"/>
      <w:lvlText w:val=""/>
      <w:lvlJc w:val="left"/>
    </w:lvl>
    <w:lvl w:ilvl="3" w:tplc="C1964804">
      <w:numFmt w:val="decimal"/>
      <w:lvlText w:val=""/>
      <w:lvlJc w:val="left"/>
    </w:lvl>
    <w:lvl w:ilvl="4" w:tplc="52C00FDC">
      <w:numFmt w:val="decimal"/>
      <w:lvlText w:val=""/>
      <w:lvlJc w:val="left"/>
    </w:lvl>
    <w:lvl w:ilvl="5" w:tplc="DCD45394">
      <w:numFmt w:val="decimal"/>
      <w:lvlText w:val=""/>
      <w:lvlJc w:val="left"/>
    </w:lvl>
    <w:lvl w:ilvl="6" w:tplc="C886648E">
      <w:numFmt w:val="decimal"/>
      <w:lvlText w:val=""/>
      <w:lvlJc w:val="left"/>
    </w:lvl>
    <w:lvl w:ilvl="7" w:tplc="3174BE84">
      <w:numFmt w:val="decimal"/>
      <w:lvlText w:val=""/>
      <w:lvlJc w:val="left"/>
    </w:lvl>
    <w:lvl w:ilvl="8" w:tplc="45924058">
      <w:numFmt w:val="decimal"/>
      <w:lvlText w:val=""/>
      <w:lvlJc w:val="left"/>
    </w:lvl>
  </w:abstractNum>
  <w:abstractNum w:abstractNumId="34" w15:restartNumberingAfterBreak="0">
    <w:nsid w:val="7C83E458"/>
    <w:multiLevelType w:val="hybridMultilevel"/>
    <w:tmpl w:val="F51CE5C6"/>
    <w:lvl w:ilvl="0" w:tplc="A40AA12A">
      <w:start w:val="1"/>
      <w:numFmt w:val="decimal"/>
      <w:lvlText w:val="(%1)"/>
      <w:lvlJc w:val="left"/>
    </w:lvl>
    <w:lvl w:ilvl="1" w:tplc="5A340DC2">
      <w:numFmt w:val="decimal"/>
      <w:lvlText w:val=""/>
      <w:lvlJc w:val="left"/>
    </w:lvl>
    <w:lvl w:ilvl="2" w:tplc="331066E2">
      <w:numFmt w:val="decimal"/>
      <w:lvlText w:val=""/>
      <w:lvlJc w:val="left"/>
    </w:lvl>
    <w:lvl w:ilvl="3" w:tplc="82708878">
      <w:numFmt w:val="decimal"/>
      <w:lvlText w:val=""/>
      <w:lvlJc w:val="left"/>
    </w:lvl>
    <w:lvl w:ilvl="4" w:tplc="03F4F478">
      <w:numFmt w:val="decimal"/>
      <w:lvlText w:val=""/>
      <w:lvlJc w:val="left"/>
    </w:lvl>
    <w:lvl w:ilvl="5" w:tplc="1FAC54F0">
      <w:numFmt w:val="decimal"/>
      <w:lvlText w:val=""/>
      <w:lvlJc w:val="left"/>
    </w:lvl>
    <w:lvl w:ilvl="6" w:tplc="E2FEEE40">
      <w:numFmt w:val="decimal"/>
      <w:lvlText w:val=""/>
      <w:lvlJc w:val="left"/>
    </w:lvl>
    <w:lvl w:ilvl="7" w:tplc="CAACE460">
      <w:numFmt w:val="decimal"/>
      <w:lvlText w:val=""/>
      <w:lvlJc w:val="left"/>
    </w:lvl>
    <w:lvl w:ilvl="8" w:tplc="D77EBCB8">
      <w:numFmt w:val="decimal"/>
      <w:lvlText w:val=""/>
      <w:lvlJc w:val="left"/>
    </w:lvl>
  </w:abstractNum>
  <w:num w:numId="1">
    <w:abstractNumId w:val="17"/>
  </w:num>
  <w:num w:numId="2">
    <w:abstractNumId w:val="15"/>
  </w:num>
  <w:num w:numId="3">
    <w:abstractNumId w:val="34"/>
  </w:num>
  <w:num w:numId="4">
    <w:abstractNumId w:val="9"/>
  </w:num>
  <w:num w:numId="5">
    <w:abstractNumId w:val="25"/>
  </w:num>
  <w:num w:numId="6">
    <w:abstractNumId w:val="19"/>
  </w:num>
  <w:num w:numId="7">
    <w:abstractNumId w:val="24"/>
  </w:num>
  <w:num w:numId="8">
    <w:abstractNumId w:val="13"/>
  </w:num>
  <w:num w:numId="9">
    <w:abstractNumId w:val="29"/>
  </w:num>
  <w:num w:numId="10">
    <w:abstractNumId w:val="8"/>
  </w:num>
  <w:num w:numId="11">
    <w:abstractNumId w:val="11"/>
  </w:num>
  <w:num w:numId="12">
    <w:abstractNumId w:val="26"/>
  </w:num>
  <w:num w:numId="13">
    <w:abstractNumId w:val="31"/>
  </w:num>
  <w:num w:numId="14">
    <w:abstractNumId w:val="3"/>
  </w:num>
  <w:num w:numId="15">
    <w:abstractNumId w:val="32"/>
  </w:num>
  <w:num w:numId="16">
    <w:abstractNumId w:val="18"/>
  </w:num>
  <w:num w:numId="17">
    <w:abstractNumId w:val="4"/>
  </w:num>
  <w:num w:numId="18">
    <w:abstractNumId w:val="5"/>
  </w:num>
  <w:num w:numId="19">
    <w:abstractNumId w:val="21"/>
  </w:num>
  <w:num w:numId="20">
    <w:abstractNumId w:val="28"/>
  </w:num>
  <w:num w:numId="21">
    <w:abstractNumId w:val="10"/>
  </w:num>
  <w:num w:numId="22">
    <w:abstractNumId w:val="2"/>
  </w:num>
  <w:num w:numId="23">
    <w:abstractNumId w:val="0"/>
  </w:num>
  <w:num w:numId="24">
    <w:abstractNumId w:val="14"/>
  </w:num>
  <w:num w:numId="25">
    <w:abstractNumId w:val="1"/>
  </w:num>
  <w:num w:numId="26">
    <w:abstractNumId w:val="6"/>
  </w:num>
  <w:num w:numId="27">
    <w:abstractNumId w:val="33"/>
  </w:num>
  <w:num w:numId="28">
    <w:abstractNumId w:val="30"/>
  </w:num>
  <w:num w:numId="29">
    <w:abstractNumId w:val="27"/>
  </w:num>
  <w:num w:numId="30">
    <w:abstractNumId w:val="7"/>
  </w:num>
  <w:num w:numId="31">
    <w:abstractNumId w:val="20"/>
  </w:num>
  <w:num w:numId="32">
    <w:abstractNumId w:val="12"/>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D2"/>
    <w:rsid w:val="00AE6E29"/>
    <w:rsid w:val="00DC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9B4B"/>
  <w15:docId w15:val="{7496CD6D-1CA5-46BD-BB5F-9F576326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20740</Words>
  <Characters>118220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Paningbatan, Reygeline L.</cp:lastModifiedBy>
  <cp:revision>2</cp:revision>
  <dcterms:created xsi:type="dcterms:W3CDTF">2021-05-19T17:55:00Z</dcterms:created>
  <dcterms:modified xsi:type="dcterms:W3CDTF">2021-05-19T17:55:00Z</dcterms:modified>
</cp:coreProperties>
</file>